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牛肉加工项目规划设计纲要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09" w:history="1">
        <w:r>
          <w:rPr>
            <w:rFonts w:ascii="仿宋" w:eastAsia="仿宋" w:hAnsi="仿宋" w:cs="仿宋" w:hint="eastAsia"/>
            <w:lang w:eastAsia="zh-CN"/>
          </w:rPr>
          <w:t>前言</w:t>
        </w:r>
        <w:r>
          <w:tab/>
        </w:r>
        <w:r>
          <w:fldChar w:fldCharType="begin"/>
        </w:r>
        <w:r>
          <w:instrText xml:space="preserve"> PAGEREF _Toc12609 \h </w:instrText>
        </w:r>
        <w:r>
          <w:fldChar w:fldCharType="separate"/>
        </w:r>
        <w:r>
          <w:t>3</w:t>
        </w:r>
        <w:r>
          <w:fldChar w:fldCharType="end"/>
        </w:r>
      </w:hyperlink>
    </w:p>
    <w:p>
      <w:pPr>
        <w:pStyle w:val="TOC1"/>
        <w:tabs>
          <w:tab w:val="right" w:leader="dot" w:pos="8306"/>
        </w:tabs>
      </w:pPr>
      <w:hyperlink w:anchor="_Toc29035" w:history="1">
        <w:r>
          <w:rPr>
            <w:rFonts w:ascii="仿宋" w:eastAsia="仿宋" w:hAnsi="仿宋" w:cs="仿宋" w:hint="eastAsia"/>
            <w:lang w:eastAsia="zh-CN"/>
          </w:rPr>
          <w:t>一、牛肉加工项目文档管理</w:t>
        </w:r>
        <w:r>
          <w:tab/>
        </w:r>
        <w:r>
          <w:fldChar w:fldCharType="begin"/>
        </w:r>
        <w:r>
          <w:instrText xml:space="preserve"> PAGEREF _Toc29035 \h </w:instrText>
        </w:r>
        <w:r>
          <w:fldChar w:fldCharType="separate"/>
        </w:r>
        <w:r>
          <w:t>3</w:t>
        </w:r>
        <w:r>
          <w:fldChar w:fldCharType="end"/>
        </w:r>
      </w:hyperlink>
    </w:p>
    <w:p>
      <w:pPr>
        <w:pStyle w:val="TOC2"/>
        <w:tabs>
          <w:tab w:val="right" w:leader="dot" w:pos="8306"/>
        </w:tabs>
      </w:pPr>
      <w:hyperlink w:anchor="_Toc32077" w:history="1">
        <w:r>
          <w:rPr>
            <w:rFonts w:ascii="仿宋" w:eastAsia="仿宋" w:hAnsi="仿宋" w:cs="仿宋" w:hint="eastAsia"/>
            <w:lang w:eastAsia="zh-CN"/>
          </w:rPr>
          <w:t>(一)、文档编制与审查</w:t>
        </w:r>
        <w:r>
          <w:tab/>
        </w:r>
        <w:r>
          <w:fldChar w:fldCharType="begin"/>
        </w:r>
        <w:r>
          <w:instrText xml:space="preserve"> PAGEREF _Toc32077 \h </w:instrText>
        </w:r>
        <w:r>
          <w:fldChar w:fldCharType="separate"/>
        </w:r>
        <w:r>
          <w:t>3</w:t>
        </w:r>
        <w:r>
          <w:fldChar w:fldCharType="end"/>
        </w:r>
      </w:hyperlink>
    </w:p>
    <w:p>
      <w:pPr>
        <w:pStyle w:val="TOC2"/>
        <w:tabs>
          <w:tab w:val="right" w:leader="dot" w:pos="8306"/>
        </w:tabs>
      </w:pPr>
      <w:hyperlink w:anchor="_Toc5751" w:history="1">
        <w:r>
          <w:rPr>
            <w:rFonts w:ascii="仿宋" w:eastAsia="仿宋" w:hAnsi="仿宋" w:cs="仿宋" w:hint="eastAsia"/>
            <w:lang w:eastAsia="zh-CN"/>
          </w:rPr>
          <w:t>(二)、文档发布与分发</w:t>
        </w:r>
        <w:r>
          <w:tab/>
        </w:r>
        <w:r>
          <w:fldChar w:fldCharType="begin"/>
        </w:r>
        <w:r>
          <w:instrText xml:space="preserve"> PAGEREF _Toc5751 \h </w:instrText>
        </w:r>
        <w:r>
          <w:fldChar w:fldCharType="separate"/>
        </w:r>
        <w:r>
          <w:t>4</w:t>
        </w:r>
        <w:r>
          <w:fldChar w:fldCharType="end"/>
        </w:r>
      </w:hyperlink>
    </w:p>
    <w:p>
      <w:pPr>
        <w:pStyle w:val="TOC2"/>
        <w:tabs>
          <w:tab w:val="right" w:leader="dot" w:pos="8306"/>
        </w:tabs>
      </w:pPr>
      <w:hyperlink w:anchor="_Toc28344" w:history="1">
        <w:r>
          <w:rPr>
            <w:rFonts w:ascii="仿宋" w:eastAsia="仿宋" w:hAnsi="仿宋" w:cs="仿宋" w:hint="eastAsia"/>
            <w:lang w:eastAsia="zh-CN"/>
          </w:rPr>
          <w:t>(三)、文档存档与归档</w:t>
        </w:r>
        <w:r>
          <w:tab/>
        </w:r>
        <w:r>
          <w:fldChar w:fldCharType="begin"/>
        </w:r>
        <w:r>
          <w:instrText xml:space="preserve"> PAGEREF _Toc28344 \h </w:instrText>
        </w:r>
        <w:r>
          <w:fldChar w:fldCharType="separate"/>
        </w:r>
        <w:r>
          <w:t>5</w:t>
        </w:r>
        <w:r>
          <w:fldChar w:fldCharType="end"/>
        </w:r>
      </w:hyperlink>
    </w:p>
    <w:p>
      <w:pPr>
        <w:pStyle w:val="TOC1"/>
        <w:tabs>
          <w:tab w:val="right" w:leader="dot" w:pos="8306"/>
        </w:tabs>
      </w:pPr>
      <w:hyperlink w:anchor="_Toc11306" w:history="1">
        <w:r>
          <w:rPr>
            <w:rFonts w:ascii="仿宋" w:eastAsia="仿宋" w:hAnsi="仿宋" w:cs="仿宋" w:hint="eastAsia"/>
            <w:lang w:eastAsia="zh-CN"/>
          </w:rPr>
          <w:t>二、牛肉加工项目概论</w:t>
        </w:r>
        <w:r>
          <w:tab/>
        </w:r>
        <w:r>
          <w:fldChar w:fldCharType="begin"/>
        </w:r>
        <w:r>
          <w:instrText xml:space="preserve"> PAGEREF _Toc11306 \h </w:instrText>
        </w:r>
        <w:r>
          <w:fldChar w:fldCharType="separate"/>
        </w:r>
        <w:r>
          <w:t>6</w:t>
        </w:r>
        <w:r>
          <w:fldChar w:fldCharType="end"/>
        </w:r>
      </w:hyperlink>
    </w:p>
    <w:p>
      <w:pPr>
        <w:pStyle w:val="TOC2"/>
        <w:tabs>
          <w:tab w:val="right" w:leader="dot" w:pos="8306"/>
        </w:tabs>
      </w:pPr>
      <w:hyperlink w:anchor="_Toc19680" w:history="1">
        <w:r>
          <w:rPr>
            <w:rFonts w:ascii="仿宋" w:eastAsia="仿宋" w:hAnsi="仿宋" w:cs="仿宋" w:hint="eastAsia"/>
            <w:lang w:eastAsia="zh-CN"/>
          </w:rPr>
          <w:t>(一)、牛肉加工项目概况</w:t>
        </w:r>
        <w:r>
          <w:tab/>
        </w:r>
        <w:r>
          <w:fldChar w:fldCharType="begin"/>
        </w:r>
        <w:r>
          <w:instrText xml:space="preserve"> PAGEREF _Toc19680 \h </w:instrText>
        </w:r>
        <w:r>
          <w:fldChar w:fldCharType="separate"/>
        </w:r>
        <w:r>
          <w:t>6</w:t>
        </w:r>
        <w:r>
          <w:fldChar w:fldCharType="end"/>
        </w:r>
      </w:hyperlink>
    </w:p>
    <w:p>
      <w:pPr>
        <w:pStyle w:val="TOC2"/>
        <w:tabs>
          <w:tab w:val="right" w:leader="dot" w:pos="8306"/>
        </w:tabs>
      </w:pPr>
      <w:hyperlink w:anchor="_Toc7310" w:history="1">
        <w:r>
          <w:rPr>
            <w:rFonts w:ascii="仿宋" w:eastAsia="仿宋" w:hAnsi="仿宋" w:cs="仿宋" w:hint="eastAsia"/>
            <w:lang w:eastAsia="zh-CN"/>
          </w:rPr>
          <w:t>(二)、牛肉加工项目目标</w:t>
        </w:r>
        <w:r>
          <w:tab/>
        </w:r>
        <w:r>
          <w:fldChar w:fldCharType="begin"/>
        </w:r>
        <w:r>
          <w:instrText xml:space="preserve"> PAGEREF _Toc7310 \h </w:instrText>
        </w:r>
        <w:r>
          <w:fldChar w:fldCharType="separate"/>
        </w:r>
        <w:r>
          <w:t>9</w:t>
        </w:r>
        <w:r>
          <w:fldChar w:fldCharType="end"/>
        </w:r>
      </w:hyperlink>
    </w:p>
    <w:p>
      <w:pPr>
        <w:pStyle w:val="TOC2"/>
        <w:tabs>
          <w:tab w:val="right" w:leader="dot" w:pos="8306"/>
        </w:tabs>
      </w:pPr>
      <w:hyperlink w:anchor="_Toc8515" w:history="1">
        <w:r>
          <w:rPr>
            <w:rFonts w:ascii="仿宋" w:eastAsia="仿宋" w:hAnsi="仿宋" w:cs="仿宋" w:hint="eastAsia"/>
            <w:lang w:eastAsia="zh-CN"/>
          </w:rPr>
          <w:t>(三)、牛肉加工项目提出的理由</w:t>
        </w:r>
        <w:r>
          <w:tab/>
        </w:r>
        <w:r>
          <w:fldChar w:fldCharType="begin"/>
        </w:r>
        <w:r>
          <w:instrText xml:space="preserve"> PAGEREF _Toc8515 \h </w:instrText>
        </w:r>
        <w:r>
          <w:fldChar w:fldCharType="separate"/>
        </w:r>
        <w:r>
          <w:t>9</w:t>
        </w:r>
        <w:r>
          <w:fldChar w:fldCharType="end"/>
        </w:r>
      </w:hyperlink>
    </w:p>
    <w:p>
      <w:pPr>
        <w:pStyle w:val="TOC2"/>
        <w:tabs>
          <w:tab w:val="right" w:leader="dot" w:pos="8306"/>
        </w:tabs>
      </w:pPr>
      <w:hyperlink w:anchor="_Toc23641" w:history="1">
        <w:r>
          <w:rPr>
            <w:rFonts w:ascii="仿宋" w:eastAsia="仿宋" w:hAnsi="仿宋" w:cs="仿宋" w:hint="eastAsia"/>
            <w:lang w:eastAsia="zh-CN"/>
          </w:rPr>
          <w:t>(四)、牛肉加工项目意义</w:t>
        </w:r>
        <w:r>
          <w:tab/>
        </w:r>
        <w:r>
          <w:fldChar w:fldCharType="begin"/>
        </w:r>
        <w:r>
          <w:instrText xml:space="preserve"> PAGEREF _Toc23641 \h </w:instrText>
        </w:r>
        <w:r>
          <w:fldChar w:fldCharType="separate"/>
        </w:r>
        <w:r>
          <w:t>11</w:t>
        </w:r>
        <w:r>
          <w:fldChar w:fldCharType="end"/>
        </w:r>
      </w:hyperlink>
    </w:p>
    <w:p>
      <w:pPr>
        <w:pStyle w:val="TOC2"/>
        <w:tabs>
          <w:tab w:val="right" w:leader="dot" w:pos="8306"/>
        </w:tabs>
      </w:pPr>
      <w:hyperlink w:anchor="_Toc8745" w:history="1">
        <w:r>
          <w:rPr>
            <w:rFonts w:ascii="仿宋" w:eastAsia="仿宋" w:hAnsi="仿宋" w:cs="仿宋" w:hint="eastAsia"/>
            <w:lang w:eastAsia="zh-CN"/>
          </w:rPr>
          <w:t>(五)、牛肉加工项目背景</w:t>
        </w:r>
        <w:r>
          <w:tab/>
        </w:r>
        <w:r>
          <w:fldChar w:fldCharType="begin"/>
        </w:r>
        <w:r>
          <w:instrText xml:space="preserve"> PAGEREF _Toc8745 \h </w:instrText>
        </w:r>
        <w:r>
          <w:fldChar w:fldCharType="separate"/>
        </w:r>
        <w:r>
          <w:t>12</w:t>
        </w:r>
        <w:r>
          <w:fldChar w:fldCharType="end"/>
        </w:r>
      </w:hyperlink>
    </w:p>
    <w:p>
      <w:pPr>
        <w:pStyle w:val="TOC1"/>
        <w:tabs>
          <w:tab w:val="right" w:leader="dot" w:pos="8306"/>
        </w:tabs>
      </w:pPr>
      <w:hyperlink w:anchor="_Toc13173" w:history="1">
        <w:r>
          <w:rPr>
            <w:rFonts w:ascii="仿宋" w:eastAsia="仿宋" w:hAnsi="仿宋" w:cs="仿宋" w:hint="eastAsia"/>
            <w:lang w:eastAsia="zh-CN"/>
          </w:rPr>
          <w:t>三、牛肉加工项目建设单位说明</w:t>
        </w:r>
        <w:r>
          <w:tab/>
        </w:r>
        <w:r>
          <w:fldChar w:fldCharType="begin"/>
        </w:r>
        <w:r>
          <w:instrText xml:space="preserve"> PAGEREF _Toc13173 \h </w:instrText>
        </w:r>
        <w:r>
          <w:fldChar w:fldCharType="separate"/>
        </w:r>
        <w:r>
          <w:t>13</w:t>
        </w:r>
        <w:r>
          <w:fldChar w:fldCharType="end"/>
        </w:r>
      </w:hyperlink>
    </w:p>
    <w:p>
      <w:pPr>
        <w:pStyle w:val="TOC2"/>
        <w:tabs>
          <w:tab w:val="right" w:leader="dot" w:pos="8306"/>
        </w:tabs>
      </w:pPr>
      <w:hyperlink w:anchor="_Toc16267" w:history="1">
        <w:r>
          <w:rPr>
            <w:rFonts w:ascii="仿宋" w:eastAsia="仿宋" w:hAnsi="仿宋" w:cs="仿宋" w:hint="eastAsia"/>
            <w:lang w:eastAsia="zh-CN"/>
          </w:rPr>
          <w:t>(一)、牛肉加工项目承办单位基本情况</w:t>
        </w:r>
        <w:r>
          <w:tab/>
        </w:r>
        <w:r>
          <w:fldChar w:fldCharType="begin"/>
        </w:r>
        <w:r>
          <w:instrText xml:space="preserve"> PAGEREF _Toc16267 \h </w:instrText>
        </w:r>
        <w:r>
          <w:fldChar w:fldCharType="separate"/>
        </w:r>
        <w:r>
          <w:t>13</w:t>
        </w:r>
        <w:r>
          <w:fldChar w:fldCharType="end"/>
        </w:r>
      </w:hyperlink>
    </w:p>
    <w:p>
      <w:pPr>
        <w:pStyle w:val="TOC2"/>
        <w:tabs>
          <w:tab w:val="right" w:leader="dot" w:pos="8306"/>
        </w:tabs>
      </w:pPr>
      <w:hyperlink w:anchor="_Toc25286" w:history="1">
        <w:r>
          <w:rPr>
            <w:rFonts w:ascii="仿宋" w:eastAsia="仿宋" w:hAnsi="仿宋" w:cs="仿宋" w:hint="eastAsia"/>
            <w:lang w:eastAsia="zh-CN"/>
          </w:rPr>
          <w:t>(二)、公司经济效益分析</w:t>
        </w:r>
        <w:r>
          <w:tab/>
        </w:r>
        <w:r>
          <w:fldChar w:fldCharType="begin"/>
        </w:r>
        <w:r>
          <w:instrText xml:space="preserve"> PAGEREF _Toc25286 \h </w:instrText>
        </w:r>
        <w:r>
          <w:fldChar w:fldCharType="separate"/>
        </w:r>
        <w:r>
          <w:t>13</w:t>
        </w:r>
        <w:r>
          <w:fldChar w:fldCharType="end"/>
        </w:r>
      </w:hyperlink>
    </w:p>
    <w:p>
      <w:pPr>
        <w:pStyle w:val="TOC1"/>
        <w:tabs>
          <w:tab w:val="right" w:leader="dot" w:pos="8306"/>
        </w:tabs>
      </w:pPr>
      <w:hyperlink w:anchor="_Toc19530" w:history="1">
        <w:r>
          <w:rPr>
            <w:rFonts w:ascii="仿宋" w:eastAsia="仿宋" w:hAnsi="仿宋" w:cs="仿宋" w:hint="eastAsia"/>
            <w:lang w:eastAsia="zh-CN"/>
          </w:rPr>
          <w:t>四、市场分析、调研</w:t>
        </w:r>
        <w:r>
          <w:tab/>
        </w:r>
        <w:r>
          <w:fldChar w:fldCharType="begin"/>
        </w:r>
        <w:r>
          <w:instrText xml:space="preserve"> PAGEREF _Toc19530 \h </w:instrText>
        </w:r>
        <w:r>
          <w:fldChar w:fldCharType="separate"/>
        </w:r>
        <w:r>
          <w:t>14</w:t>
        </w:r>
        <w:r>
          <w:fldChar w:fldCharType="end"/>
        </w:r>
      </w:hyperlink>
    </w:p>
    <w:p>
      <w:pPr>
        <w:pStyle w:val="TOC2"/>
        <w:tabs>
          <w:tab w:val="right" w:leader="dot" w:pos="8306"/>
        </w:tabs>
      </w:pPr>
      <w:hyperlink w:anchor="_Toc22804" w:history="1">
        <w:r>
          <w:rPr>
            <w:rFonts w:ascii="仿宋" w:eastAsia="仿宋" w:hAnsi="仿宋" w:cs="仿宋" w:hint="eastAsia"/>
            <w:lang w:eastAsia="zh-CN"/>
          </w:rPr>
          <w:t>(一)、牛肉加工行业分析</w:t>
        </w:r>
        <w:r>
          <w:tab/>
        </w:r>
        <w:r>
          <w:fldChar w:fldCharType="begin"/>
        </w:r>
        <w:r>
          <w:instrText xml:space="preserve"> PAGEREF _Toc22804 \h </w:instrText>
        </w:r>
        <w:r>
          <w:fldChar w:fldCharType="separate"/>
        </w:r>
        <w:r>
          <w:t>14</w:t>
        </w:r>
        <w:r>
          <w:fldChar w:fldCharType="end"/>
        </w:r>
      </w:hyperlink>
    </w:p>
    <w:p>
      <w:pPr>
        <w:pStyle w:val="TOC2"/>
        <w:tabs>
          <w:tab w:val="right" w:leader="dot" w:pos="8306"/>
        </w:tabs>
      </w:pPr>
      <w:hyperlink w:anchor="_Toc19945" w:history="1">
        <w:r>
          <w:rPr>
            <w:rFonts w:ascii="仿宋" w:eastAsia="仿宋" w:hAnsi="仿宋" w:cs="仿宋" w:hint="eastAsia"/>
            <w:lang w:eastAsia="zh-CN"/>
          </w:rPr>
          <w:t>(二)、牛肉加工市场分析预测</w:t>
        </w:r>
        <w:r>
          <w:tab/>
        </w:r>
        <w:r>
          <w:fldChar w:fldCharType="begin"/>
        </w:r>
        <w:r>
          <w:instrText xml:space="preserve"> PAGEREF _Toc19945 \h </w:instrText>
        </w:r>
        <w:r>
          <w:fldChar w:fldCharType="separate"/>
        </w:r>
        <w:r>
          <w:t>15</w:t>
        </w:r>
        <w:r>
          <w:fldChar w:fldCharType="end"/>
        </w:r>
      </w:hyperlink>
    </w:p>
    <w:p>
      <w:pPr>
        <w:pStyle w:val="TOC1"/>
        <w:tabs>
          <w:tab w:val="right" w:leader="dot" w:pos="8306"/>
        </w:tabs>
      </w:pPr>
      <w:hyperlink w:anchor="_Toc30781" w:history="1">
        <w:r>
          <w:rPr>
            <w:rFonts w:ascii="仿宋" w:eastAsia="仿宋" w:hAnsi="仿宋" w:cs="仿宋" w:hint="eastAsia"/>
            <w:lang w:eastAsia="zh-CN"/>
          </w:rPr>
          <w:t>五、牛肉加工项目建设背景及必要性分析</w:t>
        </w:r>
        <w:r>
          <w:tab/>
        </w:r>
        <w:r>
          <w:fldChar w:fldCharType="begin"/>
        </w:r>
        <w:r>
          <w:instrText xml:space="preserve"> PAGEREF _Toc30781 \h </w:instrText>
        </w:r>
        <w:r>
          <w:fldChar w:fldCharType="separate"/>
        </w:r>
        <w:r>
          <w:t>16</w:t>
        </w:r>
        <w:r>
          <w:fldChar w:fldCharType="end"/>
        </w:r>
      </w:hyperlink>
    </w:p>
    <w:p>
      <w:pPr>
        <w:pStyle w:val="TOC2"/>
        <w:tabs>
          <w:tab w:val="right" w:leader="dot" w:pos="8306"/>
        </w:tabs>
      </w:pPr>
      <w:hyperlink w:anchor="_Toc3956" w:history="1">
        <w:r>
          <w:rPr>
            <w:rFonts w:ascii="仿宋" w:eastAsia="仿宋" w:hAnsi="仿宋" w:cs="仿宋" w:hint="eastAsia"/>
            <w:lang w:eastAsia="zh-CN"/>
          </w:rPr>
          <w:t>(一)、牛肉加工项目背景分析</w:t>
        </w:r>
        <w:r>
          <w:tab/>
        </w:r>
        <w:r>
          <w:fldChar w:fldCharType="begin"/>
        </w:r>
        <w:r>
          <w:instrText xml:space="preserve"> PAGEREF _Toc3956 \h </w:instrText>
        </w:r>
        <w:r>
          <w:fldChar w:fldCharType="separate"/>
        </w:r>
        <w:r>
          <w:t>16</w:t>
        </w:r>
        <w:r>
          <w:fldChar w:fldCharType="end"/>
        </w:r>
      </w:hyperlink>
    </w:p>
    <w:p>
      <w:pPr>
        <w:pStyle w:val="TOC2"/>
        <w:tabs>
          <w:tab w:val="right" w:leader="dot" w:pos="8306"/>
        </w:tabs>
      </w:pPr>
      <w:hyperlink w:anchor="_Toc13608" w:history="1">
        <w:r>
          <w:rPr>
            <w:rFonts w:ascii="仿宋" w:eastAsia="仿宋" w:hAnsi="仿宋" w:cs="仿宋" w:hint="eastAsia"/>
            <w:lang w:eastAsia="zh-CN"/>
          </w:rPr>
          <w:t>(二)、牛肉加工项目建设必要性分析</w:t>
        </w:r>
        <w:r>
          <w:tab/>
        </w:r>
        <w:r>
          <w:fldChar w:fldCharType="begin"/>
        </w:r>
        <w:r>
          <w:instrText xml:space="preserve"> PAGEREF _Toc13608 \h </w:instrText>
        </w:r>
        <w:r>
          <w:fldChar w:fldCharType="separate"/>
        </w:r>
        <w:r>
          <w:t>18</w:t>
        </w:r>
        <w:r>
          <w:fldChar w:fldCharType="end"/>
        </w:r>
      </w:hyperlink>
    </w:p>
    <w:p>
      <w:pPr>
        <w:pStyle w:val="TOC1"/>
        <w:tabs>
          <w:tab w:val="right" w:leader="dot" w:pos="8306"/>
        </w:tabs>
      </w:pPr>
      <w:hyperlink w:anchor="_Toc14388" w:history="1">
        <w:r>
          <w:rPr>
            <w:rFonts w:ascii="仿宋" w:eastAsia="仿宋" w:hAnsi="仿宋" w:cs="仿宋" w:hint="eastAsia"/>
            <w:lang w:eastAsia="zh-CN"/>
          </w:rPr>
          <w:t>六、产品规划分析</w:t>
        </w:r>
        <w:r>
          <w:tab/>
        </w:r>
        <w:r>
          <w:fldChar w:fldCharType="begin"/>
        </w:r>
        <w:r>
          <w:instrText xml:space="preserve"> PAGEREF _Toc14388 \h </w:instrText>
        </w:r>
        <w:r>
          <w:fldChar w:fldCharType="separate"/>
        </w:r>
        <w:r>
          <w:t>19</w:t>
        </w:r>
        <w:r>
          <w:fldChar w:fldCharType="end"/>
        </w:r>
      </w:hyperlink>
    </w:p>
    <w:p>
      <w:pPr>
        <w:pStyle w:val="TOC2"/>
        <w:tabs>
          <w:tab w:val="right" w:leader="dot" w:pos="8306"/>
        </w:tabs>
      </w:pPr>
      <w:hyperlink w:anchor="_Toc28679" w:history="1">
        <w:r>
          <w:rPr>
            <w:rFonts w:ascii="仿宋" w:eastAsia="仿宋" w:hAnsi="仿宋" w:cs="仿宋" w:hint="eastAsia"/>
            <w:lang w:eastAsia="zh-CN"/>
          </w:rPr>
          <w:t>(一)、产品规划</w:t>
        </w:r>
        <w:r>
          <w:tab/>
        </w:r>
        <w:r>
          <w:fldChar w:fldCharType="begin"/>
        </w:r>
        <w:r>
          <w:instrText xml:space="preserve"> PAGEREF _Toc28679 \h </w:instrText>
        </w:r>
        <w:r>
          <w:fldChar w:fldCharType="separate"/>
        </w:r>
        <w:r>
          <w:t>19</w:t>
        </w:r>
        <w:r>
          <w:fldChar w:fldCharType="end"/>
        </w:r>
      </w:hyperlink>
    </w:p>
    <w:p>
      <w:pPr>
        <w:pStyle w:val="TOC2"/>
        <w:tabs>
          <w:tab w:val="right" w:leader="dot" w:pos="8306"/>
        </w:tabs>
      </w:pPr>
      <w:hyperlink w:anchor="_Toc27994" w:history="1">
        <w:r>
          <w:rPr>
            <w:rFonts w:ascii="仿宋" w:eastAsia="仿宋" w:hAnsi="仿宋" w:cs="仿宋" w:hint="eastAsia"/>
            <w:lang w:eastAsia="zh-CN"/>
          </w:rPr>
          <w:t>(二)、建设规模</w:t>
        </w:r>
        <w:r>
          <w:tab/>
        </w:r>
        <w:r>
          <w:fldChar w:fldCharType="begin"/>
        </w:r>
        <w:r>
          <w:instrText xml:space="preserve"> PAGEREF _Toc27994 \h </w:instrText>
        </w:r>
        <w:r>
          <w:fldChar w:fldCharType="separate"/>
        </w:r>
        <w:r>
          <w:t>20</w:t>
        </w:r>
        <w:r>
          <w:fldChar w:fldCharType="end"/>
        </w:r>
      </w:hyperlink>
    </w:p>
    <w:p>
      <w:pPr>
        <w:pStyle w:val="TOC1"/>
        <w:tabs>
          <w:tab w:val="right" w:leader="dot" w:pos="8306"/>
        </w:tabs>
      </w:pPr>
      <w:hyperlink w:anchor="_Toc4073" w:history="1">
        <w:r>
          <w:rPr>
            <w:rFonts w:ascii="仿宋" w:eastAsia="仿宋" w:hAnsi="仿宋" w:cs="仿宋" w:hint="eastAsia"/>
            <w:lang w:eastAsia="zh-CN"/>
          </w:rPr>
          <w:t>七、牛肉加工项目经营效益</w:t>
        </w:r>
        <w:r>
          <w:tab/>
        </w:r>
        <w:r>
          <w:fldChar w:fldCharType="begin"/>
        </w:r>
        <w:r>
          <w:instrText xml:space="preserve"> PAGEREF _Toc4073 \h </w:instrText>
        </w:r>
        <w:r>
          <w:fldChar w:fldCharType="separate"/>
        </w:r>
        <w:r>
          <w:t>21</w:t>
        </w:r>
        <w:r>
          <w:fldChar w:fldCharType="end"/>
        </w:r>
      </w:hyperlink>
    </w:p>
    <w:p>
      <w:pPr>
        <w:pStyle w:val="TOC2"/>
        <w:tabs>
          <w:tab w:val="right" w:leader="dot" w:pos="8306"/>
        </w:tabs>
      </w:pPr>
      <w:hyperlink w:anchor="_Toc32215" w:history="1">
        <w:r>
          <w:rPr>
            <w:rFonts w:ascii="仿宋" w:eastAsia="仿宋" w:hAnsi="仿宋" w:cs="仿宋" w:hint="eastAsia"/>
            <w:lang w:eastAsia="zh-CN"/>
          </w:rPr>
          <w:t>(一)、经济评价财务测算</w:t>
        </w:r>
        <w:r>
          <w:tab/>
        </w:r>
        <w:r>
          <w:fldChar w:fldCharType="begin"/>
        </w:r>
        <w:r>
          <w:instrText xml:space="preserve"> PAGEREF _Toc32215 \h </w:instrText>
        </w:r>
        <w:r>
          <w:fldChar w:fldCharType="separate"/>
        </w:r>
        <w:r>
          <w:t>21</w:t>
        </w:r>
        <w:r>
          <w:fldChar w:fldCharType="end"/>
        </w:r>
      </w:hyperlink>
    </w:p>
    <w:p>
      <w:pPr>
        <w:pStyle w:val="TOC2"/>
        <w:tabs>
          <w:tab w:val="right" w:leader="dot" w:pos="8306"/>
        </w:tabs>
      </w:pPr>
      <w:hyperlink w:anchor="_Toc945" w:history="1">
        <w:r>
          <w:rPr>
            <w:rFonts w:ascii="仿宋" w:eastAsia="仿宋" w:hAnsi="仿宋" w:cs="仿宋" w:hint="eastAsia"/>
            <w:lang w:eastAsia="zh-CN"/>
          </w:rPr>
          <w:t>(二)、牛肉加工项目盈利能力分析</w:t>
        </w:r>
        <w:r>
          <w:tab/>
        </w:r>
        <w:r>
          <w:fldChar w:fldCharType="begin"/>
        </w:r>
        <w:r>
          <w:instrText xml:space="preserve"> PAGEREF _Toc945 \h </w:instrText>
        </w:r>
        <w:r>
          <w:fldChar w:fldCharType="separate"/>
        </w:r>
        <w:r>
          <w:t>22</w:t>
        </w:r>
        <w:r>
          <w:fldChar w:fldCharType="end"/>
        </w:r>
      </w:hyperlink>
    </w:p>
    <w:p>
      <w:pPr>
        <w:pStyle w:val="TOC1"/>
        <w:tabs>
          <w:tab w:val="right" w:leader="dot" w:pos="8306"/>
        </w:tabs>
      </w:pPr>
      <w:hyperlink w:anchor="_Toc20966" w:history="1">
        <w:r>
          <w:rPr>
            <w:rFonts w:ascii="仿宋" w:eastAsia="仿宋" w:hAnsi="仿宋" w:cs="仿宋" w:hint="eastAsia"/>
            <w:lang w:eastAsia="zh-CN"/>
          </w:rPr>
          <w:t>八、牛肉加工项目人力资源管理</w:t>
        </w:r>
        <w:r>
          <w:tab/>
        </w:r>
        <w:r>
          <w:fldChar w:fldCharType="begin"/>
        </w:r>
        <w:r>
          <w:instrText xml:space="preserve"> PAGEREF _Toc20966 \h </w:instrText>
        </w:r>
        <w:r>
          <w:fldChar w:fldCharType="separate"/>
        </w:r>
        <w:r>
          <w:t>23</w:t>
        </w:r>
        <w:r>
          <w:fldChar w:fldCharType="end"/>
        </w:r>
      </w:hyperlink>
    </w:p>
    <w:p>
      <w:pPr>
        <w:pStyle w:val="TOC2"/>
        <w:tabs>
          <w:tab w:val="right" w:leader="dot" w:pos="8306"/>
        </w:tabs>
      </w:pPr>
      <w:hyperlink w:anchor="_Toc7146" w:history="1">
        <w:r>
          <w:rPr>
            <w:rFonts w:ascii="仿宋" w:eastAsia="仿宋" w:hAnsi="仿宋" w:cs="仿宋" w:hint="eastAsia"/>
            <w:lang w:eastAsia="zh-CN"/>
          </w:rPr>
          <w:t>(一)、建立健全的预算管理制度</w:t>
        </w:r>
        <w:r>
          <w:tab/>
        </w:r>
        <w:r>
          <w:fldChar w:fldCharType="begin"/>
        </w:r>
        <w:r>
          <w:instrText xml:space="preserve"> PAGEREF _Toc7146 \h </w:instrText>
        </w:r>
        <w:r>
          <w:fldChar w:fldCharType="separate"/>
        </w:r>
        <w:r>
          <w:t>23</w:t>
        </w:r>
        <w:r>
          <w:fldChar w:fldCharType="end"/>
        </w:r>
      </w:hyperlink>
    </w:p>
    <w:p>
      <w:pPr>
        <w:pStyle w:val="TOC2"/>
        <w:tabs>
          <w:tab w:val="right" w:leader="dot" w:pos="8306"/>
        </w:tabs>
      </w:pPr>
      <w:hyperlink w:anchor="_Toc25638" w:history="1">
        <w:r>
          <w:rPr>
            <w:rFonts w:ascii="仿宋" w:eastAsia="仿宋" w:hAnsi="仿宋" w:cs="仿宋" w:hint="eastAsia"/>
            <w:lang w:eastAsia="zh-CN"/>
          </w:rPr>
          <w:t>(二)、加强资金流动监控</w:t>
        </w:r>
        <w:r>
          <w:tab/>
        </w:r>
        <w:r>
          <w:fldChar w:fldCharType="begin"/>
        </w:r>
        <w:r>
          <w:instrText xml:space="preserve"> PAGEREF _Toc25638 \h </w:instrText>
        </w:r>
        <w:r>
          <w:fldChar w:fldCharType="separate"/>
        </w:r>
        <w:r>
          <w:t>25</w:t>
        </w:r>
        <w:r>
          <w:fldChar w:fldCharType="end"/>
        </w:r>
      </w:hyperlink>
    </w:p>
    <w:p>
      <w:pPr>
        <w:pStyle w:val="TOC2"/>
        <w:tabs>
          <w:tab w:val="right" w:leader="dot" w:pos="8306"/>
        </w:tabs>
      </w:pPr>
      <w:hyperlink w:anchor="_Toc3087" w:history="1">
        <w:r>
          <w:rPr>
            <w:rFonts w:ascii="仿宋" w:eastAsia="仿宋" w:hAnsi="仿宋" w:cs="仿宋" w:hint="eastAsia"/>
            <w:lang w:eastAsia="zh-CN"/>
          </w:rPr>
          <w:t>(三)、制定完善的风险控制机制</w:t>
        </w:r>
        <w:r>
          <w:tab/>
        </w:r>
        <w:r>
          <w:fldChar w:fldCharType="begin"/>
        </w:r>
        <w:r>
          <w:instrText xml:space="preserve"> PAGEREF _Toc3087 \h </w:instrText>
        </w:r>
        <w:r>
          <w:fldChar w:fldCharType="separate"/>
        </w:r>
        <w:r>
          <w:t>26</w:t>
        </w:r>
        <w:r>
          <w:fldChar w:fldCharType="end"/>
        </w:r>
      </w:hyperlink>
    </w:p>
    <w:p>
      <w:pPr>
        <w:pStyle w:val="TOC2"/>
        <w:tabs>
          <w:tab w:val="right" w:leader="dot" w:pos="8306"/>
        </w:tabs>
      </w:pPr>
      <w:hyperlink w:anchor="_Toc30763" w:history="1">
        <w:r>
          <w:rPr>
            <w:rFonts w:ascii="仿宋" w:eastAsia="仿宋" w:hAnsi="仿宋" w:cs="仿宋" w:hint="eastAsia"/>
            <w:lang w:eastAsia="zh-CN"/>
          </w:rPr>
          <w:t>(四)、优化成本管理</w:t>
        </w:r>
        <w:r>
          <w:tab/>
        </w:r>
        <w:r>
          <w:fldChar w:fldCharType="begin"/>
        </w:r>
        <w:r>
          <w:instrText xml:space="preserve"> PAGEREF _Toc30763 \h </w:instrText>
        </w:r>
        <w:r>
          <w:fldChar w:fldCharType="separate"/>
        </w:r>
        <w:r>
          <w:t>27</w:t>
        </w:r>
        <w:r>
          <w:fldChar w:fldCharType="end"/>
        </w:r>
      </w:hyperlink>
    </w:p>
    <w:p>
      <w:pPr>
        <w:pStyle w:val="TOC1"/>
        <w:tabs>
          <w:tab w:val="right" w:leader="dot" w:pos="8306"/>
        </w:tabs>
      </w:pPr>
      <w:hyperlink w:anchor="_Toc5952" w:history="1">
        <w:r>
          <w:rPr>
            <w:rFonts w:ascii="仿宋" w:eastAsia="仿宋" w:hAnsi="仿宋" w:cs="仿宋" w:hint="eastAsia"/>
            <w:lang w:eastAsia="zh-CN"/>
          </w:rPr>
          <w:t>九、牛肉加工项目投资规划</w:t>
        </w:r>
        <w:r>
          <w:tab/>
        </w:r>
        <w:r>
          <w:fldChar w:fldCharType="begin"/>
        </w:r>
        <w:r>
          <w:instrText xml:space="preserve"> PAGEREF _Toc5952 \h </w:instrText>
        </w:r>
        <w:r>
          <w:fldChar w:fldCharType="separate"/>
        </w:r>
        <w:r>
          <w:t>28</w:t>
        </w:r>
        <w:r>
          <w:fldChar w:fldCharType="end"/>
        </w:r>
      </w:hyperlink>
    </w:p>
    <w:p>
      <w:pPr>
        <w:pStyle w:val="TOC2"/>
        <w:tabs>
          <w:tab w:val="right" w:leader="dot" w:pos="8306"/>
        </w:tabs>
      </w:pPr>
      <w:hyperlink w:anchor="_Toc8946" w:history="1">
        <w:r>
          <w:rPr>
            <w:rFonts w:ascii="仿宋" w:eastAsia="仿宋" w:hAnsi="仿宋" w:cs="仿宋" w:hint="eastAsia"/>
            <w:lang w:eastAsia="zh-CN"/>
          </w:rPr>
          <w:t>(一)、牛肉加工项目总投资估算</w:t>
        </w:r>
        <w:r>
          <w:tab/>
        </w:r>
        <w:r>
          <w:fldChar w:fldCharType="begin"/>
        </w:r>
        <w:r>
          <w:instrText xml:space="preserve"> PAGEREF _Toc8946 \h </w:instrText>
        </w:r>
        <w:r>
          <w:fldChar w:fldCharType="separate"/>
        </w:r>
        <w:r>
          <w:t>28</w:t>
        </w:r>
        <w:r>
          <w:fldChar w:fldCharType="end"/>
        </w:r>
      </w:hyperlink>
    </w:p>
    <w:p>
      <w:pPr>
        <w:pStyle w:val="TOC2"/>
        <w:tabs>
          <w:tab w:val="right" w:leader="dot" w:pos="8306"/>
        </w:tabs>
      </w:pPr>
      <w:hyperlink w:anchor="_Toc19327" w:history="1">
        <w:r>
          <w:rPr>
            <w:rFonts w:ascii="仿宋" w:eastAsia="仿宋" w:hAnsi="仿宋" w:cs="仿宋" w:hint="eastAsia"/>
            <w:lang w:eastAsia="zh-CN"/>
          </w:rPr>
          <w:t>(二)、资金筹措</w:t>
        </w:r>
        <w:r>
          <w:tab/>
        </w:r>
        <w:r>
          <w:fldChar w:fldCharType="begin"/>
        </w:r>
        <w:r>
          <w:instrText xml:space="preserve"> PAGEREF _Toc19327 \h </w:instrText>
        </w:r>
        <w:r>
          <w:fldChar w:fldCharType="separate"/>
        </w:r>
        <w:r>
          <w:t>29</w:t>
        </w:r>
        <w:r>
          <w:fldChar w:fldCharType="end"/>
        </w:r>
      </w:hyperlink>
    </w:p>
    <w:p>
      <w:pPr>
        <w:pStyle w:val="TOC1"/>
        <w:tabs>
          <w:tab w:val="right" w:leader="dot" w:pos="8306"/>
        </w:tabs>
      </w:pPr>
      <w:hyperlink w:anchor="_Toc7068" w:history="1">
        <w:r>
          <w:rPr>
            <w:rFonts w:ascii="仿宋" w:eastAsia="仿宋" w:hAnsi="仿宋" w:cs="仿宋" w:hint="eastAsia"/>
            <w:lang w:eastAsia="zh-CN"/>
          </w:rPr>
          <w:t>十、牛肉加工项目人力资源培养与发展</w:t>
        </w:r>
        <w:r>
          <w:tab/>
        </w:r>
        <w:r>
          <w:fldChar w:fldCharType="begin"/>
        </w:r>
        <w:r>
          <w:instrText xml:space="preserve"> PAGEREF _Toc7068 \h </w:instrText>
        </w:r>
        <w:r>
          <w:fldChar w:fldCharType="separate"/>
        </w:r>
        <w:r>
          <w:t>30</w:t>
        </w:r>
        <w:r>
          <w:fldChar w:fldCharType="end"/>
        </w:r>
      </w:hyperlink>
    </w:p>
    <w:p>
      <w:pPr>
        <w:pStyle w:val="TOC2"/>
        <w:tabs>
          <w:tab w:val="right" w:leader="dot" w:pos="8306"/>
        </w:tabs>
      </w:pPr>
      <w:hyperlink w:anchor="_Toc2022" w:history="1">
        <w:r>
          <w:rPr>
            <w:rFonts w:ascii="仿宋" w:eastAsia="仿宋" w:hAnsi="仿宋" w:cs="仿宋" w:hint="eastAsia"/>
            <w:lang w:eastAsia="zh-CN"/>
          </w:rPr>
          <w:t>(一)、人才需求与规划</w:t>
        </w:r>
        <w:r>
          <w:tab/>
        </w:r>
        <w:r>
          <w:fldChar w:fldCharType="begin"/>
        </w:r>
        <w:r>
          <w:instrText xml:space="preserve"> PAGEREF _Toc2022 \h </w:instrText>
        </w:r>
        <w:r>
          <w:fldChar w:fldCharType="separate"/>
        </w:r>
        <w:r>
          <w:t>30</w:t>
        </w:r>
        <w:r>
          <w:fldChar w:fldCharType="end"/>
        </w:r>
      </w:hyperlink>
    </w:p>
    <w:p>
      <w:pPr>
        <w:pStyle w:val="TOC2"/>
        <w:tabs>
          <w:tab w:val="right" w:leader="dot" w:pos="8306"/>
        </w:tabs>
      </w:pPr>
      <w:hyperlink w:anchor="_Toc16218" w:history="1">
        <w:r>
          <w:rPr>
            <w:rFonts w:ascii="仿宋" w:eastAsia="仿宋" w:hAnsi="仿宋" w:cs="仿宋" w:hint="eastAsia"/>
            <w:lang w:eastAsia="zh-CN"/>
          </w:rPr>
          <w:t>(二)、培训与发展计划</w:t>
        </w:r>
        <w:r>
          <w:tab/>
        </w:r>
        <w:r>
          <w:fldChar w:fldCharType="begin"/>
        </w:r>
        <w:r>
          <w:instrText xml:space="preserve"> PAGEREF _Toc16218 \h </w:instrText>
        </w:r>
        <w:r>
          <w:fldChar w:fldCharType="separate"/>
        </w:r>
        <w:r>
          <w:t>31</w:t>
        </w:r>
        <w:r>
          <w:fldChar w:fldCharType="end"/>
        </w:r>
      </w:hyperlink>
    </w:p>
    <w:p>
      <w:pPr>
        <w:pStyle w:val="TOC1"/>
        <w:tabs>
          <w:tab w:val="right" w:leader="dot" w:pos="8306"/>
        </w:tabs>
      </w:pPr>
      <w:hyperlink w:anchor="_Toc11634" w:history="1">
        <w:r>
          <w:rPr>
            <w:rFonts w:ascii="仿宋" w:eastAsia="仿宋" w:hAnsi="仿宋" w:cs="仿宋" w:hint="eastAsia"/>
            <w:lang w:eastAsia="zh-CN"/>
          </w:rPr>
          <w:t>十一、牛肉加工项目环境影响分析</w:t>
        </w:r>
        <w:r>
          <w:tab/>
        </w:r>
        <w:r>
          <w:fldChar w:fldCharType="begin"/>
        </w:r>
        <w:r>
          <w:instrText xml:space="preserve"> PAGEREF _Toc11634 \h </w:instrText>
        </w:r>
        <w:r>
          <w:fldChar w:fldCharType="separate"/>
        </w:r>
        <w:r>
          <w:t>31</w:t>
        </w:r>
        <w:r>
          <w:fldChar w:fldCharType="end"/>
        </w:r>
      </w:hyperlink>
    </w:p>
    <w:p>
      <w:pPr>
        <w:pStyle w:val="TOC2"/>
        <w:tabs>
          <w:tab w:val="right" w:leader="dot" w:pos="8306"/>
        </w:tabs>
      </w:pPr>
      <w:hyperlink w:anchor="_Toc18811" w:history="1">
        <w:r>
          <w:rPr>
            <w:rFonts w:ascii="仿宋" w:eastAsia="仿宋" w:hAnsi="仿宋" w:cs="仿宋" w:hint="eastAsia"/>
            <w:lang w:eastAsia="zh-CN"/>
          </w:rPr>
          <w:t>(一)、建设区域环境质量现状</w:t>
        </w:r>
        <w:r>
          <w:tab/>
        </w:r>
        <w:r>
          <w:fldChar w:fldCharType="begin"/>
        </w:r>
        <w:r>
          <w:instrText xml:space="preserve"> PAGEREF _Toc18811 \h </w:instrText>
        </w:r>
        <w:r>
          <w:fldChar w:fldCharType="separate"/>
        </w:r>
        <w:r>
          <w:t>31</w:t>
        </w:r>
        <w:r>
          <w:fldChar w:fldCharType="end"/>
        </w:r>
      </w:hyperlink>
    </w:p>
    <w:p>
      <w:pPr>
        <w:pStyle w:val="TOC2"/>
        <w:tabs>
          <w:tab w:val="right" w:leader="dot" w:pos="8306"/>
        </w:tabs>
      </w:pPr>
      <w:hyperlink w:anchor="_Toc5984" w:history="1">
        <w:r>
          <w:rPr>
            <w:rFonts w:ascii="仿宋" w:eastAsia="仿宋" w:hAnsi="仿宋" w:cs="仿宋" w:hint="eastAsia"/>
            <w:lang w:eastAsia="zh-CN"/>
          </w:rPr>
          <w:t>(二)、建设期环境保护</w:t>
        </w:r>
        <w:r>
          <w:tab/>
        </w:r>
        <w:r>
          <w:fldChar w:fldCharType="begin"/>
        </w:r>
        <w:r>
          <w:instrText xml:space="preserve"> PAGEREF _Toc5984 \h </w:instrText>
        </w:r>
        <w:r>
          <w:fldChar w:fldCharType="separate"/>
        </w:r>
        <w:r>
          <w:t>33</w:t>
        </w:r>
        <w:r>
          <w:fldChar w:fldCharType="end"/>
        </w:r>
      </w:hyperlink>
    </w:p>
    <w:p>
      <w:pPr>
        <w:pStyle w:val="TOC2"/>
        <w:tabs>
          <w:tab w:val="right" w:leader="dot" w:pos="8306"/>
        </w:tabs>
      </w:pPr>
      <w:hyperlink w:anchor="_Toc2277" w:history="1">
        <w:r>
          <w:rPr>
            <w:rFonts w:ascii="仿宋" w:eastAsia="仿宋" w:hAnsi="仿宋" w:cs="仿宋" w:hint="eastAsia"/>
            <w:lang w:eastAsia="zh-CN"/>
          </w:rPr>
          <w:t>(三)、运营期环境保护</w:t>
        </w:r>
        <w:r>
          <w:tab/>
        </w:r>
        <w:r>
          <w:fldChar w:fldCharType="begin"/>
        </w:r>
        <w:r>
          <w:instrText xml:space="preserve"> PAGEREF _Toc2277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77" w:history="1">
        <w:r>
          <w:rPr>
            <w:rFonts w:ascii="仿宋" w:eastAsia="仿宋" w:hAnsi="仿宋" w:cs="仿宋" w:hint="eastAsia"/>
            <w:lang w:eastAsia="zh-CN"/>
          </w:rPr>
          <w:t>(四)、牛肉加工项目建设对区域经济的影响</w:t>
        </w:r>
        <w:r>
          <w:tab/>
        </w:r>
        <w:r>
          <w:fldChar w:fldCharType="begin"/>
        </w:r>
        <w:r>
          <w:instrText xml:space="preserve"> PAGEREF _Toc7977 \h </w:instrText>
        </w:r>
        <w:r>
          <w:fldChar w:fldCharType="separate"/>
        </w:r>
        <w:r>
          <w:t>35</w:t>
        </w:r>
        <w:r>
          <w:fldChar w:fldCharType="end"/>
        </w:r>
      </w:hyperlink>
    </w:p>
    <w:p>
      <w:pPr>
        <w:pStyle w:val="TOC2"/>
        <w:tabs>
          <w:tab w:val="right" w:leader="dot" w:pos="8306"/>
        </w:tabs>
      </w:pPr>
      <w:hyperlink w:anchor="_Toc26260" w:history="1">
        <w:r>
          <w:rPr>
            <w:rFonts w:ascii="仿宋" w:eastAsia="仿宋" w:hAnsi="仿宋" w:cs="仿宋" w:hint="eastAsia"/>
            <w:lang w:eastAsia="zh-CN"/>
          </w:rPr>
          <w:t>(五)、废弃物处理</w:t>
        </w:r>
        <w:r>
          <w:tab/>
        </w:r>
        <w:r>
          <w:fldChar w:fldCharType="begin"/>
        </w:r>
        <w:r>
          <w:instrText xml:space="preserve"> PAGEREF _Toc26260 \h </w:instrText>
        </w:r>
        <w:r>
          <w:fldChar w:fldCharType="separate"/>
        </w:r>
        <w:r>
          <w:t>37</w:t>
        </w:r>
        <w:r>
          <w:fldChar w:fldCharType="end"/>
        </w:r>
      </w:hyperlink>
    </w:p>
    <w:p>
      <w:pPr>
        <w:pStyle w:val="TOC2"/>
        <w:tabs>
          <w:tab w:val="right" w:leader="dot" w:pos="8306"/>
        </w:tabs>
      </w:pPr>
      <w:hyperlink w:anchor="_Toc20895" w:history="1">
        <w:r>
          <w:rPr>
            <w:rFonts w:ascii="仿宋" w:eastAsia="仿宋" w:hAnsi="仿宋" w:cs="仿宋" w:hint="eastAsia"/>
            <w:lang w:eastAsia="zh-CN"/>
          </w:rPr>
          <w:t>(六)、特殊环境影响分析</w:t>
        </w:r>
        <w:r>
          <w:tab/>
        </w:r>
        <w:r>
          <w:fldChar w:fldCharType="begin"/>
        </w:r>
        <w:r>
          <w:instrText xml:space="preserve"> PAGEREF _Toc20895 \h </w:instrText>
        </w:r>
        <w:r>
          <w:fldChar w:fldCharType="separate"/>
        </w:r>
        <w:r>
          <w:t>38</w:t>
        </w:r>
        <w:r>
          <w:fldChar w:fldCharType="end"/>
        </w:r>
      </w:hyperlink>
    </w:p>
    <w:p>
      <w:pPr>
        <w:pStyle w:val="TOC2"/>
        <w:tabs>
          <w:tab w:val="right" w:leader="dot" w:pos="8306"/>
        </w:tabs>
      </w:pPr>
      <w:hyperlink w:anchor="_Toc27854" w:history="1">
        <w:r>
          <w:rPr>
            <w:rFonts w:ascii="仿宋" w:eastAsia="仿宋" w:hAnsi="仿宋" w:cs="仿宋" w:hint="eastAsia"/>
            <w:lang w:eastAsia="zh-CN"/>
          </w:rPr>
          <w:t>(七)、清洁生产</w:t>
        </w:r>
        <w:r>
          <w:tab/>
        </w:r>
        <w:r>
          <w:fldChar w:fldCharType="begin"/>
        </w:r>
        <w:r>
          <w:instrText xml:space="preserve"> PAGEREF _Toc27854 \h </w:instrText>
        </w:r>
        <w:r>
          <w:fldChar w:fldCharType="separate"/>
        </w:r>
        <w:r>
          <w:t>39</w:t>
        </w:r>
        <w:r>
          <w:fldChar w:fldCharType="end"/>
        </w:r>
      </w:hyperlink>
    </w:p>
    <w:p>
      <w:pPr>
        <w:pStyle w:val="TOC2"/>
        <w:tabs>
          <w:tab w:val="right" w:leader="dot" w:pos="8306"/>
        </w:tabs>
      </w:pPr>
      <w:hyperlink w:anchor="_Toc26045" w:history="1">
        <w:r>
          <w:rPr>
            <w:rFonts w:ascii="仿宋" w:eastAsia="仿宋" w:hAnsi="仿宋" w:cs="仿宋" w:hint="eastAsia"/>
            <w:lang w:eastAsia="zh-CN"/>
          </w:rPr>
          <w:t>(八)、环境保护综合评价</w:t>
        </w:r>
        <w:r>
          <w:tab/>
        </w:r>
        <w:r>
          <w:fldChar w:fldCharType="begin"/>
        </w:r>
        <w:r>
          <w:instrText xml:space="preserve"> PAGEREF _Toc26045 \h </w:instrText>
        </w:r>
        <w:r>
          <w:fldChar w:fldCharType="separate"/>
        </w:r>
        <w:r>
          <w:t>41</w:t>
        </w:r>
        <w:r>
          <w:fldChar w:fldCharType="end"/>
        </w:r>
      </w:hyperlink>
    </w:p>
    <w:p>
      <w:pPr>
        <w:pStyle w:val="TOC1"/>
        <w:tabs>
          <w:tab w:val="right" w:leader="dot" w:pos="8306"/>
        </w:tabs>
      </w:pPr>
      <w:hyperlink w:anchor="_Toc15658" w:history="1">
        <w:r>
          <w:rPr>
            <w:rFonts w:ascii="仿宋" w:eastAsia="仿宋" w:hAnsi="仿宋" w:cs="仿宋" w:hint="eastAsia"/>
            <w:lang w:eastAsia="zh-CN"/>
          </w:rPr>
          <w:t>十二、牛肉加工项目财务管理</w:t>
        </w:r>
        <w:r>
          <w:tab/>
        </w:r>
        <w:r>
          <w:fldChar w:fldCharType="begin"/>
        </w:r>
        <w:r>
          <w:instrText xml:space="preserve"> PAGEREF _Toc15658 \h </w:instrText>
        </w:r>
        <w:r>
          <w:fldChar w:fldCharType="separate"/>
        </w:r>
        <w:r>
          <w:t>42</w:t>
        </w:r>
        <w:r>
          <w:fldChar w:fldCharType="end"/>
        </w:r>
      </w:hyperlink>
    </w:p>
    <w:p>
      <w:pPr>
        <w:pStyle w:val="TOC2"/>
        <w:tabs>
          <w:tab w:val="right" w:leader="dot" w:pos="8306"/>
        </w:tabs>
      </w:pPr>
      <w:hyperlink w:anchor="_Toc19237" w:history="1">
        <w:r>
          <w:rPr>
            <w:rFonts w:ascii="仿宋" w:eastAsia="仿宋" w:hAnsi="仿宋" w:cs="仿宋" w:hint="eastAsia"/>
            <w:lang w:eastAsia="zh-CN"/>
          </w:rPr>
          <w:t>(一)、资金需求大</w:t>
        </w:r>
        <w:r>
          <w:tab/>
        </w:r>
        <w:r>
          <w:fldChar w:fldCharType="begin"/>
        </w:r>
        <w:r>
          <w:instrText xml:space="preserve"> PAGEREF _Toc19237 \h </w:instrText>
        </w:r>
        <w:r>
          <w:fldChar w:fldCharType="separate"/>
        </w:r>
        <w:r>
          <w:t>42</w:t>
        </w:r>
        <w:r>
          <w:fldChar w:fldCharType="end"/>
        </w:r>
      </w:hyperlink>
    </w:p>
    <w:p>
      <w:pPr>
        <w:pStyle w:val="TOC2"/>
        <w:tabs>
          <w:tab w:val="right" w:leader="dot" w:pos="8306"/>
        </w:tabs>
      </w:pPr>
      <w:hyperlink w:anchor="_Toc5023" w:history="1">
        <w:r>
          <w:rPr>
            <w:rFonts w:ascii="仿宋" w:eastAsia="仿宋" w:hAnsi="仿宋" w:cs="仿宋" w:hint="eastAsia"/>
            <w:lang w:eastAsia="zh-CN"/>
          </w:rPr>
          <w:t>(二)、研发周期长</w:t>
        </w:r>
        <w:r>
          <w:tab/>
        </w:r>
        <w:r>
          <w:fldChar w:fldCharType="begin"/>
        </w:r>
        <w:r>
          <w:instrText xml:space="preserve"> PAGEREF _Toc5023 \h </w:instrText>
        </w:r>
        <w:r>
          <w:fldChar w:fldCharType="separate"/>
        </w:r>
        <w:r>
          <w:t>43</w:t>
        </w:r>
        <w:r>
          <w:fldChar w:fldCharType="end"/>
        </w:r>
      </w:hyperlink>
    </w:p>
    <w:p>
      <w:pPr>
        <w:pStyle w:val="TOC2"/>
        <w:tabs>
          <w:tab w:val="right" w:leader="dot" w:pos="8306"/>
        </w:tabs>
      </w:pPr>
      <w:hyperlink w:anchor="_Toc5474" w:history="1">
        <w:r>
          <w:rPr>
            <w:rFonts w:ascii="仿宋" w:eastAsia="仿宋" w:hAnsi="仿宋" w:cs="仿宋" w:hint="eastAsia"/>
            <w:lang w:eastAsia="zh-CN"/>
          </w:rPr>
          <w:t>(三)、市场风险大</w:t>
        </w:r>
        <w:r>
          <w:tab/>
        </w:r>
        <w:r>
          <w:fldChar w:fldCharType="begin"/>
        </w:r>
        <w:r>
          <w:instrText xml:space="preserve"> PAGEREF _Toc5474 \h </w:instrText>
        </w:r>
        <w:r>
          <w:fldChar w:fldCharType="separate"/>
        </w:r>
        <w:r>
          <w:t>44</w:t>
        </w:r>
        <w:r>
          <w:fldChar w:fldCharType="end"/>
        </w:r>
      </w:hyperlink>
    </w:p>
    <w:p>
      <w:pPr>
        <w:pStyle w:val="TOC2"/>
        <w:tabs>
          <w:tab w:val="right" w:leader="dot" w:pos="8306"/>
        </w:tabs>
      </w:pPr>
      <w:hyperlink w:anchor="_Toc10034" w:history="1">
        <w:r>
          <w:rPr>
            <w:rFonts w:ascii="仿宋" w:eastAsia="仿宋" w:hAnsi="仿宋" w:cs="仿宋" w:hint="eastAsia"/>
            <w:lang w:eastAsia="zh-CN"/>
          </w:rPr>
          <w:t>(四)、利润率高</w:t>
        </w:r>
        <w:r>
          <w:tab/>
        </w:r>
        <w:r>
          <w:fldChar w:fldCharType="begin"/>
        </w:r>
        <w:r>
          <w:instrText xml:space="preserve"> PAGEREF _Toc10034 \h </w:instrText>
        </w:r>
        <w:r>
          <w:fldChar w:fldCharType="separate"/>
        </w:r>
        <w:r>
          <w:t>47</w:t>
        </w:r>
        <w:r>
          <w:fldChar w:fldCharType="end"/>
        </w:r>
      </w:hyperlink>
    </w:p>
    <w:p>
      <w:pPr>
        <w:pStyle w:val="TOC1"/>
        <w:tabs>
          <w:tab w:val="right" w:leader="dot" w:pos="8306"/>
        </w:tabs>
      </w:pPr>
      <w:hyperlink w:anchor="_Toc29289" w:history="1">
        <w:r>
          <w:rPr>
            <w:rFonts w:ascii="仿宋" w:eastAsia="仿宋" w:hAnsi="仿宋" w:cs="仿宋" w:hint="eastAsia"/>
            <w:lang w:eastAsia="zh-CN"/>
          </w:rPr>
          <w:t>十三、牛肉加工项目实施保障措施</w:t>
        </w:r>
        <w:r>
          <w:tab/>
        </w:r>
        <w:r>
          <w:fldChar w:fldCharType="begin"/>
        </w:r>
        <w:r>
          <w:instrText xml:space="preserve"> PAGEREF _Toc29289 \h </w:instrText>
        </w:r>
        <w:r>
          <w:fldChar w:fldCharType="separate"/>
        </w:r>
        <w:r>
          <w:t>49</w:t>
        </w:r>
        <w:r>
          <w:fldChar w:fldCharType="end"/>
        </w:r>
      </w:hyperlink>
    </w:p>
    <w:p>
      <w:pPr>
        <w:pStyle w:val="TOC2"/>
        <w:tabs>
          <w:tab w:val="right" w:leader="dot" w:pos="8306"/>
        </w:tabs>
      </w:pPr>
      <w:hyperlink w:anchor="_Toc32001" w:history="1">
        <w:r>
          <w:rPr>
            <w:rFonts w:ascii="仿宋" w:eastAsia="仿宋" w:hAnsi="仿宋" w:cs="仿宋" w:hint="eastAsia"/>
            <w:lang w:eastAsia="zh-CN"/>
          </w:rPr>
          <w:t>(一)、牛肉加工项目实施保障机制</w:t>
        </w:r>
        <w:r>
          <w:tab/>
        </w:r>
        <w:r>
          <w:fldChar w:fldCharType="begin"/>
        </w:r>
        <w:r>
          <w:instrText xml:space="preserve"> PAGEREF _Toc32001 \h </w:instrText>
        </w:r>
        <w:r>
          <w:fldChar w:fldCharType="separate"/>
        </w:r>
        <w:r>
          <w:t>49</w:t>
        </w:r>
        <w:r>
          <w:fldChar w:fldCharType="end"/>
        </w:r>
      </w:hyperlink>
    </w:p>
    <w:p>
      <w:pPr>
        <w:pStyle w:val="TOC2"/>
        <w:tabs>
          <w:tab w:val="right" w:leader="dot" w:pos="8306"/>
        </w:tabs>
      </w:pPr>
      <w:hyperlink w:anchor="_Toc3564" w:history="1">
        <w:r>
          <w:rPr>
            <w:rFonts w:ascii="仿宋" w:eastAsia="仿宋" w:hAnsi="仿宋" w:cs="仿宋" w:hint="eastAsia"/>
            <w:lang w:eastAsia="zh-CN"/>
          </w:rPr>
          <w:t>(二)、牛肉加工项目法律合规要求</w:t>
        </w:r>
        <w:r>
          <w:tab/>
        </w:r>
        <w:r>
          <w:fldChar w:fldCharType="begin"/>
        </w:r>
        <w:r>
          <w:instrText xml:space="preserve"> PAGEREF _Toc3564 \h </w:instrText>
        </w:r>
        <w:r>
          <w:fldChar w:fldCharType="separate"/>
        </w:r>
        <w:r>
          <w:t>52</w:t>
        </w:r>
        <w:r>
          <w:fldChar w:fldCharType="end"/>
        </w:r>
      </w:hyperlink>
    </w:p>
    <w:p>
      <w:pPr>
        <w:pStyle w:val="TOC2"/>
        <w:tabs>
          <w:tab w:val="right" w:leader="dot" w:pos="8306"/>
        </w:tabs>
      </w:pPr>
      <w:hyperlink w:anchor="_Toc10431" w:history="1">
        <w:r>
          <w:rPr>
            <w:rFonts w:ascii="仿宋" w:eastAsia="仿宋" w:hAnsi="仿宋" w:cs="仿宋" w:hint="eastAsia"/>
            <w:lang w:eastAsia="zh-CN"/>
          </w:rPr>
          <w:t>(三)、牛肉加工项目合同管理与法律事务</w:t>
        </w:r>
        <w:r>
          <w:tab/>
        </w:r>
        <w:r>
          <w:fldChar w:fldCharType="begin"/>
        </w:r>
        <w:r>
          <w:instrText xml:space="preserve"> PAGEREF _Toc10431 \h </w:instrText>
        </w:r>
        <w:r>
          <w:fldChar w:fldCharType="separate"/>
        </w:r>
        <w:r>
          <w:t>56</w:t>
        </w:r>
        <w:r>
          <w:fldChar w:fldCharType="end"/>
        </w:r>
      </w:hyperlink>
    </w:p>
    <w:p>
      <w:pPr>
        <w:pStyle w:val="TOC2"/>
        <w:tabs>
          <w:tab w:val="right" w:leader="dot" w:pos="8306"/>
        </w:tabs>
      </w:pPr>
      <w:hyperlink w:anchor="_Toc4221" w:history="1">
        <w:r>
          <w:rPr>
            <w:rFonts w:ascii="仿宋" w:eastAsia="仿宋" w:hAnsi="仿宋" w:cs="仿宋" w:hint="eastAsia"/>
            <w:lang w:eastAsia="zh-CN"/>
          </w:rPr>
          <w:t>(四)、牛肉加工项目知识产权保护策略</w:t>
        </w:r>
        <w:r>
          <w:tab/>
        </w:r>
        <w:r>
          <w:fldChar w:fldCharType="begin"/>
        </w:r>
        <w:r>
          <w:instrText xml:space="preserve"> PAGEREF _Toc4221 \h </w:instrText>
        </w:r>
        <w:r>
          <w:fldChar w:fldCharType="separate"/>
        </w:r>
        <w:r>
          <w:t>63</w:t>
        </w:r>
        <w:r>
          <w:fldChar w:fldCharType="end"/>
        </w:r>
      </w:hyperlink>
    </w:p>
    <w:p>
      <w:pPr>
        <w:pStyle w:val="TOC1"/>
        <w:tabs>
          <w:tab w:val="right" w:leader="dot" w:pos="8306"/>
        </w:tabs>
      </w:pPr>
      <w:hyperlink w:anchor="_Toc3539" w:history="1">
        <w:r>
          <w:rPr>
            <w:rFonts w:ascii="仿宋" w:eastAsia="仿宋" w:hAnsi="仿宋" w:cs="仿宋" w:hint="eastAsia"/>
            <w:lang w:eastAsia="zh-CN"/>
          </w:rPr>
          <w:t>十四、牛肉加工项目实施时间节点</w:t>
        </w:r>
        <w:r>
          <w:tab/>
        </w:r>
        <w:r>
          <w:fldChar w:fldCharType="begin"/>
        </w:r>
        <w:r>
          <w:instrText xml:space="preserve"> PAGEREF _Toc3539 \h </w:instrText>
        </w:r>
        <w:r>
          <w:fldChar w:fldCharType="separate"/>
        </w:r>
        <w:r>
          <w:t>65</w:t>
        </w:r>
        <w:r>
          <w:fldChar w:fldCharType="end"/>
        </w:r>
      </w:hyperlink>
    </w:p>
    <w:p>
      <w:pPr>
        <w:pStyle w:val="TOC2"/>
        <w:tabs>
          <w:tab w:val="right" w:leader="dot" w:pos="8306"/>
        </w:tabs>
      </w:pPr>
      <w:hyperlink w:anchor="_Toc8339" w:history="1">
        <w:r>
          <w:rPr>
            <w:rFonts w:ascii="仿宋" w:eastAsia="仿宋" w:hAnsi="仿宋" w:cs="仿宋" w:hint="eastAsia"/>
            <w:lang w:eastAsia="zh-CN"/>
          </w:rPr>
          <w:t>(一)、牛肉加工项目启动阶段时间节点</w:t>
        </w:r>
        <w:r>
          <w:tab/>
        </w:r>
        <w:r>
          <w:fldChar w:fldCharType="begin"/>
        </w:r>
        <w:r>
          <w:instrText xml:space="preserve"> PAGEREF _Toc8339 \h </w:instrText>
        </w:r>
        <w:r>
          <w:fldChar w:fldCharType="separate"/>
        </w:r>
        <w:r>
          <w:t>65</w:t>
        </w:r>
        <w:r>
          <w:fldChar w:fldCharType="end"/>
        </w:r>
      </w:hyperlink>
    </w:p>
    <w:p>
      <w:pPr>
        <w:pStyle w:val="TOC2"/>
        <w:tabs>
          <w:tab w:val="right" w:leader="dot" w:pos="8306"/>
        </w:tabs>
      </w:pPr>
      <w:hyperlink w:anchor="_Toc3774" w:history="1">
        <w:r>
          <w:rPr>
            <w:rFonts w:ascii="仿宋" w:eastAsia="仿宋" w:hAnsi="仿宋" w:cs="仿宋" w:hint="eastAsia"/>
            <w:lang w:eastAsia="zh-CN"/>
          </w:rPr>
          <w:t>(二)、牛肉加工项目执行阶段时间节点</w:t>
        </w:r>
        <w:r>
          <w:tab/>
        </w:r>
        <w:r>
          <w:fldChar w:fldCharType="begin"/>
        </w:r>
        <w:r>
          <w:instrText xml:space="preserve"> PAGEREF _Toc3774 \h </w:instrText>
        </w:r>
        <w:r>
          <w:fldChar w:fldCharType="separate"/>
        </w:r>
        <w:r>
          <w:t>66</w:t>
        </w:r>
        <w:r>
          <w:fldChar w:fldCharType="end"/>
        </w:r>
      </w:hyperlink>
    </w:p>
    <w:p>
      <w:pPr>
        <w:pStyle w:val="TOC2"/>
        <w:tabs>
          <w:tab w:val="right" w:leader="dot" w:pos="8306"/>
        </w:tabs>
      </w:pPr>
      <w:hyperlink w:anchor="_Toc15598" w:history="1">
        <w:r>
          <w:rPr>
            <w:rFonts w:ascii="仿宋" w:eastAsia="仿宋" w:hAnsi="仿宋" w:cs="仿宋" w:hint="eastAsia"/>
            <w:lang w:eastAsia="zh-CN"/>
          </w:rPr>
          <w:t>(三)、牛肉加工项目完成阶段时间节点</w:t>
        </w:r>
        <w:r>
          <w:tab/>
        </w:r>
        <w:r>
          <w:fldChar w:fldCharType="begin"/>
        </w:r>
        <w:r>
          <w:instrText xml:space="preserve"> PAGEREF _Toc15598 \h </w:instrText>
        </w:r>
        <w:r>
          <w:fldChar w:fldCharType="separate"/>
        </w:r>
        <w:r>
          <w:t>67</w:t>
        </w:r>
        <w:r>
          <w:fldChar w:fldCharType="end"/>
        </w:r>
      </w:hyperlink>
    </w:p>
    <w:p>
      <w:pPr>
        <w:pStyle w:val="TOC1"/>
        <w:tabs>
          <w:tab w:val="right" w:leader="dot" w:pos="8306"/>
        </w:tabs>
      </w:pPr>
      <w:hyperlink w:anchor="_Toc17529" w:history="1">
        <w:r>
          <w:rPr>
            <w:rFonts w:ascii="仿宋" w:eastAsia="仿宋" w:hAnsi="仿宋" w:cs="仿宋" w:hint="eastAsia"/>
            <w:lang w:eastAsia="zh-CN"/>
          </w:rPr>
          <w:t>十五、利益相关者分析与沟通计划</w:t>
        </w:r>
        <w:r>
          <w:tab/>
        </w:r>
        <w:r>
          <w:fldChar w:fldCharType="begin"/>
        </w:r>
        <w:r>
          <w:instrText xml:space="preserve"> PAGEREF _Toc17529 \h </w:instrText>
        </w:r>
        <w:r>
          <w:fldChar w:fldCharType="separate"/>
        </w:r>
        <w:r>
          <w:t>68</w:t>
        </w:r>
        <w:r>
          <w:fldChar w:fldCharType="end"/>
        </w:r>
      </w:hyperlink>
    </w:p>
    <w:p>
      <w:pPr>
        <w:pStyle w:val="TOC2"/>
        <w:tabs>
          <w:tab w:val="right" w:leader="dot" w:pos="8306"/>
        </w:tabs>
      </w:pPr>
      <w:hyperlink w:anchor="_Toc17139" w:history="1">
        <w:r>
          <w:rPr>
            <w:rFonts w:ascii="仿宋" w:eastAsia="仿宋" w:hAnsi="仿宋" w:cs="仿宋" w:hint="eastAsia"/>
            <w:lang w:eastAsia="zh-CN"/>
          </w:rPr>
          <w:t>(一)、利益相关者分析</w:t>
        </w:r>
        <w:r>
          <w:tab/>
        </w:r>
        <w:r>
          <w:fldChar w:fldCharType="begin"/>
        </w:r>
        <w:r>
          <w:instrText xml:space="preserve"> PAGEREF _Toc17139 \h </w:instrText>
        </w:r>
        <w:r>
          <w:fldChar w:fldCharType="separate"/>
        </w:r>
        <w:r>
          <w:t>68</w:t>
        </w:r>
        <w:r>
          <w:fldChar w:fldCharType="end"/>
        </w:r>
      </w:hyperlink>
    </w:p>
    <w:p>
      <w:pPr>
        <w:pStyle w:val="TOC2"/>
        <w:tabs>
          <w:tab w:val="right" w:leader="dot" w:pos="8306"/>
        </w:tabs>
      </w:pPr>
      <w:hyperlink w:anchor="_Toc26083" w:history="1">
        <w:r>
          <w:rPr>
            <w:rFonts w:ascii="仿宋" w:eastAsia="仿宋" w:hAnsi="仿宋" w:cs="仿宋" w:hint="eastAsia"/>
            <w:lang w:eastAsia="zh-CN"/>
          </w:rPr>
          <w:t>(二)、沟通计划</w:t>
        </w:r>
        <w:r>
          <w:tab/>
        </w:r>
        <w:r>
          <w:fldChar w:fldCharType="begin"/>
        </w:r>
        <w:r>
          <w:instrText xml:space="preserve"> PAGEREF _Toc26083 \h </w:instrText>
        </w:r>
        <w:r>
          <w:fldChar w:fldCharType="separate"/>
        </w:r>
        <w:r>
          <w:t>70</w:t>
        </w:r>
        <w:r>
          <w:fldChar w:fldCharType="end"/>
        </w:r>
      </w:hyperlink>
    </w:p>
    <w:p>
      <w:pPr>
        <w:pStyle w:val="TOC1"/>
        <w:tabs>
          <w:tab w:val="right" w:leader="dot" w:pos="8306"/>
        </w:tabs>
      </w:pPr>
      <w:hyperlink w:anchor="_Toc18668" w:history="1">
        <w:r>
          <w:rPr>
            <w:rFonts w:ascii="仿宋" w:eastAsia="仿宋" w:hAnsi="仿宋" w:cs="仿宋" w:hint="eastAsia"/>
            <w:lang w:eastAsia="zh-CN"/>
          </w:rPr>
          <w:t>十六、供应链管理</w:t>
        </w:r>
        <w:r>
          <w:tab/>
        </w:r>
        <w:r>
          <w:fldChar w:fldCharType="begin"/>
        </w:r>
        <w:r>
          <w:instrText xml:space="preserve"> PAGEREF _Toc18668 \h </w:instrText>
        </w:r>
        <w:r>
          <w:fldChar w:fldCharType="separate"/>
        </w:r>
        <w:r>
          <w:t>71</w:t>
        </w:r>
        <w:r>
          <w:fldChar w:fldCharType="end"/>
        </w:r>
      </w:hyperlink>
    </w:p>
    <w:p>
      <w:pPr>
        <w:pStyle w:val="TOC2"/>
        <w:tabs>
          <w:tab w:val="right" w:leader="dot" w:pos="8306"/>
        </w:tabs>
      </w:pPr>
      <w:hyperlink w:anchor="_Toc1911" w:history="1">
        <w:r>
          <w:rPr>
            <w:rFonts w:ascii="仿宋" w:eastAsia="仿宋" w:hAnsi="仿宋" w:cs="仿宋" w:hint="eastAsia"/>
            <w:lang w:eastAsia="zh-CN"/>
          </w:rPr>
          <w:t>(一)、供应链战略规划</w:t>
        </w:r>
        <w:r>
          <w:tab/>
        </w:r>
        <w:r>
          <w:fldChar w:fldCharType="begin"/>
        </w:r>
        <w:r>
          <w:instrText xml:space="preserve"> PAGEREF _Toc1911 \h </w:instrText>
        </w:r>
        <w:r>
          <w:fldChar w:fldCharType="separate"/>
        </w:r>
        <w:r>
          <w:t>71</w:t>
        </w:r>
        <w:r>
          <w:fldChar w:fldCharType="end"/>
        </w:r>
      </w:hyperlink>
    </w:p>
    <w:p>
      <w:pPr>
        <w:pStyle w:val="TOC2"/>
        <w:tabs>
          <w:tab w:val="right" w:leader="dot" w:pos="8306"/>
        </w:tabs>
      </w:pPr>
      <w:hyperlink w:anchor="_Toc29527" w:history="1">
        <w:r>
          <w:rPr>
            <w:rFonts w:ascii="仿宋" w:eastAsia="仿宋" w:hAnsi="仿宋" w:cs="仿宋" w:hint="eastAsia"/>
            <w:lang w:eastAsia="zh-CN"/>
          </w:rPr>
          <w:t>(二)、供应商选择与合作</w:t>
        </w:r>
        <w:r>
          <w:tab/>
        </w:r>
        <w:r>
          <w:fldChar w:fldCharType="begin"/>
        </w:r>
        <w:r>
          <w:instrText xml:space="preserve"> PAGEREF _Toc29527 \h </w:instrText>
        </w:r>
        <w:r>
          <w:fldChar w:fldCharType="separate"/>
        </w:r>
        <w:r>
          <w:t>72</w:t>
        </w:r>
        <w:r>
          <w:fldChar w:fldCharType="end"/>
        </w:r>
      </w:hyperlink>
    </w:p>
    <w:p>
      <w:pPr>
        <w:pStyle w:val="TOC2"/>
        <w:tabs>
          <w:tab w:val="right" w:leader="dot" w:pos="8306"/>
        </w:tabs>
      </w:pPr>
      <w:hyperlink w:anchor="_Toc24035" w:history="1">
        <w:r>
          <w:rPr>
            <w:rFonts w:ascii="仿宋" w:eastAsia="仿宋" w:hAnsi="仿宋" w:cs="仿宋" w:hint="eastAsia"/>
            <w:lang w:eastAsia="zh-CN"/>
          </w:rPr>
          <w:t>(三)、物流与库存管理</w:t>
        </w:r>
        <w:r>
          <w:tab/>
        </w:r>
        <w:r>
          <w:fldChar w:fldCharType="begin"/>
        </w:r>
        <w:r>
          <w:instrText xml:space="preserve"> PAGEREF _Toc24035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035"/>
      <w:r>
        <w:rPr>
          <w:rFonts w:ascii="仿宋" w:eastAsia="仿宋" w:hAnsi="仿宋" w:cs="仿宋" w:hint="eastAsia"/>
          <w:sz w:val="28"/>
          <w:lang w:eastAsia="zh-CN"/>
        </w:rPr>
        <w:t>一、牛肉加工项目文档管理</w:t>
      </w:r>
      <w:bookmarkEnd w:id="2"/>
    </w:p>
    <w:p>
      <w:pPr>
        <w:pStyle w:val="Heading2"/>
        <w:rPr>
          <w:rFonts w:ascii="仿宋" w:eastAsia="仿宋" w:hAnsi="仿宋" w:cs="仿宋" w:hint="eastAsia"/>
          <w:lang w:eastAsia="zh-CN"/>
        </w:rPr>
      </w:pPr>
      <w:bookmarkStart w:id="3" w:name="_Toc3207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牛肉加工项目高度重视文档的质量和准确性，以支持牛肉加工项目的各项活动和决策。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文档的编制始于牛肉加工项目计划的初期，我们制定了详细的文档编制计划，明确了每个文档的内容、格式和编写责任人。在牛肉加工项目启动阶段，我们首先编制了牛肉加工项目章程，明确定义了牛肉加工项目的目标、范围、风险等关键要素。随后，牛肉加工项目团队根据计划陆续编制了需求文档、设计文档、测试文档等各类文档，确保牛肉加工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牛肉加工项目管理中的重要环节，旨在确保牛肉加工项目文档符合质量标准和牛肉加工项目需求。在牛肉加工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除了内部审查，我们还进行了外部审查，邀请牛肉加工项目相关利益方和专业领域的专家对文档进行独立审查。这有助于获取更全面、客观的反馈，确保牛肉加工项目文档不仅符合内部标准，也满足外部需求。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牛肉加工项目在文档编制与审查方面建立了严格的管理机制，通过规范的流程和多维度的审查，确保牛肉加工项目文档的质量、准确性和可靠性，为牛肉加工项目的顺利推进提供了有力支持。</w:t>
      </w:r>
    </w:p>
    <w:p>
      <w:pPr>
        <w:pStyle w:val="Heading2"/>
        <w:ind w:firstLine="560" w:firstLineChars="200"/>
        <w:rPr>
          <w:rFonts w:ascii="仿宋" w:eastAsia="仿宋" w:hAnsi="仿宋" w:cs="仿宋" w:hint="eastAsia"/>
          <w:sz w:val="28"/>
          <w:lang w:eastAsia="zh-CN"/>
        </w:rPr>
      </w:pPr>
      <w:bookmarkStart w:id="4" w:name="_Toc575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在牛肉加工项目中，我们致力于优化文档发布与分发过程，以确保信息的高效传递和团队间协作的顺畅进行。以下是我们采取的关键优化策略：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我们通过多渠道发布文档，包括电子邮件、牛肉加工项目管理平台、内部网站等，以满足不同团队成员的偏好和需求。多渠道发布确保了信息的全面覆盖。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我们采用了精细的权限控制，确保只有授权人员可以访问敏感信息。这种安全措施保护了牛肉加工项目文档的机密性，防止了未经授权的信息泄露。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834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文档存档与归档是牛肉加工项目生命周期中一个至关重要的环节，直接关系到牛肉加工项目信息的长期保存和历史记录的完整性。在牛肉加工项目中，我们实施了一系列有效的文档存档与归档管理策略：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306"/>
      <w:r>
        <w:rPr>
          <w:rFonts w:ascii="仿宋" w:eastAsia="仿宋" w:hAnsi="仿宋" w:cs="仿宋" w:hint="eastAsia"/>
          <w:sz w:val="28"/>
          <w:lang w:eastAsia="zh-CN"/>
        </w:rPr>
        <w:t>二、牛肉加工项目概论</w:t>
      </w:r>
      <w:bookmarkEnd w:id="6"/>
    </w:p>
    <w:p>
      <w:pPr>
        <w:pStyle w:val="Heading2"/>
        <w:rPr>
          <w:rFonts w:ascii="仿宋" w:eastAsia="仿宋" w:hAnsi="仿宋" w:cs="仿宋" w:hint="eastAsia"/>
          <w:lang w:eastAsia="zh-CN"/>
        </w:rPr>
      </w:pPr>
      <w:bookmarkStart w:id="7" w:name="_Toc19680"/>
      <w:r>
        <w:rPr>
          <w:rFonts w:ascii="仿宋" w:eastAsia="仿宋" w:hAnsi="仿宋" w:cs="仿宋" w:hint="eastAsia"/>
          <w:lang w:eastAsia="zh-CN"/>
        </w:rPr>
        <w:t>(一)、牛肉加工项目概况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起源追溯至对市场的深入洞察。市场的不断演变与变革为牛肉加工项目提供了难得的机遇。当前市场存在的需求缺口和变革的大环境共同构成了牛肉加工项目的背景。这个牛肉加工项目旨在充分利用市场机遇，填补行业中尚未满足的需求，为客户提供全新的解决方案。市场的变革和需求的增长使得这个牛肉加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牛肉加工项目名称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正式命名为牛肉加工。这个名称不仅仅是一个标识，更代表了牛肉加工项目的核心理念和愿景。它蕴含着牛肉加工项目所要解决问题的关键字，具有强烈的表达和辨识度，为牛肉加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牛肉加工项目目标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核心目标是提供一种全新、高效的解决方案，满足客户日益增长的需求。牛肉加工项目追求的不仅仅是满足市场需求，更是在市场中获得卓越的竞争优势。通过不断提升产品或服务的质量和创新水平，牛肉加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牛肉加工项目范围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全面涵盖了产品研发、制造、市场推广和售后服务，确保从产品设计到最终用户体验的全方位关注。这一全面的牛肉加工项目范围是为了确保牛肉加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牛肉加工项目时间表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牛肉加工项目计划在未来18个月内完成，包括研发、测试、市场试点和正式推出等不同阶段。这个时间表的合理设计是为了确保牛肉加工项目各个阶段的顺利推进，以便按时交付高质量的成果。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牛肉加工项目预算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牛肉加工项目总预算估算为XX百万美元，主要分配在研发、市场推广、人员培训和运营等方面。这一充足的预算为牛肉加工项目提供了充足的资源，确保牛肉加工项目在各个方面都能取得优异的表现。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牛肉加工项目风险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牛肉加工项目可能面临的风险包括市场接受度低、技术难题、竞争激烈等。牛肉加工项目团队已经制定了相应的风险应对计划，通过前瞻性的风险管理，确保牛肉加工项目在面对不确定性时能够迅速做出应对。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牛肉加工项目团队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牛肉加工项目汇聚了一支经验丰富、多领域专业素养的核心团队，确保牛肉加工项目在各个方面都能拥有高水平的执行力。团队的协同作战是牛肉加工项目成功的关键因素之一。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牛肉加工项目背景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牛肉加工项目的背景根植于市场对更高效、创新产品的渴望，同时也受到科技发展对行业格局的深刻改变的影响。这为牛肉加工项目提供了广阔的发展空间和市场需求。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牛肉加工项目现状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截至目前，牛肉加工项目已完成市场调研和技术验证，取得了初步的成功。这为牛肉加工项目在未来的发展奠定了坚实的基础，为更远大的目标打下了坚实的基石。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7310"/>
      <w:r>
        <w:rPr>
          <w:rFonts w:ascii="仿宋" w:eastAsia="仿宋" w:hAnsi="仿宋" w:cs="仿宋" w:hint="eastAsia"/>
          <w:sz w:val="28"/>
          <w:lang w:eastAsia="zh-CN"/>
        </w:rPr>
        <w:t>(二)、牛肉加工项目目标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keyword》牛肉加工项目首要业务目标是在市场中占据有利地位，实现产品/服务的成功推广和销售。通过不断提升产品质量、创新性，牛肉加工项目追求成为行业中的领导者，赢得更多客户的青睐。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在科技迅速发展的时代，牛肉加工项目着眼于技术创新。通过持续的研发和技术升级，牛肉加工项目旨在推出更具创新性的产品或服务，以满足市场对新鲜、先进解决方案的需求。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为了建立可持续的客户关系，牛肉加工项目设定了客户满意度目标。通过提供卓越的产品质量和优质的客户服务，牛肉加工项目追求赢得客户的信任和忠诚度，确保他们的满意度达到行业领先水平。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牛肉加工项目注重社会责任和可持续发展。通过实施环保、社会责任牛肉加工项目，牛肉加工项目致力于在经济发展的同时保护环境，促进社会公平，实现可持续经营。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牛肉加工项目的团队是实现目标的核心驱动力。因此，牛肉加工项目设定了团队发展目标，包括提升团队成员的专业技能、培养领导力，以及搭建协同高效的团队工作氛围。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8515"/>
      <w:r>
        <w:rPr>
          <w:rFonts w:ascii="仿宋" w:eastAsia="仿宋" w:hAnsi="仿宋" w:cs="仿宋" w:hint="eastAsia"/>
          <w:sz w:val="28"/>
          <w:lang w:eastAsia="zh-CN"/>
        </w:rPr>
        <w:t>(三)、牛肉加工项目提出的理由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牛肉加工项目提出的理由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源于对市场机遇的深刻洞察。当前市场中存在的需求缺口和行业发展趋势表明，有巨大的商业机会等待被开发。通过准确捕捉市场机遇，牛肉加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理念基于对技术创新的信仰。通过持续的研发和技术投入，牛肉加工项目有望推出更具创新性的产品或服务。在科技飞速发展的当下，牛肉加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是为了增强企业的行业竞争力。通过提升产品或服务的质量和独特性，牛肉加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响应了消费者需求的变化。随着社会和科技的不断发展，消费者对产品和服务的需求也在发生变化。通过深入了解并及时回应消费者的新需求，牛肉加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牛肉加工项目的提出是企业战略发展规划的一部分。在面对日益激烈的市场竞争和不断变化的商业环境中，牛肉加工项目作为企业战略的一环，旨在为企业开辟新的增长领域，巩固企业在行业中的地位。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不仅仅是基于商业考量，还注重社会责任。通过推出环保、社会责任等方面的牛肉加工项目，牛肉加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牛肉加工项目的提出反映了对利益相关者期望的关注。包括客户、员工、投资者等利益相关者在企业发展中都有着各自的期望，牛肉加工项目力求在满足这些期望的同时，取得更大的共赢。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3641"/>
      <w:r>
        <w:rPr>
          <w:rFonts w:ascii="仿宋" w:eastAsia="仿宋" w:hAnsi="仿宋" w:cs="仿宋" w:hint="eastAsia"/>
          <w:sz w:val="28"/>
          <w:lang w:eastAsia="zh-CN"/>
        </w:rPr>
        <w:t>(四)、牛肉加工项目意义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在实施牛肉加工项目的过程中，我们不仅仅是在追逐商业成功，更是为企业和社会的多个层面创造了深远的意义。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首要意义在于提升企业的市场竞争力。通过持续的创新和对产品质量的高标准要求，牛肉加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牛肉加工项目的推进将促使行业技术水平的提升。通过引入先进技术和创新性解决方案，牛肉加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牛肉加工项目不仅创造了大量就业机会，提高了就业水平，还注重社会责任和环保。通过参与社会公益事业和推动环保牛肉加工项目，牛肉加工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综合而言，牛肉加工项目意义重大，不仅推动了企业的发展，也为行业和社会的进步贡献了积极力量。这是一个全面而深刻的影响，将在未来产生可持续的正面效应。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8745"/>
      <w:r>
        <w:rPr>
          <w:rFonts w:ascii="仿宋" w:eastAsia="仿宋" w:hAnsi="仿宋" w:cs="仿宋" w:hint="eastAsia"/>
          <w:sz w:val="28"/>
          <w:lang w:eastAsia="zh-CN"/>
        </w:rPr>
        <w:t>(五)、牛肉加工项目背景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在当今迅猛发展的商业环境中，牛肉加工项目的动因根植于对多方面因素的审慎考量。这个牛肉加工项目的提出并非孤立的决策，而是对企业所处背景深入思考的产物。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市场的不断演变是牛肉加工项目背后的首要原因。科技的迅速发展和全球市场的快速变化使得企业必须灵活应对。牛肉加工项目应运而生，旨在通过创新性的解决方案迎合市场的多变需求，赢得竞争中的先机。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竞争的激烈程度也是牛肉加工项目背景中不可忽视的一环。企业需要在激烈竞争中脱颖而出，为此，牛肉加工项目致力于打破常规，提供独特的价值主张，以吸引客户并确保市场份额的增长。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技术的迅速发展为企业带来了机遇与挑战。作为牛肉加工项目启动的背景之一，对新兴技术的应用将有助于提升企业的技术水平，使其在不断演进的商业环境中保持竞争优势。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此外，社会对企业责任的期望也在逐渐升高。牛肉加工项目充分融入了社会责任的理念，通过可持续经营和社会公益牛肉加工项目，企图为社会贡献一份力量，在商业成功的同时关注社会价值。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3173"/>
      <w:r>
        <w:rPr>
          <w:rFonts w:ascii="仿宋" w:eastAsia="仿宋" w:hAnsi="仿宋" w:cs="仿宋" w:hint="eastAsia"/>
          <w:sz w:val="28"/>
          <w:lang w:eastAsia="zh-CN"/>
        </w:rPr>
        <w:t>三、牛肉加工项目建设单位说明</w:t>
      </w:r>
      <w:bookmarkEnd w:id="12"/>
    </w:p>
    <w:p>
      <w:pPr>
        <w:pStyle w:val="Heading2"/>
        <w:rPr>
          <w:rFonts w:ascii="仿宋" w:eastAsia="仿宋" w:hAnsi="仿宋" w:cs="仿宋" w:hint="eastAsia"/>
          <w:lang w:eastAsia="zh-CN"/>
        </w:rPr>
      </w:pPr>
      <w:bookmarkStart w:id="13" w:name="_Toc16267"/>
      <w:r>
        <w:rPr>
          <w:rFonts w:ascii="仿宋" w:eastAsia="仿宋" w:hAnsi="仿宋" w:cs="仿宋" w:hint="eastAsia"/>
          <w:lang w:eastAsia="zh-CN"/>
        </w:rPr>
        <w:t>(一)、牛肉加工项目承办单位基本情况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5286"/>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牛肉加工项目承办单位的XXXX，我们着眼于实现可持续的经济效益。通过技术创新和解决方案的提供，公司预计在牛肉加工项目执行期间将获得可观的收入增长。这一收入来源主要包括牛肉加工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同时，我们注重成本控制和效率提升，以确保牛肉加工项目的可持续盈利。透过精细的管理和资源优化，公司期望实现牛肉加工项目利润最大化。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牛肉加工项目实施进行全面的投资评估，包括牛肉加工项目启动阶段的资金投入和后续运营成本。通过对牛肉加工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牛肉加工项目实施过程中具备足够的资金流动性，公司将进行详尽的现金流分析。这包括资金需求的合理预测、牛肉加工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9530"/>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2804"/>
      <w:r>
        <w:rPr>
          <w:rFonts w:ascii="仿宋" w:eastAsia="仿宋" w:hAnsi="仿宋" w:cs="仿宋" w:hint="eastAsia"/>
          <w:lang w:eastAsia="zh-CN"/>
        </w:rPr>
        <w:t>(一)、牛肉加工行业分析</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牛肉加工行业一直以来都是市场的关注焦点。行业内的发展趋势、竞争态势以及潜在机会都对牛肉加工项目的推进产生深远的影响。通过深入研究行业的整体概貌，我们将更好地理解行业的核心特征，为牛肉加工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牛肉加工行业，技术一直是推动创新和发展的关键因素。我们将对当前技术趋势进行详尽分析，包括但不限于人工智能、大数据应用、先进制造技术等。这有助于牛肉加工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牛肉加工项目成功的基础。我们将对主要竞争对手进行深入研究，包括其市场份额、产品特点、市场定位等。通过全面了解竞争对手的优势和劣势，牛肉加工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9945"/>
      <w:r>
        <w:rPr>
          <w:rFonts w:ascii="仿宋" w:eastAsia="仿宋" w:hAnsi="仿宋" w:cs="仿宋" w:hint="eastAsia"/>
          <w:sz w:val="28"/>
          <w:lang w:eastAsia="zh-CN"/>
        </w:rPr>
        <w:t>(二)、牛肉加工市场分析预测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通过对市场规模的深入调研，我们将预测牛肉加工市场未来的增长趋势。这包括市场的整体规模、各细分领域的发展趋势等。牛肉加工项目可以根据市场的扩张速度和潜在机会，制定更符合市场需求的发展策略。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牛肉加工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牛肉加工项目实施过程中需要充分考虑的因素。我们将对市场风险进行全面评估，包括但不限于政策法规风险、市场竞争风险、技术变革风险等。通过对潜在风险的深入分析，牛肉加工项目可以制定相应的风险缓解策略，降低不确定性对牛肉加工项目的影响。</w:t>
      </w:r>
    </w:p>
    <w:p>
      <w:pPr>
        <w:pStyle w:val="Heading1"/>
        <w:ind w:firstLine="560" w:firstLineChars="200"/>
        <w:rPr>
          <w:rFonts w:ascii="仿宋" w:eastAsia="仿宋" w:hAnsi="仿宋" w:cs="仿宋" w:hint="eastAsia"/>
          <w:sz w:val="28"/>
          <w:lang w:eastAsia="zh-CN"/>
        </w:rPr>
      </w:pPr>
      <w:bookmarkStart w:id="18" w:name="_Toc30781"/>
      <w:r>
        <w:rPr>
          <w:rFonts w:ascii="仿宋" w:eastAsia="仿宋" w:hAnsi="仿宋" w:cs="仿宋" w:hint="eastAsia"/>
          <w:sz w:val="28"/>
          <w:lang w:eastAsia="zh-CN"/>
        </w:rPr>
        <w:t>五、牛肉加工项目建设背景及必要性分析</w:t>
      </w:r>
      <w:bookmarkEnd w:id="18"/>
    </w:p>
    <w:p>
      <w:pPr>
        <w:pStyle w:val="Heading2"/>
        <w:rPr>
          <w:rFonts w:ascii="仿宋" w:eastAsia="仿宋" w:hAnsi="仿宋" w:cs="仿宋" w:hint="eastAsia"/>
          <w:lang w:eastAsia="zh-CN"/>
        </w:rPr>
      </w:pPr>
      <w:bookmarkStart w:id="19" w:name="_Toc3956"/>
      <w:r>
        <w:rPr>
          <w:rFonts w:ascii="仿宋" w:eastAsia="仿宋" w:hAnsi="仿宋" w:cs="仿宋" w:hint="eastAsia"/>
          <w:lang w:eastAsia="zh-CN"/>
        </w:rPr>
        <w:t>(一)、牛肉加工项目背景分析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牛肉加工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牛肉加工项目在这个潮流中的定位。同时，我们将关注行业内涌现的新兴机遇，以便牛肉加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https://d.book118.com/656134000000010043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D299A"/>
    <w:rsid w:val="55CD29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134000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2024-01-30T01:21:00Z</dcterms:created>
  <dcterms:modified xsi:type="dcterms:W3CDTF">2024-01-30T01:21:43Z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6B5EEF7C363941518589E43609B02656_11</vt:lpwstr>
  </property>
  <property fmtid="{D5CDD505-2E9C-101B-9397-08002B2CF9AE}" pid="3" name="KSOProductBuildVer">
    <vt:lpwstr>2052-12.1.0.16250</vt:lpwstr>
  </property>
</Properties>
</file>