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38" w:history="1">
        <w:r>
          <w:rPr>
            <w:rFonts w:ascii="仿宋" w:eastAsia="仿宋" w:hAnsi="仿宋" w:cs="仿宋" w:hint="eastAsia"/>
            <w:lang w:eastAsia="zh-CN"/>
          </w:rPr>
          <w:t>前言</w:t>
        </w:r>
        <w:r>
          <w:tab/>
        </w:r>
        <w:r>
          <w:fldChar w:fldCharType="begin"/>
        </w:r>
        <w:r>
          <w:instrText xml:space="preserve"> PAGEREF _Toc15338 \h </w:instrText>
        </w:r>
        <w:r>
          <w:fldChar w:fldCharType="separate"/>
        </w:r>
        <w:r>
          <w:t>3</w:t>
        </w:r>
        <w:r>
          <w:fldChar w:fldCharType="end"/>
        </w:r>
      </w:hyperlink>
    </w:p>
    <w:p>
      <w:pPr>
        <w:pStyle w:val="TOC1"/>
        <w:tabs>
          <w:tab w:val="right" w:leader="dot" w:pos="8306"/>
        </w:tabs>
      </w:pPr>
      <w:hyperlink w:anchor="_Toc13524" w:history="1">
        <w:r>
          <w:rPr>
            <w:rFonts w:ascii="仿宋" w:eastAsia="仿宋" w:hAnsi="仿宋" w:cs="仿宋" w:hint="eastAsia"/>
            <w:lang w:eastAsia="zh-CN"/>
          </w:rPr>
          <w:t>一、用电信息采集系统项目土建工程</w:t>
        </w:r>
        <w:r>
          <w:tab/>
        </w:r>
        <w:r>
          <w:fldChar w:fldCharType="begin"/>
        </w:r>
        <w:r>
          <w:instrText xml:space="preserve"> PAGEREF _Toc13524 \h </w:instrText>
        </w:r>
        <w:r>
          <w:fldChar w:fldCharType="separate"/>
        </w:r>
        <w:r>
          <w:t>3</w:t>
        </w:r>
        <w:r>
          <w:fldChar w:fldCharType="end"/>
        </w:r>
      </w:hyperlink>
    </w:p>
    <w:p>
      <w:pPr>
        <w:pStyle w:val="TOC2"/>
        <w:tabs>
          <w:tab w:val="right" w:leader="dot" w:pos="8306"/>
        </w:tabs>
      </w:pPr>
      <w:hyperlink w:anchor="_Toc32453" w:history="1">
        <w:r>
          <w:rPr>
            <w:rFonts w:ascii="仿宋" w:eastAsia="仿宋" w:hAnsi="仿宋" w:cs="仿宋" w:hint="eastAsia"/>
            <w:lang w:eastAsia="zh-CN"/>
          </w:rPr>
          <w:t>(一)、建筑工程设计原则</w:t>
        </w:r>
        <w:r>
          <w:tab/>
        </w:r>
        <w:r>
          <w:fldChar w:fldCharType="begin"/>
        </w:r>
        <w:r>
          <w:instrText xml:space="preserve"> PAGEREF _Toc32453 \h </w:instrText>
        </w:r>
        <w:r>
          <w:fldChar w:fldCharType="separate"/>
        </w:r>
        <w:r>
          <w:t>3</w:t>
        </w:r>
        <w:r>
          <w:fldChar w:fldCharType="end"/>
        </w:r>
      </w:hyperlink>
    </w:p>
    <w:p>
      <w:pPr>
        <w:pStyle w:val="TOC2"/>
        <w:tabs>
          <w:tab w:val="right" w:leader="dot" w:pos="8306"/>
        </w:tabs>
      </w:pPr>
      <w:hyperlink w:anchor="_Toc19795" w:history="1">
        <w:r>
          <w:rPr>
            <w:rFonts w:ascii="仿宋" w:eastAsia="仿宋" w:hAnsi="仿宋" w:cs="仿宋" w:hint="eastAsia"/>
            <w:lang w:eastAsia="zh-CN"/>
          </w:rPr>
          <w:t>(二)、土建工程设计年限及安全等级</w:t>
        </w:r>
        <w:r>
          <w:tab/>
        </w:r>
        <w:r>
          <w:fldChar w:fldCharType="begin"/>
        </w:r>
        <w:r>
          <w:instrText xml:space="preserve"> PAGEREF _Toc19795 \h </w:instrText>
        </w:r>
        <w:r>
          <w:fldChar w:fldCharType="separate"/>
        </w:r>
        <w:r>
          <w:t>4</w:t>
        </w:r>
        <w:r>
          <w:fldChar w:fldCharType="end"/>
        </w:r>
      </w:hyperlink>
    </w:p>
    <w:p>
      <w:pPr>
        <w:pStyle w:val="TOC2"/>
        <w:tabs>
          <w:tab w:val="right" w:leader="dot" w:pos="8306"/>
        </w:tabs>
      </w:pPr>
      <w:hyperlink w:anchor="_Toc15672" w:history="1">
        <w:r>
          <w:rPr>
            <w:rFonts w:ascii="仿宋" w:eastAsia="仿宋" w:hAnsi="仿宋" w:cs="仿宋" w:hint="eastAsia"/>
            <w:lang w:eastAsia="zh-CN"/>
          </w:rPr>
          <w:t>(三)、建筑工程设计总体要求</w:t>
        </w:r>
        <w:r>
          <w:tab/>
        </w:r>
        <w:r>
          <w:fldChar w:fldCharType="begin"/>
        </w:r>
        <w:r>
          <w:instrText xml:space="preserve"> PAGEREF _Toc15672 \h </w:instrText>
        </w:r>
        <w:r>
          <w:fldChar w:fldCharType="separate"/>
        </w:r>
        <w:r>
          <w:t>5</w:t>
        </w:r>
        <w:r>
          <w:fldChar w:fldCharType="end"/>
        </w:r>
      </w:hyperlink>
    </w:p>
    <w:p>
      <w:pPr>
        <w:pStyle w:val="TOC2"/>
        <w:tabs>
          <w:tab w:val="right" w:leader="dot" w:pos="8306"/>
        </w:tabs>
      </w:pPr>
      <w:hyperlink w:anchor="_Toc30924" w:history="1">
        <w:r>
          <w:rPr>
            <w:rFonts w:ascii="仿宋" w:eastAsia="仿宋" w:hAnsi="仿宋" w:cs="仿宋" w:hint="eastAsia"/>
            <w:lang w:eastAsia="zh-CN"/>
          </w:rPr>
          <w:t>(四)、土建工程建设指标</w:t>
        </w:r>
        <w:r>
          <w:tab/>
        </w:r>
        <w:r>
          <w:fldChar w:fldCharType="begin"/>
        </w:r>
        <w:r>
          <w:instrText xml:space="preserve"> PAGEREF _Toc30924 \h </w:instrText>
        </w:r>
        <w:r>
          <w:fldChar w:fldCharType="separate"/>
        </w:r>
        <w:r>
          <w:t>6</w:t>
        </w:r>
        <w:r>
          <w:fldChar w:fldCharType="end"/>
        </w:r>
      </w:hyperlink>
    </w:p>
    <w:p>
      <w:pPr>
        <w:pStyle w:val="TOC1"/>
        <w:tabs>
          <w:tab w:val="right" w:leader="dot" w:pos="8306"/>
        </w:tabs>
      </w:pPr>
      <w:hyperlink w:anchor="_Toc2679" w:history="1">
        <w:r>
          <w:rPr>
            <w:rFonts w:ascii="仿宋" w:eastAsia="仿宋" w:hAnsi="仿宋" w:cs="仿宋" w:hint="eastAsia"/>
            <w:lang w:eastAsia="zh-CN"/>
          </w:rPr>
          <w:t>二、用电信息采集系统项目可持续发展</w:t>
        </w:r>
        <w:r>
          <w:tab/>
        </w:r>
        <w:r>
          <w:fldChar w:fldCharType="begin"/>
        </w:r>
        <w:r>
          <w:instrText xml:space="preserve"> PAGEREF _Toc2679 \h </w:instrText>
        </w:r>
        <w:r>
          <w:fldChar w:fldCharType="separate"/>
        </w:r>
        <w:r>
          <w:t>6</w:t>
        </w:r>
        <w:r>
          <w:fldChar w:fldCharType="end"/>
        </w:r>
      </w:hyperlink>
    </w:p>
    <w:p>
      <w:pPr>
        <w:pStyle w:val="TOC2"/>
        <w:tabs>
          <w:tab w:val="right" w:leader="dot" w:pos="8306"/>
        </w:tabs>
      </w:pPr>
      <w:hyperlink w:anchor="_Toc5560" w:history="1">
        <w:r>
          <w:rPr>
            <w:rFonts w:ascii="仿宋" w:eastAsia="仿宋" w:hAnsi="仿宋" w:cs="仿宋" w:hint="eastAsia"/>
            <w:lang w:eastAsia="zh-CN"/>
          </w:rPr>
          <w:t>(一)、可持续战略与实践</w:t>
        </w:r>
        <w:r>
          <w:tab/>
        </w:r>
        <w:r>
          <w:fldChar w:fldCharType="begin"/>
        </w:r>
        <w:r>
          <w:instrText xml:space="preserve"> PAGEREF _Toc5560 \h </w:instrText>
        </w:r>
        <w:r>
          <w:fldChar w:fldCharType="separate"/>
        </w:r>
        <w:r>
          <w:t>6</w:t>
        </w:r>
        <w:r>
          <w:fldChar w:fldCharType="end"/>
        </w:r>
      </w:hyperlink>
    </w:p>
    <w:p>
      <w:pPr>
        <w:pStyle w:val="TOC2"/>
        <w:tabs>
          <w:tab w:val="right" w:leader="dot" w:pos="8306"/>
        </w:tabs>
      </w:pPr>
      <w:hyperlink w:anchor="_Toc19165" w:history="1">
        <w:r>
          <w:rPr>
            <w:rFonts w:ascii="仿宋" w:eastAsia="仿宋" w:hAnsi="仿宋" w:cs="仿宋" w:hint="eastAsia"/>
            <w:lang w:eastAsia="zh-CN"/>
          </w:rPr>
          <w:t>(二)、环保与社会责任</w:t>
        </w:r>
        <w:r>
          <w:tab/>
        </w:r>
        <w:r>
          <w:fldChar w:fldCharType="begin"/>
        </w:r>
        <w:r>
          <w:instrText xml:space="preserve"> PAGEREF _Toc19165 \h </w:instrText>
        </w:r>
        <w:r>
          <w:fldChar w:fldCharType="separate"/>
        </w:r>
        <w:r>
          <w:t>7</w:t>
        </w:r>
        <w:r>
          <w:fldChar w:fldCharType="end"/>
        </w:r>
      </w:hyperlink>
    </w:p>
    <w:p>
      <w:pPr>
        <w:pStyle w:val="TOC1"/>
        <w:tabs>
          <w:tab w:val="right" w:leader="dot" w:pos="8306"/>
        </w:tabs>
      </w:pPr>
      <w:hyperlink w:anchor="_Toc8096" w:history="1">
        <w:r>
          <w:rPr>
            <w:rFonts w:ascii="仿宋" w:eastAsia="仿宋" w:hAnsi="仿宋" w:cs="仿宋" w:hint="eastAsia"/>
            <w:lang w:eastAsia="zh-CN"/>
          </w:rPr>
          <w:t>三、用电信息采集系统项目建设背景及必要性分析</w:t>
        </w:r>
        <w:r>
          <w:tab/>
        </w:r>
        <w:r>
          <w:fldChar w:fldCharType="begin"/>
        </w:r>
        <w:r>
          <w:instrText xml:space="preserve"> PAGEREF _Toc8096 \h </w:instrText>
        </w:r>
        <w:r>
          <w:fldChar w:fldCharType="separate"/>
        </w:r>
        <w:r>
          <w:t>8</w:t>
        </w:r>
        <w:r>
          <w:fldChar w:fldCharType="end"/>
        </w:r>
      </w:hyperlink>
    </w:p>
    <w:p>
      <w:pPr>
        <w:pStyle w:val="TOC2"/>
        <w:tabs>
          <w:tab w:val="right" w:leader="dot" w:pos="8306"/>
        </w:tabs>
      </w:pPr>
      <w:hyperlink w:anchor="_Toc6637" w:history="1">
        <w:r>
          <w:rPr>
            <w:rFonts w:ascii="仿宋" w:eastAsia="仿宋" w:hAnsi="仿宋" w:cs="仿宋" w:hint="eastAsia"/>
            <w:lang w:eastAsia="zh-CN"/>
          </w:rPr>
          <w:t>(一)、用电信息采集系统项目背景分析</w:t>
        </w:r>
        <w:r>
          <w:tab/>
        </w:r>
        <w:r>
          <w:fldChar w:fldCharType="begin"/>
        </w:r>
        <w:r>
          <w:instrText xml:space="preserve"> PAGEREF _Toc6637 \h </w:instrText>
        </w:r>
        <w:r>
          <w:fldChar w:fldCharType="separate"/>
        </w:r>
        <w:r>
          <w:t>8</w:t>
        </w:r>
        <w:r>
          <w:fldChar w:fldCharType="end"/>
        </w:r>
      </w:hyperlink>
    </w:p>
    <w:p>
      <w:pPr>
        <w:pStyle w:val="TOC2"/>
        <w:tabs>
          <w:tab w:val="right" w:leader="dot" w:pos="8306"/>
        </w:tabs>
      </w:pPr>
      <w:hyperlink w:anchor="_Toc440" w:history="1">
        <w:r>
          <w:rPr>
            <w:rFonts w:ascii="仿宋" w:eastAsia="仿宋" w:hAnsi="仿宋" w:cs="仿宋" w:hint="eastAsia"/>
            <w:lang w:eastAsia="zh-CN"/>
          </w:rPr>
          <w:t>(二)、用电信息采集系统项目建设必要性分析</w:t>
        </w:r>
        <w:r>
          <w:tab/>
        </w:r>
        <w:r>
          <w:fldChar w:fldCharType="begin"/>
        </w:r>
        <w:r>
          <w:instrText xml:space="preserve"> PAGEREF _Toc440 \h </w:instrText>
        </w:r>
        <w:r>
          <w:fldChar w:fldCharType="separate"/>
        </w:r>
        <w:r>
          <w:t>10</w:t>
        </w:r>
        <w:r>
          <w:fldChar w:fldCharType="end"/>
        </w:r>
      </w:hyperlink>
    </w:p>
    <w:p>
      <w:pPr>
        <w:pStyle w:val="TOC1"/>
        <w:tabs>
          <w:tab w:val="right" w:leader="dot" w:pos="8306"/>
        </w:tabs>
      </w:pPr>
      <w:hyperlink w:anchor="_Toc17654" w:history="1">
        <w:r>
          <w:rPr>
            <w:rFonts w:ascii="仿宋" w:eastAsia="仿宋" w:hAnsi="仿宋" w:cs="仿宋" w:hint="eastAsia"/>
            <w:lang w:eastAsia="zh-CN"/>
          </w:rPr>
          <w:t>四、用电信息采集系统项目概论</w:t>
        </w:r>
        <w:r>
          <w:tab/>
        </w:r>
        <w:r>
          <w:fldChar w:fldCharType="begin"/>
        </w:r>
        <w:r>
          <w:instrText xml:space="preserve"> PAGEREF _Toc17654 \h </w:instrText>
        </w:r>
        <w:r>
          <w:fldChar w:fldCharType="separate"/>
        </w:r>
        <w:r>
          <w:t>11</w:t>
        </w:r>
        <w:r>
          <w:fldChar w:fldCharType="end"/>
        </w:r>
      </w:hyperlink>
    </w:p>
    <w:p>
      <w:pPr>
        <w:pStyle w:val="TOC2"/>
        <w:tabs>
          <w:tab w:val="right" w:leader="dot" w:pos="8306"/>
        </w:tabs>
      </w:pPr>
      <w:hyperlink w:anchor="_Toc20299" w:history="1">
        <w:r>
          <w:rPr>
            <w:rFonts w:ascii="仿宋" w:eastAsia="仿宋" w:hAnsi="仿宋" w:cs="仿宋" w:hint="eastAsia"/>
            <w:lang w:eastAsia="zh-CN"/>
          </w:rPr>
          <w:t>(一)、用电信息采集系统项目概况</w:t>
        </w:r>
        <w:r>
          <w:tab/>
        </w:r>
        <w:r>
          <w:fldChar w:fldCharType="begin"/>
        </w:r>
        <w:r>
          <w:instrText xml:space="preserve"> PAGEREF _Toc20299 \h </w:instrText>
        </w:r>
        <w:r>
          <w:fldChar w:fldCharType="separate"/>
        </w:r>
        <w:r>
          <w:t>11</w:t>
        </w:r>
        <w:r>
          <w:fldChar w:fldCharType="end"/>
        </w:r>
      </w:hyperlink>
    </w:p>
    <w:p>
      <w:pPr>
        <w:pStyle w:val="TOC2"/>
        <w:tabs>
          <w:tab w:val="right" w:leader="dot" w:pos="8306"/>
        </w:tabs>
      </w:pPr>
      <w:hyperlink w:anchor="_Toc10319" w:history="1">
        <w:r>
          <w:rPr>
            <w:rFonts w:ascii="仿宋" w:eastAsia="仿宋" w:hAnsi="仿宋" w:cs="仿宋" w:hint="eastAsia"/>
            <w:lang w:eastAsia="zh-CN"/>
          </w:rPr>
          <w:t>(二)、用电信息采集系统项目目标</w:t>
        </w:r>
        <w:r>
          <w:tab/>
        </w:r>
        <w:r>
          <w:fldChar w:fldCharType="begin"/>
        </w:r>
        <w:r>
          <w:instrText xml:space="preserve"> PAGEREF _Toc10319 \h </w:instrText>
        </w:r>
        <w:r>
          <w:fldChar w:fldCharType="separate"/>
        </w:r>
        <w:r>
          <w:t>14</w:t>
        </w:r>
        <w:r>
          <w:fldChar w:fldCharType="end"/>
        </w:r>
      </w:hyperlink>
    </w:p>
    <w:p>
      <w:pPr>
        <w:pStyle w:val="TOC2"/>
        <w:tabs>
          <w:tab w:val="right" w:leader="dot" w:pos="8306"/>
        </w:tabs>
      </w:pPr>
      <w:hyperlink w:anchor="_Toc6315" w:history="1">
        <w:r>
          <w:rPr>
            <w:rFonts w:ascii="仿宋" w:eastAsia="仿宋" w:hAnsi="仿宋" w:cs="仿宋" w:hint="eastAsia"/>
            <w:lang w:eastAsia="zh-CN"/>
          </w:rPr>
          <w:t>(三)、用电信息采集系统项目提出的理由</w:t>
        </w:r>
        <w:r>
          <w:tab/>
        </w:r>
        <w:r>
          <w:fldChar w:fldCharType="begin"/>
        </w:r>
        <w:r>
          <w:instrText xml:space="preserve"> PAGEREF _Toc6315 \h </w:instrText>
        </w:r>
        <w:r>
          <w:fldChar w:fldCharType="separate"/>
        </w:r>
        <w:r>
          <w:t>14</w:t>
        </w:r>
        <w:r>
          <w:fldChar w:fldCharType="end"/>
        </w:r>
      </w:hyperlink>
    </w:p>
    <w:p>
      <w:pPr>
        <w:pStyle w:val="TOC2"/>
        <w:tabs>
          <w:tab w:val="right" w:leader="dot" w:pos="8306"/>
        </w:tabs>
      </w:pPr>
      <w:hyperlink w:anchor="_Toc27402" w:history="1">
        <w:r>
          <w:rPr>
            <w:rFonts w:ascii="仿宋" w:eastAsia="仿宋" w:hAnsi="仿宋" w:cs="仿宋" w:hint="eastAsia"/>
            <w:lang w:eastAsia="zh-CN"/>
          </w:rPr>
          <w:t>(四)、用电信息采集系统项目意义</w:t>
        </w:r>
        <w:r>
          <w:tab/>
        </w:r>
        <w:r>
          <w:fldChar w:fldCharType="begin"/>
        </w:r>
        <w:r>
          <w:instrText xml:space="preserve"> PAGEREF _Toc27402 \h </w:instrText>
        </w:r>
        <w:r>
          <w:fldChar w:fldCharType="separate"/>
        </w:r>
        <w:r>
          <w:t>16</w:t>
        </w:r>
        <w:r>
          <w:fldChar w:fldCharType="end"/>
        </w:r>
      </w:hyperlink>
    </w:p>
    <w:p>
      <w:pPr>
        <w:pStyle w:val="TOC2"/>
        <w:tabs>
          <w:tab w:val="right" w:leader="dot" w:pos="8306"/>
        </w:tabs>
      </w:pPr>
      <w:hyperlink w:anchor="_Toc2180" w:history="1">
        <w:r>
          <w:rPr>
            <w:rFonts w:ascii="仿宋" w:eastAsia="仿宋" w:hAnsi="仿宋" w:cs="仿宋" w:hint="eastAsia"/>
            <w:lang w:eastAsia="zh-CN"/>
          </w:rPr>
          <w:t>(五)、用电信息采集系统项目背景</w:t>
        </w:r>
        <w:r>
          <w:tab/>
        </w:r>
        <w:r>
          <w:fldChar w:fldCharType="begin"/>
        </w:r>
        <w:r>
          <w:instrText xml:space="preserve"> PAGEREF _Toc2180 \h </w:instrText>
        </w:r>
        <w:r>
          <w:fldChar w:fldCharType="separate"/>
        </w:r>
        <w:r>
          <w:t>17</w:t>
        </w:r>
        <w:r>
          <w:fldChar w:fldCharType="end"/>
        </w:r>
      </w:hyperlink>
    </w:p>
    <w:p>
      <w:pPr>
        <w:pStyle w:val="TOC1"/>
        <w:tabs>
          <w:tab w:val="right" w:leader="dot" w:pos="8306"/>
        </w:tabs>
      </w:pPr>
      <w:hyperlink w:anchor="_Toc13699" w:history="1">
        <w:r>
          <w:rPr>
            <w:rFonts w:ascii="仿宋" w:eastAsia="仿宋" w:hAnsi="仿宋" w:cs="仿宋" w:hint="eastAsia"/>
            <w:lang w:eastAsia="zh-CN"/>
          </w:rPr>
          <w:t>五、工艺说明</w:t>
        </w:r>
        <w:r>
          <w:tab/>
        </w:r>
        <w:r>
          <w:fldChar w:fldCharType="begin"/>
        </w:r>
        <w:r>
          <w:instrText xml:space="preserve"> PAGEREF _Toc13699 \h </w:instrText>
        </w:r>
        <w:r>
          <w:fldChar w:fldCharType="separate"/>
        </w:r>
        <w:r>
          <w:t>18</w:t>
        </w:r>
        <w:r>
          <w:fldChar w:fldCharType="end"/>
        </w:r>
      </w:hyperlink>
    </w:p>
    <w:p>
      <w:pPr>
        <w:pStyle w:val="TOC2"/>
        <w:tabs>
          <w:tab w:val="right" w:leader="dot" w:pos="8306"/>
        </w:tabs>
      </w:pPr>
      <w:hyperlink w:anchor="_Toc5301" w:history="1">
        <w:r>
          <w:rPr>
            <w:rFonts w:ascii="仿宋" w:eastAsia="仿宋" w:hAnsi="仿宋" w:cs="仿宋" w:hint="eastAsia"/>
            <w:lang w:eastAsia="zh-CN"/>
          </w:rPr>
          <w:t>(一)、技术管理特点</w:t>
        </w:r>
        <w:r>
          <w:tab/>
        </w:r>
        <w:r>
          <w:fldChar w:fldCharType="begin"/>
        </w:r>
        <w:r>
          <w:instrText xml:space="preserve"> PAGEREF _Toc5301 \h </w:instrText>
        </w:r>
        <w:r>
          <w:fldChar w:fldCharType="separate"/>
        </w:r>
        <w:r>
          <w:t>18</w:t>
        </w:r>
        <w:r>
          <w:fldChar w:fldCharType="end"/>
        </w:r>
      </w:hyperlink>
    </w:p>
    <w:p>
      <w:pPr>
        <w:pStyle w:val="TOC2"/>
        <w:tabs>
          <w:tab w:val="right" w:leader="dot" w:pos="8306"/>
        </w:tabs>
      </w:pPr>
      <w:hyperlink w:anchor="_Toc8512" w:history="1">
        <w:r>
          <w:rPr>
            <w:rFonts w:ascii="仿宋" w:eastAsia="仿宋" w:hAnsi="仿宋" w:cs="仿宋" w:hint="eastAsia"/>
            <w:lang w:eastAsia="zh-CN"/>
          </w:rPr>
          <w:t>(二)、用电信息采集系统项目工艺技术设计方案</w:t>
        </w:r>
        <w:r>
          <w:tab/>
        </w:r>
        <w:r>
          <w:fldChar w:fldCharType="begin"/>
        </w:r>
        <w:r>
          <w:instrText xml:space="preserve"> PAGEREF _Toc8512 \h </w:instrText>
        </w:r>
        <w:r>
          <w:fldChar w:fldCharType="separate"/>
        </w:r>
        <w:r>
          <w:t>19</w:t>
        </w:r>
        <w:r>
          <w:fldChar w:fldCharType="end"/>
        </w:r>
      </w:hyperlink>
    </w:p>
    <w:p>
      <w:pPr>
        <w:pStyle w:val="TOC2"/>
        <w:tabs>
          <w:tab w:val="right" w:leader="dot" w:pos="8306"/>
        </w:tabs>
      </w:pPr>
      <w:hyperlink w:anchor="_Toc10026" w:history="1">
        <w:r>
          <w:rPr>
            <w:rFonts w:ascii="仿宋" w:eastAsia="仿宋" w:hAnsi="仿宋" w:cs="仿宋" w:hint="eastAsia"/>
            <w:lang w:eastAsia="zh-CN"/>
          </w:rPr>
          <w:t>(三)、设备选型方案</w:t>
        </w:r>
        <w:r>
          <w:tab/>
        </w:r>
        <w:r>
          <w:fldChar w:fldCharType="begin"/>
        </w:r>
        <w:r>
          <w:instrText xml:space="preserve"> PAGEREF _Toc10026 \h </w:instrText>
        </w:r>
        <w:r>
          <w:fldChar w:fldCharType="separate"/>
        </w:r>
        <w:r>
          <w:t>21</w:t>
        </w:r>
        <w:r>
          <w:fldChar w:fldCharType="end"/>
        </w:r>
      </w:hyperlink>
    </w:p>
    <w:p>
      <w:pPr>
        <w:pStyle w:val="TOC1"/>
        <w:tabs>
          <w:tab w:val="right" w:leader="dot" w:pos="8306"/>
        </w:tabs>
      </w:pPr>
      <w:hyperlink w:anchor="_Toc21756" w:history="1">
        <w:r>
          <w:rPr>
            <w:rFonts w:ascii="仿宋" w:eastAsia="仿宋" w:hAnsi="仿宋" w:cs="仿宋" w:hint="eastAsia"/>
            <w:lang w:eastAsia="zh-CN"/>
          </w:rPr>
          <w:t>六、用电信息采集系统项目建设单位说明</w:t>
        </w:r>
        <w:r>
          <w:tab/>
        </w:r>
        <w:r>
          <w:fldChar w:fldCharType="begin"/>
        </w:r>
        <w:r>
          <w:instrText xml:space="preserve"> PAGEREF _Toc21756 \h </w:instrText>
        </w:r>
        <w:r>
          <w:fldChar w:fldCharType="separate"/>
        </w:r>
        <w:r>
          <w:t>22</w:t>
        </w:r>
        <w:r>
          <w:fldChar w:fldCharType="end"/>
        </w:r>
      </w:hyperlink>
    </w:p>
    <w:p>
      <w:pPr>
        <w:pStyle w:val="TOC2"/>
        <w:tabs>
          <w:tab w:val="right" w:leader="dot" w:pos="8306"/>
        </w:tabs>
      </w:pPr>
      <w:hyperlink w:anchor="_Toc1608" w:history="1">
        <w:r>
          <w:rPr>
            <w:rFonts w:ascii="仿宋" w:eastAsia="仿宋" w:hAnsi="仿宋" w:cs="仿宋" w:hint="eastAsia"/>
            <w:lang w:eastAsia="zh-CN"/>
          </w:rPr>
          <w:t>(一)、用电信息采集系统项目承办单位基本情况</w:t>
        </w:r>
        <w:r>
          <w:tab/>
        </w:r>
        <w:r>
          <w:fldChar w:fldCharType="begin"/>
        </w:r>
        <w:r>
          <w:instrText xml:space="preserve"> PAGEREF _Toc1608 \h </w:instrText>
        </w:r>
        <w:r>
          <w:fldChar w:fldCharType="separate"/>
        </w:r>
        <w:r>
          <w:t>22</w:t>
        </w:r>
        <w:r>
          <w:fldChar w:fldCharType="end"/>
        </w:r>
      </w:hyperlink>
    </w:p>
    <w:p>
      <w:pPr>
        <w:pStyle w:val="TOC2"/>
        <w:tabs>
          <w:tab w:val="right" w:leader="dot" w:pos="8306"/>
        </w:tabs>
      </w:pPr>
      <w:hyperlink w:anchor="_Toc5583" w:history="1">
        <w:r>
          <w:rPr>
            <w:rFonts w:ascii="仿宋" w:eastAsia="仿宋" w:hAnsi="仿宋" w:cs="仿宋" w:hint="eastAsia"/>
            <w:lang w:eastAsia="zh-CN"/>
          </w:rPr>
          <w:t>(二)、公司经济效益分析</w:t>
        </w:r>
        <w:r>
          <w:tab/>
        </w:r>
        <w:r>
          <w:fldChar w:fldCharType="begin"/>
        </w:r>
        <w:r>
          <w:instrText xml:space="preserve"> PAGEREF _Toc5583 \h </w:instrText>
        </w:r>
        <w:r>
          <w:fldChar w:fldCharType="separate"/>
        </w:r>
        <w:r>
          <w:t>23</w:t>
        </w:r>
        <w:r>
          <w:fldChar w:fldCharType="end"/>
        </w:r>
      </w:hyperlink>
    </w:p>
    <w:p>
      <w:pPr>
        <w:pStyle w:val="TOC1"/>
        <w:tabs>
          <w:tab w:val="right" w:leader="dot" w:pos="8306"/>
        </w:tabs>
      </w:pPr>
      <w:hyperlink w:anchor="_Toc16869" w:history="1">
        <w:r>
          <w:rPr>
            <w:rFonts w:ascii="仿宋" w:eastAsia="仿宋" w:hAnsi="仿宋" w:cs="仿宋" w:hint="eastAsia"/>
            <w:lang w:eastAsia="zh-CN"/>
          </w:rPr>
          <w:t>七、生产安全保护</w:t>
        </w:r>
        <w:r>
          <w:tab/>
        </w:r>
        <w:r>
          <w:fldChar w:fldCharType="begin"/>
        </w:r>
        <w:r>
          <w:instrText xml:space="preserve"> PAGEREF _Toc16869 \h </w:instrText>
        </w:r>
        <w:r>
          <w:fldChar w:fldCharType="separate"/>
        </w:r>
        <w:r>
          <w:t>24</w:t>
        </w:r>
        <w:r>
          <w:fldChar w:fldCharType="end"/>
        </w:r>
      </w:hyperlink>
    </w:p>
    <w:p>
      <w:pPr>
        <w:pStyle w:val="TOC2"/>
        <w:tabs>
          <w:tab w:val="right" w:leader="dot" w:pos="8306"/>
        </w:tabs>
      </w:pPr>
      <w:hyperlink w:anchor="_Toc7890" w:history="1">
        <w:r>
          <w:rPr>
            <w:rFonts w:ascii="仿宋" w:eastAsia="仿宋" w:hAnsi="仿宋" w:cs="仿宋" w:hint="eastAsia"/>
            <w:lang w:eastAsia="zh-CN"/>
          </w:rPr>
          <w:t>(一)、消防安全</w:t>
        </w:r>
        <w:r>
          <w:tab/>
        </w:r>
        <w:r>
          <w:fldChar w:fldCharType="begin"/>
        </w:r>
        <w:r>
          <w:instrText xml:space="preserve"> PAGEREF _Toc7890 \h </w:instrText>
        </w:r>
        <w:r>
          <w:fldChar w:fldCharType="separate"/>
        </w:r>
        <w:r>
          <w:t>24</w:t>
        </w:r>
        <w:r>
          <w:fldChar w:fldCharType="end"/>
        </w:r>
      </w:hyperlink>
    </w:p>
    <w:p>
      <w:pPr>
        <w:pStyle w:val="TOC2"/>
        <w:tabs>
          <w:tab w:val="right" w:leader="dot" w:pos="8306"/>
        </w:tabs>
      </w:pPr>
      <w:hyperlink w:anchor="_Toc20714" w:history="1">
        <w:r>
          <w:rPr>
            <w:rFonts w:ascii="仿宋" w:eastAsia="仿宋" w:hAnsi="仿宋" w:cs="仿宋" w:hint="eastAsia"/>
            <w:lang w:eastAsia="zh-CN"/>
          </w:rPr>
          <w:t>(二)、防火防爆总图布置措施</w:t>
        </w:r>
        <w:r>
          <w:tab/>
        </w:r>
        <w:r>
          <w:fldChar w:fldCharType="begin"/>
        </w:r>
        <w:r>
          <w:instrText xml:space="preserve"> PAGEREF _Toc20714 \h </w:instrText>
        </w:r>
        <w:r>
          <w:fldChar w:fldCharType="separate"/>
        </w:r>
        <w:r>
          <w:t>25</w:t>
        </w:r>
        <w:r>
          <w:fldChar w:fldCharType="end"/>
        </w:r>
      </w:hyperlink>
    </w:p>
    <w:p>
      <w:pPr>
        <w:pStyle w:val="TOC2"/>
        <w:tabs>
          <w:tab w:val="right" w:leader="dot" w:pos="8306"/>
        </w:tabs>
      </w:pPr>
      <w:hyperlink w:anchor="_Toc23221" w:history="1">
        <w:r>
          <w:rPr>
            <w:rFonts w:ascii="仿宋" w:eastAsia="仿宋" w:hAnsi="仿宋" w:cs="仿宋" w:hint="eastAsia"/>
            <w:lang w:eastAsia="zh-CN"/>
          </w:rPr>
          <w:t>(三)、自然灾害防范措施</w:t>
        </w:r>
        <w:r>
          <w:tab/>
        </w:r>
        <w:r>
          <w:fldChar w:fldCharType="begin"/>
        </w:r>
        <w:r>
          <w:instrText xml:space="preserve"> PAGEREF _Toc23221 \h </w:instrText>
        </w:r>
        <w:r>
          <w:fldChar w:fldCharType="separate"/>
        </w:r>
        <w:r>
          <w:t>26</w:t>
        </w:r>
        <w:r>
          <w:fldChar w:fldCharType="end"/>
        </w:r>
      </w:hyperlink>
    </w:p>
    <w:p>
      <w:pPr>
        <w:pStyle w:val="TOC2"/>
        <w:tabs>
          <w:tab w:val="right" w:leader="dot" w:pos="8306"/>
        </w:tabs>
      </w:pPr>
      <w:hyperlink w:anchor="_Toc11531" w:history="1">
        <w:r>
          <w:rPr>
            <w:rFonts w:ascii="仿宋" w:eastAsia="仿宋" w:hAnsi="仿宋" w:cs="仿宋" w:hint="eastAsia"/>
            <w:lang w:eastAsia="zh-CN"/>
          </w:rPr>
          <w:t>(四)、安全色及安全标志使用要求</w:t>
        </w:r>
        <w:r>
          <w:tab/>
        </w:r>
        <w:r>
          <w:fldChar w:fldCharType="begin"/>
        </w:r>
        <w:r>
          <w:instrText xml:space="preserve"> PAGEREF _Toc11531 \h </w:instrText>
        </w:r>
        <w:r>
          <w:fldChar w:fldCharType="separate"/>
        </w:r>
        <w:r>
          <w:t>27</w:t>
        </w:r>
        <w:r>
          <w:fldChar w:fldCharType="end"/>
        </w:r>
      </w:hyperlink>
    </w:p>
    <w:p>
      <w:pPr>
        <w:pStyle w:val="TOC2"/>
        <w:tabs>
          <w:tab w:val="right" w:leader="dot" w:pos="8306"/>
        </w:tabs>
      </w:pPr>
      <w:hyperlink w:anchor="_Toc14104" w:history="1">
        <w:r>
          <w:rPr>
            <w:rFonts w:ascii="仿宋" w:eastAsia="仿宋" w:hAnsi="仿宋" w:cs="仿宋" w:hint="eastAsia"/>
            <w:lang w:eastAsia="zh-CN"/>
          </w:rPr>
          <w:t>(五)、防尘防毒措施</w:t>
        </w:r>
        <w:r>
          <w:tab/>
        </w:r>
        <w:r>
          <w:fldChar w:fldCharType="begin"/>
        </w:r>
        <w:r>
          <w:instrText xml:space="preserve"> PAGEREF _Toc14104 \h </w:instrText>
        </w:r>
        <w:r>
          <w:fldChar w:fldCharType="separate"/>
        </w:r>
        <w:r>
          <w:t>28</w:t>
        </w:r>
        <w:r>
          <w:fldChar w:fldCharType="end"/>
        </w:r>
      </w:hyperlink>
    </w:p>
    <w:p>
      <w:pPr>
        <w:pStyle w:val="TOC2"/>
        <w:tabs>
          <w:tab w:val="right" w:leader="dot" w:pos="8306"/>
        </w:tabs>
      </w:pPr>
      <w:hyperlink w:anchor="_Toc25913" w:history="1">
        <w:r>
          <w:rPr>
            <w:rFonts w:ascii="仿宋" w:eastAsia="仿宋" w:hAnsi="仿宋" w:cs="仿宋" w:hint="eastAsia"/>
            <w:lang w:eastAsia="zh-CN"/>
          </w:rPr>
          <w:t>(六)、防静电、触电防护及防雷措施</w:t>
        </w:r>
        <w:r>
          <w:tab/>
        </w:r>
        <w:r>
          <w:fldChar w:fldCharType="begin"/>
        </w:r>
        <w:r>
          <w:instrText xml:space="preserve"> PAGEREF _Toc25913 \h </w:instrText>
        </w:r>
        <w:r>
          <w:fldChar w:fldCharType="separate"/>
        </w:r>
        <w:r>
          <w:t>29</w:t>
        </w:r>
        <w:r>
          <w:fldChar w:fldCharType="end"/>
        </w:r>
      </w:hyperlink>
    </w:p>
    <w:p>
      <w:pPr>
        <w:pStyle w:val="TOC2"/>
        <w:tabs>
          <w:tab w:val="right" w:leader="dot" w:pos="8306"/>
        </w:tabs>
      </w:pPr>
      <w:hyperlink w:anchor="_Toc18348" w:history="1">
        <w:r>
          <w:rPr>
            <w:rFonts w:ascii="仿宋" w:eastAsia="仿宋" w:hAnsi="仿宋" w:cs="仿宋" w:hint="eastAsia"/>
            <w:lang w:eastAsia="zh-CN"/>
          </w:rPr>
          <w:t>(七)、机械设备安全保障措施</w:t>
        </w:r>
        <w:r>
          <w:tab/>
        </w:r>
        <w:r>
          <w:fldChar w:fldCharType="begin"/>
        </w:r>
        <w:r>
          <w:instrText xml:space="preserve"> PAGEREF _Toc18348 \h </w:instrText>
        </w:r>
        <w:r>
          <w:fldChar w:fldCharType="separate"/>
        </w:r>
        <w:r>
          <w:t>31</w:t>
        </w:r>
        <w:r>
          <w:fldChar w:fldCharType="end"/>
        </w:r>
      </w:hyperlink>
    </w:p>
    <w:p>
      <w:pPr>
        <w:pStyle w:val="TOC1"/>
        <w:tabs>
          <w:tab w:val="right" w:leader="dot" w:pos="8306"/>
        </w:tabs>
      </w:pPr>
      <w:hyperlink w:anchor="_Toc9408" w:history="1">
        <w:r>
          <w:rPr>
            <w:rFonts w:ascii="仿宋" w:eastAsia="仿宋" w:hAnsi="仿宋" w:cs="仿宋" w:hint="eastAsia"/>
            <w:lang w:eastAsia="zh-CN"/>
          </w:rPr>
          <w:t>八、用电信息采集系统项目风险管理</w:t>
        </w:r>
        <w:r>
          <w:tab/>
        </w:r>
        <w:r>
          <w:fldChar w:fldCharType="begin"/>
        </w:r>
        <w:r>
          <w:instrText xml:space="preserve"> PAGEREF _Toc9408 \h </w:instrText>
        </w:r>
        <w:r>
          <w:fldChar w:fldCharType="separate"/>
        </w:r>
        <w:r>
          <w:t>32</w:t>
        </w:r>
        <w:r>
          <w:fldChar w:fldCharType="end"/>
        </w:r>
      </w:hyperlink>
    </w:p>
    <w:p>
      <w:pPr>
        <w:pStyle w:val="TOC2"/>
        <w:tabs>
          <w:tab w:val="right" w:leader="dot" w:pos="8306"/>
        </w:tabs>
      </w:pPr>
      <w:hyperlink w:anchor="_Toc24426" w:history="1">
        <w:r>
          <w:rPr>
            <w:rFonts w:ascii="仿宋" w:eastAsia="仿宋" w:hAnsi="仿宋" w:cs="仿宋" w:hint="eastAsia"/>
            <w:lang w:eastAsia="zh-CN"/>
          </w:rPr>
          <w:t>(一)、风险识别与评估</w:t>
        </w:r>
        <w:r>
          <w:tab/>
        </w:r>
        <w:r>
          <w:fldChar w:fldCharType="begin"/>
        </w:r>
        <w:r>
          <w:instrText xml:space="preserve"> PAGEREF _Toc24426 \h </w:instrText>
        </w:r>
        <w:r>
          <w:fldChar w:fldCharType="separate"/>
        </w:r>
        <w:r>
          <w:t>32</w:t>
        </w:r>
        <w:r>
          <w:fldChar w:fldCharType="end"/>
        </w:r>
      </w:hyperlink>
    </w:p>
    <w:p>
      <w:pPr>
        <w:pStyle w:val="TOC2"/>
        <w:tabs>
          <w:tab w:val="right" w:leader="dot" w:pos="8306"/>
        </w:tabs>
      </w:pPr>
      <w:hyperlink w:anchor="_Toc23596" w:history="1">
        <w:r>
          <w:rPr>
            <w:rFonts w:ascii="仿宋" w:eastAsia="仿宋" w:hAnsi="仿宋" w:cs="仿宋" w:hint="eastAsia"/>
            <w:lang w:eastAsia="zh-CN"/>
          </w:rPr>
          <w:t>(二)、风险应对策略</w:t>
        </w:r>
        <w:r>
          <w:tab/>
        </w:r>
        <w:r>
          <w:fldChar w:fldCharType="begin"/>
        </w:r>
        <w:r>
          <w:instrText xml:space="preserve"> PAGEREF _Toc23596 \h </w:instrText>
        </w:r>
        <w:r>
          <w:fldChar w:fldCharType="separate"/>
        </w:r>
        <w:r>
          <w:t>33</w:t>
        </w:r>
        <w:r>
          <w:fldChar w:fldCharType="end"/>
        </w:r>
      </w:hyperlink>
    </w:p>
    <w:p>
      <w:pPr>
        <w:pStyle w:val="TOC2"/>
        <w:tabs>
          <w:tab w:val="right" w:leader="dot" w:pos="8306"/>
        </w:tabs>
      </w:pPr>
      <w:hyperlink w:anchor="_Toc14426" w:history="1">
        <w:r>
          <w:rPr>
            <w:rFonts w:ascii="仿宋" w:eastAsia="仿宋" w:hAnsi="仿宋" w:cs="仿宋" w:hint="eastAsia"/>
            <w:lang w:eastAsia="zh-CN"/>
          </w:rPr>
          <w:t>(三)、风险监控与控制</w:t>
        </w:r>
        <w:r>
          <w:tab/>
        </w:r>
        <w:r>
          <w:fldChar w:fldCharType="begin"/>
        </w:r>
        <w:r>
          <w:instrText xml:space="preserve"> PAGEREF _Toc14426 \h </w:instrText>
        </w:r>
        <w:r>
          <w:fldChar w:fldCharType="separate"/>
        </w:r>
        <w:r>
          <w:t>35</w:t>
        </w:r>
        <w:r>
          <w:fldChar w:fldCharType="end"/>
        </w:r>
      </w:hyperlink>
    </w:p>
    <w:p>
      <w:pPr>
        <w:pStyle w:val="TOC1"/>
        <w:tabs>
          <w:tab w:val="right" w:leader="dot" w:pos="8306"/>
        </w:tabs>
      </w:pPr>
      <w:hyperlink w:anchor="_Toc25186" w:history="1">
        <w:r>
          <w:rPr>
            <w:rFonts w:ascii="仿宋" w:eastAsia="仿宋" w:hAnsi="仿宋" w:cs="仿宋" w:hint="eastAsia"/>
            <w:lang w:eastAsia="zh-CN"/>
          </w:rPr>
          <w:t>九、用电信息采集系统项目环境影响分析</w:t>
        </w:r>
        <w:r>
          <w:tab/>
        </w:r>
        <w:r>
          <w:fldChar w:fldCharType="begin"/>
        </w:r>
        <w:r>
          <w:instrText xml:space="preserve"> PAGEREF _Toc25186 \h </w:instrText>
        </w:r>
        <w:r>
          <w:fldChar w:fldCharType="separate"/>
        </w:r>
        <w:r>
          <w:t>36</w:t>
        </w:r>
        <w:r>
          <w:fldChar w:fldCharType="end"/>
        </w:r>
      </w:hyperlink>
    </w:p>
    <w:p>
      <w:pPr>
        <w:pStyle w:val="TOC2"/>
        <w:tabs>
          <w:tab w:val="right" w:leader="dot" w:pos="8306"/>
        </w:tabs>
      </w:pPr>
      <w:hyperlink w:anchor="_Toc18117" w:history="1">
        <w:r>
          <w:rPr>
            <w:rFonts w:ascii="仿宋" w:eastAsia="仿宋" w:hAnsi="仿宋" w:cs="仿宋" w:hint="eastAsia"/>
            <w:lang w:eastAsia="zh-CN"/>
          </w:rPr>
          <w:t>(一)、建设区域环境质量现状</w:t>
        </w:r>
        <w:r>
          <w:tab/>
        </w:r>
        <w:r>
          <w:fldChar w:fldCharType="begin"/>
        </w:r>
        <w:r>
          <w:instrText xml:space="preserve"> PAGEREF _Toc18117 \h </w:instrText>
        </w:r>
        <w:r>
          <w:fldChar w:fldCharType="separate"/>
        </w:r>
        <w:r>
          <w:t>36</w:t>
        </w:r>
        <w:r>
          <w:fldChar w:fldCharType="end"/>
        </w:r>
      </w:hyperlink>
    </w:p>
    <w:p>
      <w:pPr>
        <w:pStyle w:val="TOC2"/>
        <w:tabs>
          <w:tab w:val="right" w:leader="dot" w:pos="8306"/>
        </w:tabs>
      </w:pPr>
      <w:hyperlink w:anchor="_Toc22427" w:history="1">
        <w:r>
          <w:rPr>
            <w:rFonts w:ascii="仿宋" w:eastAsia="仿宋" w:hAnsi="仿宋" w:cs="仿宋" w:hint="eastAsia"/>
            <w:lang w:eastAsia="zh-CN"/>
          </w:rPr>
          <w:t>(二)、建设期环境保护</w:t>
        </w:r>
        <w:r>
          <w:tab/>
        </w:r>
        <w:r>
          <w:fldChar w:fldCharType="begin"/>
        </w:r>
        <w:r>
          <w:instrText xml:space="preserve"> PAGEREF _Toc22427 \h </w:instrText>
        </w:r>
        <w:r>
          <w:fldChar w:fldCharType="separate"/>
        </w:r>
        <w:r>
          <w:t>37</w:t>
        </w:r>
        <w:r>
          <w:fldChar w:fldCharType="end"/>
        </w:r>
      </w:hyperlink>
    </w:p>
    <w:p>
      <w:pPr>
        <w:pStyle w:val="TOC2"/>
        <w:tabs>
          <w:tab w:val="right" w:leader="dot" w:pos="8306"/>
        </w:tabs>
      </w:pPr>
      <w:hyperlink w:anchor="_Toc31432" w:history="1">
        <w:r>
          <w:rPr>
            <w:rFonts w:ascii="仿宋" w:eastAsia="仿宋" w:hAnsi="仿宋" w:cs="仿宋" w:hint="eastAsia"/>
            <w:lang w:eastAsia="zh-CN"/>
          </w:rPr>
          <w:t>(三)、运营期环境保护</w:t>
        </w:r>
        <w:r>
          <w:tab/>
        </w:r>
        <w:r>
          <w:fldChar w:fldCharType="begin"/>
        </w:r>
        <w:r>
          <w:instrText xml:space="preserve"> PAGEREF _Toc31432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84" w:history="1">
        <w:r>
          <w:rPr>
            <w:rFonts w:ascii="仿宋" w:eastAsia="仿宋" w:hAnsi="仿宋" w:cs="仿宋" w:hint="eastAsia"/>
            <w:lang w:eastAsia="zh-CN"/>
          </w:rPr>
          <w:t>(四)、用电信息采集系统项目建设对区域经济的影响</w:t>
        </w:r>
        <w:r>
          <w:tab/>
        </w:r>
        <w:r>
          <w:fldChar w:fldCharType="begin"/>
        </w:r>
        <w:r>
          <w:instrText xml:space="preserve"> PAGEREF _Toc8484 \h </w:instrText>
        </w:r>
        <w:r>
          <w:fldChar w:fldCharType="separate"/>
        </w:r>
        <w:r>
          <w:t>40</w:t>
        </w:r>
        <w:r>
          <w:fldChar w:fldCharType="end"/>
        </w:r>
      </w:hyperlink>
    </w:p>
    <w:p>
      <w:pPr>
        <w:pStyle w:val="TOC2"/>
        <w:tabs>
          <w:tab w:val="right" w:leader="dot" w:pos="8306"/>
        </w:tabs>
      </w:pPr>
      <w:hyperlink w:anchor="_Toc2971" w:history="1">
        <w:r>
          <w:rPr>
            <w:rFonts w:ascii="仿宋" w:eastAsia="仿宋" w:hAnsi="仿宋" w:cs="仿宋" w:hint="eastAsia"/>
            <w:lang w:eastAsia="zh-CN"/>
          </w:rPr>
          <w:t>(五)、废弃物处理</w:t>
        </w:r>
        <w:r>
          <w:tab/>
        </w:r>
        <w:r>
          <w:fldChar w:fldCharType="begin"/>
        </w:r>
        <w:r>
          <w:instrText xml:space="preserve"> PAGEREF _Toc2971 \h </w:instrText>
        </w:r>
        <w:r>
          <w:fldChar w:fldCharType="separate"/>
        </w:r>
        <w:r>
          <w:t>42</w:t>
        </w:r>
        <w:r>
          <w:fldChar w:fldCharType="end"/>
        </w:r>
      </w:hyperlink>
    </w:p>
    <w:p>
      <w:pPr>
        <w:pStyle w:val="TOC2"/>
        <w:tabs>
          <w:tab w:val="right" w:leader="dot" w:pos="8306"/>
        </w:tabs>
      </w:pPr>
      <w:hyperlink w:anchor="_Toc19458" w:history="1">
        <w:r>
          <w:rPr>
            <w:rFonts w:ascii="仿宋" w:eastAsia="仿宋" w:hAnsi="仿宋" w:cs="仿宋" w:hint="eastAsia"/>
            <w:lang w:eastAsia="zh-CN"/>
          </w:rPr>
          <w:t>(六)、特殊环境影响分析</w:t>
        </w:r>
        <w:r>
          <w:tab/>
        </w:r>
        <w:r>
          <w:fldChar w:fldCharType="begin"/>
        </w:r>
        <w:r>
          <w:instrText xml:space="preserve"> PAGEREF _Toc19458 \h </w:instrText>
        </w:r>
        <w:r>
          <w:fldChar w:fldCharType="separate"/>
        </w:r>
        <w:r>
          <w:t>43</w:t>
        </w:r>
        <w:r>
          <w:fldChar w:fldCharType="end"/>
        </w:r>
      </w:hyperlink>
    </w:p>
    <w:p>
      <w:pPr>
        <w:pStyle w:val="TOC2"/>
        <w:tabs>
          <w:tab w:val="right" w:leader="dot" w:pos="8306"/>
        </w:tabs>
      </w:pPr>
      <w:hyperlink w:anchor="_Toc533" w:history="1">
        <w:r>
          <w:rPr>
            <w:rFonts w:ascii="仿宋" w:eastAsia="仿宋" w:hAnsi="仿宋" w:cs="仿宋" w:hint="eastAsia"/>
            <w:lang w:eastAsia="zh-CN"/>
          </w:rPr>
          <w:t>(七)、清洁生产</w:t>
        </w:r>
        <w:r>
          <w:tab/>
        </w:r>
        <w:r>
          <w:fldChar w:fldCharType="begin"/>
        </w:r>
        <w:r>
          <w:instrText xml:space="preserve"> PAGEREF _Toc533 \h </w:instrText>
        </w:r>
        <w:r>
          <w:fldChar w:fldCharType="separate"/>
        </w:r>
        <w:r>
          <w:t>45</w:t>
        </w:r>
        <w:r>
          <w:fldChar w:fldCharType="end"/>
        </w:r>
      </w:hyperlink>
    </w:p>
    <w:p>
      <w:pPr>
        <w:pStyle w:val="TOC2"/>
        <w:tabs>
          <w:tab w:val="right" w:leader="dot" w:pos="8306"/>
        </w:tabs>
      </w:pPr>
      <w:hyperlink w:anchor="_Toc22008" w:history="1">
        <w:r>
          <w:rPr>
            <w:rFonts w:ascii="仿宋" w:eastAsia="仿宋" w:hAnsi="仿宋" w:cs="仿宋" w:hint="eastAsia"/>
            <w:lang w:eastAsia="zh-CN"/>
          </w:rPr>
          <w:t>(八)、环境保护综合评价</w:t>
        </w:r>
        <w:r>
          <w:tab/>
        </w:r>
        <w:r>
          <w:fldChar w:fldCharType="begin"/>
        </w:r>
        <w:r>
          <w:instrText xml:space="preserve"> PAGEREF _Toc22008 \h </w:instrText>
        </w:r>
        <w:r>
          <w:fldChar w:fldCharType="separate"/>
        </w:r>
        <w:r>
          <w:t>46</w:t>
        </w:r>
        <w:r>
          <w:fldChar w:fldCharType="end"/>
        </w:r>
      </w:hyperlink>
    </w:p>
    <w:p>
      <w:pPr>
        <w:pStyle w:val="TOC1"/>
        <w:tabs>
          <w:tab w:val="right" w:leader="dot" w:pos="8306"/>
        </w:tabs>
      </w:pPr>
      <w:hyperlink w:anchor="_Toc9255" w:history="1">
        <w:r>
          <w:rPr>
            <w:rFonts w:ascii="仿宋" w:eastAsia="仿宋" w:hAnsi="仿宋" w:cs="仿宋" w:hint="eastAsia"/>
            <w:lang w:eastAsia="zh-CN"/>
          </w:rPr>
          <w:t>十、用电信息采集系统项目投资规划</w:t>
        </w:r>
        <w:r>
          <w:tab/>
        </w:r>
        <w:r>
          <w:fldChar w:fldCharType="begin"/>
        </w:r>
        <w:r>
          <w:instrText xml:space="preserve"> PAGEREF _Toc9255 \h </w:instrText>
        </w:r>
        <w:r>
          <w:fldChar w:fldCharType="separate"/>
        </w:r>
        <w:r>
          <w:t>47</w:t>
        </w:r>
        <w:r>
          <w:fldChar w:fldCharType="end"/>
        </w:r>
      </w:hyperlink>
    </w:p>
    <w:p>
      <w:pPr>
        <w:pStyle w:val="TOC2"/>
        <w:tabs>
          <w:tab w:val="right" w:leader="dot" w:pos="8306"/>
        </w:tabs>
      </w:pPr>
      <w:hyperlink w:anchor="_Toc6018" w:history="1">
        <w:r>
          <w:rPr>
            <w:rFonts w:ascii="仿宋" w:eastAsia="仿宋" w:hAnsi="仿宋" w:cs="仿宋" w:hint="eastAsia"/>
            <w:lang w:eastAsia="zh-CN"/>
          </w:rPr>
          <w:t>(一)、用电信息采集系统项目总投资估算</w:t>
        </w:r>
        <w:r>
          <w:tab/>
        </w:r>
        <w:r>
          <w:fldChar w:fldCharType="begin"/>
        </w:r>
        <w:r>
          <w:instrText xml:space="preserve"> PAGEREF _Toc6018 \h </w:instrText>
        </w:r>
        <w:r>
          <w:fldChar w:fldCharType="separate"/>
        </w:r>
        <w:r>
          <w:t>47</w:t>
        </w:r>
        <w:r>
          <w:fldChar w:fldCharType="end"/>
        </w:r>
      </w:hyperlink>
    </w:p>
    <w:p>
      <w:pPr>
        <w:pStyle w:val="TOC2"/>
        <w:tabs>
          <w:tab w:val="right" w:leader="dot" w:pos="8306"/>
        </w:tabs>
      </w:pPr>
      <w:hyperlink w:anchor="_Toc12652" w:history="1">
        <w:r>
          <w:rPr>
            <w:rFonts w:ascii="仿宋" w:eastAsia="仿宋" w:hAnsi="仿宋" w:cs="仿宋" w:hint="eastAsia"/>
            <w:lang w:eastAsia="zh-CN"/>
          </w:rPr>
          <w:t>(二)、资金筹措</w:t>
        </w:r>
        <w:r>
          <w:tab/>
        </w:r>
        <w:r>
          <w:fldChar w:fldCharType="begin"/>
        </w:r>
        <w:r>
          <w:instrText xml:space="preserve"> PAGEREF _Toc12652 \h </w:instrText>
        </w:r>
        <w:r>
          <w:fldChar w:fldCharType="separate"/>
        </w:r>
        <w:r>
          <w:t>49</w:t>
        </w:r>
        <w:r>
          <w:fldChar w:fldCharType="end"/>
        </w:r>
      </w:hyperlink>
    </w:p>
    <w:p>
      <w:pPr>
        <w:pStyle w:val="TOC1"/>
        <w:tabs>
          <w:tab w:val="right" w:leader="dot" w:pos="8306"/>
        </w:tabs>
      </w:pPr>
      <w:hyperlink w:anchor="_Toc7859" w:history="1">
        <w:r>
          <w:rPr>
            <w:rFonts w:ascii="仿宋" w:eastAsia="仿宋" w:hAnsi="仿宋" w:cs="仿宋" w:hint="eastAsia"/>
            <w:lang w:eastAsia="zh-CN"/>
          </w:rPr>
          <w:t>十一、用电信息采集系统项目计划安排</w:t>
        </w:r>
        <w:r>
          <w:tab/>
        </w:r>
        <w:r>
          <w:fldChar w:fldCharType="begin"/>
        </w:r>
        <w:r>
          <w:instrText xml:space="preserve"> PAGEREF _Toc7859 \h </w:instrText>
        </w:r>
        <w:r>
          <w:fldChar w:fldCharType="separate"/>
        </w:r>
        <w:r>
          <w:t>49</w:t>
        </w:r>
        <w:r>
          <w:fldChar w:fldCharType="end"/>
        </w:r>
      </w:hyperlink>
    </w:p>
    <w:p>
      <w:pPr>
        <w:pStyle w:val="TOC2"/>
        <w:tabs>
          <w:tab w:val="right" w:leader="dot" w:pos="8306"/>
        </w:tabs>
      </w:pPr>
      <w:hyperlink w:anchor="_Toc8447" w:history="1">
        <w:r>
          <w:rPr>
            <w:rFonts w:ascii="仿宋" w:eastAsia="仿宋" w:hAnsi="仿宋" w:cs="仿宋" w:hint="eastAsia"/>
            <w:lang w:eastAsia="zh-CN"/>
          </w:rPr>
          <w:t>(一)、建设周期</w:t>
        </w:r>
        <w:r>
          <w:tab/>
        </w:r>
        <w:r>
          <w:fldChar w:fldCharType="begin"/>
        </w:r>
        <w:r>
          <w:instrText xml:space="preserve"> PAGEREF _Toc8447 \h </w:instrText>
        </w:r>
        <w:r>
          <w:fldChar w:fldCharType="separate"/>
        </w:r>
        <w:r>
          <w:t>49</w:t>
        </w:r>
        <w:r>
          <w:fldChar w:fldCharType="end"/>
        </w:r>
      </w:hyperlink>
    </w:p>
    <w:p>
      <w:pPr>
        <w:pStyle w:val="TOC2"/>
        <w:tabs>
          <w:tab w:val="right" w:leader="dot" w:pos="8306"/>
        </w:tabs>
      </w:pPr>
      <w:hyperlink w:anchor="_Toc2600" w:history="1">
        <w:r>
          <w:rPr>
            <w:rFonts w:ascii="仿宋" w:eastAsia="仿宋" w:hAnsi="仿宋" w:cs="仿宋" w:hint="eastAsia"/>
            <w:lang w:eastAsia="zh-CN"/>
          </w:rPr>
          <w:t>(二)、建设进度</w:t>
        </w:r>
        <w:r>
          <w:tab/>
        </w:r>
        <w:r>
          <w:fldChar w:fldCharType="begin"/>
        </w:r>
        <w:r>
          <w:instrText xml:space="preserve"> PAGEREF _Toc2600 \h </w:instrText>
        </w:r>
        <w:r>
          <w:fldChar w:fldCharType="separate"/>
        </w:r>
        <w:r>
          <w:t>50</w:t>
        </w:r>
        <w:r>
          <w:fldChar w:fldCharType="end"/>
        </w:r>
      </w:hyperlink>
    </w:p>
    <w:p>
      <w:pPr>
        <w:pStyle w:val="TOC2"/>
        <w:tabs>
          <w:tab w:val="right" w:leader="dot" w:pos="8306"/>
        </w:tabs>
      </w:pPr>
      <w:hyperlink w:anchor="_Toc21299" w:history="1">
        <w:r>
          <w:rPr>
            <w:rFonts w:ascii="仿宋" w:eastAsia="仿宋" w:hAnsi="仿宋" w:cs="仿宋" w:hint="eastAsia"/>
            <w:lang w:eastAsia="zh-CN"/>
          </w:rPr>
          <w:t>(三)、进度安排注意事项</w:t>
        </w:r>
        <w:r>
          <w:tab/>
        </w:r>
        <w:r>
          <w:fldChar w:fldCharType="begin"/>
        </w:r>
        <w:r>
          <w:instrText xml:space="preserve"> PAGEREF _Toc21299 \h </w:instrText>
        </w:r>
        <w:r>
          <w:fldChar w:fldCharType="separate"/>
        </w:r>
        <w:r>
          <w:t>51</w:t>
        </w:r>
        <w:r>
          <w:fldChar w:fldCharType="end"/>
        </w:r>
      </w:hyperlink>
    </w:p>
    <w:p>
      <w:pPr>
        <w:pStyle w:val="TOC2"/>
        <w:tabs>
          <w:tab w:val="right" w:leader="dot" w:pos="8306"/>
        </w:tabs>
      </w:pPr>
      <w:hyperlink w:anchor="_Toc11371" w:history="1">
        <w:r>
          <w:rPr>
            <w:rFonts w:ascii="仿宋" w:eastAsia="仿宋" w:hAnsi="仿宋" w:cs="仿宋" w:hint="eastAsia"/>
            <w:lang w:eastAsia="zh-CN"/>
          </w:rPr>
          <w:t>(四)、人力资源配置</w:t>
        </w:r>
        <w:r>
          <w:tab/>
        </w:r>
        <w:r>
          <w:fldChar w:fldCharType="begin"/>
        </w:r>
        <w:r>
          <w:instrText xml:space="preserve"> PAGEREF _Toc11371 \h </w:instrText>
        </w:r>
        <w:r>
          <w:fldChar w:fldCharType="separate"/>
        </w:r>
        <w:r>
          <w:t>53</w:t>
        </w:r>
        <w:r>
          <w:fldChar w:fldCharType="end"/>
        </w:r>
      </w:hyperlink>
    </w:p>
    <w:p>
      <w:pPr>
        <w:pStyle w:val="TOC1"/>
        <w:tabs>
          <w:tab w:val="right" w:leader="dot" w:pos="8306"/>
        </w:tabs>
      </w:pPr>
      <w:hyperlink w:anchor="_Toc32232" w:history="1">
        <w:r>
          <w:rPr>
            <w:rFonts w:ascii="仿宋" w:eastAsia="仿宋" w:hAnsi="仿宋" w:cs="仿宋" w:hint="eastAsia"/>
            <w:lang w:eastAsia="zh-CN"/>
          </w:rPr>
          <w:t>十二、用电信息采集系统项目社会影响</w:t>
        </w:r>
        <w:r>
          <w:tab/>
        </w:r>
        <w:r>
          <w:fldChar w:fldCharType="begin"/>
        </w:r>
        <w:r>
          <w:instrText xml:space="preserve"> PAGEREF _Toc32232 \h </w:instrText>
        </w:r>
        <w:r>
          <w:fldChar w:fldCharType="separate"/>
        </w:r>
        <w:r>
          <w:t>54</w:t>
        </w:r>
        <w:r>
          <w:fldChar w:fldCharType="end"/>
        </w:r>
      </w:hyperlink>
    </w:p>
    <w:p>
      <w:pPr>
        <w:pStyle w:val="TOC2"/>
        <w:tabs>
          <w:tab w:val="right" w:leader="dot" w:pos="8306"/>
        </w:tabs>
      </w:pPr>
      <w:hyperlink w:anchor="_Toc17266" w:history="1">
        <w:r>
          <w:rPr>
            <w:rFonts w:ascii="仿宋" w:eastAsia="仿宋" w:hAnsi="仿宋" w:cs="仿宋" w:hint="eastAsia"/>
            <w:lang w:eastAsia="zh-CN"/>
          </w:rPr>
          <w:t>(一)、社会责任与义务</w:t>
        </w:r>
        <w:r>
          <w:tab/>
        </w:r>
        <w:r>
          <w:fldChar w:fldCharType="begin"/>
        </w:r>
        <w:r>
          <w:instrText xml:space="preserve"> PAGEREF _Toc17266 \h </w:instrText>
        </w:r>
        <w:r>
          <w:fldChar w:fldCharType="separate"/>
        </w:r>
        <w:r>
          <w:t>54</w:t>
        </w:r>
        <w:r>
          <w:fldChar w:fldCharType="end"/>
        </w:r>
      </w:hyperlink>
    </w:p>
    <w:p>
      <w:pPr>
        <w:pStyle w:val="TOC2"/>
        <w:tabs>
          <w:tab w:val="right" w:leader="dot" w:pos="8306"/>
        </w:tabs>
      </w:pPr>
      <w:hyperlink w:anchor="_Toc4229" w:history="1">
        <w:r>
          <w:rPr>
            <w:rFonts w:ascii="仿宋" w:eastAsia="仿宋" w:hAnsi="仿宋" w:cs="仿宋" w:hint="eastAsia"/>
            <w:lang w:eastAsia="zh-CN"/>
          </w:rPr>
          <w:t>(二)、社会参与与沟通</w:t>
        </w:r>
        <w:r>
          <w:tab/>
        </w:r>
        <w:r>
          <w:fldChar w:fldCharType="begin"/>
        </w:r>
        <w:r>
          <w:instrText xml:space="preserve"> PAGEREF _Toc4229 \h </w:instrText>
        </w:r>
        <w:r>
          <w:fldChar w:fldCharType="separate"/>
        </w:r>
        <w:r>
          <w:t>54</w:t>
        </w:r>
        <w:r>
          <w:fldChar w:fldCharType="end"/>
        </w:r>
      </w:hyperlink>
    </w:p>
    <w:p>
      <w:pPr>
        <w:pStyle w:val="TOC1"/>
        <w:tabs>
          <w:tab w:val="right" w:leader="dot" w:pos="8306"/>
        </w:tabs>
      </w:pPr>
      <w:hyperlink w:anchor="_Toc11556" w:history="1">
        <w:r>
          <w:rPr>
            <w:rFonts w:ascii="仿宋" w:eastAsia="仿宋" w:hAnsi="仿宋" w:cs="仿宋" w:hint="eastAsia"/>
            <w:lang w:eastAsia="zh-CN"/>
          </w:rPr>
          <w:t>十三、用电信息采集系统项目工程方案分析</w:t>
        </w:r>
        <w:r>
          <w:tab/>
        </w:r>
        <w:r>
          <w:fldChar w:fldCharType="begin"/>
        </w:r>
        <w:r>
          <w:instrText xml:space="preserve"> PAGEREF _Toc11556 \h </w:instrText>
        </w:r>
        <w:r>
          <w:fldChar w:fldCharType="separate"/>
        </w:r>
        <w:r>
          <w:t>55</w:t>
        </w:r>
        <w:r>
          <w:fldChar w:fldCharType="end"/>
        </w:r>
      </w:hyperlink>
    </w:p>
    <w:p>
      <w:pPr>
        <w:pStyle w:val="TOC2"/>
        <w:tabs>
          <w:tab w:val="right" w:leader="dot" w:pos="8306"/>
        </w:tabs>
      </w:pPr>
      <w:hyperlink w:anchor="_Toc29933" w:history="1">
        <w:r>
          <w:rPr>
            <w:rFonts w:ascii="仿宋" w:eastAsia="仿宋" w:hAnsi="仿宋" w:cs="仿宋" w:hint="eastAsia"/>
            <w:lang w:eastAsia="zh-CN"/>
          </w:rPr>
          <w:t>(一)、建筑工程设计原则</w:t>
        </w:r>
        <w:r>
          <w:tab/>
        </w:r>
        <w:r>
          <w:fldChar w:fldCharType="begin"/>
        </w:r>
        <w:r>
          <w:instrText xml:space="preserve"> PAGEREF _Toc29933 \h </w:instrText>
        </w:r>
        <w:r>
          <w:fldChar w:fldCharType="separate"/>
        </w:r>
        <w:r>
          <w:t>55</w:t>
        </w:r>
        <w:r>
          <w:fldChar w:fldCharType="end"/>
        </w:r>
      </w:hyperlink>
    </w:p>
    <w:p>
      <w:pPr>
        <w:pStyle w:val="TOC2"/>
        <w:tabs>
          <w:tab w:val="right" w:leader="dot" w:pos="8306"/>
        </w:tabs>
      </w:pPr>
      <w:hyperlink w:anchor="_Toc2319" w:history="1">
        <w:r>
          <w:rPr>
            <w:rFonts w:ascii="仿宋" w:eastAsia="仿宋" w:hAnsi="仿宋" w:cs="仿宋" w:hint="eastAsia"/>
            <w:lang w:eastAsia="zh-CN"/>
          </w:rPr>
          <w:t>(二)、土建工程建设指标</w:t>
        </w:r>
        <w:r>
          <w:tab/>
        </w:r>
        <w:r>
          <w:fldChar w:fldCharType="begin"/>
        </w:r>
        <w:r>
          <w:instrText xml:space="preserve"> PAGEREF _Toc2319 \h </w:instrText>
        </w:r>
        <w:r>
          <w:fldChar w:fldCharType="separate"/>
        </w:r>
        <w:r>
          <w:t>59</w:t>
        </w:r>
        <w:r>
          <w:fldChar w:fldCharType="end"/>
        </w:r>
      </w:hyperlink>
    </w:p>
    <w:p>
      <w:pPr>
        <w:pStyle w:val="TOC1"/>
        <w:tabs>
          <w:tab w:val="right" w:leader="dot" w:pos="8306"/>
        </w:tabs>
      </w:pPr>
      <w:hyperlink w:anchor="_Toc31971" w:history="1">
        <w:r>
          <w:rPr>
            <w:rFonts w:ascii="仿宋" w:eastAsia="仿宋" w:hAnsi="仿宋" w:cs="仿宋" w:hint="eastAsia"/>
            <w:lang w:eastAsia="zh-CN"/>
          </w:rPr>
          <w:t>十四、用电信息采集系统项目实施保障措施</w:t>
        </w:r>
        <w:r>
          <w:tab/>
        </w:r>
        <w:r>
          <w:fldChar w:fldCharType="begin"/>
        </w:r>
        <w:r>
          <w:instrText xml:space="preserve"> PAGEREF _Toc31971 \h </w:instrText>
        </w:r>
        <w:r>
          <w:fldChar w:fldCharType="separate"/>
        </w:r>
        <w:r>
          <w:t>60</w:t>
        </w:r>
        <w:r>
          <w:fldChar w:fldCharType="end"/>
        </w:r>
      </w:hyperlink>
    </w:p>
    <w:p>
      <w:pPr>
        <w:pStyle w:val="TOC2"/>
        <w:tabs>
          <w:tab w:val="right" w:leader="dot" w:pos="8306"/>
        </w:tabs>
      </w:pPr>
      <w:hyperlink w:anchor="_Toc30892" w:history="1">
        <w:r>
          <w:rPr>
            <w:rFonts w:ascii="仿宋" w:eastAsia="仿宋" w:hAnsi="仿宋" w:cs="仿宋" w:hint="eastAsia"/>
            <w:lang w:eastAsia="zh-CN"/>
          </w:rPr>
          <w:t>(一)、用电信息采集系统项目实施保障机制</w:t>
        </w:r>
        <w:r>
          <w:tab/>
        </w:r>
        <w:r>
          <w:fldChar w:fldCharType="begin"/>
        </w:r>
        <w:r>
          <w:instrText xml:space="preserve"> PAGEREF _Toc30892 \h </w:instrText>
        </w:r>
        <w:r>
          <w:fldChar w:fldCharType="separate"/>
        </w:r>
        <w:r>
          <w:t>60</w:t>
        </w:r>
        <w:r>
          <w:fldChar w:fldCharType="end"/>
        </w:r>
      </w:hyperlink>
    </w:p>
    <w:p>
      <w:pPr>
        <w:pStyle w:val="TOC2"/>
        <w:tabs>
          <w:tab w:val="right" w:leader="dot" w:pos="8306"/>
        </w:tabs>
      </w:pPr>
      <w:hyperlink w:anchor="_Toc1971" w:history="1">
        <w:r>
          <w:rPr>
            <w:rFonts w:ascii="仿宋" w:eastAsia="仿宋" w:hAnsi="仿宋" w:cs="仿宋" w:hint="eastAsia"/>
            <w:lang w:eastAsia="zh-CN"/>
          </w:rPr>
          <w:t>(二)、用电信息采集系统项目法律合规要求</w:t>
        </w:r>
        <w:r>
          <w:tab/>
        </w:r>
        <w:r>
          <w:fldChar w:fldCharType="begin"/>
        </w:r>
        <w:r>
          <w:instrText xml:space="preserve"> PAGEREF _Toc1971 \h </w:instrText>
        </w:r>
        <w:r>
          <w:fldChar w:fldCharType="separate"/>
        </w:r>
        <w:r>
          <w:t>64</w:t>
        </w:r>
        <w:r>
          <w:fldChar w:fldCharType="end"/>
        </w:r>
      </w:hyperlink>
    </w:p>
    <w:p>
      <w:pPr>
        <w:pStyle w:val="TOC2"/>
        <w:tabs>
          <w:tab w:val="right" w:leader="dot" w:pos="8306"/>
        </w:tabs>
      </w:pPr>
      <w:hyperlink w:anchor="_Toc31463" w:history="1">
        <w:r>
          <w:rPr>
            <w:rFonts w:ascii="仿宋" w:eastAsia="仿宋" w:hAnsi="仿宋" w:cs="仿宋" w:hint="eastAsia"/>
            <w:lang w:eastAsia="zh-CN"/>
          </w:rPr>
          <w:t>(三)、用电信息采集系统项目合同管理与法律事务</w:t>
        </w:r>
        <w:r>
          <w:tab/>
        </w:r>
        <w:r>
          <w:fldChar w:fldCharType="begin"/>
        </w:r>
        <w:r>
          <w:instrText xml:space="preserve"> PAGEREF _Toc31463 \h </w:instrText>
        </w:r>
        <w:r>
          <w:fldChar w:fldCharType="separate"/>
        </w:r>
        <w:r>
          <w:t>69</w:t>
        </w:r>
        <w:r>
          <w:fldChar w:fldCharType="end"/>
        </w:r>
      </w:hyperlink>
    </w:p>
    <w:p>
      <w:pPr>
        <w:pStyle w:val="TOC2"/>
        <w:tabs>
          <w:tab w:val="right" w:leader="dot" w:pos="8306"/>
        </w:tabs>
      </w:pPr>
      <w:hyperlink w:anchor="_Toc2598" w:history="1">
        <w:r>
          <w:rPr>
            <w:rFonts w:ascii="仿宋" w:eastAsia="仿宋" w:hAnsi="仿宋" w:cs="仿宋" w:hint="eastAsia"/>
            <w:lang w:eastAsia="zh-CN"/>
          </w:rPr>
          <w:t>(四)、用电信息采集系统项目知识产权保护策略</w:t>
        </w:r>
        <w:r>
          <w:tab/>
        </w:r>
        <w:r>
          <w:fldChar w:fldCharType="begin"/>
        </w:r>
        <w:r>
          <w:instrText xml:space="preserve"> PAGEREF _Toc2598 \h </w:instrText>
        </w:r>
        <w:r>
          <w:fldChar w:fldCharType="separate"/>
        </w:r>
        <w:r>
          <w:t>75</w:t>
        </w:r>
        <w:r>
          <w:fldChar w:fldCharType="end"/>
        </w:r>
      </w:hyperlink>
    </w:p>
    <w:p>
      <w:pPr>
        <w:pStyle w:val="TOC1"/>
        <w:tabs>
          <w:tab w:val="right" w:leader="dot" w:pos="8306"/>
        </w:tabs>
      </w:pPr>
      <w:hyperlink w:anchor="_Toc1220" w:history="1">
        <w:r>
          <w:rPr>
            <w:rFonts w:ascii="仿宋" w:eastAsia="仿宋" w:hAnsi="仿宋" w:cs="仿宋" w:hint="eastAsia"/>
            <w:lang w:eastAsia="zh-CN"/>
          </w:rPr>
          <w:t>十五、供应链管理</w:t>
        </w:r>
        <w:r>
          <w:tab/>
        </w:r>
        <w:r>
          <w:fldChar w:fldCharType="begin"/>
        </w:r>
        <w:r>
          <w:instrText xml:space="preserve"> PAGEREF _Toc1220 \h </w:instrText>
        </w:r>
        <w:r>
          <w:fldChar w:fldCharType="separate"/>
        </w:r>
        <w:r>
          <w:t>78</w:t>
        </w:r>
        <w:r>
          <w:fldChar w:fldCharType="end"/>
        </w:r>
      </w:hyperlink>
    </w:p>
    <w:p>
      <w:pPr>
        <w:pStyle w:val="TOC2"/>
        <w:tabs>
          <w:tab w:val="right" w:leader="dot" w:pos="8306"/>
        </w:tabs>
      </w:pPr>
      <w:hyperlink w:anchor="_Toc13063" w:history="1">
        <w:r>
          <w:rPr>
            <w:rFonts w:ascii="仿宋" w:eastAsia="仿宋" w:hAnsi="仿宋" w:cs="仿宋" w:hint="eastAsia"/>
            <w:lang w:eastAsia="zh-CN"/>
          </w:rPr>
          <w:t>(一)、供应链战略规划</w:t>
        </w:r>
        <w:r>
          <w:tab/>
        </w:r>
        <w:r>
          <w:fldChar w:fldCharType="begin"/>
        </w:r>
        <w:r>
          <w:instrText xml:space="preserve"> PAGEREF _Toc13063 \h </w:instrText>
        </w:r>
        <w:r>
          <w:fldChar w:fldCharType="separate"/>
        </w:r>
        <w:r>
          <w:t>78</w:t>
        </w:r>
        <w:r>
          <w:fldChar w:fldCharType="end"/>
        </w:r>
      </w:hyperlink>
    </w:p>
    <w:p>
      <w:pPr>
        <w:pStyle w:val="TOC2"/>
        <w:tabs>
          <w:tab w:val="right" w:leader="dot" w:pos="8306"/>
        </w:tabs>
      </w:pPr>
      <w:hyperlink w:anchor="_Toc18523" w:history="1">
        <w:r>
          <w:rPr>
            <w:rFonts w:ascii="仿宋" w:eastAsia="仿宋" w:hAnsi="仿宋" w:cs="仿宋" w:hint="eastAsia"/>
            <w:lang w:eastAsia="zh-CN"/>
          </w:rPr>
          <w:t>(二)、供应商选择与合作</w:t>
        </w:r>
        <w:r>
          <w:tab/>
        </w:r>
        <w:r>
          <w:fldChar w:fldCharType="begin"/>
        </w:r>
        <w:r>
          <w:instrText xml:space="preserve"> PAGEREF _Toc18523 \h </w:instrText>
        </w:r>
        <w:r>
          <w:fldChar w:fldCharType="separate"/>
        </w:r>
        <w:r>
          <w:t>79</w:t>
        </w:r>
        <w:r>
          <w:fldChar w:fldCharType="end"/>
        </w:r>
      </w:hyperlink>
    </w:p>
    <w:p>
      <w:pPr>
        <w:pStyle w:val="TOC2"/>
        <w:tabs>
          <w:tab w:val="right" w:leader="dot" w:pos="8306"/>
        </w:tabs>
      </w:pPr>
      <w:hyperlink w:anchor="_Toc30904" w:history="1">
        <w:r>
          <w:rPr>
            <w:rFonts w:ascii="仿宋" w:eastAsia="仿宋" w:hAnsi="仿宋" w:cs="仿宋" w:hint="eastAsia"/>
            <w:lang w:eastAsia="zh-CN"/>
          </w:rPr>
          <w:t>(三)、物流与库存管理</w:t>
        </w:r>
        <w:r>
          <w:tab/>
        </w:r>
        <w:r>
          <w:fldChar w:fldCharType="begin"/>
        </w:r>
        <w:r>
          <w:instrText xml:space="preserve"> PAGEREF _Toc30904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24"/>
      <w:r>
        <w:rPr>
          <w:rFonts w:ascii="仿宋" w:eastAsia="仿宋" w:hAnsi="仿宋" w:cs="仿宋" w:hint="eastAsia"/>
          <w:sz w:val="28"/>
          <w:lang w:eastAsia="zh-CN"/>
        </w:rPr>
        <w:t>一、用电信息采集系统项目土建工程</w:t>
      </w:r>
      <w:bookmarkEnd w:id="2"/>
    </w:p>
    <w:p>
      <w:pPr>
        <w:pStyle w:val="Heading2"/>
        <w:rPr>
          <w:rFonts w:ascii="仿宋" w:eastAsia="仿宋" w:hAnsi="仿宋" w:cs="仿宋" w:hint="eastAsia"/>
          <w:lang w:eastAsia="zh-CN"/>
        </w:rPr>
      </w:pPr>
      <w:bookmarkStart w:id="3" w:name="_Toc324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在用电信息采集系统项目的建筑工程设计中，我们将秉承一系列重要的设计原则，以确保用电信息采集系统项目建筑在功能、美观、可持续性等方面达到最佳效果。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首要原则是确保建筑的功能性得到最大化的发挥。我们将充分理解用电信息采集系统项目的实际需求，合理布局各个功能区域，保证建筑在满足业务需求的同时，提供高效的工作环境。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在建筑设计中，我们将综合考虑建设和运营成本。通过精细的经济效益分析，确保设计方案在高效利用资源的同时，对用电信息采集系统项目的长期盈利能力有积极的贡献。</w:t>
      </w:r>
    </w:p>
    <w:p>
      <w:pPr>
        <w:pStyle w:val="Heading2"/>
        <w:ind w:firstLine="560" w:firstLineChars="200"/>
        <w:rPr>
          <w:rFonts w:ascii="仿宋" w:eastAsia="仿宋" w:hAnsi="仿宋" w:cs="仿宋" w:hint="eastAsia"/>
          <w:sz w:val="28"/>
          <w:lang w:eastAsia="zh-CN"/>
        </w:rPr>
      </w:pPr>
      <w:bookmarkStart w:id="4" w:name="_Toc1979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的土建工程设计中，我们将精准设定设计年限，结合用电信息采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用电信息采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6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用电信息采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用电信息采集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用电信息采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9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本期工程用电信息采集系统项目预计总建筑面积XXX平方米，其中：计容建筑面积XXX平方米，计划建筑工程投资XX万元，占用电信息采集系统项目总投资的XX%。</w:t>
      </w:r>
    </w:p>
    <w:p>
      <w:pPr>
        <w:pStyle w:val="Heading1"/>
        <w:ind w:firstLine="560" w:firstLineChars="200"/>
        <w:rPr>
          <w:rFonts w:ascii="仿宋" w:eastAsia="仿宋" w:hAnsi="仿宋" w:cs="仿宋" w:hint="eastAsia"/>
          <w:sz w:val="28"/>
          <w:lang w:eastAsia="zh-CN"/>
        </w:rPr>
      </w:pPr>
      <w:bookmarkStart w:id="7" w:name="_Toc2679"/>
      <w:r>
        <w:rPr>
          <w:rFonts w:ascii="仿宋" w:eastAsia="仿宋" w:hAnsi="仿宋" w:cs="仿宋" w:hint="eastAsia"/>
          <w:sz w:val="28"/>
          <w:lang w:eastAsia="zh-CN"/>
        </w:rPr>
        <w:t>二、用电信息采集系统项目可持续发展</w:t>
      </w:r>
      <w:bookmarkEnd w:id="7"/>
    </w:p>
    <w:p>
      <w:pPr>
        <w:pStyle w:val="Heading2"/>
        <w:rPr>
          <w:rFonts w:ascii="仿宋" w:eastAsia="仿宋" w:hAnsi="仿宋" w:cs="仿宋" w:hint="eastAsia"/>
          <w:lang w:eastAsia="zh-CN"/>
        </w:rPr>
      </w:pPr>
      <w:bookmarkStart w:id="8" w:name="_Toc556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中，用电信息采集系统项目团队着眼于未来，明确了可持续发展的战略方向。制定的具体可持续发展目标包括降低资源使用、采用环保技术、最大化社会效益等。这一步骤不仅有助于用电信息采集系统项目在环保和社会责任方面达到最高标准，也为未来提供了明确的指引，确保用电信息采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可持续实践的融入用电信息采集系统项目管理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用电信息采集系统项目管理周期。从用电信息采集系统项目规划开始，用电信息采集系统项目团队就考虑了环境和社会的因素。在执行阶段，用电信息采集系统项目团队积极推动绿色技术的应用，优化资源利用。此外，关注员工的社会责任，通过培训和沟通活动提高员工对可持续发展的认知，使他们能够在日常工作中践行可持续实践。这些举措不仅为用电信息采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916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用电信息采集系统项目的可持续发展理念，我们深信环保与社会责任是用电信息采集系统项目成功的关键支柱。在用电信息采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团队通过引入先进的环保技术、建立高效的废物处理系统以及推动能源节约措施，积极履行环保责任。定期的环保监测和评估确保用电信息采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不仅致力于自身可持续发展，还注重对社会的回馈。通过支持社区用电信息采集系统项目、参与慈善事业、提供培训机会等方式，用电信息采集系统项目积极履行社会责任。与当地社区建立积极互动，关注员工的工作与生活平衡，以及员工的身心健康，是用电信息采集系统项目在社会责任层面的关键举措。这样的实践不仅增强了用电信息采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8096"/>
      <w:r>
        <w:rPr>
          <w:rFonts w:ascii="仿宋" w:eastAsia="仿宋" w:hAnsi="仿宋" w:cs="仿宋" w:hint="eastAsia"/>
          <w:sz w:val="28"/>
          <w:lang w:eastAsia="zh-CN"/>
        </w:rPr>
        <w:t>三、用电信息采集系统项目建设背景及必要性分析</w:t>
      </w:r>
      <w:bookmarkEnd w:id="10"/>
    </w:p>
    <w:p>
      <w:pPr>
        <w:pStyle w:val="Heading2"/>
        <w:rPr>
          <w:rFonts w:ascii="仿宋" w:eastAsia="仿宋" w:hAnsi="仿宋" w:cs="仿宋" w:hint="eastAsia"/>
          <w:lang w:eastAsia="zh-CN"/>
        </w:rPr>
      </w:pPr>
      <w:bookmarkStart w:id="11" w:name="_Toc6637"/>
      <w:r>
        <w:rPr>
          <w:rFonts w:ascii="仿宋" w:eastAsia="仿宋" w:hAnsi="仿宋" w:cs="仿宋" w:hint="eastAsia"/>
          <w:lang w:eastAsia="zh-CN"/>
        </w:rPr>
        <w:t>(一)、用电信息采集系统项目背景分析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用电信息采集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用电信息采集系统项目在这个潮流中的定位。同时，我们将关注行业内涌现的新兴机遇，以便用电信息采集系统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用电信息采集系统项目提供了强大的发展动力。我们将聚焦于行业内最新的技术发展趋势，包括但不限于人工智能、大数据分析、物联网等领域。通过深度的技术研究，我们将确保用电信息采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用电信息采集系统项目发展的源泉。我们将投入更多的精力对市场需求进行深入剖析，超越表面的需求，深入挖掘潜在的市场痛点和机遇。通过对市场需求的细致了解，用电信息采集系统项目将更有针对性地设计解决方案，满足市场的多样化需求，从而更好地促进用电信息采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用电信息采集系统项目战略至关重要。我们将对竞争态势进行更为深入的分析，包括但不限于市场份额、产品特点、客户满意度等多个维度。通过深度的竞争分析，用电信息采集系统项目将能够更准确地把握市场脉搏，制定具有竞争力的用电信息采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用电信息采集系统项目的发展具有直接的影响。我们将进行更为全面的法规和政策分析，了解行业发展中的潜在法律风险和合规挑战。通过充分了解和遵守相关法规，用电信息采集系统项目将确保在法律框架内合法合规运营，为用电信息采集系统项目的稳健发展提供有力支持。</w:t>
      </w:r>
    </w:p>
    <w:p>
      <w:pPr>
        <w:pStyle w:val="Heading2"/>
        <w:ind w:firstLine="560" w:firstLineChars="200"/>
        <w:rPr>
          <w:rFonts w:ascii="仿宋" w:eastAsia="仿宋" w:hAnsi="仿宋" w:cs="仿宋" w:hint="eastAsia"/>
          <w:sz w:val="28"/>
          <w:lang w:eastAsia="zh-CN"/>
        </w:rPr>
      </w:pPr>
      <w:bookmarkStart w:id="12" w:name="_Toc440"/>
      <w:r>
        <w:rPr>
          <w:rFonts w:ascii="仿宋" w:eastAsia="仿宋" w:hAnsi="仿宋" w:cs="仿宋" w:hint="eastAsia"/>
          <w:sz w:val="28"/>
          <w:lang w:eastAsia="zh-CN"/>
        </w:rPr>
        <w:t>(二)、用电信息采集系统项目建设必要性分析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建设的迫切性源于对行业发展趋势的深刻洞察。我们正处于一个行业变革的时代，科技创新、数字化转型成为企业发展的关键动力。用电信息采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建设不仅仅是为了跟上潮流，更是为了通过技术创新推动企业的持续发展。通过引入先进的技术和解决方案，用电信息采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用电信息采集系统项目的建设成为必然选择，通过提高产品质量、拓展服务领域，从而在竞争中获得更多的机会。用电信息采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用电信息采集系统项目建设的必要性体现在对客户需求更精准的满足。通过用电信息采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建设的背后是对企业持续创新的追求。只有通过不断创新，企业才能在竞争中立于不败之地。用电信息采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654"/>
      <w:r>
        <w:rPr>
          <w:rFonts w:ascii="仿宋" w:eastAsia="仿宋" w:hAnsi="仿宋" w:cs="仿宋" w:hint="eastAsia"/>
          <w:sz w:val="28"/>
          <w:lang w:eastAsia="zh-CN"/>
        </w:rPr>
        <w:t>四、用电信息采集系统项目概论</w:t>
      </w:r>
      <w:bookmarkEnd w:id="13"/>
    </w:p>
    <w:p>
      <w:pPr>
        <w:pStyle w:val="Heading2"/>
        <w:rPr>
          <w:rFonts w:ascii="仿宋" w:eastAsia="仿宋" w:hAnsi="仿宋" w:cs="仿宋" w:hint="eastAsia"/>
          <w:lang w:eastAsia="zh-CN"/>
        </w:rPr>
      </w:pPr>
      <w:bookmarkStart w:id="14" w:name="_Toc20299"/>
      <w:r>
        <w:rPr>
          <w:rFonts w:ascii="仿宋" w:eastAsia="仿宋" w:hAnsi="仿宋" w:cs="仿宋" w:hint="eastAsia"/>
          <w:lang w:eastAsia="zh-CN"/>
        </w:rPr>
        <w:t>(一)、用电信息采集系统项目概况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起源追溯至对市场的深入洞察。市场的不断演变与变革为用电信息采集系统项目提供了难得的机遇。当前市场存在的需求缺口和变革的大环境共同构成了用电信息采集系统项目的背景。这个用电信息采集系统项目旨在充分利用市场机遇，填补行业中尚未满足的需求，为客户提供全新的解决方案。市场的变革和需求的增长使得这个用电信息采集系统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用电信息采集系统项目名称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正式命名为用电信息采集系统。这个名称不仅仅是一个标识，更代表了用电信息采集系统项目的核心理念和愿景。它蕴含着用电信息采集系统项目所要解决问题的关键字，具有强烈的表达和辨识度，为用电信息采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用电信息采集系统项目目标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核心目标是提供一种全新、高效的解决方案，满足客户日益增长的需求。用电信息采集系统项目追求的不仅仅是满足市场需求，更是在市场中获得卓越的竞争优势。通过不断提升产品或服务的质量和创新水平，用电信息采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用电信息采集系统项目范围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全面涵盖了产品研发、制造、市场推广和售后服务，确保从产品设计到最终用户体验的全方位关注。这一全面的用电信息采集系统项目范围是为了确保用电信息采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用电信息采集系统项目时间表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用电信息采集系统项目计划在未来18个月内完成，包括研发、测试、市场试点和正式推出等不同阶段。这个时间表的合理设计是为了确保用电信息采集系统项目各个阶段的顺利推进，以便按时交付高质量的成果。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用电信息采集系统项目预算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总预算估算为XX百万美元，主要分配在研发、市场推广、人员培训和运营等方面。这一充足的预算为用电信息采集系统项目提供了充足的资源，确保用电信息采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用电信息采集系统项目风险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可能面临的风险包括市场接受度低、技术难题、竞争激烈等。用电信息采集系统项目团队已经制定了相应的风险应对计划，通过前瞻性的风险管理，确保用电信息采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用电信息采集系统项目团队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用电信息采集系统项目汇聚了一支经验丰富、多领域专业素养的核心团队，确保用电信息采集系统项目在各个方面都能拥有高水平的执行力。团队的协同作战是用电信息采集系统项目成功的关键因素之一。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用电信息采集系统项目背景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用电信息采集系统项目的背景根植于市场对更高效、创新产品的渴望，同时也受到科技发展对行业格局的深刻改变的影响。这为用电信息采集系统项目提供了广阔的发展空间和市场需求。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用电信息采集系统项目现状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截至目前，用电信息采集系统项目已完成市场调研和技术验证，取得了初步的成功。这为用电信息采集系统项目在未来的发展奠定了坚实的基础，为更远大的目标打下了坚实的基石。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319"/>
      <w:r>
        <w:rPr>
          <w:rFonts w:ascii="仿宋" w:eastAsia="仿宋" w:hAnsi="仿宋" w:cs="仿宋" w:hint="eastAsia"/>
          <w:sz w:val="28"/>
          <w:lang w:eastAsia="zh-CN"/>
        </w:rPr>
        <w:t>(二)、用电信息采集系统项目目标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用电信息采集系统项目首要业务目标是在市场中占据有利地位，实现产品/服务的成功推广和销售。通过不断提升产品质量、创新性，用电信息采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在科技迅速发展的时代，用电信息采集系统项目着眼于技术创新。通过持续的研发和技术升级，用电信息采集系统项目旨在推出更具创新性的产品或服务，以满足市场对新鲜、先进解决方案的需求。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用电信息采集系统项目设定了客户满意度目标。通过提供卓越的产品质量和优质的客户服务，用电信息采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用电信息采集系统项目注重社会责任和可持续发展。通过实施环保、社会责任用电信息采集系统项目，用电信息采集系统项目致力于在经济发展的同时保护环境，促进社会公平，实现可持续经营。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用电信息采集系统项目的团队是实现目标的核心驱动力。因此，用电信息采集系统项目设定了团队发展目标，包括提升团队成员的专业技能、培养领导力，以及搭建协同高效的团队工作氛围。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6315"/>
      <w:r>
        <w:rPr>
          <w:rFonts w:ascii="仿宋" w:eastAsia="仿宋" w:hAnsi="仿宋" w:cs="仿宋" w:hint="eastAsia"/>
          <w:sz w:val="28"/>
          <w:lang w:eastAsia="zh-CN"/>
        </w:rPr>
        <w:t>(三)、用电信息采集系统项目提出的理由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用电信息采集系统项目提出的理由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提出源于对市场机遇的深刻洞察。当前市场中存在的需求缺口和行业发展趋势表明，有巨大的商业机会等待被开发。通过准确捕捉市场机遇，用电信息采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理念基于对技术创新的信仰。通过持续的研发和技术投入，用电信息采集系统项目有望推出更具创新性的产品或服务。在科技飞速发展的当下，用电信息采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提出是为了增强企业的行业竞争力。通过提升产品或服务的质量和独特性，用电信息采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响应了消费者需求的变化。随着社会和科技的不断发展，消费者对产品和服务的需求也在发生变化。通过深入了解并及时回应消费者的新需求，用电信息采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提出是企业战略发展规划的一部分。在面对日益激烈的市场竞争和不断变化的商业环境中，用电信息采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提出不仅仅是基于商业考量，还注重社会责任。通过推出环保、社会责任等方面的用电信息采集系统项目，用电信息采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用电信息采集系统项目的提出反映了对利益相关者期望的关注。包括客户、员工、投资者等利益相关者在企业发展中都有着各自的期望，用电信息采集系统项目力求在满足这些期望的同时，取得更大的共赢。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7402"/>
      <w:r>
        <w:rPr>
          <w:rFonts w:ascii="仿宋" w:eastAsia="仿宋" w:hAnsi="仿宋" w:cs="仿宋" w:hint="eastAsia"/>
          <w:sz w:val="28"/>
          <w:lang w:eastAsia="zh-CN"/>
        </w:rPr>
        <w:t>(四)、用电信息采集系统项目意义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在实施用电信息采集系统项目的过程中，我们不仅仅是在追逐商业成功，更是为企业和社会的多个层面创造了深远的意义。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首要意义在于提升企业的市场竞争力。通过持续的创新和对产品质量的高标准要求，用电信息采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https://d.book118.com/656145021155010042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94562"/>
    <w:rsid w:val="64994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4502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2024-01-30T04:22:00Z</dcterms:created>
  <dcterms:modified xsi:type="dcterms:W3CDTF">2024-01-30T04:22:57Z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F8CE5F74351548289E1585224664844A_11</vt:lpwstr>
  </property>
  <property fmtid="{D5CDD505-2E9C-101B-9397-08002B2CF9AE}" pid="3" name="KSOProductBuildVer">
    <vt:lpwstr>2052-12.1.0.16250</vt:lpwstr>
  </property>
</Properties>
</file>