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太阳能热发电系统项目计划设计方案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7" w:history="1">
        <w:r>
          <w:rPr>
            <w:rFonts w:ascii="仿宋" w:eastAsia="仿宋" w:hAnsi="仿宋" w:cs="仿宋" w:hint="eastAsia"/>
            <w:lang w:eastAsia="zh-CN"/>
          </w:rPr>
          <w:t>序言</w:t>
        </w:r>
        <w:r>
          <w:tab/>
        </w:r>
        <w:r>
          <w:fldChar w:fldCharType="begin"/>
        </w:r>
        <w:r>
          <w:instrText xml:space="preserve"> PAGEREF _Toc2787 \h </w:instrText>
        </w:r>
        <w:r>
          <w:fldChar w:fldCharType="separate"/>
        </w:r>
        <w:r>
          <w:t>3</w:t>
        </w:r>
        <w:r>
          <w:fldChar w:fldCharType="end"/>
        </w:r>
      </w:hyperlink>
    </w:p>
    <w:p>
      <w:pPr>
        <w:pStyle w:val="TOC1"/>
        <w:tabs>
          <w:tab w:val="right" w:leader="dot" w:pos="8306"/>
        </w:tabs>
      </w:pPr>
      <w:hyperlink w:anchor="_Toc13460" w:history="1">
        <w:r>
          <w:rPr>
            <w:rFonts w:ascii="仿宋" w:eastAsia="仿宋" w:hAnsi="仿宋" w:cs="仿宋" w:hint="eastAsia"/>
            <w:lang w:eastAsia="zh-CN"/>
          </w:rPr>
          <w:t>一、市场分析、调研</w:t>
        </w:r>
        <w:r>
          <w:tab/>
        </w:r>
        <w:r>
          <w:fldChar w:fldCharType="begin"/>
        </w:r>
        <w:r>
          <w:instrText xml:space="preserve"> PAGEREF _Toc13460 \h </w:instrText>
        </w:r>
        <w:r>
          <w:fldChar w:fldCharType="separate"/>
        </w:r>
        <w:r>
          <w:t>3</w:t>
        </w:r>
        <w:r>
          <w:fldChar w:fldCharType="end"/>
        </w:r>
      </w:hyperlink>
    </w:p>
    <w:p>
      <w:pPr>
        <w:pStyle w:val="TOC2"/>
        <w:tabs>
          <w:tab w:val="right" w:leader="dot" w:pos="8306"/>
        </w:tabs>
      </w:pPr>
      <w:hyperlink w:anchor="_Toc28339" w:history="1">
        <w:r>
          <w:rPr>
            <w:rFonts w:ascii="仿宋" w:eastAsia="仿宋" w:hAnsi="仿宋" w:cs="仿宋" w:hint="eastAsia"/>
            <w:lang w:eastAsia="zh-CN"/>
          </w:rPr>
          <w:t>(一)、太阳能热发电系统行业分析</w:t>
        </w:r>
        <w:r>
          <w:tab/>
        </w:r>
        <w:r>
          <w:fldChar w:fldCharType="begin"/>
        </w:r>
        <w:r>
          <w:instrText xml:space="preserve"> PAGEREF _Toc28339 \h </w:instrText>
        </w:r>
        <w:r>
          <w:fldChar w:fldCharType="separate"/>
        </w:r>
        <w:r>
          <w:t>3</w:t>
        </w:r>
        <w:r>
          <w:fldChar w:fldCharType="end"/>
        </w:r>
      </w:hyperlink>
    </w:p>
    <w:p>
      <w:pPr>
        <w:pStyle w:val="TOC2"/>
        <w:tabs>
          <w:tab w:val="right" w:leader="dot" w:pos="8306"/>
        </w:tabs>
      </w:pPr>
      <w:hyperlink w:anchor="_Toc20593" w:history="1">
        <w:r>
          <w:rPr>
            <w:rFonts w:ascii="仿宋" w:eastAsia="仿宋" w:hAnsi="仿宋" w:cs="仿宋" w:hint="eastAsia"/>
            <w:lang w:eastAsia="zh-CN"/>
          </w:rPr>
          <w:t>(二)、太阳能热发电系统市场分析预测</w:t>
        </w:r>
        <w:r>
          <w:tab/>
        </w:r>
        <w:r>
          <w:fldChar w:fldCharType="begin"/>
        </w:r>
        <w:r>
          <w:instrText xml:space="preserve"> PAGEREF _Toc20593 \h </w:instrText>
        </w:r>
        <w:r>
          <w:fldChar w:fldCharType="separate"/>
        </w:r>
        <w:r>
          <w:t>4</w:t>
        </w:r>
        <w:r>
          <w:fldChar w:fldCharType="end"/>
        </w:r>
      </w:hyperlink>
    </w:p>
    <w:p>
      <w:pPr>
        <w:pStyle w:val="TOC1"/>
        <w:tabs>
          <w:tab w:val="right" w:leader="dot" w:pos="8306"/>
        </w:tabs>
      </w:pPr>
      <w:hyperlink w:anchor="_Toc6614" w:history="1">
        <w:r>
          <w:rPr>
            <w:rFonts w:ascii="仿宋" w:eastAsia="仿宋" w:hAnsi="仿宋" w:cs="仿宋" w:hint="eastAsia"/>
            <w:lang w:eastAsia="zh-CN"/>
          </w:rPr>
          <w:t>二、太阳能热发电系统项目绩效评估</w:t>
        </w:r>
        <w:r>
          <w:tab/>
        </w:r>
        <w:r>
          <w:fldChar w:fldCharType="begin"/>
        </w:r>
        <w:r>
          <w:instrText xml:space="preserve"> PAGEREF _Toc6614 \h </w:instrText>
        </w:r>
        <w:r>
          <w:fldChar w:fldCharType="separate"/>
        </w:r>
        <w:r>
          <w:t>5</w:t>
        </w:r>
        <w:r>
          <w:fldChar w:fldCharType="end"/>
        </w:r>
      </w:hyperlink>
    </w:p>
    <w:p>
      <w:pPr>
        <w:pStyle w:val="TOC2"/>
        <w:tabs>
          <w:tab w:val="right" w:leader="dot" w:pos="8306"/>
        </w:tabs>
      </w:pPr>
      <w:hyperlink w:anchor="_Toc21755" w:history="1">
        <w:r>
          <w:rPr>
            <w:rFonts w:ascii="仿宋" w:eastAsia="仿宋" w:hAnsi="仿宋" w:cs="仿宋" w:hint="eastAsia"/>
            <w:lang w:eastAsia="zh-CN"/>
          </w:rPr>
          <w:t>(一)、绩效评估指标</w:t>
        </w:r>
        <w:r>
          <w:tab/>
        </w:r>
        <w:r>
          <w:fldChar w:fldCharType="begin"/>
        </w:r>
        <w:r>
          <w:instrText xml:space="preserve"> PAGEREF _Toc21755 \h </w:instrText>
        </w:r>
        <w:r>
          <w:fldChar w:fldCharType="separate"/>
        </w:r>
        <w:r>
          <w:t>5</w:t>
        </w:r>
        <w:r>
          <w:fldChar w:fldCharType="end"/>
        </w:r>
      </w:hyperlink>
    </w:p>
    <w:p>
      <w:pPr>
        <w:pStyle w:val="TOC2"/>
        <w:tabs>
          <w:tab w:val="right" w:leader="dot" w:pos="8306"/>
        </w:tabs>
      </w:pPr>
      <w:hyperlink w:anchor="_Toc29699" w:history="1">
        <w:r>
          <w:rPr>
            <w:rFonts w:ascii="仿宋" w:eastAsia="仿宋" w:hAnsi="仿宋" w:cs="仿宋" w:hint="eastAsia"/>
            <w:lang w:eastAsia="zh-CN"/>
          </w:rPr>
          <w:t>(二)、绩效评估方法</w:t>
        </w:r>
        <w:r>
          <w:tab/>
        </w:r>
        <w:r>
          <w:fldChar w:fldCharType="begin"/>
        </w:r>
        <w:r>
          <w:instrText xml:space="preserve"> PAGEREF _Toc29699 \h </w:instrText>
        </w:r>
        <w:r>
          <w:fldChar w:fldCharType="separate"/>
        </w:r>
        <w:r>
          <w:t>6</w:t>
        </w:r>
        <w:r>
          <w:fldChar w:fldCharType="end"/>
        </w:r>
      </w:hyperlink>
    </w:p>
    <w:p>
      <w:pPr>
        <w:pStyle w:val="TOC2"/>
        <w:tabs>
          <w:tab w:val="right" w:leader="dot" w:pos="8306"/>
        </w:tabs>
      </w:pPr>
      <w:hyperlink w:anchor="_Toc8756" w:history="1">
        <w:r>
          <w:rPr>
            <w:rFonts w:ascii="仿宋" w:eastAsia="仿宋" w:hAnsi="仿宋" w:cs="仿宋" w:hint="eastAsia"/>
            <w:lang w:eastAsia="zh-CN"/>
          </w:rPr>
          <w:t>(三)、绩效评估周期</w:t>
        </w:r>
        <w:r>
          <w:tab/>
        </w:r>
        <w:r>
          <w:fldChar w:fldCharType="begin"/>
        </w:r>
        <w:r>
          <w:instrText xml:space="preserve"> PAGEREF _Toc8756 \h </w:instrText>
        </w:r>
        <w:r>
          <w:fldChar w:fldCharType="separate"/>
        </w:r>
        <w:r>
          <w:t>7</w:t>
        </w:r>
        <w:r>
          <w:fldChar w:fldCharType="end"/>
        </w:r>
      </w:hyperlink>
    </w:p>
    <w:p>
      <w:pPr>
        <w:pStyle w:val="TOC1"/>
        <w:tabs>
          <w:tab w:val="right" w:leader="dot" w:pos="8306"/>
        </w:tabs>
      </w:pPr>
      <w:hyperlink w:anchor="_Toc16309" w:history="1">
        <w:r>
          <w:rPr>
            <w:rFonts w:ascii="仿宋" w:eastAsia="仿宋" w:hAnsi="仿宋" w:cs="仿宋" w:hint="eastAsia"/>
            <w:lang w:eastAsia="zh-CN"/>
          </w:rPr>
          <w:t>三、太阳能热发电系统项目可持续发展</w:t>
        </w:r>
        <w:r>
          <w:tab/>
        </w:r>
        <w:r>
          <w:fldChar w:fldCharType="begin"/>
        </w:r>
        <w:r>
          <w:instrText xml:space="preserve"> PAGEREF _Toc16309 \h </w:instrText>
        </w:r>
        <w:r>
          <w:fldChar w:fldCharType="separate"/>
        </w:r>
        <w:r>
          <w:t>8</w:t>
        </w:r>
        <w:r>
          <w:fldChar w:fldCharType="end"/>
        </w:r>
      </w:hyperlink>
    </w:p>
    <w:p>
      <w:pPr>
        <w:pStyle w:val="TOC2"/>
        <w:tabs>
          <w:tab w:val="right" w:leader="dot" w:pos="8306"/>
        </w:tabs>
      </w:pPr>
      <w:hyperlink w:anchor="_Toc20776" w:history="1">
        <w:r>
          <w:rPr>
            <w:rFonts w:ascii="仿宋" w:eastAsia="仿宋" w:hAnsi="仿宋" w:cs="仿宋" w:hint="eastAsia"/>
            <w:lang w:eastAsia="zh-CN"/>
          </w:rPr>
          <w:t>(一)、可持续战略与实践</w:t>
        </w:r>
        <w:r>
          <w:tab/>
        </w:r>
        <w:r>
          <w:fldChar w:fldCharType="begin"/>
        </w:r>
        <w:r>
          <w:instrText xml:space="preserve"> PAGEREF _Toc20776 \h </w:instrText>
        </w:r>
        <w:r>
          <w:fldChar w:fldCharType="separate"/>
        </w:r>
        <w:r>
          <w:t>8</w:t>
        </w:r>
        <w:r>
          <w:fldChar w:fldCharType="end"/>
        </w:r>
      </w:hyperlink>
    </w:p>
    <w:p>
      <w:pPr>
        <w:pStyle w:val="TOC2"/>
        <w:tabs>
          <w:tab w:val="right" w:leader="dot" w:pos="8306"/>
        </w:tabs>
      </w:pPr>
      <w:hyperlink w:anchor="_Toc30808" w:history="1">
        <w:r>
          <w:rPr>
            <w:rFonts w:ascii="仿宋" w:eastAsia="仿宋" w:hAnsi="仿宋" w:cs="仿宋" w:hint="eastAsia"/>
            <w:lang w:eastAsia="zh-CN"/>
          </w:rPr>
          <w:t>(二)、环保与社会责任</w:t>
        </w:r>
        <w:r>
          <w:tab/>
        </w:r>
        <w:r>
          <w:fldChar w:fldCharType="begin"/>
        </w:r>
        <w:r>
          <w:instrText xml:space="preserve"> PAGEREF _Toc30808 \h </w:instrText>
        </w:r>
        <w:r>
          <w:fldChar w:fldCharType="separate"/>
        </w:r>
        <w:r>
          <w:t>9</w:t>
        </w:r>
        <w:r>
          <w:fldChar w:fldCharType="end"/>
        </w:r>
      </w:hyperlink>
    </w:p>
    <w:p>
      <w:pPr>
        <w:pStyle w:val="TOC1"/>
        <w:tabs>
          <w:tab w:val="right" w:leader="dot" w:pos="8306"/>
        </w:tabs>
      </w:pPr>
      <w:hyperlink w:anchor="_Toc25565" w:history="1">
        <w:r>
          <w:rPr>
            <w:rFonts w:ascii="仿宋" w:eastAsia="仿宋" w:hAnsi="仿宋" w:cs="仿宋" w:hint="eastAsia"/>
            <w:lang w:eastAsia="zh-CN"/>
          </w:rPr>
          <w:t>四、太阳能热发电系统项目土建工程</w:t>
        </w:r>
        <w:r>
          <w:tab/>
        </w:r>
        <w:r>
          <w:fldChar w:fldCharType="begin"/>
        </w:r>
        <w:r>
          <w:instrText xml:space="preserve"> PAGEREF _Toc25565 \h </w:instrText>
        </w:r>
        <w:r>
          <w:fldChar w:fldCharType="separate"/>
        </w:r>
        <w:r>
          <w:t>10</w:t>
        </w:r>
        <w:r>
          <w:fldChar w:fldCharType="end"/>
        </w:r>
      </w:hyperlink>
    </w:p>
    <w:p>
      <w:pPr>
        <w:pStyle w:val="TOC2"/>
        <w:tabs>
          <w:tab w:val="right" w:leader="dot" w:pos="8306"/>
        </w:tabs>
      </w:pPr>
      <w:hyperlink w:anchor="_Toc25345" w:history="1">
        <w:r>
          <w:rPr>
            <w:rFonts w:ascii="仿宋" w:eastAsia="仿宋" w:hAnsi="仿宋" w:cs="仿宋" w:hint="eastAsia"/>
            <w:lang w:eastAsia="zh-CN"/>
          </w:rPr>
          <w:t>(一)、建筑工程设计原则</w:t>
        </w:r>
        <w:r>
          <w:tab/>
        </w:r>
        <w:r>
          <w:fldChar w:fldCharType="begin"/>
        </w:r>
        <w:r>
          <w:instrText xml:space="preserve"> PAGEREF _Toc25345 \h </w:instrText>
        </w:r>
        <w:r>
          <w:fldChar w:fldCharType="separate"/>
        </w:r>
        <w:r>
          <w:t>10</w:t>
        </w:r>
        <w:r>
          <w:fldChar w:fldCharType="end"/>
        </w:r>
      </w:hyperlink>
    </w:p>
    <w:p>
      <w:pPr>
        <w:pStyle w:val="TOC2"/>
        <w:tabs>
          <w:tab w:val="right" w:leader="dot" w:pos="8306"/>
        </w:tabs>
      </w:pPr>
      <w:hyperlink w:anchor="_Toc12717" w:history="1">
        <w:r>
          <w:rPr>
            <w:rFonts w:ascii="仿宋" w:eastAsia="仿宋" w:hAnsi="仿宋" w:cs="仿宋" w:hint="eastAsia"/>
            <w:lang w:eastAsia="zh-CN"/>
          </w:rPr>
          <w:t>(二)、土建工程设计年限及安全等级</w:t>
        </w:r>
        <w:r>
          <w:tab/>
        </w:r>
        <w:r>
          <w:fldChar w:fldCharType="begin"/>
        </w:r>
        <w:r>
          <w:instrText xml:space="preserve"> PAGEREF _Toc12717 \h </w:instrText>
        </w:r>
        <w:r>
          <w:fldChar w:fldCharType="separate"/>
        </w:r>
        <w:r>
          <w:t>11</w:t>
        </w:r>
        <w:r>
          <w:fldChar w:fldCharType="end"/>
        </w:r>
      </w:hyperlink>
    </w:p>
    <w:p>
      <w:pPr>
        <w:pStyle w:val="TOC2"/>
        <w:tabs>
          <w:tab w:val="right" w:leader="dot" w:pos="8306"/>
        </w:tabs>
      </w:pPr>
      <w:hyperlink w:anchor="_Toc28112" w:history="1">
        <w:r>
          <w:rPr>
            <w:rFonts w:ascii="仿宋" w:eastAsia="仿宋" w:hAnsi="仿宋" w:cs="仿宋" w:hint="eastAsia"/>
            <w:lang w:eastAsia="zh-CN"/>
          </w:rPr>
          <w:t>(三)、建筑工程设计总体要求</w:t>
        </w:r>
        <w:r>
          <w:tab/>
        </w:r>
        <w:r>
          <w:fldChar w:fldCharType="begin"/>
        </w:r>
        <w:r>
          <w:instrText xml:space="preserve"> PAGEREF _Toc28112 \h </w:instrText>
        </w:r>
        <w:r>
          <w:fldChar w:fldCharType="separate"/>
        </w:r>
        <w:r>
          <w:t>12</w:t>
        </w:r>
        <w:r>
          <w:fldChar w:fldCharType="end"/>
        </w:r>
      </w:hyperlink>
    </w:p>
    <w:p>
      <w:pPr>
        <w:pStyle w:val="TOC2"/>
        <w:tabs>
          <w:tab w:val="right" w:leader="dot" w:pos="8306"/>
        </w:tabs>
      </w:pPr>
      <w:hyperlink w:anchor="_Toc23459" w:history="1">
        <w:r>
          <w:rPr>
            <w:rFonts w:ascii="仿宋" w:eastAsia="仿宋" w:hAnsi="仿宋" w:cs="仿宋" w:hint="eastAsia"/>
            <w:lang w:eastAsia="zh-CN"/>
          </w:rPr>
          <w:t>(四)、土建工程建设指标</w:t>
        </w:r>
        <w:r>
          <w:tab/>
        </w:r>
        <w:r>
          <w:fldChar w:fldCharType="begin"/>
        </w:r>
        <w:r>
          <w:instrText xml:space="preserve"> PAGEREF _Toc23459 \h </w:instrText>
        </w:r>
        <w:r>
          <w:fldChar w:fldCharType="separate"/>
        </w:r>
        <w:r>
          <w:t>13</w:t>
        </w:r>
        <w:r>
          <w:fldChar w:fldCharType="end"/>
        </w:r>
      </w:hyperlink>
    </w:p>
    <w:p>
      <w:pPr>
        <w:pStyle w:val="TOC1"/>
        <w:tabs>
          <w:tab w:val="right" w:leader="dot" w:pos="8306"/>
        </w:tabs>
      </w:pPr>
      <w:hyperlink w:anchor="_Toc7014" w:history="1">
        <w:r>
          <w:rPr>
            <w:rFonts w:ascii="仿宋" w:eastAsia="仿宋" w:hAnsi="仿宋" w:cs="仿宋" w:hint="eastAsia"/>
            <w:lang w:eastAsia="zh-CN"/>
          </w:rPr>
          <w:t>五、太阳能热发电系统项目概论</w:t>
        </w:r>
        <w:r>
          <w:tab/>
        </w:r>
        <w:r>
          <w:fldChar w:fldCharType="begin"/>
        </w:r>
        <w:r>
          <w:instrText xml:space="preserve"> PAGEREF _Toc7014 \h </w:instrText>
        </w:r>
        <w:r>
          <w:fldChar w:fldCharType="separate"/>
        </w:r>
        <w:r>
          <w:t>13</w:t>
        </w:r>
        <w:r>
          <w:fldChar w:fldCharType="end"/>
        </w:r>
      </w:hyperlink>
    </w:p>
    <w:p>
      <w:pPr>
        <w:pStyle w:val="TOC2"/>
        <w:tabs>
          <w:tab w:val="right" w:leader="dot" w:pos="8306"/>
        </w:tabs>
      </w:pPr>
      <w:hyperlink w:anchor="_Toc12434" w:history="1">
        <w:r>
          <w:rPr>
            <w:rFonts w:ascii="仿宋" w:eastAsia="仿宋" w:hAnsi="仿宋" w:cs="仿宋" w:hint="eastAsia"/>
            <w:lang w:eastAsia="zh-CN"/>
          </w:rPr>
          <w:t>(一)、太阳能热发电系统项目概况</w:t>
        </w:r>
        <w:r>
          <w:tab/>
        </w:r>
        <w:r>
          <w:fldChar w:fldCharType="begin"/>
        </w:r>
        <w:r>
          <w:instrText xml:space="preserve"> PAGEREF _Toc12434 \h </w:instrText>
        </w:r>
        <w:r>
          <w:fldChar w:fldCharType="separate"/>
        </w:r>
        <w:r>
          <w:t>13</w:t>
        </w:r>
        <w:r>
          <w:fldChar w:fldCharType="end"/>
        </w:r>
      </w:hyperlink>
    </w:p>
    <w:p>
      <w:pPr>
        <w:pStyle w:val="TOC2"/>
        <w:tabs>
          <w:tab w:val="right" w:leader="dot" w:pos="8306"/>
        </w:tabs>
      </w:pPr>
      <w:hyperlink w:anchor="_Toc25375" w:history="1">
        <w:r>
          <w:rPr>
            <w:rFonts w:ascii="仿宋" w:eastAsia="仿宋" w:hAnsi="仿宋" w:cs="仿宋" w:hint="eastAsia"/>
            <w:lang w:eastAsia="zh-CN"/>
          </w:rPr>
          <w:t>(二)、太阳能热发电系统项目目标</w:t>
        </w:r>
        <w:r>
          <w:tab/>
        </w:r>
        <w:r>
          <w:fldChar w:fldCharType="begin"/>
        </w:r>
        <w:r>
          <w:instrText xml:space="preserve"> PAGEREF _Toc25375 \h </w:instrText>
        </w:r>
        <w:r>
          <w:fldChar w:fldCharType="separate"/>
        </w:r>
        <w:r>
          <w:t>16</w:t>
        </w:r>
        <w:r>
          <w:fldChar w:fldCharType="end"/>
        </w:r>
      </w:hyperlink>
    </w:p>
    <w:p>
      <w:pPr>
        <w:pStyle w:val="TOC2"/>
        <w:tabs>
          <w:tab w:val="right" w:leader="dot" w:pos="8306"/>
        </w:tabs>
      </w:pPr>
      <w:hyperlink w:anchor="_Toc26360" w:history="1">
        <w:r>
          <w:rPr>
            <w:rFonts w:ascii="仿宋" w:eastAsia="仿宋" w:hAnsi="仿宋" w:cs="仿宋" w:hint="eastAsia"/>
            <w:lang w:eastAsia="zh-CN"/>
          </w:rPr>
          <w:t>(三)、太阳能热发电系统项目提出的理由</w:t>
        </w:r>
        <w:r>
          <w:tab/>
        </w:r>
        <w:r>
          <w:fldChar w:fldCharType="begin"/>
        </w:r>
        <w:r>
          <w:instrText xml:space="preserve"> PAGEREF _Toc26360 \h </w:instrText>
        </w:r>
        <w:r>
          <w:fldChar w:fldCharType="separate"/>
        </w:r>
        <w:r>
          <w:t>16</w:t>
        </w:r>
        <w:r>
          <w:fldChar w:fldCharType="end"/>
        </w:r>
      </w:hyperlink>
    </w:p>
    <w:p>
      <w:pPr>
        <w:pStyle w:val="TOC2"/>
        <w:tabs>
          <w:tab w:val="right" w:leader="dot" w:pos="8306"/>
        </w:tabs>
      </w:pPr>
      <w:hyperlink w:anchor="_Toc29668" w:history="1">
        <w:r>
          <w:rPr>
            <w:rFonts w:ascii="仿宋" w:eastAsia="仿宋" w:hAnsi="仿宋" w:cs="仿宋" w:hint="eastAsia"/>
            <w:lang w:eastAsia="zh-CN"/>
          </w:rPr>
          <w:t>(四)、太阳能热发电系统项目意义</w:t>
        </w:r>
        <w:r>
          <w:tab/>
        </w:r>
        <w:r>
          <w:fldChar w:fldCharType="begin"/>
        </w:r>
        <w:r>
          <w:instrText xml:space="preserve"> PAGEREF _Toc29668 \h </w:instrText>
        </w:r>
        <w:r>
          <w:fldChar w:fldCharType="separate"/>
        </w:r>
        <w:r>
          <w:t>18</w:t>
        </w:r>
        <w:r>
          <w:fldChar w:fldCharType="end"/>
        </w:r>
      </w:hyperlink>
    </w:p>
    <w:p>
      <w:pPr>
        <w:pStyle w:val="TOC2"/>
        <w:tabs>
          <w:tab w:val="right" w:leader="dot" w:pos="8306"/>
        </w:tabs>
      </w:pPr>
      <w:hyperlink w:anchor="_Toc749" w:history="1">
        <w:r>
          <w:rPr>
            <w:rFonts w:ascii="仿宋" w:eastAsia="仿宋" w:hAnsi="仿宋" w:cs="仿宋" w:hint="eastAsia"/>
            <w:lang w:eastAsia="zh-CN"/>
          </w:rPr>
          <w:t>(五)、太阳能热发电系统项目背景</w:t>
        </w:r>
        <w:r>
          <w:tab/>
        </w:r>
        <w:r>
          <w:fldChar w:fldCharType="begin"/>
        </w:r>
        <w:r>
          <w:instrText xml:space="preserve"> PAGEREF _Toc749 \h </w:instrText>
        </w:r>
        <w:r>
          <w:fldChar w:fldCharType="separate"/>
        </w:r>
        <w:r>
          <w:t>19</w:t>
        </w:r>
        <w:r>
          <w:fldChar w:fldCharType="end"/>
        </w:r>
      </w:hyperlink>
    </w:p>
    <w:p>
      <w:pPr>
        <w:pStyle w:val="TOC1"/>
        <w:tabs>
          <w:tab w:val="right" w:leader="dot" w:pos="8306"/>
        </w:tabs>
      </w:pPr>
      <w:hyperlink w:anchor="_Toc30422" w:history="1">
        <w:r>
          <w:rPr>
            <w:rFonts w:ascii="仿宋" w:eastAsia="仿宋" w:hAnsi="仿宋" w:cs="仿宋" w:hint="eastAsia"/>
            <w:lang w:eastAsia="zh-CN"/>
          </w:rPr>
          <w:t>六、太阳能热发电系统项目选址可行性分析</w:t>
        </w:r>
        <w:r>
          <w:tab/>
        </w:r>
        <w:r>
          <w:fldChar w:fldCharType="begin"/>
        </w:r>
        <w:r>
          <w:instrText xml:space="preserve"> PAGEREF _Toc30422 \h </w:instrText>
        </w:r>
        <w:r>
          <w:fldChar w:fldCharType="separate"/>
        </w:r>
        <w:r>
          <w:t>20</w:t>
        </w:r>
        <w:r>
          <w:fldChar w:fldCharType="end"/>
        </w:r>
      </w:hyperlink>
    </w:p>
    <w:p>
      <w:pPr>
        <w:pStyle w:val="TOC2"/>
        <w:tabs>
          <w:tab w:val="right" w:leader="dot" w:pos="8306"/>
        </w:tabs>
      </w:pPr>
      <w:hyperlink w:anchor="_Toc12472" w:history="1">
        <w:r>
          <w:rPr>
            <w:rFonts w:ascii="仿宋" w:eastAsia="仿宋" w:hAnsi="仿宋" w:cs="仿宋" w:hint="eastAsia"/>
            <w:lang w:eastAsia="zh-CN"/>
          </w:rPr>
          <w:t>(一)、太阳能热发电系统项目选址</w:t>
        </w:r>
        <w:r>
          <w:tab/>
        </w:r>
        <w:r>
          <w:fldChar w:fldCharType="begin"/>
        </w:r>
        <w:r>
          <w:instrText xml:space="preserve"> PAGEREF _Toc12472 \h </w:instrText>
        </w:r>
        <w:r>
          <w:fldChar w:fldCharType="separate"/>
        </w:r>
        <w:r>
          <w:t>20</w:t>
        </w:r>
        <w:r>
          <w:fldChar w:fldCharType="end"/>
        </w:r>
      </w:hyperlink>
    </w:p>
    <w:p>
      <w:pPr>
        <w:pStyle w:val="TOC2"/>
        <w:tabs>
          <w:tab w:val="right" w:leader="dot" w:pos="8306"/>
        </w:tabs>
      </w:pPr>
      <w:hyperlink w:anchor="_Toc6188" w:history="1">
        <w:r>
          <w:rPr>
            <w:rFonts w:ascii="仿宋" w:eastAsia="仿宋" w:hAnsi="仿宋" w:cs="仿宋" w:hint="eastAsia"/>
            <w:lang w:eastAsia="zh-CN"/>
          </w:rPr>
          <w:t>(二)、用地控制指标</w:t>
        </w:r>
        <w:r>
          <w:tab/>
        </w:r>
        <w:r>
          <w:fldChar w:fldCharType="begin"/>
        </w:r>
        <w:r>
          <w:instrText xml:space="preserve"> PAGEREF _Toc6188 \h </w:instrText>
        </w:r>
        <w:r>
          <w:fldChar w:fldCharType="separate"/>
        </w:r>
        <w:r>
          <w:t>20</w:t>
        </w:r>
        <w:r>
          <w:fldChar w:fldCharType="end"/>
        </w:r>
      </w:hyperlink>
    </w:p>
    <w:p>
      <w:pPr>
        <w:pStyle w:val="TOC2"/>
        <w:tabs>
          <w:tab w:val="right" w:leader="dot" w:pos="8306"/>
        </w:tabs>
      </w:pPr>
      <w:hyperlink w:anchor="_Toc24755" w:history="1">
        <w:r>
          <w:rPr>
            <w:rFonts w:ascii="仿宋" w:eastAsia="仿宋" w:hAnsi="仿宋" w:cs="仿宋" w:hint="eastAsia"/>
            <w:lang w:eastAsia="zh-CN"/>
          </w:rPr>
          <w:t>(三)、节约用地措施</w:t>
        </w:r>
        <w:r>
          <w:tab/>
        </w:r>
        <w:r>
          <w:fldChar w:fldCharType="begin"/>
        </w:r>
        <w:r>
          <w:instrText xml:space="preserve"> PAGEREF _Toc24755 \h </w:instrText>
        </w:r>
        <w:r>
          <w:fldChar w:fldCharType="separate"/>
        </w:r>
        <w:r>
          <w:t>22</w:t>
        </w:r>
        <w:r>
          <w:fldChar w:fldCharType="end"/>
        </w:r>
      </w:hyperlink>
    </w:p>
    <w:p>
      <w:pPr>
        <w:pStyle w:val="TOC2"/>
        <w:tabs>
          <w:tab w:val="right" w:leader="dot" w:pos="8306"/>
        </w:tabs>
      </w:pPr>
      <w:hyperlink w:anchor="_Toc4070" w:history="1">
        <w:r>
          <w:rPr>
            <w:rFonts w:ascii="仿宋" w:eastAsia="仿宋" w:hAnsi="仿宋" w:cs="仿宋" w:hint="eastAsia"/>
            <w:lang w:eastAsia="zh-CN"/>
          </w:rPr>
          <w:t>(四)、总图布置方案</w:t>
        </w:r>
        <w:r>
          <w:tab/>
        </w:r>
        <w:r>
          <w:fldChar w:fldCharType="begin"/>
        </w:r>
        <w:r>
          <w:instrText xml:space="preserve"> PAGEREF _Toc4070 \h </w:instrText>
        </w:r>
        <w:r>
          <w:fldChar w:fldCharType="separate"/>
        </w:r>
        <w:r>
          <w:t>23</w:t>
        </w:r>
        <w:r>
          <w:fldChar w:fldCharType="end"/>
        </w:r>
      </w:hyperlink>
    </w:p>
    <w:p>
      <w:pPr>
        <w:pStyle w:val="TOC2"/>
        <w:tabs>
          <w:tab w:val="right" w:leader="dot" w:pos="8306"/>
        </w:tabs>
      </w:pPr>
      <w:hyperlink w:anchor="_Toc6055" w:history="1">
        <w:r>
          <w:rPr>
            <w:rFonts w:ascii="仿宋" w:eastAsia="仿宋" w:hAnsi="仿宋" w:cs="仿宋" w:hint="eastAsia"/>
            <w:lang w:eastAsia="zh-CN"/>
          </w:rPr>
          <w:t>(五)、选址综合评价</w:t>
        </w:r>
        <w:r>
          <w:tab/>
        </w:r>
        <w:r>
          <w:fldChar w:fldCharType="begin"/>
        </w:r>
        <w:r>
          <w:instrText xml:space="preserve"> PAGEREF _Toc6055 \h </w:instrText>
        </w:r>
        <w:r>
          <w:fldChar w:fldCharType="separate"/>
        </w:r>
        <w:r>
          <w:t>24</w:t>
        </w:r>
        <w:r>
          <w:fldChar w:fldCharType="end"/>
        </w:r>
      </w:hyperlink>
    </w:p>
    <w:p>
      <w:pPr>
        <w:pStyle w:val="TOC1"/>
        <w:tabs>
          <w:tab w:val="right" w:leader="dot" w:pos="8306"/>
        </w:tabs>
      </w:pPr>
      <w:hyperlink w:anchor="_Toc29005" w:history="1">
        <w:r>
          <w:rPr>
            <w:rFonts w:ascii="仿宋" w:eastAsia="仿宋" w:hAnsi="仿宋" w:cs="仿宋" w:hint="eastAsia"/>
            <w:lang w:eastAsia="zh-CN"/>
          </w:rPr>
          <w:t>七、太阳能热发电系统项目创新与研发</w:t>
        </w:r>
        <w:r>
          <w:tab/>
        </w:r>
        <w:r>
          <w:fldChar w:fldCharType="begin"/>
        </w:r>
        <w:r>
          <w:instrText xml:space="preserve"> PAGEREF _Toc29005 \h </w:instrText>
        </w:r>
        <w:r>
          <w:fldChar w:fldCharType="separate"/>
        </w:r>
        <w:r>
          <w:t>26</w:t>
        </w:r>
        <w:r>
          <w:fldChar w:fldCharType="end"/>
        </w:r>
      </w:hyperlink>
    </w:p>
    <w:p>
      <w:pPr>
        <w:pStyle w:val="TOC2"/>
        <w:tabs>
          <w:tab w:val="right" w:leader="dot" w:pos="8306"/>
        </w:tabs>
      </w:pPr>
      <w:hyperlink w:anchor="_Toc16078" w:history="1">
        <w:r>
          <w:rPr>
            <w:rFonts w:ascii="仿宋" w:eastAsia="仿宋" w:hAnsi="仿宋" w:cs="仿宋" w:hint="eastAsia"/>
            <w:lang w:eastAsia="zh-CN"/>
          </w:rPr>
          <w:t>(一)、创新策略与方向</w:t>
        </w:r>
        <w:r>
          <w:tab/>
        </w:r>
        <w:r>
          <w:fldChar w:fldCharType="begin"/>
        </w:r>
        <w:r>
          <w:instrText xml:space="preserve"> PAGEREF _Toc16078 \h </w:instrText>
        </w:r>
        <w:r>
          <w:fldChar w:fldCharType="separate"/>
        </w:r>
        <w:r>
          <w:t>26</w:t>
        </w:r>
        <w:r>
          <w:fldChar w:fldCharType="end"/>
        </w:r>
      </w:hyperlink>
    </w:p>
    <w:p>
      <w:pPr>
        <w:pStyle w:val="TOC2"/>
        <w:tabs>
          <w:tab w:val="right" w:leader="dot" w:pos="8306"/>
        </w:tabs>
      </w:pPr>
      <w:hyperlink w:anchor="_Toc32607" w:history="1">
        <w:r>
          <w:rPr>
            <w:rFonts w:ascii="仿宋" w:eastAsia="仿宋" w:hAnsi="仿宋" w:cs="仿宋" w:hint="eastAsia"/>
            <w:lang w:eastAsia="zh-CN"/>
          </w:rPr>
          <w:t>(二)、研发规划与投入</w:t>
        </w:r>
        <w:r>
          <w:tab/>
        </w:r>
        <w:r>
          <w:fldChar w:fldCharType="begin"/>
        </w:r>
        <w:r>
          <w:instrText xml:space="preserve"> PAGEREF _Toc32607 \h </w:instrText>
        </w:r>
        <w:r>
          <w:fldChar w:fldCharType="separate"/>
        </w:r>
        <w:r>
          <w:t>27</w:t>
        </w:r>
        <w:r>
          <w:fldChar w:fldCharType="end"/>
        </w:r>
      </w:hyperlink>
    </w:p>
    <w:p>
      <w:pPr>
        <w:pStyle w:val="TOC1"/>
        <w:tabs>
          <w:tab w:val="right" w:leader="dot" w:pos="8306"/>
        </w:tabs>
      </w:pPr>
      <w:hyperlink w:anchor="_Toc22810" w:history="1">
        <w:r>
          <w:rPr>
            <w:rFonts w:ascii="仿宋" w:eastAsia="仿宋" w:hAnsi="仿宋" w:cs="仿宋" w:hint="eastAsia"/>
            <w:lang w:eastAsia="zh-CN"/>
          </w:rPr>
          <w:t>八、太阳能热发电系统项目环境影响分析</w:t>
        </w:r>
        <w:r>
          <w:tab/>
        </w:r>
        <w:r>
          <w:fldChar w:fldCharType="begin"/>
        </w:r>
        <w:r>
          <w:instrText xml:space="preserve"> PAGEREF _Toc22810 \h </w:instrText>
        </w:r>
        <w:r>
          <w:fldChar w:fldCharType="separate"/>
        </w:r>
        <w:r>
          <w:t>29</w:t>
        </w:r>
        <w:r>
          <w:fldChar w:fldCharType="end"/>
        </w:r>
      </w:hyperlink>
    </w:p>
    <w:p>
      <w:pPr>
        <w:pStyle w:val="TOC2"/>
        <w:tabs>
          <w:tab w:val="right" w:leader="dot" w:pos="8306"/>
        </w:tabs>
      </w:pPr>
      <w:hyperlink w:anchor="_Toc30095" w:history="1">
        <w:r>
          <w:rPr>
            <w:rFonts w:ascii="仿宋" w:eastAsia="仿宋" w:hAnsi="仿宋" w:cs="仿宋" w:hint="eastAsia"/>
            <w:lang w:eastAsia="zh-CN"/>
          </w:rPr>
          <w:t>(一)、建设区域环境质量现状</w:t>
        </w:r>
        <w:r>
          <w:tab/>
        </w:r>
        <w:r>
          <w:fldChar w:fldCharType="begin"/>
        </w:r>
        <w:r>
          <w:instrText xml:space="preserve"> PAGEREF _Toc30095 \h </w:instrText>
        </w:r>
        <w:r>
          <w:fldChar w:fldCharType="separate"/>
        </w:r>
        <w:r>
          <w:t>29</w:t>
        </w:r>
        <w:r>
          <w:fldChar w:fldCharType="end"/>
        </w:r>
      </w:hyperlink>
    </w:p>
    <w:p>
      <w:pPr>
        <w:pStyle w:val="TOC2"/>
        <w:tabs>
          <w:tab w:val="right" w:leader="dot" w:pos="8306"/>
        </w:tabs>
      </w:pPr>
      <w:hyperlink w:anchor="_Toc28528" w:history="1">
        <w:r>
          <w:rPr>
            <w:rFonts w:ascii="仿宋" w:eastAsia="仿宋" w:hAnsi="仿宋" w:cs="仿宋" w:hint="eastAsia"/>
            <w:lang w:eastAsia="zh-CN"/>
          </w:rPr>
          <w:t>(二)、建设期环境保护</w:t>
        </w:r>
        <w:r>
          <w:tab/>
        </w:r>
        <w:r>
          <w:fldChar w:fldCharType="begin"/>
        </w:r>
        <w:r>
          <w:instrText xml:space="preserve"> PAGEREF _Toc28528 \h </w:instrText>
        </w:r>
        <w:r>
          <w:fldChar w:fldCharType="separate"/>
        </w:r>
        <w:r>
          <w:t>30</w:t>
        </w:r>
        <w:r>
          <w:fldChar w:fldCharType="end"/>
        </w:r>
      </w:hyperlink>
    </w:p>
    <w:p>
      <w:pPr>
        <w:pStyle w:val="TOC2"/>
        <w:tabs>
          <w:tab w:val="right" w:leader="dot" w:pos="8306"/>
        </w:tabs>
      </w:pPr>
      <w:hyperlink w:anchor="_Toc28542" w:history="1">
        <w:r>
          <w:rPr>
            <w:rFonts w:ascii="仿宋" w:eastAsia="仿宋" w:hAnsi="仿宋" w:cs="仿宋" w:hint="eastAsia"/>
            <w:lang w:eastAsia="zh-CN"/>
          </w:rPr>
          <w:t>(三)、运营期环境保护</w:t>
        </w:r>
        <w:r>
          <w:tab/>
        </w:r>
        <w:r>
          <w:fldChar w:fldCharType="begin"/>
        </w:r>
        <w:r>
          <w:instrText xml:space="preserve"> PAGEREF _Toc28542 \h </w:instrText>
        </w:r>
        <w:r>
          <w:fldChar w:fldCharType="separate"/>
        </w:r>
        <w:r>
          <w:t>32</w:t>
        </w:r>
        <w:r>
          <w:fldChar w:fldCharType="end"/>
        </w:r>
      </w:hyperlink>
    </w:p>
    <w:p>
      <w:pPr>
        <w:pStyle w:val="TOC2"/>
        <w:tabs>
          <w:tab w:val="right" w:leader="dot" w:pos="8306"/>
        </w:tabs>
      </w:pPr>
      <w:hyperlink w:anchor="_Toc21492" w:history="1">
        <w:r>
          <w:rPr>
            <w:rFonts w:ascii="仿宋" w:eastAsia="仿宋" w:hAnsi="仿宋" w:cs="仿宋" w:hint="eastAsia"/>
            <w:lang w:eastAsia="zh-CN"/>
          </w:rPr>
          <w:t>(四)、太阳能热发电系统项目建设对区域经济的影响</w:t>
        </w:r>
        <w:r>
          <w:tab/>
        </w:r>
        <w:r>
          <w:fldChar w:fldCharType="begin"/>
        </w:r>
        <w:r>
          <w:instrText xml:space="preserve"> PAGEREF _Toc21492 \h </w:instrText>
        </w:r>
        <w:r>
          <w:fldChar w:fldCharType="separate"/>
        </w:r>
        <w:r>
          <w:t>33</w:t>
        </w:r>
        <w:r>
          <w:fldChar w:fldCharType="end"/>
        </w:r>
      </w:hyperlink>
    </w:p>
    <w:p>
      <w:pPr>
        <w:pStyle w:val="TOC2"/>
        <w:tabs>
          <w:tab w:val="right" w:leader="dot" w:pos="8306"/>
        </w:tabs>
      </w:pPr>
      <w:hyperlink w:anchor="_Toc12191" w:history="1">
        <w:r>
          <w:rPr>
            <w:rFonts w:ascii="仿宋" w:eastAsia="仿宋" w:hAnsi="仿宋" w:cs="仿宋" w:hint="eastAsia"/>
            <w:lang w:eastAsia="zh-CN"/>
          </w:rPr>
          <w:t>(五)、废弃物处理</w:t>
        </w:r>
        <w:r>
          <w:tab/>
        </w:r>
        <w:r>
          <w:fldChar w:fldCharType="begin"/>
        </w:r>
        <w:r>
          <w:instrText xml:space="preserve"> PAGEREF _Toc12191 \h </w:instrText>
        </w:r>
        <w:r>
          <w:fldChar w:fldCharType="separate"/>
        </w:r>
        <w:r>
          <w:t>35</w:t>
        </w:r>
        <w:r>
          <w:fldChar w:fldCharType="end"/>
        </w:r>
      </w:hyperlink>
    </w:p>
    <w:p>
      <w:pPr>
        <w:pStyle w:val="TOC2"/>
        <w:tabs>
          <w:tab w:val="right" w:leader="dot" w:pos="8306"/>
        </w:tabs>
      </w:pPr>
      <w:hyperlink w:anchor="_Toc7334" w:history="1">
        <w:r>
          <w:rPr>
            <w:rFonts w:ascii="仿宋" w:eastAsia="仿宋" w:hAnsi="仿宋" w:cs="仿宋" w:hint="eastAsia"/>
            <w:lang w:eastAsia="zh-CN"/>
          </w:rPr>
          <w:t>(六)、特殊环境影响分析</w:t>
        </w:r>
        <w:r>
          <w:tab/>
        </w:r>
        <w:r>
          <w:fldChar w:fldCharType="begin"/>
        </w:r>
        <w:r>
          <w:instrText xml:space="preserve"> PAGEREF _Toc7334 \h </w:instrText>
        </w:r>
        <w:r>
          <w:fldChar w:fldCharType="separate"/>
        </w:r>
        <w:r>
          <w:t>36</w:t>
        </w:r>
        <w:r>
          <w:fldChar w:fldCharType="end"/>
        </w:r>
      </w:hyperlink>
    </w:p>
    <w:p>
      <w:pPr>
        <w:pStyle w:val="TOC2"/>
        <w:tabs>
          <w:tab w:val="right" w:leader="dot" w:pos="8306"/>
        </w:tabs>
      </w:pPr>
      <w:hyperlink w:anchor="_Toc17383" w:history="1">
        <w:r>
          <w:rPr>
            <w:rFonts w:ascii="仿宋" w:eastAsia="仿宋" w:hAnsi="仿宋" w:cs="仿宋" w:hint="eastAsia"/>
            <w:lang w:eastAsia="zh-CN"/>
          </w:rPr>
          <w:t>(七)、清洁生产</w:t>
        </w:r>
        <w:r>
          <w:tab/>
        </w:r>
        <w:r>
          <w:fldChar w:fldCharType="begin"/>
        </w:r>
        <w:r>
          <w:instrText xml:space="preserve"> PAGEREF _Toc17383 \h </w:instrText>
        </w:r>
        <w:r>
          <w:fldChar w:fldCharType="separate"/>
        </w:r>
        <w:r>
          <w:t>37</w:t>
        </w:r>
        <w:r>
          <w:fldChar w:fldCharType="end"/>
        </w:r>
      </w:hyperlink>
    </w:p>
    <w:p>
      <w:pPr>
        <w:pStyle w:val="TOC2"/>
        <w:tabs>
          <w:tab w:val="right" w:leader="dot" w:pos="8306"/>
        </w:tabs>
      </w:pPr>
      <w:hyperlink w:anchor="_Toc30676" w:history="1">
        <w:r>
          <w:rPr>
            <w:rFonts w:ascii="仿宋" w:eastAsia="仿宋" w:hAnsi="仿宋" w:cs="仿宋" w:hint="eastAsia"/>
            <w:lang w:eastAsia="zh-CN"/>
          </w:rPr>
          <w:t>(八)、环境保护综合评价</w:t>
        </w:r>
        <w:r>
          <w:tab/>
        </w:r>
        <w:r>
          <w:fldChar w:fldCharType="begin"/>
        </w:r>
        <w:r>
          <w:instrText xml:space="preserve"> PAGEREF _Toc30676 \h </w:instrText>
        </w:r>
        <w:r>
          <w:fldChar w:fldCharType="separate"/>
        </w:r>
        <w:r>
          <w:t>39</w:t>
        </w:r>
        <w:r>
          <w:fldChar w:fldCharType="end"/>
        </w:r>
      </w:hyperlink>
    </w:p>
    <w:p>
      <w:pPr>
        <w:pStyle w:val="TOC1"/>
        <w:tabs>
          <w:tab w:val="right" w:leader="dot" w:pos="8306"/>
        </w:tabs>
      </w:pPr>
      <w:hyperlink w:anchor="_Toc16621" w:history="1">
        <w:r>
          <w:rPr>
            <w:rFonts w:ascii="仿宋" w:eastAsia="仿宋" w:hAnsi="仿宋" w:cs="仿宋" w:hint="eastAsia"/>
            <w:lang w:eastAsia="zh-CN"/>
          </w:rPr>
          <w:t>九、太阳能热发电系统项目人力资源培养与发展</w:t>
        </w:r>
        <w:r>
          <w:tab/>
        </w:r>
        <w:r>
          <w:fldChar w:fldCharType="begin"/>
        </w:r>
        <w:r>
          <w:instrText xml:space="preserve"> PAGEREF _Toc16621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4" w:history="1">
        <w:r>
          <w:rPr>
            <w:rFonts w:ascii="仿宋" w:eastAsia="仿宋" w:hAnsi="仿宋" w:cs="仿宋" w:hint="eastAsia"/>
            <w:lang w:eastAsia="zh-CN"/>
          </w:rPr>
          <w:t>(一)、人才需求与规划</w:t>
        </w:r>
        <w:r>
          <w:tab/>
        </w:r>
        <w:r>
          <w:fldChar w:fldCharType="begin"/>
        </w:r>
        <w:r>
          <w:instrText xml:space="preserve"> PAGEREF _Toc20784 \h </w:instrText>
        </w:r>
        <w:r>
          <w:fldChar w:fldCharType="separate"/>
        </w:r>
        <w:r>
          <w:t>40</w:t>
        </w:r>
        <w:r>
          <w:fldChar w:fldCharType="end"/>
        </w:r>
      </w:hyperlink>
    </w:p>
    <w:p>
      <w:pPr>
        <w:pStyle w:val="TOC2"/>
        <w:tabs>
          <w:tab w:val="right" w:leader="dot" w:pos="8306"/>
        </w:tabs>
      </w:pPr>
      <w:hyperlink w:anchor="_Toc20271" w:history="1">
        <w:r>
          <w:rPr>
            <w:rFonts w:ascii="仿宋" w:eastAsia="仿宋" w:hAnsi="仿宋" w:cs="仿宋" w:hint="eastAsia"/>
            <w:lang w:eastAsia="zh-CN"/>
          </w:rPr>
          <w:t>(二)、培训与发展计划</w:t>
        </w:r>
        <w:r>
          <w:tab/>
        </w:r>
        <w:r>
          <w:fldChar w:fldCharType="begin"/>
        </w:r>
        <w:r>
          <w:instrText xml:space="preserve"> PAGEREF _Toc20271 \h </w:instrText>
        </w:r>
        <w:r>
          <w:fldChar w:fldCharType="separate"/>
        </w:r>
        <w:r>
          <w:t>40</w:t>
        </w:r>
        <w:r>
          <w:fldChar w:fldCharType="end"/>
        </w:r>
      </w:hyperlink>
    </w:p>
    <w:p>
      <w:pPr>
        <w:pStyle w:val="TOC1"/>
        <w:tabs>
          <w:tab w:val="right" w:leader="dot" w:pos="8306"/>
        </w:tabs>
      </w:pPr>
      <w:hyperlink w:anchor="_Toc13453" w:history="1">
        <w:r>
          <w:rPr>
            <w:rFonts w:ascii="仿宋" w:eastAsia="仿宋" w:hAnsi="仿宋" w:cs="仿宋" w:hint="eastAsia"/>
            <w:lang w:eastAsia="zh-CN"/>
          </w:rPr>
          <w:t>十、太阳能热发电系统项目人力资源管理</w:t>
        </w:r>
        <w:r>
          <w:tab/>
        </w:r>
        <w:r>
          <w:fldChar w:fldCharType="begin"/>
        </w:r>
        <w:r>
          <w:instrText xml:space="preserve"> PAGEREF _Toc13453 \h </w:instrText>
        </w:r>
        <w:r>
          <w:fldChar w:fldCharType="separate"/>
        </w:r>
        <w:r>
          <w:t>41</w:t>
        </w:r>
        <w:r>
          <w:fldChar w:fldCharType="end"/>
        </w:r>
      </w:hyperlink>
    </w:p>
    <w:p>
      <w:pPr>
        <w:pStyle w:val="TOC2"/>
        <w:tabs>
          <w:tab w:val="right" w:leader="dot" w:pos="8306"/>
        </w:tabs>
      </w:pPr>
      <w:hyperlink w:anchor="_Toc25427" w:history="1">
        <w:r>
          <w:rPr>
            <w:rFonts w:ascii="仿宋" w:eastAsia="仿宋" w:hAnsi="仿宋" w:cs="仿宋" w:hint="eastAsia"/>
            <w:lang w:eastAsia="zh-CN"/>
          </w:rPr>
          <w:t>(一)、建立健全的预算管理制度</w:t>
        </w:r>
        <w:r>
          <w:tab/>
        </w:r>
        <w:r>
          <w:fldChar w:fldCharType="begin"/>
        </w:r>
        <w:r>
          <w:instrText xml:space="preserve"> PAGEREF _Toc25427 \h </w:instrText>
        </w:r>
        <w:r>
          <w:fldChar w:fldCharType="separate"/>
        </w:r>
        <w:r>
          <w:t>41</w:t>
        </w:r>
        <w:r>
          <w:fldChar w:fldCharType="end"/>
        </w:r>
      </w:hyperlink>
    </w:p>
    <w:p>
      <w:pPr>
        <w:pStyle w:val="TOC2"/>
        <w:tabs>
          <w:tab w:val="right" w:leader="dot" w:pos="8306"/>
        </w:tabs>
      </w:pPr>
      <w:hyperlink w:anchor="_Toc912" w:history="1">
        <w:r>
          <w:rPr>
            <w:rFonts w:ascii="仿宋" w:eastAsia="仿宋" w:hAnsi="仿宋" w:cs="仿宋" w:hint="eastAsia"/>
            <w:lang w:eastAsia="zh-CN"/>
          </w:rPr>
          <w:t>(二)、加强资金流动监控</w:t>
        </w:r>
        <w:r>
          <w:tab/>
        </w:r>
        <w:r>
          <w:fldChar w:fldCharType="begin"/>
        </w:r>
        <w:r>
          <w:instrText xml:space="preserve"> PAGEREF _Toc912 \h </w:instrText>
        </w:r>
        <w:r>
          <w:fldChar w:fldCharType="separate"/>
        </w:r>
        <w:r>
          <w:t>43</w:t>
        </w:r>
        <w:r>
          <w:fldChar w:fldCharType="end"/>
        </w:r>
      </w:hyperlink>
    </w:p>
    <w:p>
      <w:pPr>
        <w:pStyle w:val="TOC2"/>
        <w:tabs>
          <w:tab w:val="right" w:leader="dot" w:pos="8306"/>
        </w:tabs>
      </w:pPr>
      <w:hyperlink w:anchor="_Toc413" w:history="1">
        <w:r>
          <w:rPr>
            <w:rFonts w:ascii="仿宋" w:eastAsia="仿宋" w:hAnsi="仿宋" w:cs="仿宋" w:hint="eastAsia"/>
            <w:lang w:eastAsia="zh-CN"/>
          </w:rPr>
          <w:t>(三)、制定完善的风险控制机制</w:t>
        </w:r>
        <w:r>
          <w:tab/>
        </w:r>
        <w:r>
          <w:fldChar w:fldCharType="begin"/>
        </w:r>
        <w:r>
          <w:instrText xml:space="preserve"> PAGEREF _Toc413 \h </w:instrText>
        </w:r>
        <w:r>
          <w:fldChar w:fldCharType="separate"/>
        </w:r>
        <w:r>
          <w:t>44</w:t>
        </w:r>
        <w:r>
          <w:fldChar w:fldCharType="end"/>
        </w:r>
      </w:hyperlink>
    </w:p>
    <w:p>
      <w:pPr>
        <w:pStyle w:val="TOC2"/>
        <w:tabs>
          <w:tab w:val="right" w:leader="dot" w:pos="8306"/>
        </w:tabs>
      </w:pPr>
      <w:hyperlink w:anchor="_Toc32215" w:history="1">
        <w:r>
          <w:rPr>
            <w:rFonts w:ascii="仿宋" w:eastAsia="仿宋" w:hAnsi="仿宋" w:cs="仿宋" w:hint="eastAsia"/>
            <w:lang w:eastAsia="zh-CN"/>
          </w:rPr>
          <w:t>(四)、优化成本管理</w:t>
        </w:r>
        <w:r>
          <w:tab/>
        </w:r>
        <w:r>
          <w:fldChar w:fldCharType="begin"/>
        </w:r>
        <w:r>
          <w:instrText xml:space="preserve"> PAGEREF _Toc32215 \h </w:instrText>
        </w:r>
        <w:r>
          <w:fldChar w:fldCharType="separate"/>
        </w:r>
        <w:r>
          <w:t>45</w:t>
        </w:r>
        <w:r>
          <w:fldChar w:fldCharType="end"/>
        </w:r>
      </w:hyperlink>
    </w:p>
    <w:p>
      <w:pPr>
        <w:pStyle w:val="TOC1"/>
        <w:tabs>
          <w:tab w:val="right" w:leader="dot" w:pos="8306"/>
        </w:tabs>
      </w:pPr>
      <w:hyperlink w:anchor="_Toc11767" w:history="1">
        <w:r>
          <w:rPr>
            <w:rFonts w:ascii="仿宋" w:eastAsia="仿宋" w:hAnsi="仿宋" w:cs="仿宋" w:hint="eastAsia"/>
            <w:lang w:eastAsia="zh-CN"/>
          </w:rPr>
          <w:t>十一、生产安全保护</w:t>
        </w:r>
        <w:r>
          <w:tab/>
        </w:r>
        <w:r>
          <w:fldChar w:fldCharType="begin"/>
        </w:r>
        <w:r>
          <w:instrText xml:space="preserve"> PAGEREF _Toc11767 \h </w:instrText>
        </w:r>
        <w:r>
          <w:fldChar w:fldCharType="separate"/>
        </w:r>
        <w:r>
          <w:t>47</w:t>
        </w:r>
        <w:r>
          <w:fldChar w:fldCharType="end"/>
        </w:r>
      </w:hyperlink>
    </w:p>
    <w:p>
      <w:pPr>
        <w:pStyle w:val="TOC2"/>
        <w:tabs>
          <w:tab w:val="right" w:leader="dot" w:pos="8306"/>
        </w:tabs>
      </w:pPr>
      <w:hyperlink w:anchor="_Toc22369" w:history="1">
        <w:r>
          <w:rPr>
            <w:rFonts w:ascii="仿宋" w:eastAsia="仿宋" w:hAnsi="仿宋" w:cs="仿宋" w:hint="eastAsia"/>
            <w:lang w:eastAsia="zh-CN"/>
          </w:rPr>
          <w:t>(一)、消防安全</w:t>
        </w:r>
        <w:r>
          <w:tab/>
        </w:r>
        <w:r>
          <w:fldChar w:fldCharType="begin"/>
        </w:r>
        <w:r>
          <w:instrText xml:space="preserve"> PAGEREF _Toc22369 \h </w:instrText>
        </w:r>
        <w:r>
          <w:fldChar w:fldCharType="separate"/>
        </w:r>
        <w:r>
          <w:t>47</w:t>
        </w:r>
        <w:r>
          <w:fldChar w:fldCharType="end"/>
        </w:r>
      </w:hyperlink>
    </w:p>
    <w:p>
      <w:pPr>
        <w:pStyle w:val="TOC2"/>
        <w:tabs>
          <w:tab w:val="right" w:leader="dot" w:pos="8306"/>
        </w:tabs>
      </w:pPr>
      <w:hyperlink w:anchor="_Toc30002" w:history="1">
        <w:r>
          <w:rPr>
            <w:rFonts w:ascii="仿宋" w:eastAsia="仿宋" w:hAnsi="仿宋" w:cs="仿宋" w:hint="eastAsia"/>
            <w:lang w:eastAsia="zh-CN"/>
          </w:rPr>
          <w:t>(二)、防火防爆总图布置措施</w:t>
        </w:r>
        <w:r>
          <w:tab/>
        </w:r>
        <w:r>
          <w:fldChar w:fldCharType="begin"/>
        </w:r>
        <w:r>
          <w:instrText xml:space="preserve"> PAGEREF _Toc30002 \h </w:instrText>
        </w:r>
        <w:r>
          <w:fldChar w:fldCharType="separate"/>
        </w:r>
        <w:r>
          <w:t>49</w:t>
        </w:r>
        <w:r>
          <w:fldChar w:fldCharType="end"/>
        </w:r>
      </w:hyperlink>
    </w:p>
    <w:p>
      <w:pPr>
        <w:pStyle w:val="TOC2"/>
        <w:tabs>
          <w:tab w:val="right" w:leader="dot" w:pos="8306"/>
        </w:tabs>
      </w:pPr>
      <w:hyperlink w:anchor="_Toc14148" w:history="1">
        <w:r>
          <w:rPr>
            <w:rFonts w:ascii="仿宋" w:eastAsia="仿宋" w:hAnsi="仿宋" w:cs="仿宋" w:hint="eastAsia"/>
            <w:lang w:eastAsia="zh-CN"/>
          </w:rPr>
          <w:t>(三)、自然灾害防范措施</w:t>
        </w:r>
        <w:r>
          <w:tab/>
        </w:r>
        <w:r>
          <w:fldChar w:fldCharType="begin"/>
        </w:r>
        <w:r>
          <w:instrText xml:space="preserve"> PAGEREF _Toc14148 \h </w:instrText>
        </w:r>
        <w:r>
          <w:fldChar w:fldCharType="separate"/>
        </w:r>
        <w:r>
          <w:t>49</w:t>
        </w:r>
        <w:r>
          <w:fldChar w:fldCharType="end"/>
        </w:r>
      </w:hyperlink>
    </w:p>
    <w:p>
      <w:pPr>
        <w:pStyle w:val="TOC2"/>
        <w:tabs>
          <w:tab w:val="right" w:leader="dot" w:pos="8306"/>
        </w:tabs>
      </w:pPr>
      <w:hyperlink w:anchor="_Toc8562" w:history="1">
        <w:r>
          <w:rPr>
            <w:rFonts w:ascii="仿宋" w:eastAsia="仿宋" w:hAnsi="仿宋" w:cs="仿宋" w:hint="eastAsia"/>
            <w:lang w:eastAsia="zh-CN"/>
          </w:rPr>
          <w:t>(四)、安全色及安全标志使用要求</w:t>
        </w:r>
        <w:r>
          <w:tab/>
        </w:r>
        <w:r>
          <w:fldChar w:fldCharType="begin"/>
        </w:r>
        <w:r>
          <w:instrText xml:space="preserve"> PAGEREF _Toc8562 \h </w:instrText>
        </w:r>
        <w:r>
          <w:fldChar w:fldCharType="separate"/>
        </w:r>
        <w:r>
          <w:t>50</w:t>
        </w:r>
        <w:r>
          <w:fldChar w:fldCharType="end"/>
        </w:r>
      </w:hyperlink>
    </w:p>
    <w:p>
      <w:pPr>
        <w:pStyle w:val="TOC2"/>
        <w:tabs>
          <w:tab w:val="right" w:leader="dot" w:pos="8306"/>
        </w:tabs>
      </w:pPr>
      <w:hyperlink w:anchor="_Toc2282" w:history="1">
        <w:r>
          <w:rPr>
            <w:rFonts w:ascii="仿宋" w:eastAsia="仿宋" w:hAnsi="仿宋" w:cs="仿宋" w:hint="eastAsia"/>
            <w:lang w:eastAsia="zh-CN"/>
          </w:rPr>
          <w:t>(五)、防尘防毒措施</w:t>
        </w:r>
        <w:r>
          <w:tab/>
        </w:r>
        <w:r>
          <w:fldChar w:fldCharType="begin"/>
        </w:r>
        <w:r>
          <w:instrText xml:space="preserve"> PAGEREF _Toc2282 \h </w:instrText>
        </w:r>
        <w:r>
          <w:fldChar w:fldCharType="separate"/>
        </w:r>
        <w:r>
          <w:t>51</w:t>
        </w:r>
        <w:r>
          <w:fldChar w:fldCharType="end"/>
        </w:r>
      </w:hyperlink>
    </w:p>
    <w:p>
      <w:pPr>
        <w:pStyle w:val="TOC2"/>
        <w:tabs>
          <w:tab w:val="right" w:leader="dot" w:pos="8306"/>
        </w:tabs>
      </w:pPr>
      <w:hyperlink w:anchor="_Toc31462" w:history="1">
        <w:r>
          <w:rPr>
            <w:rFonts w:ascii="仿宋" w:eastAsia="仿宋" w:hAnsi="仿宋" w:cs="仿宋" w:hint="eastAsia"/>
            <w:lang w:eastAsia="zh-CN"/>
          </w:rPr>
          <w:t>(六)、防静电、触电防护及防雷措施</w:t>
        </w:r>
        <w:r>
          <w:tab/>
        </w:r>
        <w:r>
          <w:fldChar w:fldCharType="begin"/>
        </w:r>
        <w:r>
          <w:instrText xml:space="preserve"> PAGEREF _Toc31462 \h </w:instrText>
        </w:r>
        <w:r>
          <w:fldChar w:fldCharType="separate"/>
        </w:r>
        <w:r>
          <w:t>52</w:t>
        </w:r>
        <w:r>
          <w:fldChar w:fldCharType="end"/>
        </w:r>
      </w:hyperlink>
    </w:p>
    <w:p>
      <w:pPr>
        <w:pStyle w:val="TOC2"/>
        <w:tabs>
          <w:tab w:val="right" w:leader="dot" w:pos="8306"/>
        </w:tabs>
      </w:pPr>
      <w:hyperlink w:anchor="_Toc7285" w:history="1">
        <w:r>
          <w:rPr>
            <w:rFonts w:ascii="仿宋" w:eastAsia="仿宋" w:hAnsi="仿宋" w:cs="仿宋" w:hint="eastAsia"/>
            <w:lang w:eastAsia="zh-CN"/>
          </w:rPr>
          <w:t>(七)、机械设备安全保障措施</w:t>
        </w:r>
        <w:r>
          <w:tab/>
        </w:r>
        <w:r>
          <w:fldChar w:fldCharType="begin"/>
        </w:r>
        <w:r>
          <w:instrText xml:space="preserve"> PAGEREF _Toc7285 \h </w:instrText>
        </w:r>
        <w:r>
          <w:fldChar w:fldCharType="separate"/>
        </w:r>
        <w:r>
          <w:t>54</w:t>
        </w:r>
        <w:r>
          <w:fldChar w:fldCharType="end"/>
        </w:r>
      </w:hyperlink>
    </w:p>
    <w:p>
      <w:pPr>
        <w:pStyle w:val="TOC1"/>
        <w:tabs>
          <w:tab w:val="right" w:leader="dot" w:pos="8306"/>
        </w:tabs>
      </w:pPr>
      <w:hyperlink w:anchor="_Toc16178" w:history="1">
        <w:r>
          <w:rPr>
            <w:rFonts w:ascii="仿宋" w:eastAsia="仿宋" w:hAnsi="仿宋" w:cs="仿宋" w:hint="eastAsia"/>
            <w:lang w:eastAsia="zh-CN"/>
          </w:rPr>
          <w:t>十二、太阳能热发电系统项目风险管理</w:t>
        </w:r>
        <w:r>
          <w:tab/>
        </w:r>
        <w:r>
          <w:fldChar w:fldCharType="begin"/>
        </w:r>
        <w:r>
          <w:instrText xml:space="preserve"> PAGEREF _Toc16178 \h </w:instrText>
        </w:r>
        <w:r>
          <w:fldChar w:fldCharType="separate"/>
        </w:r>
        <w:r>
          <w:t>55</w:t>
        </w:r>
        <w:r>
          <w:fldChar w:fldCharType="end"/>
        </w:r>
      </w:hyperlink>
    </w:p>
    <w:p>
      <w:pPr>
        <w:pStyle w:val="TOC2"/>
        <w:tabs>
          <w:tab w:val="right" w:leader="dot" w:pos="8306"/>
        </w:tabs>
      </w:pPr>
      <w:hyperlink w:anchor="_Toc14067" w:history="1">
        <w:r>
          <w:rPr>
            <w:rFonts w:ascii="仿宋" w:eastAsia="仿宋" w:hAnsi="仿宋" w:cs="仿宋" w:hint="eastAsia"/>
            <w:lang w:eastAsia="zh-CN"/>
          </w:rPr>
          <w:t>(一)、风险识别与评估</w:t>
        </w:r>
        <w:r>
          <w:tab/>
        </w:r>
        <w:r>
          <w:fldChar w:fldCharType="begin"/>
        </w:r>
        <w:r>
          <w:instrText xml:space="preserve"> PAGEREF _Toc14067 \h </w:instrText>
        </w:r>
        <w:r>
          <w:fldChar w:fldCharType="separate"/>
        </w:r>
        <w:r>
          <w:t>55</w:t>
        </w:r>
        <w:r>
          <w:fldChar w:fldCharType="end"/>
        </w:r>
      </w:hyperlink>
    </w:p>
    <w:p>
      <w:pPr>
        <w:pStyle w:val="TOC2"/>
        <w:tabs>
          <w:tab w:val="right" w:leader="dot" w:pos="8306"/>
        </w:tabs>
      </w:pPr>
      <w:hyperlink w:anchor="_Toc3381" w:history="1">
        <w:r>
          <w:rPr>
            <w:rFonts w:ascii="仿宋" w:eastAsia="仿宋" w:hAnsi="仿宋" w:cs="仿宋" w:hint="eastAsia"/>
            <w:lang w:eastAsia="zh-CN"/>
          </w:rPr>
          <w:t>(二)、风险应对策略</w:t>
        </w:r>
        <w:r>
          <w:tab/>
        </w:r>
        <w:r>
          <w:fldChar w:fldCharType="begin"/>
        </w:r>
        <w:r>
          <w:instrText xml:space="preserve"> PAGEREF _Toc3381 \h </w:instrText>
        </w:r>
        <w:r>
          <w:fldChar w:fldCharType="separate"/>
        </w:r>
        <w:r>
          <w:t>57</w:t>
        </w:r>
        <w:r>
          <w:fldChar w:fldCharType="end"/>
        </w:r>
      </w:hyperlink>
    </w:p>
    <w:p>
      <w:pPr>
        <w:pStyle w:val="TOC2"/>
        <w:tabs>
          <w:tab w:val="right" w:leader="dot" w:pos="8306"/>
        </w:tabs>
      </w:pPr>
      <w:hyperlink w:anchor="_Toc31117" w:history="1">
        <w:r>
          <w:rPr>
            <w:rFonts w:ascii="仿宋" w:eastAsia="仿宋" w:hAnsi="仿宋" w:cs="仿宋" w:hint="eastAsia"/>
            <w:lang w:eastAsia="zh-CN"/>
          </w:rPr>
          <w:t>(三)、风险监控与控制</w:t>
        </w:r>
        <w:r>
          <w:tab/>
        </w:r>
        <w:r>
          <w:fldChar w:fldCharType="begin"/>
        </w:r>
        <w:r>
          <w:instrText xml:space="preserve"> PAGEREF _Toc31117 \h </w:instrText>
        </w:r>
        <w:r>
          <w:fldChar w:fldCharType="separate"/>
        </w:r>
        <w:r>
          <w:t>58</w:t>
        </w:r>
        <w:r>
          <w:fldChar w:fldCharType="end"/>
        </w:r>
      </w:hyperlink>
    </w:p>
    <w:p>
      <w:pPr>
        <w:pStyle w:val="TOC1"/>
        <w:tabs>
          <w:tab w:val="right" w:leader="dot" w:pos="8306"/>
        </w:tabs>
      </w:pPr>
      <w:hyperlink w:anchor="_Toc12316" w:history="1">
        <w:r>
          <w:rPr>
            <w:rFonts w:ascii="仿宋" w:eastAsia="仿宋" w:hAnsi="仿宋" w:cs="仿宋" w:hint="eastAsia"/>
            <w:lang w:eastAsia="zh-CN"/>
          </w:rPr>
          <w:t>十三、营销与推广策略</w:t>
        </w:r>
        <w:r>
          <w:tab/>
        </w:r>
        <w:r>
          <w:fldChar w:fldCharType="begin"/>
        </w:r>
        <w:r>
          <w:instrText xml:space="preserve"> PAGEREF _Toc12316 \h </w:instrText>
        </w:r>
        <w:r>
          <w:fldChar w:fldCharType="separate"/>
        </w:r>
        <w:r>
          <w:t>59</w:t>
        </w:r>
        <w:r>
          <w:fldChar w:fldCharType="end"/>
        </w:r>
      </w:hyperlink>
    </w:p>
    <w:p>
      <w:pPr>
        <w:pStyle w:val="TOC2"/>
        <w:tabs>
          <w:tab w:val="right" w:leader="dot" w:pos="8306"/>
        </w:tabs>
      </w:pPr>
      <w:hyperlink w:anchor="_Toc32471" w:history="1">
        <w:r>
          <w:rPr>
            <w:rFonts w:ascii="仿宋" w:eastAsia="仿宋" w:hAnsi="仿宋" w:cs="仿宋" w:hint="eastAsia"/>
            <w:lang w:eastAsia="zh-CN"/>
          </w:rPr>
          <w:t>(一)、产品/服务定位与特点</w:t>
        </w:r>
        <w:r>
          <w:tab/>
        </w:r>
        <w:r>
          <w:fldChar w:fldCharType="begin"/>
        </w:r>
        <w:r>
          <w:instrText xml:space="preserve"> PAGEREF _Toc32471 \h </w:instrText>
        </w:r>
        <w:r>
          <w:fldChar w:fldCharType="separate"/>
        </w:r>
        <w:r>
          <w:t>59</w:t>
        </w:r>
        <w:r>
          <w:fldChar w:fldCharType="end"/>
        </w:r>
      </w:hyperlink>
    </w:p>
    <w:p>
      <w:pPr>
        <w:pStyle w:val="TOC2"/>
        <w:tabs>
          <w:tab w:val="right" w:leader="dot" w:pos="8306"/>
        </w:tabs>
      </w:pPr>
      <w:hyperlink w:anchor="_Toc19418" w:history="1">
        <w:r>
          <w:rPr>
            <w:rFonts w:ascii="仿宋" w:eastAsia="仿宋" w:hAnsi="仿宋" w:cs="仿宋" w:hint="eastAsia"/>
            <w:lang w:eastAsia="zh-CN"/>
          </w:rPr>
          <w:t>(二)、市场定位与竞争分析</w:t>
        </w:r>
        <w:r>
          <w:tab/>
        </w:r>
        <w:r>
          <w:fldChar w:fldCharType="begin"/>
        </w:r>
        <w:r>
          <w:instrText xml:space="preserve"> PAGEREF _Toc19418 \h </w:instrText>
        </w:r>
        <w:r>
          <w:fldChar w:fldCharType="separate"/>
        </w:r>
        <w:r>
          <w:t>61</w:t>
        </w:r>
        <w:r>
          <w:fldChar w:fldCharType="end"/>
        </w:r>
      </w:hyperlink>
    </w:p>
    <w:p>
      <w:pPr>
        <w:pStyle w:val="TOC2"/>
        <w:tabs>
          <w:tab w:val="right" w:leader="dot" w:pos="8306"/>
        </w:tabs>
      </w:pPr>
      <w:hyperlink w:anchor="_Toc18406" w:history="1">
        <w:r>
          <w:rPr>
            <w:rFonts w:ascii="仿宋" w:eastAsia="仿宋" w:hAnsi="仿宋" w:cs="仿宋" w:hint="eastAsia"/>
            <w:lang w:eastAsia="zh-CN"/>
          </w:rPr>
          <w:t>(三)、营销渠道与策略</w:t>
        </w:r>
        <w:r>
          <w:tab/>
        </w:r>
        <w:r>
          <w:fldChar w:fldCharType="begin"/>
        </w:r>
        <w:r>
          <w:instrText xml:space="preserve"> PAGEREF _Toc18406 \h </w:instrText>
        </w:r>
        <w:r>
          <w:fldChar w:fldCharType="separate"/>
        </w:r>
        <w:r>
          <w:t>62</w:t>
        </w:r>
        <w:r>
          <w:fldChar w:fldCharType="end"/>
        </w:r>
      </w:hyperlink>
    </w:p>
    <w:p>
      <w:pPr>
        <w:pStyle w:val="TOC2"/>
        <w:tabs>
          <w:tab w:val="right" w:leader="dot" w:pos="8306"/>
        </w:tabs>
      </w:pPr>
      <w:hyperlink w:anchor="_Toc15990" w:history="1">
        <w:r>
          <w:rPr>
            <w:rFonts w:ascii="仿宋" w:eastAsia="仿宋" w:hAnsi="仿宋" w:cs="仿宋" w:hint="eastAsia"/>
            <w:lang w:eastAsia="zh-CN"/>
          </w:rPr>
          <w:t>(四)、推广与宣传活动</w:t>
        </w:r>
        <w:r>
          <w:tab/>
        </w:r>
        <w:r>
          <w:fldChar w:fldCharType="begin"/>
        </w:r>
        <w:r>
          <w:instrText xml:space="preserve"> PAGEREF _Toc15990 \h </w:instrText>
        </w:r>
        <w:r>
          <w:fldChar w:fldCharType="separate"/>
        </w:r>
        <w:r>
          <w:t>63</w:t>
        </w:r>
        <w:r>
          <w:fldChar w:fldCharType="end"/>
        </w:r>
      </w:hyperlink>
    </w:p>
    <w:p>
      <w:pPr>
        <w:pStyle w:val="TOC1"/>
        <w:tabs>
          <w:tab w:val="right" w:leader="dot" w:pos="8306"/>
        </w:tabs>
      </w:pPr>
      <w:hyperlink w:anchor="_Toc7899" w:history="1">
        <w:r>
          <w:rPr>
            <w:rFonts w:ascii="仿宋" w:eastAsia="仿宋" w:hAnsi="仿宋" w:cs="仿宋" w:hint="eastAsia"/>
            <w:lang w:eastAsia="zh-CN"/>
          </w:rPr>
          <w:t>十四、太阳能热发电系统项目实施保障措施</w:t>
        </w:r>
        <w:r>
          <w:tab/>
        </w:r>
        <w:r>
          <w:fldChar w:fldCharType="begin"/>
        </w:r>
        <w:r>
          <w:instrText xml:space="preserve"> PAGEREF _Toc7899 \h </w:instrText>
        </w:r>
        <w:r>
          <w:fldChar w:fldCharType="separate"/>
        </w:r>
        <w:r>
          <w:t>69</w:t>
        </w:r>
        <w:r>
          <w:fldChar w:fldCharType="end"/>
        </w:r>
      </w:hyperlink>
    </w:p>
    <w:p>
      <w:pPr>
        <w:pStyle w:val="TOC2"/>
        <w:tabs>
          <w:tab w:val="right" w:leader="dot" w:pos="8306"/>
        </w:tabs>
      </w:pPr>
      <w:hyperlink w:anchor="_Toc25819" w:history="1">
        <w:r>
          <w:rPr>
            <w:rFonts w:ascii="仿宋" w:eastAsia="仿宋" w:hAnsi="仿宋" w:cs="仿宋" w:hint="eastAsia"/>
            <w:lang w:eastAsia="zh-CN"/>
          </w:rPr>
          <w:t>(一)、太阳能热发电系统项目实施保障机制</w:t>
        </w:r>
        <w:r>
          <w:tab/>
        </w:r>
        <w:r>
          <w:fldChar w:fldCharType="begin"/>
        </w:r>
        <w:r>
          <w:instrText xml:space="preserve"> PAGEREF _Toc25819 \h </w:instrText>
        </w:r>
        <w:r>
          <w:fldChar w:fldCharType="separate"/>
        </w:r>
        <w:r>
          <w:t>69</w:t>
        </w:r>
        <w:r>
          <w:fldChar w:fldCharType="end"/>
        </w:r>
      </w:hyperlink>
    </w:p>
    <w:p>
      <w:pPr>
        <w:pStyle w:val="TOC2"/>
        <w:tabs>
          <w:tab w:val="right" w:leader="dot" w:pos="8306"/>
        </w:tabs>
      </w:pPr>
      <w:hyperlink w:anchor="_Toc771" w:history="1">
        <w:r>
          <w:rPr>
            <w:rFonts w:ascii="仿宋" w:eastAsia="仿宋" w:hAnsi="仿宋" w:cs="仿宋" w:hint="eastAsia"/>
            <w:lang w:eastAsia="zh-CN"/>
          </w:rPr>
          <w:t>(二)、太阳能热发电系统项目法律合规要求</w:t>
        </w:r>
        <w:r>
          <w:tab/>
        </w:r>
        <w:r>
          <w:fldChar w:fldCharType="begin"/>
        </w:r>
        <w:r>
          <w:instrText xml:space="preserve"> PAGEREF _Toc771 \h </w:instrText>
        </w:r>
        <w:r>
          <w:fldChar w:fldCharType="separate"/>
        </w:r>
        <w:r>
          <w:t>72</w:t>
        </w:r>
        <w:r>
          <w:fldChar w:fldCharType="end"/>
        </w:r>
      </w:hyperlink>
    </w:p>
    <w:p>
      <w:pPr>
        <w:pStyle w:val="TOC2"/>
        <w:tabs>
          <w:tab w:val="right" w:leader="dot" w:pos="8306"/>
        </w:tabs>
      </w:pPr>
      <w:hyperlink w:anchor="_Toc9989" w:history="1">
        <w:r>
          <w:rPr>
            <w:rFonts w:ascii="仿宋" w:eastAsia="仿宋" w:hAnsi="仿宋" w:cs="仿宋" w:hint="eastAsia"/>
            <w:lang w:eastAsia="zh-CN"/>
          </w:rPr>
          <w:t>(三)、太阳能热发电系统项目合同管理与法律事务</w:t>
        </w:r>
        <w:r>
          <w:tab/>
        </w:r>
        <w:r>
          <w:fldChar w:fldCharType="begin"/>
        </w:r>
        <w:r>
          <w:instrText xml:space="preserve"> PAGEREF _Toc9989 \h </w:instrText>
        </w:r>
        <w:r>
          <w:fldChar w:fldCharType="separate"/>
        </w:r>
        <w:r>
          <w:t>77</w:t>
        </w:r>
        <w:r>
          <w:fldChar w:fldCharType="end"/>
        </w:r>
      </w:hyperlink>
    </w:p>
    <w:p>
      <w:pPr>
        <w:pStyle w:val="TOC2"/>
        <w:tabs>
          <w:tab w:val="right" w:leader="dot" w:pos="8306"/>
        </w:tabs>
      </w:pPr>
      <w:hyperlink w:anchor="_Toc4798" w:history="1">
        <w:r>
          <w:rPr>
            <w:rFonts w:ascii="仿宋" w:eastAsia="仿宋" w:hAnsi="仿宋" w:cs="仿宋" w:hint="eastAsia"/>
            <w:lang w:eastAsia="zh-CN"/>
          </w:rPr>
          <w:t>(四)、太阳能热发电系统项目知识产权保护策略</w:t>
        </w:r>
        <w:r>
          <w:tab/>
        </w:r>
        <w:r>
          <w:fldChar w:fldCharType="begin"/>
        </w:r>
        <w:r>
          <w:instrText xml:space="preserve"> PAGEREF _Toc4798 \h </w:instrText>
        </w:r>
        <w:r>
          <w:fldChar w:fldCharType="separate"/>
        </w:r>
        <w:r>
          <w:t>83</w:t>
        </w:r>
        <w:r>
          <w:fldChar w:fldCharType="end"/>
        </w:r>
      </w:hyperlink>
    </w:p>
    <w:p>
      <w:pPr>
        <w:pStyle w:val="TOC1"/>
        <w:tabs>
          <w:tab w:val="right" w:leader="dot" w:pos="8306"/>
        </w:tabs>
      </w:pPr>
      <w:hyperlink w:anchor="_Toc3781" w:history="1">
        <w:r>
          <w:rPr>
            <w:rFonts w:ascii="仿宋" w:eastAsia="仿宋" w:hAnsi="仿宋" w:cs="仿宋" w:hint="eastAsia"/>
            <w:lang w:eastAsia="zh-CN"/>
          </w:rPr>
          <w:t>十五、太阳能热发电系统项目变更管理</w:t>
        </w:r>
        <w:r>
          <w:tab/>
        </w:r>
        <w:r>
          <w:fldChar w:fldCharType="begin"/>
        </w:r>
        <w:r>
          <w:instrText xml:space="preserve"> PAGEREF _Toc3781 \h </w:instrText>
        </w:r>
        <w:r>
          <w:fldChar w:fldCharType="separate"/>
        </w:r>
        <w:r>
          <w:t>86</w:t>
        </w:r>
        <w:r>
          <w:fldChar w:fldCharType="end"/>
        </w:r>
      </w:hyperlink>
    </w:p>
    <w:p>
      <w:pPr>
        <w:pStyle w:val="TOC2"/>
        <w:tabs>
          <w:tab w:val="right" w:leader="dot" w:pos="8306"/>
        </w:tabs>
      </w:pPr>
      <w:hyperlink w:anchor="_Toc18886" w:history="1">
        <w:r>
          <w:rPr>
            <w:rFonts w:ascii="仿宋" w:eastAsia="仿宋" w:hAnsi="仿宋" w:cs="仿宋" w:hint="eastAsia"/>
            <w:lang w:eastAsia="zh-CN"/>
          </w:rPr>
          <w:t>(一)、变更申请与评估</w:t>
        </w:r>
        <w:r>
          <w:tab/>
        </w:r>
        <w:r>
          <w:fldChar w:fldCharType="begin"/>
        </w:r>
        <w:r>
          <w:instrText xml:space="preserve"> PAGEREF _Toc18886 \h </w:instrText>
        </w:r>
        <w:r>
          <w:fldChar w:fldCharType="separate"/>
        </w:r>
        <w:r>
          <w:t>86</w:t>
        </w:r>
        <w:r>
          <w:fldChar w:fldCharType="end"/>
        </w:r>
      </w:hyperlink>
    </w:p>
    <w:p>
      <w:pPr>
        <w:pStyle w:val="TOC2"/>
        <w:tabs>
          <w:tab w:val="right" w:leader="dot" w:pos="8306"/>
        </w:tabs>
      </w:pPr>
      <w:hyperlink w:anchor="_Toc1394" w:history="1">
        <w:r>
          <w:rPr>
            <w:rFonts w:ascii="仿宋" w:eastAsia="仿宋" w:hAnsi="仿宋" w:cs="仿宋" w:hint="eastAsia"/>
            <w:lang w:eastAsia="zh-CN"/>
          </w:rPr>
          <w:t>(二)、变更实施与控制</w:t>
        </w:r>
        <w:r>
          <w:tab/>
        </w:r>
        <w:r>
          <w:fldChar w:fldCharType="begin"/>
        </w:r>
        <w:r>
          <w:instrText xml:space="preserve"> PAGEREF _Toc1394 \h </w:instrText>
        </w:r>
        <w:r>
          <w:fldChar w:fldCharType="separate"/>
        </w:r>
        <w:r>
          <w:t>86</w:t>
        </w:r>
        <w:r>
          <w:fldChar w:fldCharType="end"/>
        </w:r>
      </w:hyperlink>
    </w:p>
    <w:p>
      <w:pPr>
        <w:pStyle w:val="TOC1"/>
        <w:tabs>
          <w:tab w:val="right" w:leader="dot" w:pos="8306"/>
        </w:tabs>
      </w:pPr>
      <w:hyperlink w:anchor="_Toc24210" w:history="1">
        <w:r>
          <w:rPr>
            <w:rFonts w:ascii="仿宋" w:eastAsia="仿宋" w:hAnsi="仿宋" w:cs="仿宋" w:hint="eastAsia"/>
            <w:lang w:eastAsia="zh-CN"/>
          </w:rPr>
          <w:t>十六、风险识别与分类</w:t>
        </w:r>
        <w:r>
          <w:tab/>
        </w:r>
        <w:r>
          <w:fldChar w:fldCharType="begin"/>
        </w:r>
        <w:r>
          <w:instrText xml:space="preserve"> PAGEREF _Toc24210 \h </w:instrText>
        </w:r>
        <w:r>
          <w:fldChar w:fldCharType="separate"/>
        </w:r>
        <w:r>
          <w:t>87</w:t>
        </w:r>
        <w:r>
          <w:fldChar w:fldCharType="end"/>
        </w:r>
      </w:hyperlink>
    </w:p>
    <w:p>
      <w:pPr>
        <w:pStyle w:val="TOC2"/>
        <w:tabs>
          <w:tab w:val="right" w:leader="dot" w:pos="8306"/>
        </w:tabs>
      </w:pPr>
      <w:hyperlink w:anchor="_Toc30777" w:history="1">
        <w:r>
          <w:rPr>
            <w:rFonts w:ascii="仿宋" w:eastAsia="仿宋" w:hAnsi="仿宋" w:cs="仿宋" w:hint="eastAsia"/>
            <w:lang w:eastAsia="zh-CN"/>
          </w:rPr>
          <w:t>(一)、风险识别</w:t>
        </w:r>
        <w:r>
          <w:tab/>
        </w:r>
        <w:r>
          <w:fldChar w:fldCharType="begin"/>
        </w:r>
        <w:r>
          <w:instrText xml:space="preserve"> PAGEREF _Toc30777 \h </w:instrText>
        </w:r>
        <w:r>
          <w:fldChar w:fldCharType="separate"/>
        </w:r>
        <w:r>
          <w:t>87</w:t>
        </w:r>
        <w:r>
          <w:fldChar w:fldCharType="end"/>
        </w:r>
      </w:hyperlink>
    </w:p>
    <w:p>
      <w:pPr>
        <w:pStyle w:val="TOC2"/>
        <w:tabs>
          <w:tab w:val="right" w:leader="dot" w:pos="8306"/>
        </w:tabs>
      </w:pPr>
      <w:hyperlink w:anchor="_Toc8163" w:history="1">
        <w:r>
          <w:rPr>
            <w:rFonts w:ascii="仿宋" w:eastAsia="仿宋" w:hAnsi="仿宋" w:cs="仿宋" w:hint="eastAsia"/>
            <w:lang w:eastAsia="zh-CN"/>
          </w:rPr>
          <w:t>(二)、风险分类</w:t>
        </w:r>
        <w:r>
          <w:tab/>
        </w:r>
        <w:r>
          <w:fldChar w:fldCharType="begin"/>
        </w:r>
        <w:r>
          <w:instrText xml:space="preserve"> PAGEREF _Toc8163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339"/>
      <w:r>
        <w:rPr>
          <w:rFonts w:ascii="仿宋" w:eastAsia="仿宋" w:hAnsi="仿宋" w:cs="仿宋" w:hint="eastAsia"/>
          <w:lang w:eastAsia="zh-CN"/>
        </w:rPr>
        <w:t>(一)、太阳能热发电系统行业分析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行业一直以来都是市场的关注焦点。行业内的发展趋势、竞争态势以及潜在机会都对太阳能热发电系统项目的推进产生深远的影响。通过深入研究行业的整体概貌，我们将更好地理解行业的核心特征，为太阳能热发电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热发电系统行业，技术一直是推动创新和发展的关键因素。我们将对当前技术趋势进行详尽分析，包括但不限于人工智能、大数据应用、先进制造技术等。这有助于太阳能热发电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热发电系统项目成功的基础。我们将对主要竞争对手进行深入研究，包括其市场份额、产品特点、市场定位等。通过全面了解竞争对手的优势和劣势，太阳能热发电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593"/>
      <w:r>
        <w:rPr>
          <w:rFonts w:ascii="仿宋" w:eastAsia="仿宋" w:hAnsi="仿宋" w:cs="仿宋" w:hint="eastAsia"/>
          <w:sz w:val="28"/>
          <w:lang w:eastAsia="zh-CN"/>
        </w:rPr>
        <w:t>(二)、太阳能热发电系统市场分析预测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热发电系统市场未来的增长趋势。这包括市场的整体规模、各细分领域的发展趋势等。太阳能热发电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热发电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太阳能热发电系统项目实施过程中需要充分考虑的因素。我们将对市场风险进行全面评估，包括但不限于政策法规风险、市场竞争风险、技术变革风险等。通过对潜在风险的深入分析，太阳能热发电系统项目可以制定相应的风险缓解策略，降低不确定性对太阳能热发电系统项目的影响。</w:t>
      </w:r>
    </w:p>
    <w:p>
      <w:pPr>
        <w:pStyle w:val="Heading1"/>
        <w:ind w:firstLine="560" w:firstLineChars="200"/>
        <w:rPr>
          <w:rFonts w:ascii="仿宋" w:eastAsia="仿宋" w:hAnsi="仿宋" w:cs="仿宋" w:hint="eastAsia"/>
          <w:sz w:val="28"/>
          <w:lang w:eastAsia="zh-CN"/>
        </w:rPr>
      </w:pPr>
      <w:bookmarkStart w:id="5" w:name="_Toc6614"/>
      <w:r>
        <w:rPr>
          <w:rFonts w:ascii="仿宋" w:eastAsia="仿宋" w:hAnsi="仿宋" w:cs="仿宋" w:hint="eastAsia"/>
          <w:sz w:val="28"/>
          <w:lang w:eastAsia="zh-CN"/>
        </w:rPr>
        <w:t>二、太阳能热发电系统项目绩效评估</w:t>
      </w:r>
      <w:bookmarkEnd w:id="5"/>
    </w:p>
    <w:p>
      <w:pPr>
        <w:pStyle w:val="Heading2"/>
        <w:rPr>
          <w:rFonts w:ascii="仿宋" w:eastAsia="仿宋" w:hAnsi="仿宋" w:cs="仿宋" w:hint="eastAsia"/>
          <w:lang w:eastAsia="zh-CN"/>
        </w:rPr>
      </w:pPr>
      <w:bookmarkStart w:id="6" w:name="_Toc217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热发电系统项目中，我们设计了一套全面的绩效评估指标，以确保太阳能热发电系统项目的可控和成功交付。这些指标跨足太阳能热发电系统项目目标、成本、进度和质量等多个维度，为我们提供了全面洞察太阳能热发电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目标达成率是我们关注的首要指标。我们设定了明确的目标，并通过定期监测和评估，迅速发现并应对潜在的目标偏差。这为太阳能热发电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成本绩效是另一个核心关注点。通过实际成本与预算成本的对比分析，我们深入了解成本差异的原因，及时调整资源分配，保持太阳能热发电系统项目在经济效益方面的合理水平。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进度作为关键的绩效指标之一，得到了精心的关注。我们制定了详细的太阳能热发电系统项目进度计划，并设立了进度符合度指标，确保实际进度与计划进度保持一致。这使我们能够快速发现和解决潜在的进度问题，保持太阳能热发电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热发电系统项目绩效的不可或缺的一环。我们引入了一系列的质量标准和客户满意度指标，以确保太阳能热发电系统项目交付的成果在质量上达到或超越预期水平。通过持续监测这些指标，我们努力提升太阳能热发电系统项目整体质量水平，为太阳能热发电系统项目的成功交付提供有力保障。通过这些科学且全面的绩效评估，我们能够更好地引导太阳能热发电系统项目的持续改进，确保太阳能热发电系统项目目标的顺利达成。</w:t>
      </w:r>
    </w:p>
    <w:p>
      <w:pPr>
        <w:pStyle w:val="Heading2"/>
        <w:ind w:firstLine="560" w:firstLineChars="200"/>
        <w:rPr>
          <w:rFonts w:ascii="仿宋" w:eastAsia="仿宋" w:hAnsi="仿宋" w:cs="仿宋" w:hint="eastAsia"/>
          <w:sz w:val="28"/>
          <w:lang w:eastAsia="zh-CN"/>
        </w:rPr>
      </w:pPr>
      <w:bookmarkStart w:id="7" w:name="_Toc2969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绩效评估是太阳能热发电系统项目中的关键环节，为确保太阳能热发电系统项目达到预期目标，我们采用了多层次、多维度的绩效评估方法。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热发电系统项目的战略目标对齐，确保每个决策和行动都与太阳能热发电系统项目整体目标保持一致。团队会定期召开战略对齐会议，审视当前工作与太阳能热发电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热发电系统项目进度、质量、成本和风险等方面。这些指标通过数据收集和分析，为太阳能热发电系统项目管理团队提供了客观的评估依据。例如，我们通过太阳能热发电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太阳能热发电系统项目内部，还考虑了太阳能热发电系统项目对外部环境的影响。我们定期进行干系人满意度调查，以了解各利益相关方对太阳能热发电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这种多层次、多角度的绩效评估方法，使得我们能够全面了解太阳能热发电系统项目的运行状态，及时做出调整，确保太阳能热发电系统项目在不断变化的环境中保持稳健前行。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875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为了确保太阳能热发电系统项目的有效管理和不断优化，我们采用了精心设计的绩效评估周期。这个周期旨在实现灵活、实时和全面的评估，以适应太阳能热发电系统项目执行中的各种挑战。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热发电系统项目的不同需求，分为短期、中期和长期。短期评估关注每个迭代或工作周期，以及时发现和解决当前任务中的问题。中期评估涵盖几个迭代，深入了解整体太阳能热发电系统项目的趋势和性能。长期评估则着眼于整个太阳能热发电系统项目阶段，确保太阳能热发电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热发电系统项目管理工具和协作平台，团队成员能够随时更新和分享太阳能热发电系统项目数据。这种实时性的反馈机制使我们能够及时察觉潜在问题，快速调整，保持太阳能热发电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热发电系统项目的决策制定密不可分。每个周期的太阳能热发电系统项目回顾会议成为集体总结经验、识别问题深层次原因并找到创新解决方案的平台。这种定期的反思与调整机制使太阳能热发电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309"/>
      <w:r>
        <w:rPr>
          <w:rFonts w:ascii="仿宋" w:eastAsia="仿宋" w:hAnsi="仿宋" w:cs="仿宋" w:hint="eastAsia"/>
          <w:sz w:val="28"/>
          <w:lang w:eastAsia="zh-CN"/>
        </w:rPr>
        <w:t>三、太阳能热发电系统项目可持续发展</w:t>
      </w:r>
      <w:bookmarkEnd w:id="9"/>
    </w:p>
    <w:p>
      <w:pPr>
        <w:pStyle w:val="Heading2"/>
        <w:rPr>
          <w:rFonts w:ascii="仿宋" w:eastAsia="仿宋" w:hAnsi="仿宋" w:cs="仿宋" w:hint="eastAsia"/>
          <w:lang w:eastAsia="zh-CN"/>
        </w:rPr>
      </w:pPr>
      <w:bookmarkStart w:id="10" w:name="_Toc207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热发电系统项目中，太阳能热发电系统项目团队着眼于未来，明确了可持续发展的战略方向。制定的具体可持续发展目标包括降低资源使用、采用环保技术、最大化社会效益等。这一步骤不仅有助于太阳能热发电系统项目在环保和社会责任方面达到最高标准，也为未来提供了明确的指引，确保太阳能热发电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可持续实践的融入太阳能热发电系统项目管理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热发电系统项目管理周期。从太阳能热发电系统项目规划开始，太阳能热发电系统项目团队就考虑了环境和社会的因素。在执行阶段，太阳能热发电系统项目团队积极推动绿色技术的应用，优化资源利用。此外，关注员工的社会责任，通过培训和沟通活动提高员工对可持续发展的认知，使他们能够在日常工作中践行可持续实践。这些举措不仅为太阳能热发电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080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热发电系统项目的可持续发展理念，我们深信环保与社会责任是太阳能热发电系统项目成功的关键支柱。在太阳能热发电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团队通过引入先进的环保技术、建立高效的废物处理系统以及推动能源节约措施，积极履行环保责任。定期的环保监测和评估确保太阳能热发电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不仅致力于自身可持续发展，还注重对社会的回馈。通过支持社区太阳能热发电系统项目、参与慈善事业、提供培训机会等方式，太阳能热发电系统项目积极履行社会责任。与当地社区建立积极互动，关注员工的工作与生活平衡，以及员工的身心健康，是太阳能热发电系统项目在社会责任层面的关键举措。这样的实践不仅增强了太阳能热发电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565"/>
      <w:r>
        <w:rPr>
          <w:rFonts w:ascii="仿宋" w:eastAsia="仿宋" w:hAnsi="仿宋" w:cs="仿宋" w:hint="eastAsia"/>
          <w:sz w:val="28"/>
          <w:lang w:eastAsia="zh-CN"/>
        </w:rPr>
        <w:t>四、太阳能热发电系统项目土建工程</w:t>
      </w:r>
      <w:bookmarkEnd w:id="12"/>
    </w:p>
    <w:p>
      <w:pPr>
        <w:pStyle w:val="Heading2"/>
        <w:rPr>
          <w:rFonts w:ascii="仿宋" w:eastAsia="仿宋" w:hAnsi="仿宋" w:cs="仿宋" w:hint="eastAsia"/>
          <w:lang w:eastAsia="zh-CN"/>
        </w:rPr>
      </w:pPr>
      <w:bookmarkStart w:id="13" w:name="_Toc253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在太阳能热发电系统项目的建筑工程设计中，我们将秉承一系列重要的设计原则，以确保太阳能热发电系统项目建筑在功能、美观、可持续性等方面达到最佳效果。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首要原则是确保建筑的功能性得到最大化的发挥。我们将充分理解太阳能热发电系统项目的实际需求，合理布局各个功能区域，保证建筑在满足业务需求的同时，提供高效的工作环境。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在建筑设计中，我们将综合考虑建设和运营成本。通过精细的经济效益分析，确保设计方案在高效利用资源的同时，对太阳能热发电系统项目的长期盈利能力有积极的贡献。</w:t>
      </w:r>
    </w:p>
    <w:p>
      <w:pPr>
        <w:pStyle w:val="Heading2"/>
        <w:ind w:firstLine="560" w:firstLineChars="200"/>
        <w:rPr>
          <w:rFonts w:ascii="仿宋" w:eastAsia="仿宋" w:hAnsi="仿宋" w:cs="仿宋" w:hint="eastAsia"/>
          <w:sz w:val="28"/>
          <w:lang w:eastAsia="zh-CN"/>
        </w:rPr>
      </w:pPr>
      <w:bookmarkStart w:id="14" w:name="_Toc1271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热发电系统项目的土建工程设计中，我们将精准设定设计年限，结合太阳能热发电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热发电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11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热发电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热发电系统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热发电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45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本期工程太阳能热发电系统项目预计总建筑面积XXX平方米，其中：计容建筑面积XXX平方米，计划建筑工程投资XX万元，占太阳能热发电系统项目总投资的XX%。</w:t>
      </w:r>
    </w:p>
    <w:p>
      <w:pPr>
        <w:pStyle w:val="Heading1"/>
        <w:ind w:firstLine="560" w:firstLineChars="200"/>
        <w:rPr>
          <w:rFonts w:ascii="仿宋" w:eastAsia="仿宋" w:hAnsi="仿宋" w:cs="仿宋" w:hint="eastAsia"/>
          <w:sz w:val="28"/>
          <w:lang w:eastAsia="zh-CN"/>
        </w:rPr>
      </w:pPr>
      <w:bookmarkStart w:id="17" w:name="_Toc7014"/>
      <w:r>
        <w:rPr>
          <w:rFonts w:ascii="仿宋" w:eastAsia="仿宋" w:hAnsi="仿宋" w:cs="仿宋" w:hint="eastAsia"/>
          <w:sz w:val="28"/>
          <w:lang w:eastAsia="zh-CN"/>
        </w:rPr>
        <w:t>五、太阳能热发电系统项目概论</w:t>
      </w:r>
      <w:bookmarkEnd w:id="17"/>
    </w:p>
    <w:p>
      <w:pPr>
        <w:pStyle w:val="Heading2"/>
        <w:rPr>
          <w:rFonts w:ascii="仿宋" w:eastAsia="仿宋" w:hAnsi="仿宋" w:cs="仿宋" w:hint="eastAsia"/>
          <w:lang w:eastAsia="zh-CN"/>
        </w:rPr>
      </w:pPr>
      <w:bookmarkStart w:id="18" w:name="_Toc12434"/>
      <w:r>
        <w:rPr>
          <w:rFonts w:ascii="仿宋" w:eastAsia="仿宋" w:hAnsi="仿宋" w:cs="仿宋" w:hint="eastAsia"/>
          <w:lang w:eastAsia="zh-CN"/>
        </w:rPr>
        <w:t>(一)、太阳能热发电系统项目概况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的起源追溯至对市场的深入洞察。市场的不断演变与变革为太阳能热发电系统项目提供了难得的机遇。当前市场存在的需求缺口和变革的大环境共同构成了太阳能热发电系统项目的背景。这个太阳能热发电系统项目旨在充分利用市场机遇，填补行业中尚未满足的需求，为客户提供全新的解决方案。市场的变革和需求的增长使得这个太阳能热发电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太阳能热发电系统项目名称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正式命名为太阳能热发电系统。这个名称不仅仅是一个标识，更代表了太阳能热发电系统项目的核心理念和愿景。它蕴含着太阳能热发电系统项目所要解决问题的关键字，具有强烈的表达和辨识度，为太阳能热发电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太阳能热发电系统项目目标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的核心目标是提供一种全新、高效的解决方案，满足客户日益增长的需求。太阳能热发电系统项目追求的不仅仅是满足市场需求，更是在市场中获得卓越的竞争优势。通过不断提升产品或服务的质量和创新水平，太阳能热发电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太阳能热发电系统项目范围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全面涵盖了产品研发、制造、市场推广和售后服务，确保从产品设计到最终用户体验的全方位关注。这一全面的太阳能热发电系统项目范围是为了确保太阳能热发电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太阳能热发电系统项目时间表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太阳能热发电系统项目计划在未来18个月内完成，包括研发、测试、市场试点和正式推出等不同阶段。这个时间表的合理设计是为了确保太阳能热发电系统项目各个阶段的顺利推进，以便按时交付高质量的成果。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太阳能热发电系统项目预算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总预算估算为XX百万美元，主要分配在研发、市场推广、人员培训和运营等方面。这一充足的预算为太阳能热发电系统项目提供了充足的资源，确保太阳能热发电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太阳能热发电系统项目风险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可能面临的风险包括市场接受度低、技术难题、竞争激烈等。太阳能热发电系统项目团队已经制定了相应的风险应对计划，通过前瞻性的风险管理，确保太阳能热发电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太阳能热发电系统项目团队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太阳能热发电系统项目汇聚了一支经验丰富、多领域专业素养的核心团队，确保太阳能热发电系统项目在各个方面都能拥有高水平的执行力。团队的协同作战是太阳能热发电系统项目成功的关键因素之一。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太阳能热发电系统项目背景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太阳能热发电系统项目的背景根植于市场对更高效、创新产品的渴望，同时也受到科技发展对行业格局的深刻改变的影响。这为太阳能热发电系统项目提供了广阔的发展空间和市场需求。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太阳能热发电系统项目现状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截至目前，太阳能热发电系统项目已完成市场调研和技术验证，取得了初步的成功。这为太阳能热发电系统项目在未来的发展奠定了坚实的基础，为更远大的目标打下了坚实的基石。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375"/>
      <w:r>
        <w:rPr>
          <w:rFonts w:ascii="仿宋" w:eastAsia="仿宋" w:hAnsi="仿宋" w:cs="仿宋" w:hint="eastAsia"/>
          <w:sz w:val="28"/>
          <w:lang w:eastAsia="zh-CN"/>
        </w:rPr>
        <w:t>(二)、太阳能热发电系统项目目标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热发电系统项目首要业务目标是在市场中占据有利地位，实现产品/服务的成功推广和销售。通过不断提升产品质量、创新性，太阳能热发电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在科技迅速发展的时代，太阳能热发电系统项目着眼于技术创新。通过持续的研发和技术升级，太阳能热发电系统项目旨在推出更具创新性的产品或服务，以满足市场对新鲜、先进解决方案的需求。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热发电系统项目设定了客户满意度目标。通过提供卓越的产品质量和优质的客户服务，太阳能热发电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太阳能热发电系统项目注重社会责任和可持续发展。通过实施环保、社会责任太阳能热发电系统项目，太阳能热发电系统项目致力于在经济发展的同时保护环境，促进社会公平，实现可持续经营。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太阳能热发电系统项目的团队是实现目标的核心驱动力。因此，太阳能热发电系统项目设定了团队发展目标，包括提升团队成员的专业技能、培养领导力，以及搭建协同高效的团队工作氛围。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6360"/>
      <w:r>
        <w:rPr>
          <w:rFonts w:ascii="仿宋" w:eastAsia="仿宋" w:hAnsi="仿宋" w:cs="仿宋" w:hint="eastAsia"/>
          <w:sz w:val="28"/>
          <w:lang w:eastAsia="zh-CN"/>
        </w:rPr>
        <w:t>(三)、太阳能热发电系统项目提出的理由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太阳能热发电系统项目提出的理由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https://d.book118.com/656214113011010035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太阳能热发电系统项目计划设计方案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70421"/>
    <w:rsid w:val="0CD70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14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2024-01-16T02:02:00Z</dcterms:created>
  <dcterms:modified xsi:type="dcterms:W3CDTF">2024-01-16T02:02:56Z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D31B6AC2F191418A87069807C9E40647_11</vt:lpwstr>
  </property>
  <property fmtid="{D5CDD505-2E9C-101B-9397-08002B2CF9AE}" pid="3" name="KSOProductBuildVer">
    <vt:lpwstr>2052-12.1.0.16120</vt:lpwstr>
  </property>
</Properties>
</file>