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9" w:history="1">
        <w:r>
          <w:rPr>
            <w:rFonts w:ascii="仿宋" w:eastAsia="仿宋" w:hAnsi="仿宋" w:cs="仿宋" w:hint="eastAsia"/>
            <w:lang w:eastAsia="zh-CN"/>
          </w:rPr>
          <w:t>序言</w:t>
        </w:r>
        <w:r>
          <w:tab/>
        </w:r>
        <w:r>
          <w:fldChar w:fldCharType="begin"/>
        </w:r>
        <w:r>
          <w:instrText xml:space="preserve"> PAGEREF _Toc10739 \h </w:instrText>
        </w:r>
        <w:r>
          <w:fldChar w:fldCharType="separate"/>
        </w:r>
        <w:r>
          <w:t>3</w:t>
        </w:r>
        <w:r>
          <w:fldChar w:fldCharType="end"/>
        </w:r>
      </w:hyperlink>
    </w:p>
    <w:p>
      <w:pPr>
        <w:pStyle w:val="TOC1"/>
        <w:tabs>
          <w:tab w:val="right" w:leader="dot" w:pos="8306"/>
        </w:tabs>
      </w:pPr>
      <w:hyperlink w:anchor="_Toc23165" w:history="1">
        <w:r>
          <w:rPr>
            <w:rFonts w:ascii="仿宋" w:eastAsia="仿宋" w:hAnsi="仿宋" w:cs="仿宋" w:hint="eastAsia"/>
            <w:lang w:eastAsia="zh-CN"/>
          </w:rPr>
          <w:t>一、交通灯项目建设背景及必要性分析</w:t>
        </w:r>
        <w:r>
          <w:tab/>
        </w:r>
        <w:r>
          <w:fldChar w:fldCharType="begin"/>
        </w:r>
        <w:r>
          <w:instrText xml:space="preserve"> PAGEREF _Toc23165 \h </w:instrText>
        </w:r>
        <w:r>
          <w:fldChar w:fldCharType="separate"/>
        </w:r>
        <w:r>
          <w:t>3</w:t>
        </w:r>
        <w:r>
          <w:fldChar w:fldCharType="end"/>
        </w:r>
      </w:hyperlink>
    </w:p>
    <w:p>
      <w:pPr>
        <w:pStyle w:val="TOC2"/>
        <w:tabs>
          <w:tab w:val="right" w:leader="dot" w:pos="8306"/>
        </w:tabs>
      </w:pPr>
      <w:hyperlink w:anchor="_Toc5375" w:history="1">
        <w:r>
          <w:rPr>
            <w:rFonts w:ascii="仿宋" w:eastAsia="仿宋" w:hAnsi="仿宋" w:cs="仿宋" w:hint="eastAsia"/>
            <w:lang w:eastAsia="zh-CN"/>
          </w:rPr>
          <w:t>(一)、交通灯项目背景分析</w:t>
        </w:r>
        <w:r>
          <w:tab/>
        </w:r>
        <w:r>
          <w:fldChar w:fldCharType="begin"/>
        </w:r>
        <w:r>
          <w:instrText xml:space="preserve"> PAGEREF _Toc5375 \h </w:instrText>
        </w:r>
        <w:r>
          <w:fldChar w:fldCharType="separate"/>
        </w:r>
        <w:r>
          <w:t>3</w:t>
        </w:r>
        <w:r>
          <w:fldChar w:fldCharType="end"/>
        </w:r>
      </w:hyperlink>
    </w:p>
    <w:p>
      <w:pPr>
        <w:pStyle w:val="TOC2"/>
        <w:tabs>
          <w:tab w:val="right" w:leader="dot" w:pos="8306"/>
        </w:tabs>
      </w:pPr>
      <w:hyperlink w:anchor="_Toc29061" w:history="1">
        <w:r>
          <w:rPr>
            <w:rFonts w:ascii="仿宋" w:eastAsia="仿宋" w:hAnsi="仿宋" w:cs="仿宋" w:hint="eastAsia"/>
            <w:lang w:eastAsia="zh-CN"/>
          </w:rPr>
          <w:t>(二)、交通灯项目建设必要性分析</w:t>
        </w:r>
        <w:r>
          <w:tab/>
        </w:r>
        <w:r>
          <w:fldChar w:fldCharType="begin"/>
        </w:r>
        <w:r>
          <w:instrText xml:space="preserve"> PAGEREF _Toc29061 \h </w:instrText>
        </w:r>
        <w:r>
          <w:fldChar w:fldCharType="separate"/>
        </w:r>
        <w:r>
          <w:t>5</w:t>
        </w:r>
        <w:r>
          <w:fldChar w:fldCharType="end"/>
        </w:r>
      </w:hyperlink>
    </w:p>
    <w:p>
      <w:pPr>
        <w:pStyle w:val="TOC1"/>
        <w:tabs>
          <w:tab w:val="right" w:leader="dot" w:pos="8306"/>
        </w:tabs>
      </w:pPr>
      <w:hyperlink w:anchor="_Toc9855" w:history="1">
        <w:r>
          <w:rPr>
            <w:rFonts w:ascii="仿宋" w:eastAsia="仿宋" w:hAnsi="仿宋" w:cs="仿宋" w:hint="eastAsia"/>
            <w:lang w:eastAsia="zh-CN"/>
          </w:rPr>
          <w:t>二、交通灯项目概论</w:t>
        </w:r>
        <w:r>
          <w:tab/>
        </w:r>
        <w:r>
          <w:fldChar w:fldCharType="begin"/>
        </w:r>
        <w:r>
          <w:instrText xml:space="preserve"> PAGEREF _Toc9855 \h </w:instrText>
        </w:r>
        <w:r>
          <w:fldChar w:fldCharType="separate"/>
        </w:r>
        <w:r>
          <w:t>6</w:t>
        </w:r>
        <w:r>
          <w:fldChar w:fldCharType="end"/>
        </w:r>
      </w:hyperlink>
    </w:p>
    <w:p>
      <w:pPr>
        <w:pStyle w:val="TOC2"/>
        <w:tabs>
          <w:tab w:val="right" w:leader="dot" w:pos="8306"/>
        </w:tabs>
      </w:pPr>
      <w:hyperlink w:anchor="_Toc7134" w:history="1">
        <w:r>
          <w:rPr>
            <w:rFonts w:ascii="仿宋" w:eastAsia="仿宋" w:hAnsi="仿宋" w:cs="仿宋" w:hint="eastAsia"/>
            <w:lang w:eastAsia="zh-CN"/>
          </w:rPr>
          <w:t>(一)、交通灯项目概况</w:t>
        </w:r>
        <w:r>
          <w:tab/>
        </w:r>
        <w:r>
          <w:fldChar w:fldCharType="begin"/>
        </w:r>
        <w:r>
          <w:instrText xml:space="preserve"> PAGEREF _Toc7134 \h </w:instrText>
        </w:r>
        <w:r>
          <w:fldChar w:fldCharType="separate"/>
        </w:r>
        <w:r>
          <w:t>6</w:t>
        </w:r>
        <w:r>
          <w:fldChar w:fldCharType="end"/>
        </w:r>
      </w:hyperlink>
    </w:p>
    <w:p>
      <w:pPr>
        <w:pStyle w:val="TOC2"/>
        <w:tabs>
          <w:tab w:val="right" w:leader="dot" w:pos="8306"/>
        </w:tabs>
      </w:pPr>
      <w:hyperlink w:anchor="_Toc25357" w:history="1">
        <w:r>
          <w:rPr>
            <w:rFonts w:ascii="仿宋" w:eastAsia="仿宋" w:hAnsi="仿宋" w:cs="仿宋" w:hint="eastAsia"/>
            <w:lang w:eastAsia="zh-CN"/>
          </w:rPr>
          <w:t>(二)、交通灯项目目标</w:t>
        </w:r>
        <w:r>
          <w:tab/>
        </w:r>
        <w:r>
          <w:fldChar w:fldCharType="begin"/>
        </w:r>
        <w:r>
          <w:instrText xml:space="preserve"> PAGEREF _Toc25357 \h </w:instrText>
        </w:r>
        <w:r>
          <w:fldChar w:fldCharType="separate"/>
        </w:r>
        <w:r>
          <w:t>8</w:t>
        </w:r>
        <w:r>
          <w:fldChar w:fldCharType="end"/>
        </w:r>
      </w:hyperlink>
    </w:p>
    <w:p>
      <w:pPr>
        <w:pStyle w:val="TOC2"/>
        <w:tabs>
          <w:tab w:val="right" w:leader="dot" w:pos="8306"/>
        </w:tabs>
      </w:pPr>
      <w:hyperlink w:anchor="_Toc11015" w:history="1">
        <w:r>
          <w:rPr>
            <w:rFonts w:ascii="仿宋" w:eastAsia="仿宋" w:hAnsi="仿宋" w:cs="仿宋" w:hint="eastAsia"/>
            <w:lang w:eastAsia="zh-CN"/>
          </w:rPr>
          <w:t>(三)、交通灯项目提出的理由</w:t>
        </w:r>
        <w:r>
          <w:tab/>
        </w:r>
        <w:r>
          <w:fldChar w:fldCharType="begin"/>
        </w:r>
        <w:r>
          <w:instrText xml:space="preserve"> PAGEREF _Toc11015 \h </w:instrText>
        </w:r>
        <w:r>
          <w:fldChar w:fldCharType="separate"/>
        </w:r>
        <w:r>
          <w:t>9</w:t>
        </w:r>
        <w:r>
          <w:fldChar w:fldCharType="end"/>
        </w:r>
      </w:hyperlink>
    </w:p>
    <w:p>
      <w:pPr>
        <w:pStyle w:val="TOC2"/>
        <w:tabs>
          <w:tab w:val="right" w:leader="dot" w:pos="8306"/>
        </w:tabs>
      </w:pPr>
      <w:hyperlink w:anchor="_Toc55" w:history="1">
        <w:r>
          <w:rPr>
            <w:rFonts w:ascii="仿宋" w:eastAsia="仿宋" w:hAnsi="仿宋" w:cs="仿宋" w:hint="eastAsia"/>
            <w:lang w:eastAsia="zh-CN"/>
          </w:rPr>
          <w:t>(四)、交通灯项目意义</w:t>
        </w:r>
        <w:r>
          <w:tab/>
        </w:r>
        <w:r>
          <w:fldChar w:fldCharType="begin"/>
        </w:r>
        <w:r>
          <w:instrText xml:space="preserve"> PAGEREF _Toc55 \h </w:instrText>
        </w:r>
        <w:r>
          <w:fldChar w:fldCharType="separate"/>
        </w:r>
        <w:r>
          <w:t>11</w:t>
        </w:r>
        <w:r>
          <w:fldChar w:fldCharType="end"/>
        </w:r>
      </w:hyperlink>
    </w:p>
    <w:p>
      <w:pPr>
        <w:pStyle w:val="TOC2"/>
        <w:tabs>
          <w:tab w:val="right" w:leader="dot" w:pos="8306"/>
        </w:tabs>
      </w:pPr>
      <w:hyperlink w:anchor="_Toc10299" w:history="1">
        <w:r>
          <w:rPr>
            <w:rFonts w:ascii="仿宋" w:eastAsia="仿宋" w:hAnsi="仿宋" w:cs="仿宋" w:hint="eastAsia"/>
            <w:lang w:eastAsia="zh-CN"/>
          </w:rPr>
          <w:t>(五)、交通灯项目背景</w:t>
        </w:r>
        <w:r>
          <w:tab/>
        </w:r>
        <w:r>
          <w:fldChar w:fldCharType="begin"/>
        </w:r>
        <w:r>
          <w:instrText xml:space="preserve"> PAGEREF _Toc10299 \h </w:instrText>
        </w:r>
        <w:r>
          <w:fldChar w:fldCharType="separate"/>
        </w:r>
        <w:r>
          <w:t>11</w:t>
        </w:r>
        <w:r>
          <w:fldChar w:fldCharType="end"/>
        </w:r>
      </w:hyperlink>
    </w:p>
    <w:p>
      <w:pPr>
        <w:pStyle w:val="TOC1"/>
        <w:tabs>
          <w:tab w:val="right" w:leader="dot" w:pos="8306"/>
        </w:tabs>
      </w:pPr>
      <w:hyperlink w:anchor="_Toc27815" w:history="1">
        <w:r>
          <w:rPr>
            <w:rFonts w:ascii="仿宋" w:eastAsia="仿宋" w:hAnsi="仿宋" w:cs="仿宋" w:hint="eastAsia"/>
            <w:lang w:eastAsia="zh-CN"/>
          </w:rPr>
          <w:t>三、交通灯项目危机管理</w:t>
        </w:r>
        <w:r>
          <w:tab/>
        </w:r>
        <w:r>
          <w:fldChar w:fldCharType="begin"/>
        </w:r>
        <w:r>
          <w:instrText xml:space="preserve"> PAGEREF _Toc27815 \h </w:instrText>
        </w:r>
        <w:r>
          <w:fldChar w:fldCharType="separate"/>
        </w:r>
        <w:r>
          <w:t>12</w:t>
        </w:r>
        <w:r>
          <w:fldChar w:fldCharType="end"/>
        </w:r>
      </w:hyperlink>
    </w:p>
    <w:p>
      <w:pPr>
        <w:pStyle w:val="TOC2"/>
        <w:tabs>
          <w:tab w:val="right" w:leader="dot" w:pos="8306"/>
        </w:tabs>
      </w:pPr>
      <w:hyperlink w:anchor="_Toc4206" w:history="1">
        <w:r>
          <w:rPr>
            <w:rFonts w:ascii="仿宋" w:eastAsia="仿宋" w:hAnsi="仿宋" w:cs="仿宋" w:hint="eastAsia"/>
            <w:lang w:eastAsia="zh-CN"/>
          </w:rPr>
          <w:t>(一)、危机预警与识别</w:t>
        </w:r>
        <w:r>
          <w:tab/>
        </w:r>
        <w:r>
          <w:fldChar w:fldCharType="begin"/>
        </w:r>
        <w:r>
          <w:instrText xml:space="preserve"> PAGEREF _Toc4206 \h </w:instrText>
        </w:r>
        <w:r>
          <w:fldChar w:fldCharType="separate"/>
        </w:r>
        <w:r>
          <w:t>12</w:t>
        </w:r>
        <w:r>
          <w:fldChar w:fldCharType="end"/>
        </w:r>
      </w:hyperlink>
    </w:p>
    <w:p>
      <w:pPr>
        <w:pStyle w:val="TOC2"/>
        <w:tabs>
          <w:tab w:val="right" w:leader="dot" w:pos="8306"/>
        </w:tabs>
      </w:pPr>
      <w:hyperlink w:anchor="_Toc7846" w:history="1">
        <w:r>
          <w:rPr>
            <w:rFonts w:ascii="仿宋" w:eastAsia="仿宋" w:hAnsi="仿宋" w:cs="仿宋" w:hint="eastAsia"/>
            <w:lang w:eastAsia="zh-CN"/>
          </w:rPr>
          <w:t>(二)、危机应对与恢复</w:t>
        </w:r>
        <w:r>
          <w:tab/>
        </w:r>
        <w:r>
          <w:fldChar w:fldCharType="begin"/>
        </w:r>
        <w:r>
          <w:instrText xml:space="preserve"> PAGEREF _Toc7846 \h </w:instrText>
        </w:r>
        <w:r>
          <w:fldChar w:fldCharType="separate"/>
        </w:r>
        <w:r>
          <w:t>13</w:t>
        </w:r>
        <w:r>
          <w:fldChar w:fldCharType="end"/>
        </w:r>
      </w:hyperlink>
    </w:p>
    <w:p>
      <w:pPr>
        <w:pStyle w:val="TOC1"/>
        <w:tabs>
          <w:tab w:val="right" w:leader="dot" w:pos="8306"/>
        </w:tabs>
      </w:pPr>
      <w:hyperlink w:anchor="_Toc24900" w:history="1">
        <w:r>
          <w:rPr>
            <w:rFonts w:ascii="仿宋" w:eastAsia="仿宋" w:hAnsi="仿宋" w:cs="仿宋" w:hint="eastAsia"/>
            <w:lang w:eastAsia="zh-CN"/>
          </w:rPr>
          <w:t>四、交通灯项目文档管理</w:t>
        </w:r>
        <w:r>
          <w:tab/>
        </w:r>
        <w:r>
          <w:fldChar w:fldCharType="begin"/>
        </w:r>
        <w:r>
          <w:instrText xml:space="preserve"> PAGEREF _Toc24900 \h </w:instrText>
        </w:r>
        <w:r>
          <w:fldChar w:fldCharType="separate"/>
        </w:r>
        <w:r>
          <w:t>15</w:t>
        </w:r>
        <w:r>
          <w:fldChar w:fldCharType="end"/>
        </w:r>
      </w:hyperlink>
    </w:p>
    <w:p>
      <w:pPr>
        <w:pStyle w:val="TOC2"/>
        <w:tabs>
          <w:tab w:val="right" w:leader="dot" w:pos="8306"/>
        </w:tabs>
      </w:pPr>
      <w:hyperlink w:anchor="_Toc965" w:history="1">
        <w:r>
          <w:rPr>
            <w:rFonts w:ascii="仿宋" w:eastAsia="仿宋" w:hAnsi="仿宋" w:cs="仿宋" w:hint="eastAsia"/>
            <w:lang w:eastAsia="zh-CN"/>
          </w:rPr>
          <w:t>(一)、文档编制与审查</w:t>
        </w:r>
        <w:r>
          <w:tab/>
        </w:r>
        <w:r>
          <w:fldChar w:fldCharType="begin"/>
        </w:r>
        <w:r>
          <w:instrText xml:space="preserve"> PAGEREF _Toc965 \h </w:instrText>
        </w:r>
        <w:r>
          <w:fldChar w:fldCharType="separate"/>
        </w:r>
        <w:r>
          <w:t>15</w:t>
        </w:r>
        <w:r>
          <w:fldChar w:fldCharType="end"/>
        </w:r>
      </w:hyperlink>
    </w:p>
    <w:p>
      <w:pPr>
        <w:pStyle w:val="TOC2"/>
        <w:tabs>
          <w:tab w:val="right" w:leader="dot" w:pos="8306"/>
        </w:tabs>
      </w:pPr>
      <w:hyperlink w:anchor="_Toc1696" w:history="1">
        <w:r>
          <w:rPr>
            <w:rFonts w:ascii="仿宋" w:eastAsia="仿宋" w:hAnsi="仿宋" w:cs="仿宋" w:hint="eastAsia"/>
            <w:lang w:eastAsia="zh-CN"/>
          </w:rPr>
          <w:t>(二)、文档发布与分发</w:t>
        </w:r>
        <w:r>
          <w:tab/>
        </w:r>
        <w:r>
          <w:fldChar w:fldCharType="begin"/>
        </w:r>
        <w:r>
          <w:instrText xml:space="preserve"> PAGEREF _Toc1696 \h </w:instrText>
        </w:r>
        <w:r>
          <w:fldChar w:fldCharType="separate"/>
        </w:r>
        <w:r>
          <w:t>16</w:t>
        </w:r>
        <w:r>
          <w:fldChar w:fldCharType="end"/>
        </w:r>
      </w:hyperlink>
    </w:p>
    <w:p>
      <w:pPr>
        <w:pStyle w:val="TOC2"/>
        <w:tabs>
          <w:tab w:val="right" w:leader="dot" w:pos="8306"/>
        </w:tabs>
      </w:pPr>
      <w:hyperlink w:anchor="_Toc680" w:history="1">
        <w:r>
          <w:rPr>
            <w:rFonts w:ascii="仿宋" w:eastAsia="仿宋" w:hAnsi="仿宋" w:cs="仿宋" w:hint="eastAsia"/>
            <w:lang w:eastAsia="zh-CN"/>
          </w:rPr>
          <w:t>(三)、文档存档与归档</w:t>
        </w:r>
        <w:r>
          <w:tab/>
        </w:r>
        <w:r>
          <w:fldChar w:fldCharType="begin"/>
        </w:r>
        <w:r>
          <w:instrText xml:space="preserve"> PAGEREF _Toc680 \h </w:instrText>
        </w:r>
        <w:r>
          <w:fldChar w:fldCharType="separate"/>
        </w:r>
        <w:r>
          <w:t>17</w:t>
        </w:r>
        <w:r>
          <w:fldChar w:fldCharType="end"/>
        </w:r>
      </w:hyperlink>
    </w:p>
    <w:p>
      <w:pPr>
        <w:pStyle w:val="TOC1"/>
        <w:tabs>
          <w:tab w:val="right" w:leader="dot" w:pos="8306"/>
        </w:tabs>
      </w:pPr>
      <w:hyperlink w:anchor="_Toc30135" w:history="1">
        <w:r>
          <w:rPr>
            <w:rFonts w:ascii="仿宋" w:eastAsia="仿宋" w:hAnsi="仿宋" w:cs="仿宋" w:hint="eastAsia"/>
            <w:lang w:eastAsia="zh-CN"/>
          </w:rPr>
          <w:t>五、交通灯项目选址可行性分析</w:t>
        </w:r>
        <w:r>
          <w:tab/>
        </w:r>
        <w:r>
          <w:fldChar w:fldCharType="begin"/>
        </w:r>
        <w:r>
          <w:instrText xml:space="preserve"> PAGEREF _Toc30135 \h </w:instrText>
        </w:r>
        <w:r>
          <w:fldChar w:fldCharType="separate"/>
        </w:r>
        <w:r>
          <w:t>18</w:t>
        </w:r>
        <w:r>
          <w:fldChar w:fldCharType="end"/>
        </w:r>
      </w:hyperlink>
    </w:p>
    <w:p>
      <w:pPr>
        <w:pStyle w:val="TOC2"/>
        <w:tabs>
          <w:tab w:val="right" w:leader="dot" w:pos="8306"/>
        </w:tabs>
      </w:pPr>
      <w:hyperlink w:anchor="_Toc18501" w:history="1">
        <w:r>
          <w:rPr>
            <w:rFonts w:ascii="仿宋" w:eastAsia="仿宋" w:hAnsi="仿宋" w:cs="仿宋" w:hint="eastAsia"/>
            <w:lang w:eastAsia="zh-CN"/>
          </w:rPr>
          <w:t>(一)、交通灯项目选址</w:t>
        </w:r>
        <w:r>
          <w:tab/>
        </w:r>
        <w:r>
          <w:fldChar w:fldCharType="begin"/>
        </w:r>
        <w:r>
          <w:instrText xml:space="preserve"> PAGEREF _Toc18501 \h </w:instrText>
        </w:r>
        <w:r>
          <w:fldChar w:fldCharType="separate"/>
        </w:r>
        <w:r>
          <w:t>18</w:t>
        </w:r>
        <w:r>
          <w:fldChar w:fldCharType="end"/>
        </w:r>
      </w:hyperlink>
    </w:p>
    <w:p>
      <w:pPr>
        <w:pStyle w:val="TOC2"/>
        <w:tabs>
          <w:tab w:val="right" w:leader="dot" w:pos="8306"/>
        </w:tabs>
      </w:pPr>
      <w:hyperlink w:anchor="_Toc27096" w:history="1">
        <w:r>
          <w:rPr>
            <w:rFonts w:ascii="仿宋" w:eastAsia="仿宋" w:hAnsi="仿宋" w:cs="仿宋" w:hint="eastAsia"/>
            <w:lang w:eastAsia="zh-CN"/>
          </w:rPr>
          <w:t>(二)、用地控制指标</w:t>
        </w:r>
        <w:r>
          <w:tab/>
        </w:r>
        <w:r>
          <w:fldChar w:fldCharType="begin"/>
        </w:r>
        <w:r>
          <w:instrText xml:space="preserve"> PAGEREF _Toc27096 \h </w:instrText>
        </w:r>
        <w:r>
          <w:fldChar w:fldCharType="separate"/>
        </w:r>
        <w:r>
          <w:t>18</w:t>
        </w:r>
        <w:r>
          <w:fldChar w:fldCharType="end"/>
        </w:r>
      </w:hyperlink>
    </w:p>
    <w:p>
      <w:pPr>
        <w:pStyle w:val="TOC2"/>
        <w:tabs>
          <w:tab w:val="right" w:leader="dot" w:pos="8306"/>
        </w:tabs>
      </w:pPr>
      <w:hyperlink w:anchor="_Toc9246" w:history="1">
        <w:r>
          <w:rPr>
            <w:rFonts w:ascii="仿宋" w:eastAsia="仿宋" w:hAnsi="仿宋" w:cs="仿宋" w:hint="eastAsia"/>
            <w:lang w:eastAsia="zh-CN"/>
          </w:rPr>
          <w:t>(三)、节约用地措施</w:t>
        </w:r>
        <w:r>
          <w:tab/>
        </w:r>
        <w:r>
          <w:fldChar w:fldCharType="begin"/>
        </w:r>
        <w:r>
          <w:instrText xml:space="preserve"> PAGEREF _Toc9246 \h </w:instrText>
        </w:r>
        <w:r>
          <w:fldChar w:fldCharType="separate"/>
        </w:r>
        <w:r>
          <w:t>20</w:t>
        </w:r>
        <w:r>
          <w:fldChar w:fldCharType="end"/>
        </w:r>
      </w:hyperlink>
    </w:p>
    <w:p>
      <w:pPr>
        <w:pStyle w:val="TOC2"/>
        <w:tabs>
          <w:tab w:val="right" w:leader="dot" w:pos="8306"/>
        </w:tabs>
      </w:pPr>
      <w:hyperlink w:anchor="_Toc6205" w:history="1">
        <w:r>
          <w:rPr>
            <w:rFonts w:ascii="仿宋" w:eastAsia="仿宋" w:hAnsi="仿宋" w:cs="仿宋" w:hint="eastAsia"/>
            <w:lang w:eastAsia="zh-CN"/>
          </w:rPr>
          <w:t>(四)、总图布置方案</w:t>
        </w:r>
        <w:r>
          <w:tab/>
        </w:r>
        <w:r>
          <w:fldChar w:fldCharType="begin"/>
        </w:r>
        <w:r>
          <w:instrText xml:space="preserve"> PAGEREF _Toc6205 \h </w:instrText>
        </w:r>
        <w:r>
          <w:fldChar w:fldCharType="separate"/>
        </w:r>
        <w:r>
          <w:t>21</w:t>
        </w:r>
        <w:r>
          <w:fldChar w:fldCharType="end"/>
        </w:r>
      </w:hyperlink>
    </w:p>
    <w:p>
      <w:pPr>
        <w:pStyle w:val="TOC2"/>
        <w:tabs>
          <w:tab w:val="right" w:leader="dot" w:pos="8306"/>
        </w:tabs>
      </w:pPr>
      <w:hyperlink w:anchor="_Toc4923" w:history="1">
        <w:r>
          <w:rPr>
            <w:rFonts w:ascii="仿宋" w:eastAsia="仿宋" w:hAnsi="仿宋" w:cs="仿宋" w:hint="eastAsia"/>
            <w:lang w:eastAsia="zh-CN"/>
          </w:rPr>
          <w:t>(五)、选址综合评价</w:t>
        </w:r>
        <w:r>
          <w:tab/>
        </w:r>
        <w:r>
          <w:fldChar w:fldCharType="begin"/>
        </w:r>
        <w:r>
          <w:instrText xml:space="preserve"> PAGEREF _Toc4923 \h </w:instrText>
        </w:r>
        <w:r>
          <w:fldChar w:fldCharType="separate"/>
        </w:r>
        <w:r>
          <w:t>22</w:t>
        </w:r>
        <w:r>
          <w:fldChar w:fldCharType="end"/>
        </w:r>
      </w:hyperlink>
    </w:p>
    <w:p>
      <w:pPr>
        <w:pStyle w:val="TOC1"/>
        <w:tabs>
          <w:tab w:val="right" w:leader="dot" w:pos="8306"/>
        </w:tabs>
      </w:pPr>
      <w:hyperlink w:anchor="_Toc7078" w:history="1">
        <w:r>
          <w:rPr>
            <w:rFonts w:ascii="仿宋" w:eastAsia="仿宋" w:hAnsi="仿宋" w:cs="仿宋" w:hint="eastAsia"/>
            <w:lang w:eastAsia="zh-CN"/>
          </w:rPr>
          <w:t>六、交通灯项目土建工程</w:t>
        </w:r>
        <w:r>
          <w:tab/>
        </w:r>
        <w:r>
          <w:fldChar w:fldCharType="begin"/>
        </w:r>
        <w:r>
          <w:instrText xml:space="preserve"> PAGEREF _Toc7078 \h </w:instrText>
        </w:r>
        <w:r>
          <w:fldChar w:fldCharType="separate"/>
        </w:r>
        <w:r>
          <w:t>23</w:t>
        </w:r>
        <w:r>
          <w:fldChar w:fldCharType="end"/>
        </w:r>
      </w:hyperlink>
    </w:p>
    <w:p>
      <w:pPr>
        <w:pStyle w:val="TOC2"/>
        <w:tabs>
          <w:tab w:val="right" w:leader="dot" w:pos="8306"/>
        </w:tabs>
      </w:pPr>
      <w:hyperlink w:anchor="_Toc22502" w:history="1">
        <w:r>
          <w:rPr>
            <w:rFonts w:ascii="仿宋" w:eastAsia="仿宋" w:hAnsi="仿宋" w:cs="仿宋" w:hint="eastAsia"/>
            <w:lang w:eastAsia="zh-CN"/>
          </w:rPr>
          <w:t>(一)、建筑工程设计原则</w:t>
        </w:r>
        <w:r>
          <w:tab/>
        </w:r>
        <w:r>
          <w:fldChar w:fldCharType="begin"/>
        </w:r>
        <w:r>
          <w:instrText xml:space="preserve"> PAGEREF _Toc22502 \h </w:instrText>
        </w:r>
        <w:r>
          <w:fldChar w:fldCharType="separate"/>
        </w:r>
        <w:r>
          <w:t>23</w:t>
        </w:r>
        <w:r>
          <w:fldChar w:fldCharType="end"/>
        </w:r>
      </w:hyperlink>
    </w:p>
    <w:p>
      <w:pPr>
        <w:pStyle w:val="TOC2"/>
        <w:tabs>
          <w:tab w:val="right" w:leader="dot" w:pos="8306"/>
        </w:tabs>
      </w:pPr>
      <w:hyperlink w:anchor="_Toc7567" w:history="1">
        <w:r>
          <w:rPr>
            <w:rFonts w:ascii="仿宋" w:eastAsia="仿宋" w:hAnsi="仿宋" w:cs="仿宋" w:hint="eastAsia"/>
            <w:lang w:eastAsia="zh-CN"/>
          </w:rPr>
          <w:t>(二)、土建工程设计年限及安全等级</w:t>
        </w:r>
        <w:r>
          <w:tab/>
        </w:r>
        <w:r>
          <w:fldChar w:fldCharType="begin"/>
        </w:r>
        <w:r>
          <w:instrText xml:space="preserve"> PAGEREF _Toc7567 \h </w:instrText>
        </w:r>
        <w:r>
          <w:fldChar w:fldCharType="separate"/>
        </w:r>
        <w:r>
          <w:t>24</w:t>
        </w:r>
        <w:r>
          <w:fldChar w:fldCharType="end"/>
        </w:r>
      </w:hyperlink>
    </w:p>
    <w:p>
      <w:pPr>
        <w:pStyle w:val="TOC2"/>
        <w:tabs>
          <w:tab w:val="right" w:leader="dot" w:pos="8306"/>
        </w:tabs>
      </w:pPr>
      <w:hyperlink w:anchor="_Toc11400" w:history="1">
        <w:r>
          <w:rPr>
            <w:rFonts w:ascii="仿宋" w:eastAsia="仿宋" w:hAnsi="仿宋" w:cs="仿宋" w:hint="eastAsia"/>
            <w:lang w:eastAsia="zh-CN"/>
          </w:rPr>
          <w:t>(三)、建筑工程设计总体要求</w:t>
        </w:r>
        <w:r>
          <w:tab/>
        </w:r>
        <w:r>
          <w:fldChar w:fldCharType="begin"/>
        </w:r>
        <w:r>
          <w:instrText xml:space="preserve"> PAGEREF _Toc11400 \h </w:instrText>
        </w:r>
        <w:r>
          <w:fldChar w:fldCharType="separate"/>
        </w:r>
        <w:r>
          <w:t>26</w:t>
        </w:r>
        <w:r>
          <w:fldChar w:fldCharType="end"/>
        </w:r>
      </w:hyperlink>
    </w:p>
    <w:p>
      <w:pPr>
        <w:pStyle w:val="TOC2"/>
        <w:tabs>
          <w:tab w:val="right" w:leader="dot" w:pos="8306"/>
        </w:tabs>
      </w:pPr>
      <w:hyperlink w:anchor="_Toc12855" w:history="1">
        <w:r>
          <w:rPr>
            <w:rFonts w:ascii="仿宋" w:eastAsia="仿宋" w:hAnsi="仿宋" w:cs="仿宋" w:hint="eastAsia"/>
            <w:lang w:eastAsia="zh-CN"/>
          </w:rPr>
          <w:t>(四)、土建工程建设指标</w:t>
        </w:r>
        <w:r>
          <w:tab/>
        </w:r>
        <w:r>
          <w:fldChar w:fldCharType="begin"/>
        </w:r>
        <w:r>
          <w:instrText xml:space="preserve"> PAGEREF _Toc12855 \h </w:instrText>
        </w:r>
        <w:r>
          <w:fldChar w:fldCharType="separate"/>
        </w:r>
        <w:r>
          <w:t>26</w:t>
        </w:r>
        <w:r>
          <w:fldChar w:fldCharType="end"/>
        </w:r>
      </w:hyperlink>
    </w:p>
    <w:p>
      <w:pPr>
        <w:pStyle w:val="TOC1"/>
        <w:tabs>
          <w:tab w:val="right" w:leader="dot" w:pos="8306"/>
        </w:tabs>
      </w:pPr>
      <w:hyperlink w:anchor="_Toc21003" w:history="1">
        <w:r>
          <w:rPr>
            <w:rFonts w:ascii="仿宋" w:eastAsia="仿宋" w:hAnsi="仿宋" w:cs="仿宋" w:hint="eastAsia"/>
            <w:lang w:eastAsia="zh-CN"/>
          </w:rPr>
          <w:t>七、交通灯项目人力资源管理</w:t>
        </w:r>
        <w:r>
          <w:tab/>
        </w:r>
        <w:r>
          <w:fldChar w:fldCharType="begin"/>
        </w:r>
        <w:r>
          <w:instrText xml:space="preserve"> PAGEREF _Toc21003 \h </w:instrText>
        </w:r>
        <w:r>
          <w:fldChar w:fldCharType="separate"/>
        </w:r>
        <w:r>
          <w:t>26</w:t>
        </w:r>
        <w:r>
          <w:fldChar w:fldCharType="end"/>
        </w:r>
      </w:hyperlink>
    </w:p>
    <w:p>
      <w:pPr>
        <w:pStyle w:val="TOC2"/>
        <w:tabs>
          <w:tab w:val="right" w:leader="dot" w:pos="8306"/>
        </w:tabs>
      </w:pPr>
      <w:hyperlink w:anchor="_Toc17884" w:history="1">
        <w:r>
          <w:rPr>
            <w:rFonts w:ascii="仿宋" w:eastAsia="仿宋" w:hAnsi="仿宋" w:cs="仿宋" w:hint="eastAsia"/>
            <w:lang w:eastAsia="zh-CN"/>
          </w:rPr>
          <w:t>(一)、建立健全的预算管理制度</w:t>
        </w:r>
        <w:r>
          <w:tab/>
        </w:r>
        <w:r>
          <w:fldChar w:fldCharType="begin"/>
        </w:r>
        <w:r>
          <w:instrText xml:space="preserve"> PAGEREF _Toc17884 \h </w:instrText>
        </w:r>
        <w:r>
          <w:fldChar w:fldCharType="separate"/>
        </w:r>
        <w:r>
          <w:t>26</w:t>
        </w:r>
        <w:r>
          <w:fldChar w:fldCharType="end"/>
        </w:r>
      </w:hyperlink>
    </w:p>
    <w:p>
      <w:pPr>
        <w:pStyle w:val="TOC2"/>
        <w:tabs>
          <w:tab w:val="right" w:leader="dot" w:pos="8306"/>
        </w:tabs>
      </w:pPr>
      <w:hyperlink w:anchor="_Toc32430" w:history="1">
        <w:r>
          <w:rPr>
            <w:rFonts w:ascii="仿宋" w:eastAsia="仿宋" w:hAnsi="仿宋" w:cs="仿宋" w:hint="eastAsia"/>
            <w:lang w:eastAsia="zh-CN"/>
          </w:rPr>
          <w:t>(二)、加强资金流动监控</w:t>
        </w:r>
        <w:r>
          <w:tab/>
        </w:r>
        <w:r>
          <w:fldChar w:fldCharType="begin"/>
        </w:r>
        <w:r>
          <w:instrText xml:space="preserve"> PAGEREF _Toc32430 \h </w:instrText>
        </w:r>
        <w:r>
          <w:fldChar w:fldCharType="separate"/>
        </w:r>
        <w:r>
          <w:t>28</w:t>
        </w:r>
        <w:r>
          <w:fldChar w:fldCharType="end"/>
        </w:r>
      </w:hyperlink>
    </w:p>
    <w:p>
      <w:pPr>
        <w:pStyle w:val="TOC2"/>
        <w:tabs>
          <w:tab w:val="right" w:leader="dot" w:pos="8306"/>
        </w:tabs>
      </w:pPr>
      <w:hyperlink w:anchor="_Toc11478" w:history="1">
        <w:r>
          <w:rPr>
            <w:rFonts w:ascii="仿宋" w:eastAsia="仿宋" w:hAnsi="仿宋" w:cs="仿宋" w:hint="eastAsia"/>
            <w:lang w:eastAsia="zh-CN"/>
          </w:rPr>
          <w:t>(三)、制定完善的风险控制机制</w:t>
        </w:r>
        <w:r>
          <w:tab/>
        </w:r>
        <w:r>
          <w:fldChar w:fldCharType="begin"/>
        </w:r>
        <w:r>
          <w:instrText xml:space="preserve"> PAGEREF _Toc11478 \h </w:instrText>
        </w:r>
        <w:r>
          <w:fldChar w:fldCharType="separate"/>
        </w:r>
        <w:r>
          <w:t>29</w:t>
        </w:r>
        <w:r>
          <w:fldChar w:fldCharType="end"/>
        </w:r>
      </w:hyperlink>
    </w:p>
    <w:p>
      <w:pPr>
        <w:pStyle w:val="TOC2"/>
        <w:tabs>
          <w:tab w:val="right" w:leader="dot" w:pos="8306"/>
        </w:tabs>
      </w:pPr>
      <w:hyperlink w:anchor="_Toc6200" w:history="1">
        <w:r>
          <w:rPr>
            <w:rFonts w:ascii="仿宋" w:eastAsia="仿宋" w:hAnsi="仿宋" w:cs="仿宋" w:hint="eastAsia"/>
            <w:lang w:eastAsia="zh-CN"/>
          </w:rPr>
          <w:t>(四)、优化成本管理</w:t>
        </w:r>
        <w:r>
          <w:tab/>
        </w:r>
        <w:r>
          <w:fldChar w:fldCharType="begin"/>
        </w:r>
        <w:r>
          <w:instrText xml:space="preserve"> PAGEREF _Toc6200 \h </w:instrText>
        </w:r>
        <w:r>
          <w:fldChar w:fldCharType="separate"/>
        </w:r>
        <w:r>
          <w:t>30</w:t>
        </w:r>
        <w:r>
          <w:fldChar w:fldCharType="end"/>
        </w:r>
      </w:hyperlink>
    </w:p>
    <w:p>
      <w:pPr>
        <w:pStyle w:val="TOC1"/>
        <w:tabs>
          <w:tab w:val="right" w:leader="dot" w:pos="8306"/>
        </w:tabs>
      </w:pPr>
      <w:hyperlink w:anchor="_Toc13679" w:history="1">
        <w:r>
          <w:rPr>
            <w:rFonts w:ascii="仿宋" w:eastAsia="仿宋" w:hAnsi="仿宋" w:cs="仿宋" w:hint="eastAsia"/>
            <w:lang w:eastAsia="zh-CN"/>
          </w:rPr>
          <w:t>八、交通灯项目社会影响</w:t>
        </w:r>
        <w:r>
          <w:tab/>
        </w:r>
        <w:r>
          <w:fldChar w:fldCharType="begin"/>
        </w:r>
        <w:r>
          <w:instrText xml:space="preserve"> PAGEREF _Toc13679 \h </w:instrText>
        </w:r>
        <w:r>
          <w:fldChar w:fldCharType="separate"/>
        </w:r>
        <w:r>
          <w:t>32</w:t>
        </w:r>
        <w:r>
          <w:fldChar w:fldCharType="end"/>
        </w:r>
      </w:hyperlink>
    </w:p>
    <w:p>
      <w:pPr>
        <w:pStyle w:val="TOC2"/>
        <w:tabs>
          <w:tab w:val="right" w:leader="dot" w:pos="8306"/>
        </w:tabs>
      </w:pPr>
      <w:hyperlink w:anchor="_Toc15586" w:history="1">
        <w:r>
          <w:rPr>
            <w:rFonts w:ascii="仿宋" w:eastAsia="仿宋" w:hAnsi="仿宋" w:cs="仿宋" w:hint="eastAsia"/>
            <w:lang w:eastAsia="zh-CN"/>
          </w:rPr>
          <w:t>(一)、社会责任与义务</w:t>
        </w:r>
        <w:r>
          <w:tab/>
        </w:r>
        <w:r>
          <w:fldChar w:fldCharType="begin"/>
        </w:r>
        <w:r>
          <w:instrText xml:space="preserve"> PAGEREF _Toc15586 \h </w:instrText>
        </w:r>
        <w:r>
          <w:fldChar w:fldCharType="separate"/>
        </w:r>
        <w:r>
          <w:t>32</w:t>
        </w:r>
        <w:r>
          <w:fldChar w:fldCharType="end"/>
        </w:r>
      </w:hyperlink>
    </w:p>
    <w:p>
      <w:pPr>
        <w:pStyle w:val="TOC2"/>
        <w:tabs>
          <w:tab w:val="right" w:leader="dot" w:pos="8306"/>
        </w:tabs>
      </w:pPr>
      <w:hyperlink w:anchor="_Toc20915" w:history="1">
        <w:r>
          <w:rPr>
            <w:rFonts w:ascii="仿宋" w:eastAsia="仿宋" w:hAnsi="仿宋" w:cs="仿宋" w:hint="eastAsia"/>
            <w:lang w:eastAsia="zh-CN"/>
          </w:rPr>
          <w:t>(二)、社会参与与沟通</w:t>
        </w:r>
        <w:r>
          <w:tab/>
        </w:r>
        <w:r>
          <w:fldChar w:fldCharType="begin"/>
        </w:r>
        <w:r>
          <w:instrText xml:space="preserve"> PAGEREF _Toc20915 \h </w:instrText>
        </w:r>
        <w:r>
          <w:fldChar w:fldCharType="separate"/>
        </w:r>
        <w:r>
          <w:t>33</w:t>
        </w:r>
        <w:r>
          <w:fldChar w:fldCharType="end"/>
        </w:r>
      </w:hyperlink>
    </w:p>
    <w:p>
      <w:pPr>
        <w:pStyle w:val="TOC1"/>
        <w:tabs>
          <w:tab w:val="right" w:leader="dot" w:pos="8306"/>
        </w:tabs>
      </w:pPr>
      <w:hyperlink w:anchor="_Toc30835" w:history="1">
        <w:r>
          <w:rPr>
            <w:rFonts w:ascii="仿宋" w:eastAsia="仿宋" w:hAnsi="仿宋" w:cs="仿宋" w:hint="eastAsia"/>
            <w:lang w:eastAsia="zh-CN"/>
          </w:rPr>
          <w:t>九、生产安全保护</w:t>
        </w:r>
        <w:r>
          <w:tab/>
        </w:r>
        <w:r>
          <w:fldChar w:fldCharType="begin"/>
        </w:r>
        <w:r>
          <w:instrText xml:space="preserve"> PAGEREF _Toc30835 \h </w:instrText>
        </w:r>
        <w:r>
          <w:fldChar w:fldCharType="separate"/>
        </w:r>
        <w:r>
          <w:t>33</w:t>
        </w:r>
        <w:r>
          <w:fldChar w:fldCharType="end"/>
        </w:r>
      </w:hyperlink>
    </w:p>
    <w:p>
      <w:pPr>
        <w:pStyle w:val="TOC2"/>
        <w:tabs>
          <w:tab w:val="right" w:leader="dot" w:pos="8306"/>
        </w:tabs>
      </w:pPr>
      <w:hyperlink w:anchor="_Toc24717" w:history="1">
        <w:r>
          <w:rPr>
            <w:rFonts w:ascii="仿宋" w:eastAsia="仿宋" w:hAnsi="仿宋" w:cs="仿宋" w:hint="eastAsia"/>
            <w:lang w:eastAsia="zh-CN"/>
          </w:rPr>
          <w:t>(一)、消防安全</w:t>
        </w:r>
        <w:r>
          <w:tab/>
        </w:r>
        <w:r>
          <w:fldChar w:fldCharType="begin"/>
        </w:r>
        <w:r>
          <w:instrText xml:space="preserve"> PAGEREF _Toc24717 \h </w:instrText>
        </w:r>
        <w:r>
          <w:fldChar w:fldCharType="separate"/>
        </w:r>
        <w:r>
          <w:t>33</w:t>
        </w:r>
        <w:r>
          <w:fldChar w:fldCharType="end"/>
        </w:r>
      </w:hyperlink>
    </w:p>
    <w:p>
      <w:pPr>
        <w:pStyle w:val="TOC2"/>
        <w:tabs>
          <w:tab w:val="right" w:leader="dot" w:pos="8306"/>
        </w:tabs>
      </w:pPr>
      <w:hyperlink w:anchor="_Toc12131" w:history="1">
        <w:r>
          <w:rPr>
            <w:rFonts w:ascii="仿宋" w:eastAsia="仿宋" w:hAnsi="仿宋" w:cs="仿宋" w:hint="eastAsia"/>
            <w:lang w:eastAsia="zh-CN"/>
          </w:rPr>
          <w:t>(二)、防火防爆总图布置措施</w:t>
        </w:r>
        <w:r>
          <w:tab/>
        </w:r>
        <w:r>
          <w:fldChar w:fldCharType="begin"/>
        </w:r>
        <w:r>
          <w:instrText xml:space="preserve"> PAGEREF _Toc12131 \h </w:instrText>
        </w:r>
        <w:r>
          <w:fldChar w:fldCharType="separate"/>
        </w:r>
        <w:r>
          <w:t>35</w:t>
        </w:r>
        <w:r>
          <w:fldChar w:fldCharType="end"/>
        </w:r>
      </w:hyperlink>
    </w:p>
    <w:p>
      <w:pPr>
        <w:pStyle w:val="TOC2"/>
        <w:tabs>
          <w:tab w:val="right" w:leader="dot" w:pos="8306"/>
        </w:tabs>
      </w:pPr>
      <w:hyperlink w:anchor="_Toc6371" w:history="1">
        <w:r>
          <w:rPr>
            <w:rFonts w:ascii="仿宋" w:eastAsia="仿宋" w:hAnsi="仿宋" w:cs="仿宋" w:hint="eastAsia"/>
            <w:lang w:eastAsia="zh-CN"/>
          </w:rPr>
          <w:t>(三)、自然灾害防范措施</w:t>
        </w:r>
        <w:r>
          <w:tab/>
        </w:r>
        <w:r>
          <w:fldChar w:fldCharType="begin"/>
        </w:r>
        <w:r>
          <w:instrText xml:space="preserve"> PAGEREF _Toc6371 \h </w:instrText>
        </w:r>
        <w:r>
          <w:fldChar w:fldCharType="separate"/>
        </w:r>
        <w:r>
          <w:t>36</w:t>
        </w:r>
        <w:r>
          <w:fldChar w:fldCharType="end"/>
        </w:r>
      </w:hyperlink>
    </w:p>
    <w:p>
      <w:pPr>
        <w:pStyle w:val="TOC2"/>
        <w:tabs>
          <w:tab w:val="right" w:leader="dot" w:pos="8306"/>
        </w:tabs>
      </w:pPr>
      <w:hyperlink w:anchor="_Toc22535" w:history="1">
        <w:r>
          <w:rPr>
            <w:rFonts w:ascii="仿宋" w:eastAsia="仿宋" w:hAnsi="仿宋" w:cs="仿宋" w:hint="eastAsia"/>
            <w:lang w:eastAsia="zh-CN"/>
          </w:rPr>
          <w:t>(四)、安全色及安全标志使用要求</w:t>
        </w:r>
        <w:r>
          <w:tab/>
        </w:r>
        <w:r>
          <w:fldChar w:fldCharType="begin"/>
        </w:r>
        <w:r>
          <w:instrText xml:space="preserve"> PAGEREF _Toc22535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6" w:history="1">
        <w:r>
          <w:rPr>
            <w:rFonts w:ascii="仿宋" w:eastAsia="仿宋" w:hAnsi="仿宋" w:cs="仿宋" w:hint="eastAsia"/>
            <w:lang w:eastAsia="zh-CN"/>
          </w:rPr>
          <w:t>(五)、防尘防毒措施</w:t>
        </w:r>
        <w:r>
          <w:tab/>
        </w:r>
        <w:r>
          <w:fldChar w:fldCharType="begin"/>
        </w:r>
        <w:r>
          <w:instrText xml:space="preserve"> PAGEREF _Toc28316 \h </w:instrText>
        </w:r>
        <w:r>
          <w:fldChar w:fldCharType="separate"/>
        </w:r>
        <w:r>
          <w:t>38</w:t>
        </w:r>
        <w:r>
          <w:fldChar w:fldCharType="end"/>
        </w:r>
      </w:hyperlink>
    </w:p>
    <w:p>
      <w:pPr>
        <w:pStyle w:val="TOC2"/>
        <w:tabs>
          <w:tab w:val="right" w:leader="dot" w:pos="8306"/>
        </w:tabs>
      </w:pPr>
      <w:hyperlink w:anchor="_Toc6667" w:history="1">
        <w:r>
          <w:rPr>
            <w:rFonts w:ascii="仿宋" w:eastAsia="仿宋" w:hAnsi="仿宋" w:cs="仿宋" w:hint="eastAsia"/>
            <w:lang w:eastAsia="zh-CN"/>
          </w:rPr>
          <w:t>(六)、防静电、触电防护及防雷措施</w:t>
        </w:r>
        <w:r>
          <w:tab/>
        </w:r>
        <w:r>
          <w:fldChar w:fldCharType="begin"/>
        </w:r>
        <w:r>
          <w:instrText xml:space="preserve"> PAGEREF _Toc6667 \h </w:instrText>
        </w:r>
        <w:r>
          <w:fldChar w:fldCharType="separate"/>
        </w:r>
        <w:r>
          <w:t>38</w:t>
        </w:r>
        <w:r>
          <w:fldChar w:fldCharType="end"/>
        </w:r>
      </w:hyperlink>
    </w:p>
    <w:p>
      <w:pPr>
        <w:pStyle w:val="TOC2"/>
        <w:tabs>
          <w:tab w:val="right" w:leader="dot" w:pos="8306"/>
        </w:tabs>
      </w:pPr>
      <w:hyperlink w:anchor="_Toc18601" w:history="1">
        <w:r>
          <w:rPr>
            <w:rFonts w:ascii="仿宋" w:eastAsia="仿宋" w:hAnsi="仿宋" w:cs="仿宋" w:hint="eastAsia"/>
            <w:lang w:eastAsia="zh-CN"/>
          </w:rPr>
          <w:t>(七)、机械设备安全保障措施</w:t>
        </w:r>
        <w:r>
          <w:tab/>
        </w:r>
        <w:r>
          <w:fldChar w:fldCharType="begin"/>
        </w:r>
        <w:r>
          <w:instrText xml:space="preserve"> PAGEREF _Toc18601 \h </w:instrText>
        </w:r>
        <w:r>
          <w:fldChar w:fldCharType="separate"/>
        </w:r>
        <w:r>
          <w:t>40</w:t>
        </w:r>
        <w:r>
          <w:fldChar w:fldCharType="end"/>
        </w:r>
      </w:hyperlink>
    </w:p>
    <w:p>
      <w:pPr>
        <w:pStyle w:val="TOC1"/>
        <w:tabs>
          <w:tab w:val="right" w:leader="dot" w:pos="8306"/>
        </w:tabs>
      </w:pPr>
      <w:hyperlink w:anchor="_Toc28354" w:history="1">
        <w:r>
          <w:rPr>
            <w:rFonts w:ascii="仿宋" w:eastAsia="仿宋" w:hAnsi="仿宋" w:cs="仿宋" w:hint="eastAsia"/>
            <w:lang w:eastAsia="zh-CN"/>
          </w:rPr>
          <w:t>十、交通灯项目技术管理</w:t>
        </w:r>
        <w:r>
          <w:tab/>
        </w:r>
        <w:r>
          <w:fldChar w:fldCharType="begin"/>
        </w:r>
        <w:r>
          <w:instrText xml:space="preserve"> PAGEREF _Toc28354 \h </w:instrText>
        </w:r>
        <w:r>
          <w:fldChar w:fldCharType="separate"/>
        </w:r>
        <w:r>
          <w:t>41</w:t>
        </w:r>
        <w:r>
          <w:fldChar w:fldCharType="end"/>
        </w:r>
      </w:hyperlink>
    </w:p>
    <w:p>
      <w:pPr>
        <w:pStyle w:val="TOC2"/>
        <w:tabs>
          <w:tab w:val="right" w:leader="dot" w:pos="8306"/>
        </w:tabs>
      </w:pPr>
      <w:hyperlink w:anchor="_Toc22667" w:history="1">
        <w:r>
          <w:rPr>
            <w:rFonts w:ascii="仿宋" w:eastAsia="仿宋" w:hAnsi="仿宋" w:cs="仿宋" w:hint="eastAsia"/>
            <w:lang w:eastAsia="zh-CN"/>
          </w:rPr>
          <w:t>(一)、技术方案选用方向</w:t>
        </w:r>
        <w:r>
          <w:tab/>
        </w:r>
        <w:r>
          <w:fldChar w:fldCharType="begin"/>
        </w:r>
        <w:r>
          <w:instrText xml:space="preserve"> PAGEREF _Toc22667 \h </w:instrText>
        </w:r>
        <w:r>
          <w:fldChar w:fldCharType="separate"/>
        </w:r>
        <w:r>
          <w:t>41</w:t>
        </w:r>
        <w:r>
          <w:fldChar w:fldCharType="end"/>
        </w:r>
      </w:hyperlink>
    </w:p>
    <w:p>
      <w:pPr>
        <w:pStyle w:val="TOC2"/>
        <w:tabs>
          <w:tab w:val="right" w:leader="dot" w:pos="8306"/>
        </w:tabs>
      </w:pPr>
      <w:hyperlink w:anchor="_Toc28963" w:history="1">
        <w:r>
          <w:rPr>
            <w:rFonts w:ascii="仿宋" w:eastAsia="仿宋" w:hAnsi="仿宋" w:cs="仿宋" w:hint="eastAsia"/>
            <w:lang w:eastAsia="zh-CN"/>
          </w:rPr>
          <w:t>(二)、工艺技术方案选用原则</w:t>
        </w:r>
        <w:r>
          <w:tab/>
        </w:r>
        <w:r>
          <w:fldChar w:fldCharType="begin"/>
        </w:r>
        <w:r>
          <w:instrText xml:space="preserve"> PAGEREF _Toc28963 \h </w:instrText>
        </w:r>
        <w:r>
          <w:fldChar w:fldCharType="separate"/>
        </w:r>
        <w:r>
          <w:t>43</w:t>
        </w:r>
        <w:r>
          <w:fldChar w:fldCharType="end"/>
        </w:r>
      </w:hyperlink>
    </w:p>
    <w:p>
      <w:pPr>
        <w:pStyle w:val="TOC2"/>
        <w:tabs>
          <w:tab w:val="right" w:leader="dot" w:pos="8306"/>
        </w:tabs>
      </w:pPr>
      <w:hyperlink w:anchor="_Toc9972" w:history="1">
        <w:r>
          <w:rPr>
            <w:rFonts w:ascii="仿宋" w:eastAsia="仿宋" w:hAnsi="仿宋" w:cs="仿宋" w:hint="eastAsia"/>
            <w:lang w:eastAsia="zh-CN"/>
          </w:rPr>
          <w:t>(三)、工艺技术方案要求</w:t>
        </w:r>
        <w:r>
          <w:tab/>
        </w:r>
        <w:r>
          <w:fldChar w:fldCharType="begin"/>
        </w:r>
        <w:r>
          <w:instrText xml:space="preserve"> PAGEREF _Toc9972 \h </w:instrText>
        </w:r>
        <w:r>
          <w:fldChar w:fldCharType="separate"/>
        </w:r>
        <w:r>
          <w:t>45</w:t>
        </w:r>
        <w:r>
          <w:fldChar w:fldCharType="end"/>
        </w:r>
      </w:hyperlink>
    </w:p>
    <w:p>
      <w:pPr>
        <w:pStyle w:val="TOC1"/>
        <w:tabs>
          <w:tab w:val="right" w:leader="dot" w:pos="8306"/>
        </w:tabs>
      </w:pPr>
      <w:hyperlink w:anchor="_Toc16993" w:history="1">
        <w:r>
          <w:rPr>
            <w:rFonts w:ascii="仿宋" w:eastAsia="仿宋" w:hAnsi="仿宋" w:cs="仿宋" w:hint="eastAsia"/>
            <w:lang w:eastAsia="zh-CN"/>
          </w:rPr>
          <w:t>十一、交通灯项目财务管理</w:t>
        </w:r>
        <w:r>
          <w:tab/>
        </w:r>
        <w:r>
          <w:fldChar w:fldCharType="begin"/>
        </w:r>
        <w:r>
          <w:instrText xml:space="preserve"> PAGEREF _Toc16993 \h </w:instrText>
        </w:r>
        <w:r>
          <w:fldChar w:fldCharType="separate"/>
        </w:r>
        <w:r>
          <w:t>47</w:t>
        </w:r>
        <w:r>
          <w:fldChar w:fldCharType="end"/>
        </w:r>
      </w:hyperlink>
    </w:p>
    <w:p>
      <w:pPr>
        <w:pStyle w:val="TOC2"/>
        <w:tabs>
          <w:tab w:val="right" w:leader="dot" w:pos="8306"/>
        </w:tabs>
      </w:pPr>
      <w:hyperlink w:anchor="_Toc18029" w:history="1">
        <w:r>
          <w:rPr>
            <w:rFonts w:ascii="仿宋" w:eastAsia="仿宋" w:hAnsi="仿宋" w:cs="仿宋" w:hint="eastAsia"/>
            <w:lang w:eastAsia="zh-CN"/>
          </w:rPr>
          <w:t>(一)、资金需求大</w:t>
        </w:r>
        <w:r>
          <w:tab/>
        </w:r>
        <w:r>
          <w:fldChar w:fldCharType="begin"/>
        </w:r>
        <w:r>
          <w:instrText xml:space="preserve"> PAGEREF _Toc18029 \h </w:instrText>
        </w:r>
        <w:r>
          <w:fldChar w:fldCharType="separate"/>
        </w:r>
        <w:r>
          <w:t>47</w:t>
        </w:r>
        <w:r>
          <w:fldChar w:fldCharType="end"/>
        </w:r>
      </w:hyperlink>
    </w:p>
    <w:p>
      <w:pPr>
        <w:pStyle w:val="TOC2"/>
        <w:tabs>
          <w:tab w:val="right" w:leader="dot" w:pos="8306"/>
        </w:tabs>
      </w:pPr>
      <w:hyperlink w:anchor="_Toc20604" w:history="1">
        <w:r>
          <w:rPr>
            <w:rFonts w:ascii="仿宋" w:eastAsia="仿宋" w:hAnsi="仿宋" w:cs="仿宋" w:hint="eastAsia"/>
            <w:lang w:eastAsia="zh-CN"/>
          </w:rPr>
          <w:t>(二)、研发周期长</w:t>
        </w:r>
        <w:r>
          <w:tab/>
        </w:r>
        <w:r>
          <w:fldChar w:fldCharType="begin"/>
        </w:r>
        <w:r>
          <w:instrText xml:space="preserve"> PAGEREF _Toc20604 \h </w:instrText>
        </w:r>
        <w:r>
          <w:fldChar w:fldCharType="separate"/>
        </w:r>
        <w:r>
          <w:t>48</w:t>
        </w:r>
        <w:r>
          <w:fldChar w:fldCharType="end"/>
        </w:r>
      </w:hyperlink>
    </w:p>
    <w:p>
      <w:pPr>
        <w:pStyle w:val="TOC2"/>
        <w:tabs>
          <w:tab w:val="right" w:leader="dot" w:pos="8306"/>
        </w:tabs>
      </w:pPr>
      <w:hyperlink w:anchor="_Toc25640" w:history="1">
        <w:r>
          <w:rPr>
            <w:rFonts w:ascii="仿宋" w:eastAsia="仿宋" w:hAnsi="仿宋" w:cs="仿宋" w:hint="eastAsia"/>
            <w:lang w:eastAsia="zh-CN"/>
          </w:rPr>
          <w:t>(三)、市场风险大</w:t>
        </w:r>
        <w:r>
          <w:tab/>
        </w:r>
        <w:r>
          <w:fldChar w:fldCharType="begin"/>
        </w:r>
        <w:r>
          <w:instrText xml:space="preserve"> PAGEREF _Toc25640 \h </w:instrText>
        </w:r>
        <w:r>
          <w:fldChar w:fldCharType="separate"/>
        </w:r>
        <w:r>
          <w:t>49</w:t>
        </w:r>
        <w:r>
          <w:fldChar w:fldCharType="end"/>
        </w:r>
      </w:hyperlink>
    </w:p>
    <w:p>
      <w:pPr>
        <w:pStyle w:val="TOC2"/>
        <w:tabs>
          <w:tab w:val="right" w:leader="dot" w:pos="8306"/>
        </w:tabs>
      </w:pPr>
      <w:hyperlink w:anchor="_Toc30281" w:history="1">
        <w:r>
          <w:rPr>
            <w:rFonts w:ascii="仿宋" w:eastAsia="仿宋" w:hAnsi="仿宋" w:cs="仿宋" w:hint="eastAsia"/>
            <w:lang w:eastAsia="zh-CN"/>
          </w:rPr>
          <w:t>(四)、利润率高</w:t>
        </w:r>
        <w:r>
          <w:tab/>
        </w:r>
        <w:r>
          <w:fldChar w:fldCharType="begin"/>
        </w:r>
        <w:r>
          <w:instrText xml:space="preserve"> PAGEREF _Toc30281 \h </w:instrText>
        </w:r>
        <w:r>
          <w:fldChar w:fldCharType="separate"/>
        </w:r>
        <w:r>
          <w:t>52</w:t>
        </w:r>
        <w:r>
          <w:fldChar w:fldCharType="end"/>
        </w:r>
      </w:hyperlink>
    </w:p>
    <w:p>
      <w:pPr>
        <w:pStyle w:val="TOC1"/>
        <w:tabs>
          <w:tab w:val="right" w:leader="dot" w:pos="8306"/>
        </w:tabs>
      </w:pPr>
      <w:hyperlink w:anchor="_Toc28775" w:history="1">
        <w:r>
          <w:rPr>
            <w:rFonts w:ascii="仿宋" w:eastAsia="仿宋" w:hAnsi="仿宋" w:cs="仿宋" w:hint="eastAsia"/>
            <w:lang w:eastAsia="zh-CN"/>
          </w:rPr>
          <w:t>十二、交通灯项目经营效益</w:t>
        </w:r>
        <w:r>
          <w:tab/>
        </w:r>
        <w:r>
          <w:fldChar w:fldCharType="begin"/>
        </w:r>
        <w:r>
          <w:instrText xml:space="preserve"> PAGEREF _Toc28775 \h </w:instrText>
        </w:r>
        <w:r>
          <w:fldChar w:fldCharType="separate"/>
        </w:r>
        <w:r>
          <w:t>54</w:t>
        </w:r>
        <w:r>
          <w:fldChar w:fldCharType="end"/>
        </w:r>
      </w:hyperlink>
    </w:p>
    <w:p>
      <w:pPr>
        <w:pStyle w:val="TOC2"/>
        <w:tabs>
          <w:tab w:val="right" w:leader="dot" w:pos="8306"/>
        </w:tabs>
      </w:pPr>
      <w:hyperlink w:anchor="_Toc26811" w:history="1">
        <w:r>
          <w:rPr>
            <w:rFonts w:ascii="仿宋" w:eastAsia="仿宋" w:hAnsi="仿宋" w:cs="仿宋" w:hint="eastAsia"/>
            <w:lang w:eastAsia="zh-CN"/>
          </w:rPr>
          <w:t>(一)、经济评价财务测算</w:t>
        </w:r>
        <w:r>
          <w:tab/>
        </w:r>
        <w:r>
          <w:fldChar w:fldCharType="begin"/>
        </w:r>
        <w:r>
          <w:instrText xml:space="preserve"> PAGEREF _Toc26811 \h </w:instrText>
        </w:r>
        <w:r>
          <w:fldChar w:fldCharType="separate"/>
        </w:r>
        <w:r>
          <w:t>54</w:t>
        </w:r>
        <w:r>
          <w:fldChar w:fldCharType="end"/>
        </w:r>
      </w:hyperlink>
    </w:p>
    <w:p>
      <w:pPr>
        <w:pStyle w:val="TOC2"/>
        <w:tabs>
          <w:tab w:val="right" w:leader="dot" w:pos="8306"/>
        </w:tabs>
      </w:pPr>
      <w:hyperlink w:anchor="_Toc8993" w:history="1">
        <w:r>
          <w:rPr>
            <w:rFonts w:ascii="仿宋" w:eastAsia="仿宋" w:hAnsi="仿宋" w:cs="仿宋" w:hint="eastAsia"/>
            <w:lang w:eastAsia="zh-CN"/>
          </w:rPr>
          <w:t>(二)、交通灯项目盈利能力分析</w:t>
        </w:r>
        <w:r>
          <w:tab/>
        </w:r>
        <w:r>
          <w:fldChar w:fldCharType="begin"/>
        </w:r>
        <w:r>
          <w:instrText xml:space="preserve"> PAGEREF _Toc8993 \h </w:instrText>
        </w:r>
        <w:r>
          <w:fldChar w:fldCharType="separate"/>
        </w:r>
        <w:r>
          <w:t>55</w:t>
        </w:r>
        <w:r>
          <w:fldChar w:fldCharType="end"/>
        </w:r>
      </w:hyperlink>
    </w:p>
    <w:p>
      <w:pPr>
        <w:pStyle w:val="TOC1"/>
        <w:tabs>
          <w:tab w:val="right" w:leader="dot" w:pos="8306"/>
        </w:tabs>
      </w:pPr>
      <w:hyperlink w:anchor="_Toc17272" w:history="1">
        <w:r>
          <w:rPr>
            <w:rFonts w:ascii="仿宋" w:eastAsia="仿宋" w:hAnsi="仿宋" w:cs="仿宋" w:hint="eastAsia"/>
            <w:lang w:eastAsia="zh-CN"/>
          </w:rPr>
          <w:t>十三、交通灯项目实施保障措施</w:t>
        </w:r>
        <w:r>
          <w:tab/>
        </w:r>
        <w:r>
          <w:fldChar w:fldCharType="begin"/>
        </w:r>
        <w:r>
          <w:instrText xml:space="preserve"> PAGEREF _Toc17272 \h </w:instrText>
        </w:r>
        <w:r>
          <w:fldChar w:fldCharType="separate"/>
        </w:r>
        <w:r>
          <w:t>56</w:t>
        </w:r>
        <w:r>
          <w:fldChar w:fldCharType="end"/>
        </w:r>
      </w:hyperlink>
    </w:p>
    <w:p>
      <w:pPr>
        <w:pStyle w:val="TOC2"/>
        <w:tabs>
          <w:tab w:val="right" w:leader="dot" w:pos="8306"/>
        </w:tabs>
      </w:pPr>
      <w:hyperlink w:anchor="_Toc1741" w:history="1">
        <w:r>
          <w:rPr>
            <w:rFonts w:ascii="仿宋" w:eastAsia="仿宋" w:hAnsi="仿宋" w:cs="仿宋" w:hint="eastAsia"/>
            <w:lang w:eastAsia="zh-CN"/>
          </w:rPr>
          <w:t>(一)、交通灯项目实施保障机制</w:t>
        </w:r>
        <w:r>
          <w:tab/>
        </w:r>
        <w:r>
          <w:fldChar w:fldCharType="begin"/>
        </w:r>
        <w:r>
          <w:instrText xml:space="preserve"> PAGEREF _Toc1741 \h </w:instrText>
        </w:r>
        <w:r>
          <w:fldChar w:fldCharType="separate"/>
        </w:r>
        <w:r>
          <w:t>56</w:t>
        </w:r>
        <w:r>
          <w:fldChar w:fldCharType="end"/>
        </w:r>
      </w:hyperlink>
    </w:p>
    <w:p>
      <w:pPr>
        <w:pStyle w:val="TOC2"/>
        <w:tabs>
          <w:tab w:val="right" w:leader="dot" w:pos="8306"/>
        </w:tabs>
      </w:pPr>
      <w:hyperlink w:anchor="_Toc22261" w:history="1">
        <w:r>
          <w:rPr>
            <w:rFonts w:ascii="仿宋" w:eastAsia="仿宋" w:hAnsi="仿宋" w:cs="仿宋" w:hint="eastAsia"/>
            <w:lang w:eastAsia="zh-CN"/>
          </w:rPr>
          <w:t>(二)、交通灯项目法律合规要求</w:t>
        </w:r>
        <w:r>
          <w:tab/>
        </w:r>
        <w:r>
          <w:fldChar w:fldCharType="begin"/>
        </w:r>
        <w:r>
          <w:instrText xml:space="preserve"> PAGEREF _Toc22261 \h </w:instrText>
        </w:r>
        <w:r>
          <w:fldChar w:fldCharType="separate"/>
        </w:r>
        <w:r>
          <w:t>60</w:t>
        </w:r>
        <w:r>
          <w:fldChar w:fldCharType="end"/>
        </w:r>
      </w:hyperlink>
    </w:p>
    <w:p>
      <w:pPr>
        <w:pStyle w:val="TOC2"/>
        <w:tabs>
          <w:tab w:val="right" w:leader="dot" w:pos="8306"/>
        </w:tabs>
      </w:pPr>
      <w:hyperlink w:anchor="_Toc17014" w:history="1">
        <w:r>
          <w:rPr>
            <w:rFonts w:ascii="仿宋" w:eastAsia="仿宋" w:hAnsi="仿宋" w:cs="仿宋" w:hint="eastAsia"/>
            <w:lang w:eastAsia="zh-CN"/>
          </w:rPr>
          <w:t>(三)、交通灯项目合同管理与法律事务</w:t>
        </w:r>
        <w:r>
          <w:tab/>
        </w:r>
        <w:r>
          <w:fldChar w:fldCharType="begin"/>
        </w:r>
        <w:r>
          <w:instrText xml:space="preserve"> PAGEREF _Toc17014 \h </w:instrText>
        </w:r>
        <w:r>
          <w:fldChar w:fldCharType="separate"/>
        </w:r>
        <w:r>
          <w:t>64</w:t>
        </w:r>
        <w:r>
          <w:fldChar w:fldCharType="end"/>
        </w:r>
      </w:hyperlink>
    </w:p>
    <w:p>
      <w:pPr>
        <w:pStyle w:val="TOC2"/>
        <w:tabs>
          <w:tab w:val="right" w:leader="dot" w:pos="8306"/>
        </w:tabs>
      </w:pPr>
      <w:hyperlink w:anchor="_Toc11450" w:history="1">
        <w:r>
          <w:rPr>
            <w:rFonts w:ascii="仿宋" w:eastAsia="仿宋" w:hAnsi="仿宋" w:cs="仿宋" w:hint="eastAsia"/>
            <w:lang w:eastAsia="zh-CN"/>
          </w:rPr>
          <w:t>(四)、交通灯项目知识产权保护策略</w:t>
        </w:r>
        <w:r>
          <w:tab/>
        </w:r>
        <w:r>
          <w:fldChar w:fldCharType="begin"/>
        </w:r>
        <w:r>
          <w:instrText xml:space="preserve"> PAGEREF _Toc11450 \h </w:instrText>
        </w:r>
        <w:r>
          <w:fldChar w:fldCharType="separate"/>
        </w:r>
        <w:r>
          <w:t>70</w:t>
        </w:r>
        <w:r>
          <w:fldChar w:fldCharType="end"/>
        </w:r>
      </w:hyperlink>
    </w:p>
    <w:p>
      <w:pPr>
        <w:pStyle w:val="TOC1"/>
        <w:tabs>
          <w:tab w:val="right" w:leader="dot" w:pos="8306"/>
        </w:tabs>
      </w:pPr>
      <w:hyperlink w:anchor="_Toc25992" w:history="1">
        <w:r>
          <w:rPr>
            <w:rFonts w:ascii="仿宋" w:eastAsia="仿宋" w:hAnsi="仿宋" w:cs="仿宋" w:hint="eastAsia"/>
            <w:lang w:eastAsia="zh-CN"/>
          </w:rPr>
          <w:t>十四、交通灯项目工程方案分析</w:t>
        </w:r>
        <w:r>
          <w:tab/>
        </w:r>
        <w:r>
          <w:fldChar w:fldCharType="begin"/>
        </w:r>
        <w:r>
          <w:instrText xml:space="preserve"> PAGEREF _Toc25992 \h </w:instrText>
        </w:r>
        <w:r>
          <w:fldChar w:fldCharType="separate"/>
        </w:r>
        <w:r>
          <w:t>72</w:t>
        </w:r>
        <w:r>
          <w:fldChar w:fldCharType="end"/>
        </w:r>
      </w:hyperlink>
    </w:p>
    <w:p>
      <w:pPr>
        <w:pStyle w:val="TOC2"/>
        <w:tabs>
          <w:tab w:val="right" w:leader="dot" w:pos="8306"/>
        </w:tabs>
      </w:pPr>
      <w:hyperlink w:anchor="_Toc6780" w:history="1">
        <w:r>
          <w:rPr>
            <w:rFonts w:ascii="仿宋" w:eastAsia="仿宋" w:hAnsi="仿宋" w:cs="仿宋" w:hint="eastAsia"/>
            <w:lang w:eastAsia="zh-CN"/>
          </w:rPr>
          <w:t>(一)、建筑工程设计原则</w:t>
        </w:r>
        <w:r>
          <w:tab/>
        </w:r>
        <w:r>
          <w:fldChar w:fldCharType="begin"/>
        </w:r>
        <w:r>
          <w:instrText xml:space="preserve"> PAGEREF _Toc6780 \h </w:instrText>
        </w:r>
        <w:r>
          <w:fldChar w:fldCharType="separate"/>
        </w:r>
        <w:r>
          <w:t>72</w:t>
        </w:r>
        <w:r>
          <w:fldChar w:fldCharType="end"/>
        </w:r>
      </w:hyperlink>
    </w:p>
    <w:p>
      <w:pPr>
        <w:pStyle w:val="TOC2"/>
        <w:tabs>
          <w:tab w:val="right" w:leader="dot" w:pos="8306"/>
        </w:tabs>
      </w:pPr>
      <w:hyperlink w:anchor="_Toc19194" w:history="1">
        <w:r>
          <w:rPr>
            <w:rFonts w:ascii="仿宋" w:eastAsia="仿宋" w:hAnsi="仿宋" w:cs="仿宋" w:hint="eastAsia"/>
            <w:lang w:eastAsia="zh-CN"/>
          </w:rPr>
          <w:t>(二)、土建工程建设指标</w:t>
        </w:r>
        <w:r>
          <w:tab/>
        </w:r>
        <w:r>
          <w:fldChar w:fldCharType="begin"/>
        </w:r>
        <w:r>
          <w:instrText xml:space="preserve"> PAGEREF _Toc19194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65"/>
      <w:r>
        <w:rPr>
          <w:rFonts w:ascii="仿宋" w:eastAsia="仿宋" w:hAnsi="仿宋" w:cs="仿宋" w:hint="eastAsia"/>
          <w:sz w:val="28"/>
          <w:lang w:eastAsia="zh-CN"/>
        </w:rPr>
        <w:t>一、交通灯项目建设背景及必要性分析</w:t>
      </w:r>
      <w:bookmarkEnd w:id="2"/>
    </w:p>
    <w:p>
      <w:pPr>
        <w:pStyle w:val="Heading2"/>
        <w:rPr>
          <w:rFonts w:ascii="仿宋" w:eastAsia="仿宋" w:hAnsi="仿宋" w:cs="仿宋" w:hint="eastAsia"/>
          <w:lang w:eastAsia="zh-CN"/>
        </w:rPr>
      </w:pPr>
      <w:bookmarkStart w:id="3" w:name="_Toc5375"/>
      <w:r>
        <w:rPr>
          <w:rFonts w:ascii="仿宋" w:eastAsia="仿宋" w:hAnsi="仿宋" w:cs="仿宋" w:hint="eastAsia"/>
          <w:lang w:eastAsia="zh-CN"/>
        </w:rPr>
        <w:t>(一)、交通灯项目背景分析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我们的背景分析将深入挖掘当前行业的发展趋势，通过对竞争态势的全面审视，找到交通灯项目在这个潮流中的定位。同时，我们将关注行业内涌现的新兴机遇，以便交通灯项目更好地融入行业发展的潮流中。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灯项目提供了强大的发展动力。我们将聚焦于行业内最新的技术发展趋势，包括但不限于人工智能、大数据分析、物联网等领域。通过深度的技术研究，我们将确保交通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灯项目发展的源泉。我们将投入更多的精力对市场需求进行深入剖析，超越表面的需求，深入挖掘潜在的市场痛点和机遇。通过对市场需求的细致了解，交通灯项目将更有针对性地设计解决方案，满足市场的多样化需求，从而更好地促进交通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灯项目战略至关重要。我们将对竞争态势进行更为深入的分析，包括但不限于市场份额、产品特点、客户满意度等多个维度。通过深度的竞争分析，交通灯项目将能够更准确地把握市场脉搏，制定具有竞争力的交通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交通灯项目的发展具有直接的影响。我们将进行更为全面的法规和政策分析，了解行业发展中的潜在法律风险和合规挑战。通过充分了解和遵守相关法规，交通灯项目将确保在法律框架内合法合规运营，为交通灯项目的稳健发展提供有力支持。</w:t>
      </w:r>
    </w:p>
    <w:p>
      <w:pPr>
        <w:pStyle w:val="Heading2"/>
        <w:ind w:firstLine="560" w:firstLineChars="200"/>
        <w:rPr>
          <w:rFonts w:ascii="仿宋" w:eastAsia="仿宋" w:hAnsi="仿宋" w:cs="仿宋" w:hint="eastAsia"/>
          <w:sz w:val="28"/>
          <w:lang w:eastAsia="zh-CN"/>
        </w:rPr>
      </w:pPr>
      <w:bookmarkStart w:id="4" w:name="_Toc29061"/>
      <w:r>
        <w:rPr>
          <w:rFonts w:ascii="仿宋" w:eastAsia="仿宋" w:hAnsi="仿宋" w:cs="仿宋" w:hint="eastAsia"/>
          <w:sz w:val="28"/>
          <w:lang w:eastAsia="zh-CN"/>
        </w:rPr>
        <w:t>(二)、交通灯项目建设必要性分析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的迫切性源于对行业发展趋势的深刻洞察。我们正处于一个行业变革的时代，科技创新、数字化转型成为企业发展的关键动力。交通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不仅仅是为了跟上潮流，更是为了通过技术创新推动企业的持续发展。通过引入先进的技术和解决方案，交通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灯项目的建设成为必然选择，通过提高产品质量、拓展服务领域，从而在竞争中获得更多的机会。交通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交通灯项目建设的必要性体现在对客户需求更精准的满足。通过交通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建设的背后是对企业持续创新的追求。只有通过不断创新，企业才能在竞争中立于不败之地。交通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855"/>
      <w:r>
        <w:rPr>
          <w:rFonts w:ascii="仿宋" w:eastAsia="仿宋" w:hAnsi="仿宋" w:cs="仿宋" w:hint="eastAsia"/>
          <w:sz w:val="28"/>
          <w:lang w:eastAsia="zh-CN"/>
        </w:rPr>
        <w:t>二、交通灯项目概论</w:t>
      </w:r>
      <w:bookmarkEnd w:id="5"/>
    </w:p>
    <w:p>
      <w:pPr>
        <w:pStyle w:val="Heading2"/>
        <w:rPr>
          <w:rFonts w:ascii="仿宋" w:eastAsia="仿宋" w:hAnsi="仿宋" w:cs="仿宋" w:hint="eastAsia"/>
          <w:lang w:eastAsia="zh-CN"/>
        </w:rPr>
      </w:pPr>
      <w:bookmarkStart w:id="6" w:name="_Toc7134"/>
      <w:r>
        <w:rPr>
          <w:rFonts w:ascii="仿宋" w:eastAsia="仿宋" w:hAnsi="仿宋" w:cs="仿宋" w:hint="eastAsia"/>
          <w:lang w:eastAsia="zh-CN"/>
        </w:rPr>
        <w:t>(一)、交通灯项目概况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起源追溯至对市场的深入洞察。市场的不断演变与变革为交通灯项目提供了难得的机遇。当前市场存在的需求缺口和变革的大环境共同构成了交通灯项目的背景。这个交通灯项目旨在充分利用市场机遇，填补行业中尚未满足的需求，为客户提供全新的解决方案。市场的变革和需求的增长使得这个交通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正式命名为交通灯。这个名称不仅仅是一个标识，更代表了交通灯项目的核心理念和愿景。它蕴含着交通灯项目所要解决问题的关键字，具有强烈的表达和辨识度，为交通灯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交通灯项目目标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核心目标是提供一种全新、高效的解决方案，满足客户日益增长的需求。交通灯项目追求的不仅仅是满足市场需求，更是在市场中获得卓越的竞争优势。通过不断提升产品或服务的质量和创新水平，交通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全面涵盖了产品研发、制造、市场推广和售后服务，确保从产品设计到最终用户体验的全方位关注。这一全面的交通灯项目范围是为了确保交通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交通灯项目计划在未来18个月内完成，包括研发、测试、市场试点和正式推出等不同阶段。这个时间表的合理设计是为了确保交通灯项目各个阶段的顺利推进，以便按时交付高质量的成果。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交通灯项目总预算估算为XX百万美元，主要分配在研发、市场推广、人员培训和运营等方面。这一充足的预算为交通灯项目提供了充足的资源，确保交通灯项目在各个方面都能取得优异的表现。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交通灯项目可能面临的风险包括市场接受度低、技术难题、竞争激烈等。交通灯项目团队已经制定了相应的风险应对计划，通过前瞻性的风险管理，确保交通灯项目在面对不确定性时能够迅速做出应对。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交通灯项目团队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交通灯项目汇聚了一支经验丰富、多领域专业素养的核心团队，确保交通灯项目在各个方面都能拥有高水平的执行力。团队的协同作战是交通灯项目成功的关键因素之一。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交通灯项目的背景根植于市场对更高效、创新产品的渴望，同时也受到科技发展对行业格局的深刻改变的影响。这为交通灯项目提供了广阔的发展空间和市场需求。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截至目前，交通灯项目已完成市场调研和技术验证，取得了初步的成功。这为交通灯项目在未来的发展奠定了坚实的基础，为更远大的目标打下了坚实的基石。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57"/>
      <w:r>
        <w:rPr>
          <w:rFonts w:ascii="仿宋" w:eastAsia="仿宋" w:hAnsi="仿宋" w:cs="仿宋" w:hint="eastAsia"/>
          <w:sz w:val="28"/>
          <w:lang w:eastAsia="zh-CN"/>
        </w:rPr>
        <w:t>(二)、交通灯项目目标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keyword》交通灯项目首要业务目标是在市场中占据有利地位，实现产品/服务的成功推广和销售。通过不断提升产品质量、创新性，交通灯项目追求成为行业中的领导者，赢得更多客户的青睐。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在科技迅速发展的时代，交通灯项目着眼于技术创新。通过持续的研发和技术升级，交通灯项目旨在推出更具创新性的产品或服务，以满足市场对新鲜、先进解决方案的需求。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为了建立可持续的客户关系，交通灯项目设定了客户满意度目标。通过提供卓越的产品质量和优质的客户服务，交通灯项目追求赢得客户的信任和忠诚度，确保他们的满意度达到行业领先水平。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交通灯项目注重社会责任和可持续发展。通过实施环保、社会责任交通灯项目，交通灯项目致力于在经济发展的同时保护环境，促进社会公平，实现可持续经营。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交通灯项目的团队是实现目标的核心驱动力。因此，交通灯项目设定了团队发展目标，包括提升团队成员的专业技能、培养领导力，以及搭建协同高效的团队工作氛围。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015"/>
      <w:r>
        <w:rPr>
          <w:rFonts w:ascii="仿宋" w:eastAsia="仿宋" w:hAnsi="仿宋" w:cs="仿宋" w:hint="eastAsia"/>
          <w:sz w:val="28"/>
          <w:lang w:eastAsia="zh-CN"/>
        </w:rPr>
        <w:t>(三)、交通灯项目提出的理由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交通灯项目提出的理由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源于对市场机遇的深刻洞察。当前市场中存在的需求缺口和行业发展趋势表明，有巨大的商业机会等待被开发。通过准确捕捉市场机遇，交通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理念基于对技术创新的信仰。通过持续的研发和技术投入，交通灯项目有望推出更具创新性的产品或服务。在科技飞速发展的当下，交通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是为了增强企业的行业竞争力。通过提升产品或服务的质量和独特性，交通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响应了消费者需求的变化。随着社会和科技的不断发展，消费者对产品和服务的需求也在发生变化。通过深入了解并及时回应消费者的新需求，交通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交通灯项目的提出是企业战略发展规划的一部分。在面对日益激烈的市场竞争和不断变化的商业环境中，交通灯项目作为企业战略的一环，旨在为企业开辟新的增长领域，巩固企业在行业中的地位。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交通灯项目的提出不仅仅是基于商业考量，还注重社会责任。通过推出环保、社会责任等方面的交通灯项目，交通灯企业可以在社会中树立积极形象，为社会做出积极贡献，实现经济效益和社会效益的双赢。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交通灯项目的提出反映了对利益相关者期望的关注。包括客户、员工、投资者等利益相关者在企业发展中都有着各自的期望，交通灯项目力求在满足这些期望的同时，取得更大的共赢。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5"/>
      <w:r>
        <w:rPr>
          <w:rFonts w:ascii="仿宋" w:eastAsia="仿宋" w:hAnsi="仿宋" w:cs="仿宋" w:hint="eastAsia"/>
          <w:sz w:val="28"/>
          <w:lang w:eastAsia="zh-CN"/>
        </w:rPr>
        <w:t>(四)、交通灯项目意义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首要意义在于提升企业的市场竞争力。通过持续的创新和对产品质量的高标准要求，交通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灯项目的推进将促使行业技术水平的提升。通过引入先进技术和创新性解决方案，交通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在社会层面，交通灯项目不仅创造了大量就业机会，提高了就业水平，还注重社会责任和环保。通过参与社会公益事业和推动环保交通灯项目，交通灯项目为社会贡献了一份力量，体现了企业对社会的积极回馈。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299"/>
      <w:r>
        <w:rPr>
          <w:rFonts w:ascii="仿宋" w:eastAsia="仿宋" w:hAnsi="仿宋" w:cs="仿宋" w:hint="eastAsia"/>
          <w:sz w:val="28"/>
          <w:lang w:eastAsia="zh-CN"/>
        </w:rPr>
        <w:t>(五)、交通灯项目背景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在当今迅猛发展的商业环境中，交通灯项目的动因根植于对多方面因素的审慎考量。这个交通灯项目的提出并非孤立的决策，而是对企业所处背景深入思考的产物。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市场的不断演变是交通灯项目背后的首要原因。科技的迅速发展和全球市场的快速变化使得企业必须灵活应对。交通灯项目应运而生，旨在通过创新性的解决方案迎合市场的多变需求，赢得竞争中的先机。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竞争的激烈程度也是交通灯项目背景中不可忽视的一环。企业需要在激烈竞争中脱颖而出，为此，交通灯项目致力于打破常规，提供独特的价值主张，以吸引客户并确保市场份额的增长。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此外，社会对企业责任的期望也在逐渐升高。交通灯项目充分融入了社会责任的理念，通过可持续经营和社会公益交通灯项目，企图为社会贡献一份力量，在商业成功的同时关注社会价值。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815"/>
      <w:r>
        <w:rPr>
          <w:rFonts w:ascii="仿宋" w:eastAsia="仿宋" w:hAnsi="仿宋" w:cs="仿宋" w:hint="eastAsia"/>
          <w:sz w:val="28"/>
          <w:lang w:eastAsia="zh-CN"/>
        </w:rPr>
        <w:t>三、交通灯项目危机管理</w:t>
      </w:r>
      <w:bookmarkEnd w:id="11"/>
    </w:p>
    <w:p>
      <w:pPr>
        <w:pStyle w:val="Heading2"/>
        <w:rPr>
          <w:rFonts w:ascii="仿宋" w:eastAsia="仿宋" w:hAnsi="仿宋" w:cs="仿宋" w:hint="eastAsia"/>
          <w:lang w:eastAsia="zh-CN"/>
        </w:rPr>
      </w:pPr>
      <w:bookmarkStart w:id="12" w:name="_Toc420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项目危机管理中，危机预警与识别是确保交通灯项目稳健运行的核心步骤。通过建立全面的监测机制，交通灯项目团队旨在及时发现和理解潜在的风险和危机因素，以便采取及时的预防和应对措施，确保交通灯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首先，通过深入的风险评估，交通灯项目团队全面分析了整个交通灯项目和各个阶段可能存在的威胁。这包括准确评估每个潜在风险的发生概率和可能影响的程度，为后续危机预警提供了有力支持。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灯项目团队着重于明确定义交通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灯项目进展的持续监控，团队能够及时发现潜在问题并作出迅速反应。交通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在这一阶段，团队的专业素养和反应速度将发挥至关重要的作用，以确保潜在危机能够在初期得到有效的处理，最大程度地减轻负面影响。通过危机预警与识别，交通灯项目得以更有序、可控地推进。</w:t>
      </w:r>
    </w:p>
    <w:p>
      <w:pPr>
        <w:pStyle w:val="Heading2"/>
        <w:ind w:firstLine="560" w:firstLineChars="200"/>
        <w:rPr>
          <w:rFonts w:ascii="仿宋" w:eastAsia="仿宋" w:hAnsi="仿宋" w:cs="仿宋" w:hint="eastAsia"/>
          <w:sz w:val="28"/>
          <w:lang w:eastAsia="zh-CN"/>
        </w:rPr>
      </w:pPr>
      <w:bookmarkStart w:id="13" w:name="_Toc784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暂停交通灯项目进度：为遏制危机蔓延，交通灯项目暂时停止进行，以便全面评估当前状况。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实时沟通：与关键利益相关者建立实时沟通机制，向他们传递交通灯项目危机的实际状况，保障交通灯项目核心利益。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随着危机得到初步控制，交通灯项目团队转向制定恢复计划，以确保交通灯项目能够从中迅速恢复。主要恢复计划包括：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修复受损的进度计划：重新评估交通灯项目进度，制定修复计划，确保交通灯项目尽快回归正常进程。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重新调整资源分配：优化资源分配，确保交通灯项目在有限资源下高效运转。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风险管理机制加强：对交通灯项目风险进行全面评估，制定更强化的风险管理策略，以预防未来可能的危机。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900"/>
      <w:r>
        <w:rPr>
          <w:rFonts w:ascii="仿宋" w:eastAsia="仿宋" w:hAnsi="仿宋" w:cs="仿宋" w:hint="eastAsia"/>
          <w:sz w:val="28"/>
          <w:lang w:eastAsia="zh-CN"/>
        </w:rPr>
        <w:t>四、交通灯项目文档管理</w:t>
      </w:r>
      <w:bookmarkEnd w:id="14"/>
    </w:p>
    <w:p>
      <w:pPr>
        <w:pStyle w:val="Heading2"/>
        <w:rPr>
          <w:rFonts w:ascii="仿宋" w:eastAsia="仿宋" w:hAnsi="仿宋" w:cs="仿宋" w:hint="eastAsia"/>
          <w:lang w:eastAsia="zh-CN"/>
        </w:rPr>
      </w:pPr>
      <w:bookmarkStart w:id="15" w:name="_Toc96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交通灯项目高度重视文档的质量和准确性，以支持交通灯项目的各项活动和决策。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文档的编制始于交通灯项目计划的初期，我们制定了详细的文档编制计划，明确了每个文档的内容、格式和编写责任人。在交通灯项目启动阶段，我们首先编制了交通灯项目章程，明确定义了交通灯项目的目标、范围、风险等关键要素。随后，交通灯项目团队根据计划陆续编制了需求文档、设计文档、测试文档等各类文档，确保交通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交通灯项目管理中的重要环节，旨在确保交通灯项目文档符合质量标准和交通灯项目需求。在交通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除了内部审查，我们还进行了外部审查，邀请交通灯项目相关利益方和专业领域的专家对文档进行独立审查。这有助于获取更全面、客观的反馈，确保交通灯项目文档不仅符合内部标准，也满足外部需求。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交通灯项目在文档编制与审查方面建立了严格的管理机制，通过规范的流程和多维度的审查，确保交通灯项目文档的质量、准确性和可靠性，为交通灯项目的顺利推进提供了有力支持。</w:t>
      </w:r>
    </w:p>
    <w:p>
      <w:pPr>
        <w:pStyle w:val="Heading2"/>
        <w:ind w:firstLine="560" w:firstLineChars="200"/>
        <w:rPr>
          <w:rFonts w:ascii="仿宋" w:eastAsia="仿宋" w:hAnsi="仿宋" w:cs="仿宋" w:hint="eastAsia"/>
          <w:sz w:val="28"/>
          <w:lang w:eastAsia="zh-CN"/>
        </w:rPr>
      </w:pPr>
      <w:bookmarkStart w:id="16" w:name="_Toc169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https://d.book118.com/656215133153010030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02D9C"/>
    <w:rsid w:val="41C02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1513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2023-12-31T16:00:00Z</dcterms:created>
  <dcterms:modified xsi:type="dcterms:W3CDTF">2023-12-31T16:00:38Z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7229B14C453B436FB8FA0BCAF7EC60BA_11</vt:lpwstr>
  </property>
  <property fmtid="{D5CDD505-2E9C-101B-9397-08002B2CF9AE}" pid="3" name="KSOProductBuildVer">
    <vt:lpwstr>2052-12.1.0.16120</vt:lpwstr>
  </property>
</Properties>
</file>