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四氟丙醇项目计划设计方案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8" w:history="1">
        <w:r>
          <w:rPr>
            <w:rFonts w:ascii="仿宋" w:eastAsia="仿宋" w:hAnsi="仿宋" w:cs="仿宋" w:hint="eastAsia"/>
            <w:lang w:eastAsia="zh-CN"/>
          </w:rPr>
          <w:t>前言</w:t>
        </w:r>
        <w:r>
          <w:tab/>
        </w:r>
        <w:r>
          <w:fldChar w:fldCharType="begin"/>
        </w:r>
        <w:r>
          <w:instrText xml:space="preserve"> PAGEREF _Toc3518 \h </w:instrText>
        </w:r>
        <w:r>
          <w:fldChar w:fldCharType="separate"/>
        </w:r>
        <w:r>
          <w:t>3</w:t>
        </w:r>
        <w:r>
          <w:fldChar w:fldCharType="end"/>
        </w:r>
      </w:hyperlink>
    </w:p>
    <w:p>
      <w:pPr>
        <w:pStyle w:val="TOC1"/>
        <w:tabs>
          <w:tab w:val="right" w:leader="dot" w:pos="8306"/>
        </w:tabs>
      </w:pPr>
      <w:hyperlink w:anchor="_Toc4002" w:history="1">
        <w:r>
          <w:rPr>
            <w:rFonts w:ascii="仿宋" w:eastAsia="仿宋" w:hAnsi="仿宋" w:cs="仿宋" w:hint="eastAsia"/>
            <w:lang w:eastAsia="zh-CN"/>
          </w:rPr>
          <w:t>一、四氟丙醇项目建设单位说明</w:t>
        </w:r>
        <w:r>
          <w:tab/>
        </w:r>
        <w:r>
          <w:fldChar w:fldCharType="begin"/>
        </w:r>
        <w:r>
          <w:instrText xml:space="preserve"> PAGEREF _Toc4002 \h </w:instrText>
        </w:r>
        <w:r>
          <w:fldChar w:fldCharType="separate"/>
        </w:r>
        <w:r>
          <w:t>3</w:t>
        </w:r>
        <w:r>
          <w:fldChar w:fldCharType="end"/>
        </w:r>
      </w:hyperlink>
    </w:p>
    <w:p>
      <w:pPr>
        <w:pStyle w:val="TOC2"/>
        <w:tabs>
          <w:tab w:val="right" w:leader="dot" w:pos="8306"/>
        </w:tabs>
      </w:pPr>
      <w:hyperlink w:anchor="_Toc27660" w:history="1">
        <w:r>
          <w:rPr>
            <w:rFonts w:ascii="仿宋" w:eastAsia="仿宋" w:hAnsi="仿宋" w:cs="仿宋" w:hint="eastAsia"/>
            <w:lang w:eastAsia="zh-CN"/>
          </w:rPr>
          <w:t>(一)、四氟丙醇项目承办单位基本情况</w:t>
        </w:r>
        <w:r>
          <w:tab/>
        </w:r>
        <w:r>
          <w:fldChar w:fldCharType="begin"/>
        </w:r>
        <w:r>
          <w:instrText xml:space="preserve"> PAGEREF _Toc27660 \h </w:instrText>
        </w:r>
        <w:r>
          <w:fldChar w:fldCharType="separate"/>
        </w:r>
        <w:r>
          <w:t>3</w:t>
        </w:r>
        <w:r>
          <w:fldChar w:fldCharType="end"/>
        </w:r>
      </w:hyperlink>
    </w:p>
    <w:p>
      <w:pPr>
        <w:pStyle w:val="TOC2"/>
        <w:tabs>
          <w:tab w:val="right" w:leader="dot" w:pos="8306"/>
        </w:tabs>
      </w:pPr>
      <w:hyperlink w:anchor="_Toc187" w:history="1">
        <w:r>
          <w:rPr>
            <w:rFonts w:ascii="仿宋" w:eastAsia="仿宋" w:hAnsi="仿宋" w:cs="仿宋" w:hint="eastAsia"/>
            <w:lang w:eastAsia="zh-CN"/>
          </w:rPr>
          <w:t>(二)、公司经济效益分析</w:t>
        </w:r>
        <w:r>
          <w:tab/>
        </w:r>
        <w:r>
          <w:fldChar w:fldCharType="begin"/>
        </w:r>
        <w:r>
          <w:instrText xml:space="preserve"> PAGEREF _Toc187 \h </w:instrText>
        </w:r>
        <w:r>
          <w:fldChar w:fldCharType="separate"/>
        </w:r>
        <w:r>
          <w:t>4</w:t>
        </w:r>
        <w:r>
          <w:fldChar w:fldCharType="end"/>
        </w:r>
      </w:hyperlink>
    </w:p>
    <w:p>
      <w:pPr>
        <w:pStyle w:val="TOC1"/>
        <w:tabs>
          <w:tab w:val="right" w:leader="dot" w:pos="8306"/>
        </w:tabs>
      </w:pPr>
      <w:hyperlink w:anchor="_Toc5207" w:history="1">
        <w:r>
          <w:rPr>
            <w:rFonts w:ascii="仿宋" w:eastAsia="仿宋" w:hAnsi="仿宋" w:cs="仿宋" w:hint="eastAsia"/>
            <w:lang w:eastAsia="zh-CN"/>
          </w:rPr>
          <w:t>二、产品规划分析</w:t>
        </w:r>
        <w:r>
          <w:tab/>
        </w:r>
        <w:r>
          <w:fldChar w:fldCharType="begin"/>
        </w:r>
        <w:r>
          <w:instrText xml:space="preserve"> PAGEREF _Toc5207 \h </w:instrText>
        </w:r>
        <w:r>
          <w:fldChar w:fldCharType="separate"/>
        </w:r>
        <w:r>
          <w:t>5</w:t>
        </w:r>
        <w:r>
          <w:fldChar w:fldCharType="end"/>
        </w:r>
      </w:hyperlink>
    </w:p>
    <w:p>
      <w:pPr>
        <w:pStyle w:val="TOC2"/>
        <w:tabs>
          <w:tab w:val="right" w:leader="dot" w:pos="8306"/>
        </w:tabs>
      </w:pPr>
      <w:hyperlink w:anchor="_Toc13882" w:history="1">
        <w:r>
          <w:rPr>
            <w:rFonts w:ascii="仿宋" w:eastAsia="仿宋" w:hAnsi="仿宋" w:cs="仿宋" w:hint="eastAsia"/>
            <w:lang w:eastAsia="zh-CN"/>
          </w:rPr>
          <w:t>(一)、产品规划</w:t>
        </w:r>
        <w:r>
          <w:tab/>
        </w:r>
        <w:r>
          <w:fldChar w:fldCharType="begin"/>
        </w:r>
        <w:r>
          <w:instrText xml:space="preserve"> PAGEREF _Toc13882 \h </w:instrText>
        </w:r>
        <w:r>
          <w:fldChar w:fldCharType="separate"/>
        </w:r>
        <w:r>
          <w:t>5</w:t>
        </w:r>
        <w:r>
          <w:fldChar w:fldCharType="end"/>
        </w:r>
      </w:hyperlink>
    </w:p>
    <w:p>
      <w:pPr>
        <w:pStyle w:val="TOC2"/>
        <w:tabs>
          <w:tab w:val="right" w:leader="dot" w:pos="8306"/>
        </w:tabs>
      </w:pPr>
      <w:hyperlink w:anchor="_Toc1373" w:history="1">
        <w:r>
          <w:rPr>
            <w:rFonts w:ascii="仿宋" w:eastAsia="仿宋" w:hAnsi="仿宋" w:cs="仿宋" w:hint="eastAsia"/>
            <w:lang w:eastAsia="zh-CN"/>
          </w:rPr>
          <w:t>(二)、建设规模</w:t>
        </w:r>
        <w:r>
          <w:tab/>
        </w:r>
        <w:r>
          <w:fldChar w:fldCharType="begin"/>
        </w:r>
        <w:r>
          <w:instrText xml:space="preserve"> PAGEREF _Toc1373 \h </w:instrText>
        </w:r>
        <w:r>
          <w:fldChar w:fldCharType="separate"/>
        </w:r>
        <w:r>
          <w:t>5</w:t>
        </w:r>
        <w:r>
          <w:fldChar w:fldCharType="end"/>
        </w:r>
      </w:hyperlink>
    </w:p>
    <w:p>
      <w:pPr>
        <w:pStyle w:val="TOC1"/>
        <w:tabs>
          <w:tab w:val="right" w:leader="dot" w:pos="8306"/>
        </w:tabs>
      </w:pPr>
      <w:hyperlink w:anchor="_Toc22716" w:history="1">
        <w:r>
          <w:rPr>
            <w:rFonts w:ascii="仿宋" w:eastAsia="仿宋" w:hAnsi="仿宋" w:cs="仿宋" w:hint="eastAsia"/>
            <w:lang w:eastAsia="zh-CN"/>
          </w:rPr>
          <w:t>三、四氟丙醇项目建设背景及必要性分析</w:t>
        </w:r>
        <w:r>
          <w:tab/>
        </w:r>
        <w:r>
          <w:fldChar w:fldCharType="begin"/>
        </w:r>
        <w:r>
          <w:instrText xml:space="preserve"> PAGEREF _Toc22716 \h </w:instrText>
        </w:r>
        <w:r>
          <w:fldChar w:fldCharType="separate"/>
        </w:r>
        <w:r>
          <w:t>7</w:t>
        </w:r>
        <w:r>
          <w:fldChar w:fldCharType="end"/>
        </w:r>
      </w:hyperlink>
    </w:p>
    <w:p>
      <w:pPr>
        <w:pStyle w:val="TOC2"/>
        <w:tabs>
          <w:tab w:val="right" w:leader="dot" w:pos="8306"/>
        </w:tabs>
      </w:pPr>
      <w:hyperlink w:anchor="_Toc16062" w:history="1">
        <w:r>
          <w:rPr>
            <w:rFonts w:ascii="仿宋" w:eastAsia="仿宋" w:hAnsi="仿宋" w:cs="仿宋" w:hint="eastAsia"/>
            <w:lang w:eastAsia="zh-CN"/>
          </w:rPr>
          <w:t>(一)、四氟丙醇项目背景分析</w:t>
        </w:r>
        <w:r>
          <w:tab/>
        </w:r>
        <w:r>
          <w:fldChar w:fldCharType="begin"/>
        </w:r>
        <w:r>
          <w:instrText xml:space="preserve"> PAGEREF _Toc16062 \h </w:instrText>
        </w:r>
        <w:r>
          <w:fldChar w:fldCharType="separate"/>
        </w:r>
        <w:r>
          <w:t>7</w:t>
        </w:r>
        <w:r>
          <w:fldChar w:fldCharType="end"/>
        </w:r>
      </w:hyperlink>
    </w:p>
    <w:p>
      <w:pPr>
        <w:pStyle w:val="TOC2"/>
        <w:tabs>
          <w:tab w:val="right" w:leader="dot" w:pos="8306"/>
        </w:tabs>
      </w:pPr>
      <w:hyperlink w:anchor="_Toc17676" w:history="1">
        <w:r>
          <w:rPr>
            <w:rFonts w:ascii="仿宋" w:eastAsia="仿宋" w:hAnsi="仿宋" w:cs="仿宋" w:hint="eastAsia"/>
            <w:lang w:eastAsia="zh-CN"/>
          </w:rPr>
          <w:t>(二)、四氟丙醇项目建设必要性分析</w:t>
        </w:r>
        <w:r>
          <w:tab/>
        </w:r>
        <w:r>
          <w:fldChar w:fldCharType="begin"/>
        </w:r>
        <w:r>
          <w:instrText xml:space="preserve"> PAGEREF _Toc17676 \h </w:instrText>
        </w:r>
        <w:r>
          <w:fldChar w:fldCharType="separate"/>
        </w:r>
        <w:r>
          <w:t>8</w:t>
        </w:r>
        <w:r>
          <w:fldChar w:fldCharType="end"/>
        </w:r>
      </w:hyperlink>
    </w:p>
    <w:p>
      <w:pPr>
        <w:pStyle w:val="TOC1"/>
        <w:tabs>
          <w:tab w:val="right" w:leader="dot" w:pos="8306"/>
        </w:tabs>
      </w:pPr>
      <w:hyperlink w:anchor="_Toc16147" w:history="1">
        <w:r>
          <w:rPr>
            <w:rFonts w:ascii="仿宋" w:eastAsia="仿宋" w:hAnsi="仿宋" w:cs="仿宋" w:hint="eastAsia"/>
            <w:lang w:eastAsia="zh-CN"/>
          </w:rPr>
          <w:t>四、四氟丙醇项目危机管理</w:t>
        </w:r>
        <w:r>
          <w:tab/>
        </w:r>
        <w:r>
          <w:fldChar w:fldCharType="begin"/>
        </w:r>
        <w:r>
          <w:instrText xml:space="preserve"> PAGEREF _Toc16147 \h </w:instrText>
        </w:r>
        <w:r>
          <w:fldChar w:fldCharType="separate"/>
        </w:r>
        <w:r>
          <w:t>10</w:t>
        </w:r>
        <w:r>
          <w:fldChar w:fldCharType="end"/>
        </w:r>
      </w:hyperlink>
    </w:p>
    <w:p>
      <w:pPr>
        <w:pStyle w:val="TOC2"/>
        <w:tabs>
          <w:tab w:val="right" w:leader="dot" w:pos="8306"/>
        </w:tabs>
      </w:pPr>
      <w:hyperlink w:anchor="_Toc18520" w:history="1">
        <w:r>
          <w:rPr>
            <w:rFonts w:ascii="仿宋" w:eastAsia="仿宋" w:hAnsi="仿宋" w:cs="仿宋" w:hint="eastAsia"/>
            <w:lang w:eastAsia="zh-CN"/>
          </w:rPr>
          <w:t>(一)、危机预警与识别</w:t>
        </w:r>
        <w:r>
          <w:tab/>
        </w:r>
        <w:r>
          <w:fldChar w:fldCharType="begin"/>
        </w:r>
        <w:r>
          <w:instrText xml:space="preserve"> PAGEREF _Toc18520 \h </w:instrText>
        </w:r>
        <w:r>
          <w:fldChar w:fldCharType="separate"/>
        </w:r>
        <w:r>
          <w:t>10</w:t>
        </w:r>
        <w:r>
          <w:fldChar w:fldCharType="end"/>
        </w:r>
      </w:hyperlink>
    </w:p>
    <w:p>
      <w:pPr>
        <w:pStyle w:val="TOC2"/>
        <w:tabs>
          <w:tab w:val="right" w:leader="dot" w:pos="8306"/>
        </w:tabs>
      </w:pPr>
      <w:hyperlink w:anchor="_Toc11243" w:history="1">
        <w:r>
          <w:rPr>
            <w:rFonts w:ascii="仿宋" w:eastAsia="仿宋" w:hAnsi="仿宋" w:cs="仿宋" w:hint="eastAsia"/>
            <w:lang w:eastAsia="zh-CN"/>
          </w:rPr>
          <w:t>(二)、危机应对与恢复</w:t>
        </w:r>
        <w:r>
          <w:tab/>
        </w:r>
        <w:r>
          <w:fldChar w:fldCharType="begin"/>
        </w:r>
        <w:r>
          <w:instrText xml:space="preserve"> PAGEREF _Toc11243 \h </w:instrText>
        </w:r>
        <w:r>
          <w:fldChar w:fldCharType="separate"/>
        </w:r>
        <w:r>
          <w:t>11</w:t>
        </w:r>
        <w:r>
          <w:fldChar w:fldCharType="end"/>
        </w:r>
      </w:hyperlink>
    </w:p>
    <w:p>
      <w:pPr>
        <w:pStyle w:val="TOC1"/>
        <w:tabs>
          <w:tab w:val="right" w:leader="dot" w:pos="8306"/>
        </w:tabs>
      </w:pPr>
      <w:hyperlink w:anchor="_Toc4799" w:history="1">
        <w:r>
          <w:rPr>
            <w:rFonts w:ascii="仿宋" w:eastAsia="仿宋" w:hAnsi="仿宋" w:cs="仿宋" w:hint="eastAsia"/>
            <w:lang w:eastAsia="zh-CN"/>
          </w:rPr>
          <w:t>五、四氟丙醇项目绩效评估</w:t>
        </w:r>
        <w:r>
          <w:tab/>
        </w:r>
        <w:r>
          <w:fldChar w:fldCharType="begin"/>
        </w:r>
        <w:r>
          <w:instrText xml:space="preserve"> PAGEREF _Toc4799 \h </w:instrText>
        </w:r>
        <w:r>
          <w:fldChar w:fldCharType="separate"/>
        </w:r>
        <w:r>
          <w:t>12</w:t>
        </w:r>
        <w:r>
          <w:fldChar w:fldCharType="end"/>
        </w:r>
      </w:hyperlink>
    </w:p>
    <w:p>
      <w:pPr>
        <w:pStyle w:val="TOC2"/>
        <w:tabs>
          <w:tab w:val="right" w:leader="dot" w:pos="8306"/>
        </w:tabs>
      </w:pPr>
      <w:hyperlink w:anchor="_Toc14981" w:history="1">
        <w:r>
          <w:rPr>
            <w:rFonts w:ascii="仿宋" w:eastAsia="仿宋" w:hAnsi="仿宋" w:cs="仿宋" w:hint="eastAsia"/>
            <w:lang w:eastAsia="zh-CN"/>
          </w:rPr>
          <w:t>(一)、绩效评估指标</w:t>
        </w:r>
        <w:r>
          <w:tab/>
        </w:r>
        <w:r>
          <w:fldChar w:fldCharType="begin"/>
        </w:r>
        <w:r>
          <w:instrText xml:space="preserve"> PAGEREF _Toc14981 \h </w:instrText>
        </w:r>
        <w:r>
          <w:fldChar w:fldCharType="separate"/>
        </w:r>
        <w:r>
          <w:t>12</w:t>
        </w:r>
        <w:r>
          <w:fldChar w:fldCharType="end"/>
        </w:r>
      </w:hyperlink>
    </w:p>
    <w:p>
      <w:pPr>
        <w:pStyle w:val="TOC2"/>
        <w:tabs>
          <w:tab w:val="right" w:leader="dot" w:pos="8306"/>
        </w:tabs>
      </w:pPr>
      <w:hyperlink w:anchor="_Toc15265" w:history="1">
        <w:r>
          <w:rPr>
            <w:rFonts w:ascii="仿宋" w:eastAsia="仿宋" w:hAnsi="仿宋" w:cs="仿宋" w:hint="eastAsia"/>
            <w:lang w:eastAsia="zh-CN"/>
          </w:rPr>
          <w:t>(二)、绩效评估方法</w:t>
        </w:r>
        <w:r>
          <w:tab/>
        </w:r>
        <w:r>
          <w:fldChar w:fldCharType="begin"/>
        </w:r>
        <w:r>
          <w:instrText xml:space="preserve"> PAGEREF _Toc15265 \h </w:instrText>
        </w:r>
        <w:r>
          <w:fldChar w:fldCharType="separate"/>
        </w:r>
        <w:r>
          <w:t>13</w:t>
        </w:r>
        <w:r>
          <w:fldChar w:fldCharType="end"/>
        </w:r>
      </w:hyperlink>
    </w:p>
    <w:p>
      <w:pPr>
        <w:pStyle w:val="TOC2"/>
        <w:tabs>
          <w:tab w:val="right" w:leader="dot" w:pos="8306"/>
        </w:tabs>
      </w:pPr>
      <w:hyperlink w:anchor="_Toc26490" w:history="1">
        <w:r>
          <w:rPr>
            <w:rFonts w:ascii="仿宋" w:eastAsia="仿宋" w:hAnsi="仿宋" w:cs="仿宋" w:hint="eastAsia"/>
            <w:lang w:eastAsia="zh-CN"/>
          </w:rPr>
          <w:t>(三)、绩效评估周期</w:t>
        </w:r>
        <w:r>
          <w:tab/>
        </w:r>
        <w:r>
          <w:fldChar w:fldCharType="begin"/>
        </w:r>
        <w:r>
          <w:instrText xml:space="preserve"> PAGEREF _Toc26490 \h </w:instrText>
        </w:r>
        <w:r>
          <w:fldChar w:fldCharType="separate"/>
        </w:r>
        <w:r>
          <w:t>14</w:t>
        </w:r>
        <w:r>
          <w:fldChar w:fldCharType="end"/>
        </w:r>
      </w:hyperlink>
    </w:p>
    <w:p>
      <w:pPr>
        <w:pStyle w:val="TOC1"/>
        <w:tabs>
          <w:tab w:val="right" w:leader="dot" w:pos="8306"/>
        </w:tabs>
      </w:pPr>
      <w:hyperlink w:anchor="_Toc19733" w:history="1">
        <w:r>
          <w:rPr>
            <w:rFonts w:ascii="仿宋" w:eastAsia="仿宋" w:hAnsi="仿宋" w:cs="仿宋" w:hint="eastAsia"/>
            <w:lang w:eastAsia="zh-CN"/>
          </w:rPr>
          <w:t>六、四氟丙醇项目文档管理</w:t>
        </w:r>
        <w:r>
          <w:tab/>
        </w:r>
        <w:r>
          <w:fldChar w:fldCharType="begin"/>
        </w:r>
        <w:r>
          <w:instrText xml:space="preserve"> PAGEREF _Toc19733 \h </w:instrText>
        </w:r>
        <w:r>
          <w:fldChar w:fldCharType="separate"/>
        </w:r>
        <w:r>
          <w:t>15</w:t>
        </w:r>
        <w:r>
          <w:fldChar w:fldCharType="end"/>
        </w:r>
      </w:hyperlink>
    </w:p>
    <w:p>
      <w:pPr>
        <w:pStyle w:val="TOC2"/>
        <w:tabs>
          <w:tab w:val="right" w:leader="dot" w:pos="8306"/>
        </w:tabs>
      </w:pPr>
      <w:hyperlink w:anchor="_Toc15554" w:history="1">
        <w:r>
          <w:rPr>
            <w:rFonts w:ascii="仿宋" w:eastAsia="仿宋" w:hAnsi="仿宋" w:cs="仿宋" w:hint="eastAsia"/>
            <w:lang w:eastAsia="zh-CN"/>
          </w:rPr>
          <w:t>(一)、文档编制与审查</w:t>
        </w:r>
        <w:r>
          <w:tab/>
        </w:r>
        <w:r>
          <w:fldChar w:fldCharType="begin"/>
        </w:r>
        <w:r>
          <w:instrText xml:space="preserve"> PAGEREF _Toc15554 \h </w:instrText>
        </w:r>
        <w:r>
          <w:fldChar w:fldCharType="separate"/>
        </w:r>
        <w:r>
          <w:t>15</w:t>
        </w:r>
        <w:r>
          <w:fldChar w:fldCharType="end"/>
        </w:r>
      </w:hyperlink>
    </w:p>
    <w:p>
      <w:pPr>
        <w:pStyle w:val="TOC2"/>
        <w:tabs>
          <w:tab w:val="right" w:leader="dot" w:pos="8306"/>
        </w:tabs>
      </w:pPr>
      <w:hyperlink w:anchor="_Toc14449" w:history="1">
        <w:r>
          <w:rPr>
            <w:rFonts w:ascii="仿宋" w:eastAsia="仿宋" w:hAnsi="仿宋" w:cs="仿宋" w:hint="eastAsia"/>
            <w:lang w:eastAsia="zh-CN"/>
          </w:rPr>
          <w:t>(二)、文档发布与分发</w:t>
        </w:r>
        <w:r>
          <w:tab/>
        </w:r>
        <w:r>
          <w:fldChar w:fldCharType="begin"/>
        </w:r>
        <w:r>
          <w:instrText xml:space="preserve"> PAGEREF _Toc14449 \h </w:instrText>
        </w:r>
        <w:r>
          <w:fldChar w:fldCharType="separate"/>
        </w:r>
        <w:r>
          <w:t>16</w:t>
        </w:r>
        <w:r>
          <w:fldChar w:fldCharType="end"/>
        </w:r>
      </w:hyperlink>
    </w:p>
    <w:p>
      <w:pPr>
        <w:pStyle w:val="TOC2"/>
        <w:tabs>
          <w:tab w:val="right" w:leader="dot" w:pos="8306"/>
        </w:tabs>
      </w:pPr>
      <w:hyperlink w:anchor="_Toc8364" w:history="1">
        <w:r>
          <w:rPr>
            <w:rFonts w:ascii="仿宋" w:eastAsia="仿宋" w:hAnsi="仿宋" w:cs="仿宋" w:hint="eastAsia"/>
            <w:lang w:eastAsia="zh-CN"/>
          </w:rPr>
          <w:t>(三)、文档存档与归档</w:t>
        </w:r>
        <w:r>
          <w:tab/>
        </w:r>
        <w:r>
          <w:fldChar w:fldCharType="begin"/>
        </w:r>
        <w:r>
          <w:instrText xml:space="preserve"> PAGEREF _Toc8364 \h </w:instrText>
        </w:r>
        <w:r>
          <w:fldChar w:fldCharType="separate"/>
        </w:r>
        <w:r>
          <w:t>17</w:t>
        </w:r>
        <w:r>
          <w:fldChar w:fldCharType="end"/>
        </w:r>
      </w:hyperlink>
    </w:p>
    <w:p>
      <w:pPr>
        <w:pStyle w:val="TOC1"/>
        <w:tabs>
          <w:tab w:val="right" w:leader="dot" w:pos="8306"/>
        </w:tabs>
      </w:pPr>
      <w:hyperlink w:anchor="_Toc25557" w:history="1">
        <w:r>
          <w:rPr>
            <w:rFonts w:ascii="仿宋" w:eastAsia="仿宋" w:hAnsi="仿宋" w:cs="仿宋" w:hint="eastAsia"/>
            <w:lang w:eastAsia="zh-CN"/>
          </w:rPr>
          <w:t>七、四氟丙醇项目技术管理</w:t>
        </w:r>
        <w:r>
          <w:tab/>
        </w:r>
        <w:r>
          <w:fldChar w:fldCharType="begin"/>
        </w:r>
        <w:r>
          <w:instrText xml:space="preserve"> PAGEREF _Toc25557 \h </w:instrText>
        </w:r>
        <w:r>
          <w:fldChar w:fldCharType="separate"/>
        </w:r>
        <w:r>
          <w:t>18</w:t>
        </w:r>
        <w:r>
          <w:fldChar w:fldCharType="end"/>
        </w:r>
      </w:hyperlink>
    </w:p>
    <w:p>
      <w:pPr>
        <w:pStyle w:val="TOC2"/>
        <w:tabs>
          <w:tab w:val="right" w:leader="dot" w:pos="8306"/>
        </w:tabs>
      </w:pPr>
      <w:hyperlink w:anchor="_Toc15808" w:history="1">
        <w:r>
          <w:rPr>
            <w:rFonts w:ascii="仿宋" w:eastAsia="仿宋" w:hAnsi="仿宋" w:cs="仿宋" w:hint="eastAsia"/>
            <w:lang w:eastAsia="zh-CN"/>
          </w:rPr>
          <w:t>(一)、技术方案选用方向</w:t>
        </w:r>
        <w:r>
          <w:tab/>
        </w:r>
        <w:r>
          <w:fldChar w:fldCharType="begin"/>
        </w:r>
        <w:r>
          <w:instrText xml:space="preserve"> PAGEREF _Toc15808 \h </w:instrText>
        </w:r>
        <w:r>
          <w:fldChar w:fldCharType="separate"/>
        </w:r>
        <w:r>
          <w:t>18</w:t>
        </w:r>
        <w:r>
          <w:fldChar w:fldCharType="end"/>
        </w:r>
      </w:hyperlink>
    </w:p>
    <w:p>
      <w:pPr>
        <w:pStyle w:val="TOC2"/>
        <w:tabs>
          <w:tab w:val="right" w:leader="dot" w:pos="8306"/>
        </w:tabs>
      </w:pPr>
      <w:hyperlink w:anchor="_Toc16639" w:history="1">
        <w:r>
          <w:rPr>
            <w:rFonts w:ascii="仿宋" w:eastAsia="仿宋" w:hAnsi="仿宋" w:cs="仿宋" w:hint="eastAsia"/>
            <w:lang w:eastAsia="zh-CN"/>
          </w:rPr>
          <w:t>(二)、工艺技术方案选用原则</w:t>
        </w:r>
        <w:r>
          <w:tab/>
        </w:r>
        <w:r>
          <w:fldChar w:fldCharType="begin"/>
        </w:r>
        <w:r>
          <w:instrText xml:space="preserve"> PAGEREF _Toc16639 \h </w:instrText>
        </w:r>
        <w:r>
          <w:fldChar w:fldCharType="separate"/>
        </w:r>
        <w:r>
          <w:t>20</w:t>
        </w:r>
        <w:r>
          <w:fldChar w:fldCharType="end"/>
        </w:r>
      </w:hyperlink>
    </w:p>
    <w:p>
      <w:pPr>
        <w:pStyle w:val="TOC2"/>
        <w:tabs>
          <w:tab w:val="right" w:leader="dot" w:pos="8306"/>
        </w:tabs>
      </w:pPr>
      <w:hyperlink w:anchor="_Toc21167" w:history="1">
        <w:r>
          <w:rPr>
            <w:rFonts w:ascii="仿宋" w:eastAsia="仿宋" w:hAnsi="仿宋" w:cs="仿宋" w:hint="eastAsia"/>
            <w:lang w:eastAsia="zh-CN"/>
          </w:rPr>
          <w:t>(三)、工艺技术方案要求</w:t>
        </w:r>
        <w:r>
          <w:tab/>
        </w:r>
        <w:r>
          <w:fldChar w:fldCharType="begin"/>
        </w:r>
        <w:r>
          <w:instrText xml:space="preserve"> PAGEREF _Toc21167 \h </w:instrText>
        </w:r>
        <w:r>
          <w:fldChar w:fldCharType="separate"/>
        </w:r>
        <w:r>
          <w:t>22</w:t>
        </w:r>
        <w:r>
          <w:fldChar w:fldCharType="end"/>
        </w:r>
      </w:hyperlink>
    </w:p>
    <w:p>
      <w:pPr>
        <w:pStyle w:val="TOC1"/>
        <w:tabs>
          <w:tab w:val="right" w:leader="dot" w:pos="8306"/>
        </w:tabs>
      </w:pPr>
      <w:hyperlink w:anchor="_Toc8200" w:history="1">
        <w:r>
          <w:rPr>
            <w:rFonts w:ascii="仿宋" w:eastAsia="仿宋" w:hAnsi="仿宋" w:cs="仿宋" w:hint="eastAsia"/>
            <w:lang w:eastAsia="zh-CN"/>
          </w:rPr>
          <w:t>八、四氟丙醇项目财务管理</w:t>
        </w:r>
        <w:r>
          <w:tab/>
        </w:r>
        <w:r>
          <w:fldChar w:fldCharType="begin"/>
        </w:r>
        <w:r>
          <w:instrText xml:space="preserve"> PAGEREF _Toc8200 \h </w:instrText>
        </w:r>
        <w:r>
          <w:fldChar w:fldCharType="separate"/>
        </w:r>
        <w:r>
          <w:t>25</w:t>
        </w:r>
        <w:r>
          <w:fldChar w:fldCharType="end"/>
        </w:r>
      </w:hyperlink>
    </w:p>
    <w:p>
      <w:pPr>
        <w:pStyle w:val="TOC2"/>
        <w:tabs>
          <w:tab w:val="right" w:leader="dot" w:pos="8306"/>
        </w:tabs>
      </w:pPr>
      <w:hyperlink w:anchor="_Toc29366" w:history="1">
        <w:r>
          <w:rPr>
            <w:rFonts w:ascii="仿宋" w:eastAsia="仿宋" w:hAnsi="仿宋" w:cs="仿宋" w:hint="eastAsia"/>
            <w:lang w:eastAsia="zh-CN"/>
          </w:rPr>
          <w:t>(一)、资金需求大</w:t>
        </w:r>
        <w:r>
          <w:tab/>
        </w:r>
        <w:r>
          <w:fldChar w:fldCharType="begin"/>
        </w:r>
        <w:r>
          <w:instrText xml:space="preserve"> PAGEREF _Toc29366 \h </w:instrText>
        </w:r>
        <w:r>
          <w:fldChar w:fldCharType="separate"/>
        </w:r>
        <w:r>
          <w:t>25</w:t>
        </w:r>
        <w:r>
          <w:fldChar w:fldCharType="end"/>
        </w:r>
      </w:hyperlink>
    </w:p>
    <w:p>
      <w:pPr>
        <w:pStyle w:val="TOC2"/>
        <w:tabs>
          <w:tab w:val="right" w:leader="dot" w:pos="8306"/>
        </w:tabs>
      </w:pPr>
      <w:hyperlink w:anchor="_Toc17585" w:history="1">
        <w:r>
          <w:rPr>
            <w:rFonts w:ascii="仿宋" w:eastAsia="仿宋" w:hAnsi="仿宋" w:cs="仿宋" w:hint="eastAsia"/>
            <w:lang w:eastAsia="zh-CN"/>
          </w:rPr>
          <w:t>(二)、研发周期长</w:t>
        </w:r>
        <w:r>
          <w:tab/>
        </w:r>
        <w:r>
          <w:fldChar w:fldCharType="begin"/>
        </w:r>
        <w:r>
          <w:instrText xml:space="preserve"> PAGEREF _Toc17585 \h </w:instrText>
        </w:r>
        <w:r>
          <w:fldChar w:fldCharType="separate"/>
        </w:r>
        <w:r>
          <w:t>26</w:t>
        </w:r>
        <w:r>
          <w:fldChar w:fldCharType="end"/>
        </w:r>
      </w:hyperlink>
    </w:p>
    <w:p>
      <w:pPr>
        <w:pStyle w:val="TOC2"/>
        <w:tabs>
          <w:tab w:val="right" w:leader="dot" w:pos="8306"/>
        </w:tabs>
      </w:pPr>
      <w:hyperlink w:anchor="_Toc16927" w:history="1">
        <w:r>
          <w:rPr>
            <w:rFonts w:ascii="仿宋" w:eastAsia="仿宋" w:hAnsi="仿宋" w:cs="仿宋" w:hint="eastAsia"/>
            <w:lang w:eastAsia="zh-CN"/>
          </w:rPr>
          <w:t>(三)、市场风险大</w:t>
        </w:r>
        <w:r>
          <w:tab/>
        </w:r>
        <w:r>
          <w:fldChar w:fldCharType="begin"/>
        </w:r>
        <w:r>
          <w:instrText xml:space="preserve"> PAGEREF _Toc16927 \h </w:instrText>
        </w:r>
        <w:r>
          <w:fldChar w:fldCharType="separate"/>
        </w:r>
        <w:r>
          <w:t>27</w:t>
        </w:r>
        <w:r>
          <w:fldChar w:fldCharType="end"/>
        </w:r>
      </w:hyperlink>
    </w:p>
    <w:p>
      <w:pPr>
        <w:pStyle w:val="TOC2"/>
        <w:tabs>
          <w:tab w:val="right" w:leader="dot" w:pos="8306"/>
        </w:tabs>
      </w:pPr>
      <w:hyperlink w:anchor="_Toc15207" w:history="1">
        <w:r>
          <w:rPr>
            <w:rFonts w:ascii="仿宋" w:eastAsia="仿宋" w:hAnsi="仿宋" w:cs="仿宋" w:hint="eastAsia"/>
            <w:lang w:eastAsia="zh-CN"/>
          </w:rPr>
          <w:t>(四)、利润率高</w:t>
        </w:r>
        <w:r>
          <w:tab/>
        </w:r>
        <w:r>
          <w:fldChar w:fldCharType="begin"/>
        </w:r>
        <w:r>
          <w:instrText xml:space="preserve"> PAGEREF _Toc15207 \h </w:instrText>
        </w:r>
        <w:r>
          <w:fldChar w:fldCharType="separate"/>
        </w:r>
        <w:r>
          <w:t>30</w:t>
        </w:r>
        <w:r>
          <w:fldChar w:fldCharType="end"/>
        </w:r>
      </w:hyperlink>
    </w:p>
    <w:p>
      <w:pPr>
        <w:pStyle w:val="TOC1"/>
        <w:tabs>
          <w:tab w:val="right" w:leader="dot" w:pos="8306"/>
        </w:tabs>
      </w:pPr>
      <w:hyperlink w:anchor="_Toc22470" w:history="1">
        <w:r>
          <w:rPr>
            <w:rFonts w:ascii="仿宋" w:eastAsia="仿宋" w:hAnsi="仿宋" w:cs="仿宋" w:hint="eastAsia"/>
            <w:lang w:eastAsia="zh-CN"/>
          </w:rPr>
          <w:t>九、四氟丙醇项目创新与研发</w:t>
        </w:r>
        <w:r>
          <w:tab/>
        </w:r>
        <w:r>
          <w:fldChar w:fldCharType="begin"/>
        </w:r>
        <w:r>
          <w:instrText xml:space="preserve"> PAGEREF _Toc22470 \h </w:instrText>
        </w:r>
        <w:r>
          <w:fldChar w:fldCharType="separate"/>
        </w:r>
        <w:r>
          <w:t>32</w:t>
        </w:r>
        <w:r>
          <w:fldChar w:fldCharType="end"/>
        </w:r>
      </w:hyperlink>
    </w:p>
    <w:p>
      <w:pPr>
        <w:pStyle w:val="TOC2"/>
        <w:tabs>
          <w:tab w:val="right" w:leader="dot" w:pos="8306"/>
        </w:tabs>
      </w:pPr>
      <w:hyperlink w:anchor="_Toc4913" w:history="1">
        <w:r>
          <w:rPr>
            <w:rFonts w:ascii="仿宋" w:eastAsia="仿宋" w:hAnsi="仿宋" w:cs="仿宋" w:hint="eastAsia"/>
            <w:lang w:eastAsia="zh-CN"/>
          </w:rPr>
          <w:t>(一)、创新策略与方向</w:t>
        </w:r>
        <w:r>
          <w:tab/>
        </w:r>
        <w:r>
          <w:fldChar w:fldCharType="begin"/>
        </w:r>
        <w:r>
          <w:instrText xml:space="preserve"> PAGEREF _Toc4913 \h </w:instrText>
        </w:r>
        <w:r>
          <w:fldChar w:fldCharType="separate"/>
        </w:r>
        <w:r>
          <w:t>32</w:t>
        </w:r>
        <w:r>
          <w:fldChar w:fldCharType="end"/>
        </w:r>
      </w:hyperlink>
    </w:p>
    <w:p>
      <w:pPr>
        <w:pStyle w:val="TOC2"/>
        <w:tabs>
          <w:tab w:val="right" w:leader="dot" w:pos="8306"/>
        </w:tabs>
      </w:pPr>
      <w:hyperlink w:anchor="_Toc29644" w:history="1">
        <w:r>
          <w:rPr>
            <w:rFonts w:ascii="仿宋" w:eastAsia="仿宋" w:hAnsi="仿宋" w:cs="仿宋" w:hint="eastAsia"/>
            <w:lang w:eastAsia="zh-CN"/>
          </w:rPr>
          <w:t>(二)、研发规划与投入</w:t>
        </w:r>
        <w:r>
          <w:tab/>
        </w:r>
        <w:r>
          <w:fldChar w:fldCharType="begin"/>
        </w:r>
        <w:r>
          <w:instrText xml:space="preserve"> PAGEREF _Toc29644 \h </w:instrText>
        </w:r>
        <w:r>
          <w:fldChar w:fldCharType="separate"/>
        </w:r>
        <w:r>
          <w:t>33</w:t>
        </w:r>
        <w:r>
          <w:fldChar w:fldCharType="end"/>
        </w:r>
      </w:hyperlink>
    </w:p>
    <w:p>
      <w:pPr>
        <w:pStyle w:val="TOC1"/>
        <w:tabs>
          <w:tab w:val="right" w:leader="dot" w:pos="8306"/>
        </w:tabs>
      </w:pPr>
      <w:hyperlink w:anchor="_Toc3093" w:history="1">
        <w:r>
          <w:rPr>
            <w:rFonts w:ascii="仿宋" w:eastAsia="仿宋" w:hAnsi="仿宋" w:cs="仿宋" w:hint="eastAsia"/>
            <w:lang w:eastAsia="zh-CN"/>
          </w:rPr>
          <w:t>十、四氟丙醇项目人力资源管理</w:t>
        </w:r>
        <w:r>
          <w:tab/>
        </w:r>
        <w:r>
          <w:fldChar w:fldCharType="begin"/>
        </w:r>
        <w:r>
          <w:instrText xml:space="preserve"> PAGEREF _Toc3093 \h </w:instrText>
        </w:r>
        <w:r>
          <w:fldChar w:fldCharType="separate"/>
        </w:r>
        <w:r>
          <w:t>35</w:t>
        </w:r>
        <w:r>
          <w:fldChar w:fldCharType="end"/>
        </w:r>
      </w:hyperlink>
    </w:p>
    <w:p>
      <w:pPr>
        <w:pStyle w:val="TOC2"/>
        <w:tabs>
          <w:tab w:val="right" w:leader="dot" w:pos="8306"/>
        </w:tabs>
      </w:pPr>
      <w:hyperlink w:anchor="_Toc31967" w:history="1">
        <w:r>
          <w:rPr>
            <w:rFonts w:ascii="仿宋" w:eastAsia="仿宋" w:hAnsi="仿宋" w:cs="仿宋" w:hint="eastAsia"/>
            <w:lang w:eastAsia="zh-CN"/>
          </w:rPr>
          <w:t>(一)、建立健全的预算管理制度</w:t>
        </w:r>
        <w:r>
          <w:tab/>
        </w:r>
        <w:r>
          <w:fldChar w:fldCharType="begin"/>
        </w:r>
        <w:r>
          <w:instrText xml:space="preserve"> PAGEREF _Toc31967 \h </w:instrText>
        </w:r>
        <w:r>
          <w:fldChar w:fldCharType="separate"/>
        </w:r>
        <w:r>
          <w:t>35</w:t>
        </w:r>
        <w:r>
          <w:fldChar w:fldCharType="end"/>
        </w:r>
      </w:hyperlink>
    </w:p>
    <w:p>
      <w:pPr>
        <w:pStyle w:val="TOC2"/>
        <w:tabs>
          <w:tab w:val="right" w:leader="dot" w:pos="8306"/>
        </w:tabs>
      </w:pPr>
      <w:hyperlink w:anchor="_Toc1475" w:history="1">
        <w:r>
          <w:rPr>
            <w:rFonts w:ascii="仿宋" w:eastAsia="仿宋" w:hAnsi="仿宋" w:cs="仿宋" w:hint="eastAsia"/>
            <w:lang w:eastAsia="zh-CN"/>
          </w:rPr>
          <w:t>(二)、加强资金流动监控</w:t>
        </w:r>
        <w:r>
          <w:tab/>
        </w:r>
        <w:r>
          <w:fldChar w:fldCharType="begin"/>
        </w:r>
        <w:r>
          <w:instrText xml:space="preserve"> PAGEREF _Toc1475 \h </w:instrText>
        </w:r>
        <w:r>
          <w:fldChar w:fldCharType="separate"/>
        </w:r>
        <w:r>
          <w:t>36</w:t>
        </w:r>
        <w:r>
          <w:fldChar w:fldCharType="end"/>
        </w:r>
      </w:hyperlink>
    </w:p>
    <w:p>
      <w:pPr>
        <w:pStyle w:val="TOC2"/>
        <w:tabs>
          <w:tab w:val="right" w:leader="dot" w:pos="8306"/>
        </w:tabs>
      </w:pPr>
      <w:hyperlink w:anchor="_Toc190" w:history="1">
        <w:r>
          <w:rPr>
            <w:rFonts w:ascii="仿宋" w:eastAsia="仿宋" w:hAnsi="仿宋" w:cs="仿宋" w:hint="eastAsia"/>
            <w:lang w:eastAsia="zh-CN"/>
          </w:rPr>
          <w:t>(三)、制定完善的风险控制机制</w:t>
        </w:r>
        <w:r>
          <w:tab/>
        </w:r>
        <w:r>
          <w:fldChar w:fldCharType="begin"/>
        </w:r>
        <w:r>
          <w:instrText xml:space="preserve"> PAGEREF _Toc190 \h </w:instrText>
        </w:r>
        <w:r>
          <w:fldChar w:fldCharType="separate"/>
        </w:r>
        <w:r>
          <w:t>37</w:t>
        </w:r>
        <w:r>
          <w:fldChar w:fldCharType="end"/>
        </w:r>
      </w:hyperlink>
    </w:p>
    <w:p>
      <w:pPr>
        <w:pStyle w:val="TOC2"/>
        <w:tabs>
          <w:tab w:val="right" w:leader="dot" w:pos="8306"/>
        </w:tabs>
      </w:pPr>
      <w:hyperlink w:anchor="_Toc6282" w:history="1">
        <w:r>
          <w:rPr>
            <w:rFonts w:ascii="仿宋" w:eastAsia="仿宋" w:hAnsi="仿宋" w:cs="仿宋" w:hint="eastAsia"/>
            <w:lang w:eastAsia="zh-CN"/>
          </w:rPr>
          <w:t>(四)、优化成本管理</w:t>
        </w:r>
        <w:r>
          <w:tab/>
        </w:r>
        <w:r>
          <w:fldChar w:fldCharType="begin"/>
        </w:r>
        <w:r>
          <w:instrText xml:space="preserve"> PAGEREF _Toc6282 \h </w:instrText>
        </w:r>
        <w:r>
          <w:fldChar w:fldCharType="separate"/>
        </w:r>
        <w:r>
          <w:t>39</w:t>
        </w:r>
        <w:r>
          <w:fldChar w:fldCharType="end"/>
        </w:r>
      </w:hyperlink>
    </w:p>
    <w:p>
      <w:pPr>
        <w:pStyle w:val="TOC1"/>
        <w:tabs>
          <w:tab w:val="right" w:leader="dot" w:pos="8306"/>
        </w:tabs>
      </w:pPr>
      <w:hyperlink w:anchor="_Toc6626" w:history="1">
        <w:r>
          <w:rPr>
            <w:rFonts w:ascii="仿宋" w:eastAsia="仿宋" w:hAnsi="仿宋" w:cs="仿宋" w:hint="eastAsia"/>
            <w:lang w:eastAsia="zh-CN"/>
          </w:rPr>
          <w:t>十一、四氟丙醇项目风险管理</w:t>
        </w:r>
        <w:r>
          <w:tab/>
        </w:r>
        <w:r>
          <w:fldChar w:fldCharType="begin"/>
        </w:r>
        <w:r>
          <w:instrText xml:space="preserve"> PAGEREF _Toc6626 \h </w:instrText>
        </w:r>
        <w:r>
          <w:fldChar w:fldCharType="separate"/>
        </w:r>
        <w:r>
          <w:t>40</w:t>
        </w:r>
        <w:r>
          <w:fldChar w:fldCharType="end"/>
        </w:r>
      </w:hyperlink>
    </w:p>
    <w:p>
      <w:pPr>
        <w:pStyle w:val="TOC2"/>
        <w:tabs>
          <w:tab w:val="right" w:leader="dot" w:pos="8306"/>
        </w:tabs>
      </w:pPr>
      <w:hyperlink w:anchor="_Toc21206" w:history="1">
        <w:r>
          <w:rPr>
            <w:rFonts w:ascii="仿宋" w:eastAsia="仿宋" w:hAnsi="仿宋" w:cs="仿宋" w:hint="eastAsia"/>
            <w:lang w:eastAsia="zh-CN"/>
          </w:rPr>
          <w:t>(一)、风险识别与评估</w:t>
        </w:r>
        <w:r>
          <w:tab/>
        </w:r>
        <w:r>
          <w:fldChar w:fldCharType="begin"/>
        </w:r>
        <w:r>
          <w:instrText xml:space="preserve"> PAGEREF _Toc21206 \h </w:instrText>
        </w:r>
        <w:r>
          <w:fldChar w:fldCharType="separate"/>
        </w:r>
        <w:r>
          <w:t>40</w:t>
        </w:r>
        <w:r>
          <w:fldChar w:fldCharType="end"/>
        </w:r>
      </w:hyperlink>
    </w:p>
    <w:p>
      <w:pPr>
        <w:pStyle w:val="TOC2"/>
        <w:tabs>
          <w:tab w:val="right" w:leader="dot" w:pos="8306"/>
        </w:tabs>
      </w:pPr>
      <w:hyperlink w:anchor="_Toc27510" w:history="1">
        <w:r>
          <w:rPr>
            <w:rFonts w:ascii="仿宋" w:eastAsia="仿宋" w:hAnsi="仿宋" w:cs="仿宋" w:hint="eastAsia"/>
            <w:lang w:eastAsia="zh-CN"/>
          </w:rPr>
          <w:t>(二)、风险应对策略</w:t>
        </w:r>
        <w:r>
          <w:tab/>
        </w:r>
        <w:r>
          <w:fldChar w:fldCharType="begin"/>
        </w:r>
        <w:r>
          <w:instrText xml:space="preserve"> PAGEREF _Toc27510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91" w:history="1">
        <w:r>
          <w:rPr>
            <w:rFonts w:ascii="仿宋" w:eastAsia="仿宋" w:hAnsi="仿宋" w:cs="仿宋" w:hint="eastAsia"/>
            <w:lang w:eastAsia="zh-CN"/>
          </w:rPr>
          <w:t>(三)、风险监控与控制</w:t>
        </w:r>
        <w:r>
          <w:tab/>
        </w:r>
        <w:r>
          <w:fldChar w:fldCharType="begin"/>
        </w:r>
        <w:r>
          <w:instrText xml:space="preserve"> PAGEREF _Toc10191 \h </w:instrText>
        </w:r>
        <w:r>
          <w:fldChar w:fldCharType="separate"/>
        </w:r>
        <w:r>
          <w:t>43</w:t>
        </w:r>
        <w:r>
          <w:fldChar w:fldCharType="end"/>
        </w:r>
      </w:hyperlink>
    </w:p>
    <w:p>
      <w:pPr>
        <w:pStyle w:val="TOC1"/>
        <w:tabs>
          <w:tab w:val="right" w:leader="dot" w:pos="8306"/>
        </w:tabs>
      </w:pPr>
      <w:hyperlink w:anchor="_Toc11779" w:history="1">
        <w:r>
          <w:rPr>
            <w:rFonts w:ascii="仿宋" w:eastAsia="仿宋" w:hAnsi="仿宋" w:cs="仿宋" w:hint="eastAsia"/>
            <w:lang w:eastAsia="zh-CN"/>
          </w:rPr>
          <w:t>十二、生产安全保护</w:t>
        </w:r>
        <w:r>
          <w:tab/>
        </w:r>
        <w:r>
          <w:fldChar w:fldCharType="begin"/>
        </w:r>
        <w:r>
          <w:instrText xml:space="preserve"> PAGEREF _Toc11779 \h </w:instrText>
        </w:r>
        <w:r>
          <w:fldChar w:fldCharType="separate"/>
        </w:r>
        <w:r>
          <w:t>44</w:t>
        </w:r>
        <w:r>
          <w:fldChar w:fldCharType="end"/>
        </w:r>
      </w:hyperlink>
    </w:p>
    <w:p>
      <w:pPr>
        <w:pStyle w:val="TOC2"/>
        <w:tabs>
          <w:tab w:val="right" w:leader="dot" w:pos="8306"/>
        </w:tabs>
      </w:pPr>
      <w:hyperlink w:anchor="_Toc16344" w:history="1">
        <w:r>
          <w:rPr>
            <w:rFonts w:ascii="仿宋" w:eastAsia="仿宋" w:hAnsi="仿宋" w:cs="仿宋" w:hint="eastAsia"/>
            <w:lang w:eastAsia="zh-CN"/>
          </w:rPr>
          <w:t>(一)、消防安全</w:t>
        </w:r>
        <w:r>
          <w:tab/>
        </w:r>
        <w:r>
          <w:fldChar w:fldCharType="begin"/>
        </w:r>
        <w:r>
          <w:instrText xml:space="preserve"> PAGEREF _Toc16344 \h </w:instrText>
        </w:r>
        <w:r>
          <w:fldChar w:fldCharType="separate"/>
        </w:r>
        <w:r>
          <w:t>44</w:t>
        </w:r>
        <w:r>
          <w:fldChar w:fldCharType="end"/>
        </w:r>
      </w:hyperlink>
    </w:p>
    <w:p>
      <w:pPr>
        <w:pStyle w:val="TOC2"/>
        <w:tabs>
          <w:tab w:val="right" w:leader="dot" w:pos="8306"/>
        </w:tabs>
      </w:pPr>
      <w:hyperlink w:anchor="_Toc23159" w:history="1">
        <w:r>
          <w:rPr>
            <w:rFonts w:ascii="仿宋" w:eastAsia="仿宋" w:hAnsi="仿宋" w:cs="仿宋" w:hint="eastAsia"/>
            <w:lang w:eastAsia="zh-CN"/>
          </w:rPr>
          <w:t>(二)、防火防爆总图布置措施</w:t>
        </w:r>
        <w:r>
          <w:tab/>
        </w:r>
        <w:r>
          <w:fldChar w:fldCharType="begin"/>
        </w:r>
        <w:r>
          <w:instrText xml:space="preserve"> PAGEREF _Toc23159 \h </w:instrText>
        </w:r>
        <w:r>
          <w:fldChar w:fldCharType="separate"/>
        </w:r>
        <w:r>
          <w:t>45</w:t>
        </w:r>
        <w:r>
          <w:fldChar w:fldCharType="end"/>
        </w:r>
      </w:hyperlink>
    </w:p>
    <w:p>
      <w:pPr>
        <w:pStyle w:val="TOC2"/>
        <w:tabs>
          <w:tab w:val="right" w:leader="dot" w:pos="8306"/>
        </w:tabs>
      </w:pPr>
      <w:hyperlink w:anchor="_Toc8689" w:history="1">
        <w:r>
          <w:rPr>
            <w:rFonts w:ascii="仿宋" w:eastAsia="仿宋" w:hAnsi="仿宋" w:cs="仿宋" w:hint="eastAsia"/>
            <w:lang w:eastAsia="zh-CN"/>
          </w:rPr>
          <w:t>(三)、自然灾害防范措施</w:t>
        </w:r>
        <w:r>
          <w:tab/>
        </w:r>
        <w:r>
          <w:fldChar w:fldCharType="begin"/>
        </w:r>
        <w:r>
          <w:instrText xml:space="preserve"> PAGEREF _Toc8689 \h </w:instrText>
        </w:r>
        <w:r>
          <w:fldChar w:fldCharType="separate"/>
        </w:r>
        <w:r>
          <w:t>46</w:t>
        </w:r>
        <w:r>
          <w:fldChar w:fldCharType="end"/>
        </w:r>
      </w:hyperlink>
    </w:p>
    <w:p>
      <w:pPr>
        <w:pStyle w:val="TOC2"/>
        <w:tabs>
          <w:tab w:val="right" w:leader="dot" w:pos="8306"/>
        </w:tabs>
      </w:pPr>
      <w:hyperlink w:anchor="_Toc11891" w:history="1">
        <w:r>
          <w:rPr>
            <w:rFonts w:ascii="仿宋" w:eastAsia="仿宋" w:hAnsi="仿宋" w:cs="仿宋" w:hint="eastAsia"/>
            <w:lang w:eastAsia="zh-CN"/>
          </w:rPr>
          <w:t>(四)、安全色及安全标志使用要求</w:t>
        </w:r>
        <w:r>
          <w:tab/>
        </w:r>
        <w:r>
          <w:fldChar w:fldCharType="begin"/>
        </w:r>
        <w:r>
          <w:instrText xml:space="preserve"> PAGEREF _Toc11891 \h </w:instrText>
        </w:r>
        <w:r>
          <w:fldChar w:fldCharType="separate"/>
        </w:r>
        <w:r>
          <w:t>47</w:t>
        </w:r>
        <w:r>
          <w:fldChar w:fldCharType="end"/>
        </w:r>
      </w:hyperlink>
    </w:p>
    <w:p>
      <w:pPr>
        <w:pStyle w:val="TOC2"/>
        <w:tabs>
          <w:tab w:val="right" w:leader="dot" w:pos="8306"/>
        </w:tabs>
      </w:pPr>
      <w:hyperlink w:anchor="_Toc9551" w:history="1">
        <w:r>
          <w:rPr>
            <w:rFonts w:ascii="仿宋" w:eastAsia="仿宋" w:hAnsi="仿宋" w:cs="仿宋" w:hint="eastAsia"/>
            <w:lang w:eastAsia="zh-CN"/>
          </w:rPr>
          <w:t>(五)、防尘防毒措施</w:t>
        </w:r>
        <w:r>
          <w:tab/>
        </w:r>
        <w:r>
          <w:fldChar w:fldCharType="begin"/>
        </w:r>
        <w:r>
          <w:instrText xml:space="preserve"> PAGEREF _Toc9551 \h </w:instrText>
        </w:r>
        <w:r>
          <w:fldChar w:fldCharType="separate"/>
        </w:r>
        <w:r>
          <w:t>48</w:t>
        </w:r>
        <w:r>
          <w:fldChar w:fldCharType="end"/>
        </w:r>
      </w:hyperlink>
    </w:p>
    <w:p>
      <w:pPr>
        <w:pStyle w:val="TOC2"/>
        <w:tabs>
          <w:tab w:val="right" w:leader="dot" w:pos="8306"/>
        </w:tabs>
      </w:pPr>
      <w:hyperlink w:anchor="_Toc23557" w:history="1">
        <w:r>
          <w:rPr>
            <w:rFonts w:ascii="仿宋" w:eastAsia="仿宋" w:hAnsi="仿宋" w:cs="仿宋" w:hint="eastAsia"/>
            <w:lang w:eastAsia="zh-CN"/>
          </w:rPr>
          <w:t>(六)、防静电、触电防护及防雷措施</w:t>
        </w:r>
        <w:r>
          <w:tab/>
        </w:r>
        <w:r>
          <w:fldChar w:fldCharType="begin"/>
        </w:r>
        <w:r>
          <w:instrText xml:space="preserve"> PAGEREF _Toc23557 \h </w:instrText>
        </w:r>
        <w:r>
          <w:fldChar w:fldCharType="separate"/>
        </w:r>
        <w:r>
          <w:t>49</w:t>
        </w:r>
        <w:r>
          <w:fldChar w:fldCharType="end"/>
        </w:r>
      </w:hyperlink>
    </w:p>
    <w:p>
      <w:pPr>
        <w:pStyle w:val="TOC2"/>
        <w:tabs>
          <w:tab w:val="right" w:leader="dot" w:pos="8306"/>
        </w:tabs>
      </w:pPr>
      <w:hyperlink w:anchor="_Toc21680" w:history="1">
        <w:r>
          <w:rPr>
            <w:rFonts w:ascii="仿宋" w:eastAsia="仿宋" w:hAnsi="仿宋" w:cs="仿宋" w:hint="eastAsia"/>
            <w:lang w:eastAsia="zh-CN"/>
          </w:rPr>
          <w:t>(七)、机械设备安全保障措施</w:t>
        </w:r>
        <w:r>
          <w:tab/>
        </w:r>
        <w:r>
          <w:fldChar w:fldCharType="begin"/>
        </w:r>
        <w:r>
          <w:instrText xml:space="preserve"> PAGEREF _Toc21680 \h </w:instrText>
        </w:r>
        <w:r>
          <w:fldChar w:fldCharType="separate"/>
        </w:r>
        <w:r>
          <w:t>50</w:t>
        </w:r>
        <w:r>
          <w:fldChar w:fldCharType="end"/>
        </w:r>
      </w:hyperlink>
    </w:p>
    <w:p>
      <w:pPr>
        <w:pStyle w:val="TOC1"/>
        <w:tabs>
          <w:tab w:val="right" w:leader="dot" w:pos="8306"/>
        </w:tabs>
      </w:pPr>
      <w:hyperlink w:anchor="_Toc2108" w:history="1">
        <w:r>
          <w:rPr>
            <w:rFonts w:ascii="仿宋" w:eastAsia="仿宋" w:hAnsi="仿宋" w:cs="仿宋" w:hint="eastAsia"/>
            <w:lang w:eastAsia="zh-CN"/>
          </w:rPr>
          <w:t>十三、利益相关者分析与沟通计划</w:t>
        </w:r>
        <w:r>
          <w:tab/>
        </w:r>
        <w:r>
          <w:fldChar w:fldCharType="begin"/>
        </w:r>
        <w:r>
          <w:instrText xml:space="preserve"> PAGEREF _Toc2108 \h </w:instrText>
        </w:r>
        <w:r>
          <w:fldChar w:fldCharType="separate"/>
        </w:r>
        <w:r>
          <w:t>52</w:t>
        </w:r>
        <w:r>
          <w:fldChar w:fldCharType="end"/>
        </w:r>
      </w:hyperlink>
    </w:p>
    <w:p>
      <w:pPr>
        <w:pStyle w:val="TOC2"/>
        <w:tabs>
          <w:tab w:val="right" w:leader="dot" w:pos="8306"/>
        </w:tabs>
      </w:pPr>
      <w:hyperlink w:anchor="_Toc31014" w:history="1">
        <w:r>
          <w:rPr>
            <w:rFonts w:ascii="仿宋" w:eastAsia="仿宋" w:hAnsi="仿宋" w:cs="仿宋" w:hint="eastAsia"/>
            <w:lang w:eastAsia="zh-CN"/>
          </w:rPr>
          <w:t>(一)、利益相关者分析</w:t>
        </w:r>
        <w:r>
          <w:tab/>
        </w:r>
        <w:r>
          <w:fldChar w:fldCharType="begin"/>
        </w:r>
        <w:r>
          <w:instrText xml:space="preserve"> PAGEREF _Toc31014 \h </w:instrText>
        </w:r>
        <w:r>
          <w:fldChar w:fldCharType="separate"/>
        </w:r>
        <w:r>
          <w:t>52</w:t>
        </w:r>
        <w:r>
          <w:fldChar w:fldCharType="end"/>
        </w:r>
      </w:hyperlink>
    </w:p>
    <w:p>
      <w:pPr>
        <w:pStyle w:val="TOC2"/>
        <w:tabs>
          <w:tab w:val="right" w:leader="dot" w:pos="8306"/>
        </w:tabs>
      </w:pPr>
      <w:hyperlink w:anchor="_Toc5933" w:history="1">
        <w:r>
          <w:rPr>
            <w:rFonts w:ascii="仿宋" w:eastAsia="仿宋" w:hAnsi="仿宋" w:cs="仿宋" w:hint="eastAsia"/>
            <w:lang w:eastAsia="zh-CN"/>
          </w:rPr>
          <w:t>(二)、沟通计划</w:t>
        </w:r>
        <w:r>
          <w:tab/>
        </w:r>
        <w:r>
          <w:fldChar w:fldCharType="begin"/>
        </w:r>
        <w:r>
          <w:instrText xml:space="preserve"> PAGEREF _Toc5933 \h </w:instrText>
        </w:r>
        <w:r>
          <w:fldChar w:fldCharType="separate"/>
        </w:r>
        <w:r>
          <w:t>53</w:t>
        </w:r>
        <w:r>
          <w:fldChar w:fldCharType="end"/>
        </w:r>
      </w:hyperlink>
    </w:p>
    <w:p>
      <w:pPr>
        <w:pStyle w:val="TOC1"/>
        <w:tabs>
          <w:tab w:val="right" w:leader="dot" w:pos="8306"/>
        </w:tabs>
      </w:pPr>
      <w:hyperlink w:anchor="_Toc28791" w:history="1">
        <w:r>
          <w:rPr>
            <w:rFonts w:ascii="仿宋" w:eastAsia="仿宋" w:hAnsi="仿宋" w:cs="仿宋" w:hint="eastAsia"/>
            <w:lang w:eastAsia="zh-CN"/>
          </w:rPr>
          <w:t>十四、营销与推广策略</w:t>
        </w:r>
        <w:r>
          <w:tab/>
        </w:r>
        <w:r>
          <w:fldChar w:fldCharType="begin"/>
        </w:r>
        <w:r>
          <w:instrText xml:space="preserve"> PAGEREF _Toc28791 \h </w:instrText>
        </w:r>
        <w:r>
          <w:fldChar w:fldCharType="separate"/>
        </w:r>
        <w:r>
          <w:t>54</w:t>
        </w:r>
        <w:r>
          <w:fldChar w:fldCharType="end"/>
        </w:r>
      </w:hyperlink>
    </w:p>
    <w:p>
      <w:pPr>
        <w:pStyle w:val="TOC2"/>
        <w:tabs>
          <w:tab w:val="right" w:leader="dot" w:pos="8306"/>
        </w:tabs>
      </w:pPr>
      <w:hyperlink w:anchor="_Toc31084" w:history="1">
        <w:r>
          <w:rPr>
            <w:rFonts w:ascii="仿宋" w:eastAsia="仿宋" w:hAnsi="仿宋" w:cs="仿宋" w:hint="eastAsia"/>
            <w:lang w:eastAsia="zh-CN"/>
          </w:rPr>
          <w:t>(一)、产品/服务定位与特点</w:t>
        </w:r>
        <w:r>
          <w:tab/>
        </w:r>
        <w:r>
          <w:fldChar w:fldCharType="begin"/>
        </w:r>
        <w:r>
          <w:instrText xml:space="preserve"> PAGEREF _Toc31084 \h </w:instrText>
        </w:r>
        <w:r>
          <w:fldChar w:fldCharType="separate"/>
        </w:r>
        <w:r>
          <w:t>54</w:t>
        </w:r>
        <w:r>
          <w:fldChar w:fldCharType="end"/>
        </w:r>
      </w:hyperlink>
    </w:p>
    <w:p>
      <w:pPr>
        <w:pStyle w:val="TOC2"/>
        <w:tabs>
          <w:tab w:val="right" w:leader="dot" w:pos="8306"/>
        </w:tabs>
      </w:pPr>
      <w:hyperlink w:anchor="_Toc21316" w:history="1">
        <w:r>
          <w:rPr>
            <w:rFonts w:ascii="仿宋" w:eastAsia="仿宋" w:hAnsi="仿宋" w:cs="仿宋" w:hint="eastAsia"/>
            <w:lang w:eastAsia="zh-CN"/>
          </w:rPr>
          <w:t>(二)、市场定位与竞争分析</w:t>
        </w:r>
        <w:r>
          <w:tab/>
        </w:r>
        <w:r>
          <w:fldChar w:fldCharType="begin"/>
        </w:r>
        <w:r>
          <w:instrText xml:space="preserve"> PAGEREF _Toc21316 \h </w:instrText>
        </w:r>
        <w:r>
          <w:fldChar w:fldCharType="separate"/>
        </w:r>
        <w:r>
          <w:t>55</w:t>
        </w:r>
        <w:r>
          <w:fldChar w:fldCharType="end"/>
        </w:r>
      </w:hyperlink>
    </w:p>
    <w:p>
      <w:pPr>
        <w:pStyle w:val="TOC2"/>
        <w:tabs>
          <w:tab w:val="right" w:leader="dot" w:pos="8306"/>
        </w:tabs>
      </w:pPr>
      <w:hyperlink w:anchor="_Toc3589" w:history="1">
        <w:r>
          <w:rPr>
            <w:rFonts w:ascii="仿宋" w:eastAsia="仿宋" w:hAnsi="仿宋" w:cs="仿宋" w:hint="eastAsia"/>
            <w:lang w:eastAsia="zh-CN"/>
          </w:rPr>
          <w:t>(三)、营销渠道与策略</w:t>
        </w:r>
        <w:r>
          <w:tab/>
        </w:r>
        <w:r>
          <w:fldChar w:fldCharType="begin"/>
        </w:r>
        <w:r>
          <w:instrText xml:space="preserve"> PAGEREF _Toc3589 \h </w:instrText>
        </w:r>
        <w:r>
          <w:fldChar w:fldCharType="separate"/>
        </w:r>
        <w:r>
          <w:t>57</w:t>
        </w:r>
        <w:r>
          <w:fldChar w:fldCharType="end"/>
        </w:r>
      </w:hyperlink>
    </w:p>
    <w:p>
      <w:pPr>
        <w:pStyle w:val="TOC2"/>
        <w:tabs>
          <w:tab w:val="right" w:leader="dot" w:pos="8306"/>
        </w:tabs>
      </w:pPr>
      <w:hyperlink w:anchor="_Toc20881" w:history="1">
        <w:r>
          <w:rPr>
            <w:rFonts w:ascii="仿宋" w:eastAsia="仿宋" w:hAnsi="仿宋" w:cs="仿宋" w:hint="eastAsia"/>
            <w:lang w:eastAsia="zh-CN"/>
          </w:rPr>
          <w:t>(四)、推广与宣传活动</w:t>
        </w:r>
        <w:r>
          <w:tab/>
        </w:r>
        <w:r>
          <w:fldChar w:fldCharType="begin"/>
        </w:r>
        <w:r>
          <w:instrText xml:space="preserve"> PAGEREF _Toc20881 \h </w:instrText>
        </w:r>
        <w:r>
          <w:fldChar w:fldCharType="separate"/>
        </w:r>
        <w:r>
          <w:t>58</w:t>
        </w:r>
        <w:r>
          <w:fldChar w:fldCharType="end"/>
        </w:r>
      </w:hyperlink>
    </w:p>
    <w:p>
      <w:pPr>
        <w:pStyle w:val="TOC1"/>
        <w:tabs>
          <w:tab w:val="right" w:leader="dot" w:pos="8306"/>
        </w:tabs>
      </w:pPr>
      <w:hyperlink w:anchor="_Toc1397" w:history="1">
        <w:r>
          <w:rPr>
            <w:rFonts w:ascii="仿宋" w:eastAsia="仿宋" w:hAnsi="仿宋" w:cs="仿宋" w:hint="eastAsia"/>
            <w:lang w:eastAsia="zh-CN"/>
          </w:rPr>
          <w:t>十五、供应链管理</w:t>
        </w:r>
        <w:r>
          <w:tab/>
        </w:r>
        <w:r>
          <w:fldChar w:fldCharType="begin"/>
        </w:r>
        <w:r>
          <w:instrText xml:space="preserve"> PAGEREF _Toc1397 \h </w:instrText>
        </w:r>
        <w:r>
          <w:fldChar w:fldCharType="separate"/>
        </w:r>
        <w:r>
          <w:t>63</w:t>
        </w:r>
        <w:r>
          <w:fldChar w:fldCharType="end"/>
        </w:r>
      </w:hyperlink>
    </w:p>
    <w:p>
      <w:pPr>
        <w:pStyle w:val="TOC2"/>
        <w:tabs>
          <w:tab w:val="right" w:leader="dot" w:pos="8306"/>
        </w:tabs>
      </w:pPr>
      <w:hyperlink w:anchor="_Toc8292" w:history="1">
        <w:r>
          <w:rPr>
            <w:rFonts w:ascii="仿宋" w:eastAsia="仿宋" w:hAnsi="仿宋" w:cs="仿宋" w:hint="eastAsia"/>
            <w:lang w:eastAsia="zh-CN"/>
          </w:rPr>
          <w:t>(一)、供应链战略规划</w:t>
        </w:r>
        <w:r>
          <w:tab/>
        </w:r>
        <w:r>
          <w:fldChar w:fldCharType="begin"/>
        </w:r>
        <w:r>
          <w:instrText xml:space="preserve"> PAGEREF _Toc8292 \h </w:instrText>
        </w:r>
        <w:r>
          <w:fldChar w:fldCharType="separate"/>
        </w:r>
        <w:r>
          <w:t>63</w:t>
        </w:r>
        <w:r>
          <w:fldChar w:fldCharType="end"/>
        </w:r>
      </w:hyperlink>
    </w:p>
    <w:p>
      <w:pPr>
        <w:pStyle w:val="TOC2"/>
        <w:tabs>
          <w:tab w:val="right" w:leader="dot" w:pos="8306"/>
        </w:tabs>
      </w:pPr>
      <w:hyperlink w:anchor="_Toc21813" w:history="1">
        <w:r>
          <w:rPr>
            <w:rFonts w:ascii="仿宋" w:eastAsia="仿宋" w:hAnsi="仿宋" w:cs="仿宋" w:hint="eastAsia"/>
            <w:lang w:eastAsia="zh-CN"/>
          </w:rPr>
          <w:t>(二)、供应商选择与合作</w:t>
        </w:r>
        <w:r>
          <w:tab/>
        </w:r>
        <w:r>
          <w:fldChar w:fldCharType="begin"/>
        </w:r>
        <w:r>
          <w:instrText xml:space="preserve"> PAGEREF _Toc21813 \h </w:instrText>
        </w:r>
        <w:r>
          <w:fldChar w:fldCharType="separate"/>
        </w:r>
        <w:r>
          <w:t>65</w:t>
        </w:r>
        <w:r>
          <w:fldChar w:fldCharType="end"/>
        </w:r>
      </w:hyperlink>
    </w:p>
    <w:p>
      <w:pPr>
        <w:pStyle w:val="TOC2"/>
        <w:tabs>
          <w:tab w:val="right" w:leader="dot" w:pos="8306"/>
        </w:tabs>
      </w:pPr>
      <w:hyperlink w:anchor="_Toc27033" w:history="1">
        <w:r>
          <w:rPr>
            <w:rFonts w:ascii="仿宋" w:eastAsia="仿宋" w:hAnsi="仿宋" w:cs="仿宋" w:hint="eastAsia"/>
            <w:lang w:eastAsia="zh-CN"/>
          </w:rPr>
          <w:t>(三)、物流与库存管理</w:t>
        </w:r>
        <w:r>
          <w:tab/>
        </w:r>
        <w:r>
          <w:fldChar w:fldCharType="begin"/>
        </w:r>
        <w:r>
          <w:instrText xml:space="preserve"> PAGEREF _Toc27033 \h </w:instrText>
        </w:r>
        <w:r>
          <w:fldChar w:fldCharType="separate"/>
        </w:r>
        <w:r>
          <w:t>66</w:t>
        </w:r>
        <w:r>
          <w:fldChar w:fldCharType="end"/>
        </w:r>
      </w:hyperlink>
    </w:p>
    <w:p>
      <w:pPr>
        <w:pStyle w:val="TOC1"/>
        <w:tabs>
          <w:tab w:val="right" w:leader="dot" w:pos="8306"/>
        </w:tabs>
      </w:pPr>
      <w:hyperlink w:anchor="_Toc2260" w:history="1">
        <w:r>
          <w:rPr>
            <w:rFonts w:ascii="仿宋" w:eastAsia="仿宋" w:hAnsi="仿宋" w:cs="仿宋" w:hint="eastAsia"/>
            <w:lang w:eastAsia="zh-CN"/>
          </w:rPr>
          <w:t>十六、四氟丙醇项目变更管理</w:t>
        </w:r>
        <w:r>
          <w:tab/>
        </w:r>
        <w:r>
          <w:fldChar w:fldCharType="begin"/>
        </w:r>
        <w:r>
          <w:instrText xml:space="preserve"> PAGEREF _Toc2260 \h </w:instrText>
        </w:r>
        <w:r>
          <w:fldChar w:fldCharType="separate"/>
        </w:r>
        <w:r>
          <w:t>67</w:t>
        </w:r>
        <w:r>
          <w:fldChar w:fldCharType="end"/>
        </w:r>
      </w:hyperlink>
    </w:p>
    <w:p>
      <w:pPr>
        <w:pStyle w:val="TOC2"/>
        <w:tabs>
          <w:tab w:val="right" w:leader="dot" w:pos="8306"/>
        </w:tabs>
      </w:pPr>
      <w:hyperlink w:anchor="_Toc30496" w:history="1">
        <w:r>
          <w:rPr>
            <w:rFonts w:ascii="仿宋" w:eastAsia="仿宋" w:hAnsi="仿宋" w:cs="仿宋" w:hint="eastAsia"/>
            <w:lang w:eastAsia="zh-CN"/>
          </w:rPr>
          <w:t>(一)、变更申请与评估</w:t>
        </w:r>
        <w:r>
          <w:tab/>
        </w:r>
        <w:r>
          <w:fldChar w:fldCharType="begin"/>
        </w:r>
        <w:r>
          <w:instrText xml:space="preserve"> PAGEREF _Toc30496 \h </w:instrText>
        </w:r>
        <w:r>
          <w:fldChar w:fldCharType="separate"/>
        </w:r>
        <w:r>
          <w:t>67</w:t>
        </w:r>
        <w:r>
          <w:fldChar w:fldCharType="end"/>
        </w:r>
      </w:hyperlink>
    </w:p>
    <w:p>
      <w:pPr>
        <w:pStyle w:val="TOC2"/>
        <w:tabs>
          <w:tab w:val="right" w:leader="dot" w:pos="8306"/>
        </w:tabs>
      </w:pPr>
      <w:hyperlink w:anchor="_Toc25782" w:history="1">
        <w:r>
          <w:rPr>
            <w:rFonts w:ascii="仿宋" w:eastAsia="仿宋" w:hAnsi="仿宋" w:cs="仿宋" w:hint="eastAsia"/>
            <w:lang w:eastAsia="zh-CN"/>
          </w:rPr>
          <w:t>(二)、变更实施与控制</w:t>
        </w:r>
        <w:r>
          <w:tab/>
        </w:r>
        <w:r>
          <w:fldChar w:fldCharType="begin"/>
        </w:r>
        <w:r>
          <w:instrText xml:space="preserve"> PAGEREF _Toc25782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02"/>
      <w:r>
        <w:rPr>
          <w:rFonts w:ascii="仿宋" w:eastAsia="仿宋" w:hAnsi="仿宋" w:cs="仿宋" w:hint="eastAsia"/>
          <w:sz w:val="28"/>
          <w:lang w:eastAsia="zh-CN"/>
        </w:rPr>
        <w:t>一、四氟丙醇项目建设单位说明</w:t>
      </w:r>
      <w:bookmarkEnd w:id="2"/>
    </w:p>
    <w:p>
      <w:pPr>
        <w:pStyle w:val="Heading2"/>
        <w:rPr>
          <w:rFonts w:ascii="仿宋" w:eastAsia="仿宋" w:hAnsi="仿宋" w:cs="仿宋" w:hint="eastAsia"/>
          <w:lang w:eastAsia="zh-CN"/>
        </w:rPr>
      </w:pPr>
      <w:bookmarkStart w:id="3" w:name="_Toc27660"/>
      <w:r>
        <w:rPr>
          <w:rFonts w:ascii="仿宋" w:eastAsia="仿宋" w:hAnsi="仿宋" w:cs="仿宋" w:hint="eastAsia"/>
          <w:lang w:eastAsia="zh-CN"/>
        </w:rPr>
        <w:t>(一)、四氟丙醇项目承办单位基本情况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四氟丙醇项目承办单位的XXXX，我们着眼于实现可持续的经济效益。通过技术创新和解决方案的提供，公司预计在四氟丙醇项目执行期间将获得可观的收入增长。这一收入来源主要包括四氟丙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同时，我们注重成本控制和效率提升，以确保四氟丙醇项目的可持续盈利。透过精细的管理和资源优化，公司期望实现四氟丙醇项目利润最大化。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四氟丙醇项目实施进行全面的投资评估，包括四氟丙醇项目启动阶段的资金投入和后续运营成本。通过对四氟丙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四氟丙醇项目实施过程中具备足够的资金流动性，公司将进行详尽的现金流分析。这包括资金需求的合理预测、四氟丙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20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88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四氟丙醇项目的主要产品是XXXX，预计年产值为XXX万元。这一产品在市场中占据着重要的地位，其广泛的应用范围使得该四氟丙醇项目的市场前景非常广阔。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四氟丙醇项目的xxx产品作为重要的原材料之一，将在多个领域发挥关键作用。其在建筑、交通、能源等方面的广泛应用将为整个产业链提供强大的支持，形成产业协同效应。四氟丙醇项目的年产值XXX万XXX万XXX万万元不仅反映了其在市场上的巨大潜力，更预示着它对国民经济的积极贡献。这种关联度高、涉及面广的产业关系，使得该四氟丙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7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总征地面积为XXXX平方米，相当于约XX.XX亩，其中净用地面积为XXXX平方米，红线范围内相当于约XX.XX亩。这一用地规模充分考虑了四氟丙醇项目的建设需求，保障了四氟丙醇项目在合适的空间内得以充分发展。四氟丙醇项目规划的总建筑面积为XXXX平方米，其中主体工程建设占XXXX平方米，计容建筑面积达XXXX平方米。预计建筑工程的投资将达到XXXX万元，为四氟丙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计划购置的设备共计XXXX台（套），设备购置费用为XXXX万元。这一设备购置计划充分考虑到四氟丙醇项目的生产需求和技术要求，确保了四氟丙醇项目在生产运营中具备先进的技术装备和高效的生产能力。设备的合理配置将为四氟丙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四氟丙醇项目计划总投资为XXXX万元，预计年实现营业收入为XXXX万元。这一产能规模的设定旨在确保四氟丙醇项目能够在投资与回报之间取得平衡，实现长期可持续的发展。四氟丙醇项目的总投资充分考虑到各个方面的需求，包括用地建设、设备购置等多个环节，以确保四氟丙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716"/>
      <w:r>
        <w:rPr>
          <w:rFonts w:ascii="仿宋" w:eastAsia="仿宋" w:hAnsi="仿宋" w:cs="仿宋" w:hint="eastAsia"/>
          <w:sz w:val="28"/>
          <w:lang w:eastAsia="zh-CN"/>
        </w:rPr>
        <w:t>三、四氟丙醇项目建设背景及必要性分析</w:t>
      </w:r>
      <w:bookmarkEnd w:id="8"/>
    </w:p>
    <w:p>
      <w:pPr>
        <w:pStyle w:val="Heading2"/>
        <w:rPr>
          <w:rFonts w:ascii="仿宋" w:eastAsia="仿宋" w:hAnsi="仿宋" w:cs="仿宋" w:hint="eastAsia"/>
          <w:lang w:eastAsia="zh-CN"/>
        </w:rPr>
      </w:pPr>
      <w:bookmarkStart w:id="9" w:name="_Toc16062"/>
      <w:r>
        <w:rPr>
          <w:rFonts w:ascii="仿宋" w:eastAsia="仿宋" w:hAnsi="仿宋" w:cs="仿宋" w:hint="eastAsia"/>
          <w:lang w:eastAsia="zh-CN"/>
        </w:rPr>
        <w:t>(一)、四氟丙醇项目背景分析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四氟丙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四氟丙醇项目在这个潮流中的定位。同时，我们将关注行业内涌现的新兴机遇，以便四氟丙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四氟丙醇项目提供了强大的发展动力。我们将聚焦于行业内最新的技术发展趋势，包括但不限于人工智能、大数据分析、物联网等领域。通过深度的技术研究，我们将确保四氟丙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四氟丙醇项目发展的源泉。我们将投入更多的精力对市场需求进行深入剖析，超越表面的需求，深入挖掘潜在的市场痛点和机遇。通过对市场需求的细致了解，四氟丙醇项目将更有针对性地设计解决方案，满足市场的多样化需求，从而更好地促进四氟丙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四氟丙醇项目战略至关重要。我们将对竞争态势进行更为深入的分析，包括但不限于市场份额、产品特点、客户满意度等多个维度。通过深度的竞争分析，四氟丙醇项目将能够更准确地把握市场脉搏，制定具有竞争力的四氟丙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四氟丙醇项目的发展具有直接的影响。我们将进行更为全面的法规和政策分析，了解行业发展中的潜在法律风险和合规挑战。通过充分了解和遵守相关法规，四氟丙醇项目将确保在法律框架内合法合规运营，为四氟丙醇项目的稳健发展提供有力支持。</w:t>
      </w:r>
    </w:p>
    <w:p>
      <w:pPr>
        <w:pStyle w:val="Heading2"/>
        <w:ind w:firstLine="560" w:firstLineChars="200"/>
        <w:rPr>
          <w:rFonts w:ascii="仿宋" w:eastAsia="仿宋" w:hAnsi="仿宋" w:cs="仿宋" w:hint="eastAsia"/>
          <w:sz w:val="28"/>
          <w:lang w:eastAsia="zh-CN"/>
        </w:rPr>
      </w:pPr>
      <w:bookmarkStart w:id="10" w:name="_Toc17676"/>
      <w:r>
        <w:rPr>
          <w:rFonts w:ascii="仿宋" w:eastAsia="仿宋" w:hAnsi="仿宋" w:cs="仿宋" w:hint="eastAsia"/>
          <w:sz w:val="28"/>
          <w:lang w:eastAsia="zh-CN"/>
        </w:rPr>
        <w:t>(二)、四氟丙醇项目建设必要性分析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氟丙醇项目建设的迫切性源于对行业发展趋势的深刻洞察。我们正处于一个行业变革的时代，科技创新、数字化转型成为企业发展的关键动力。四氟丙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建设不仅仅是为了跟上潮流，更是为了通过技术创新推动企业的持续发展。通过引入先进的技术和解决方案，四氟丙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四氟丙醇项目的建设成为必然选择，通过提高产品质量、拓展服务领域，从而在竞争中获得更多的机会。四氟丙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四氟丙醇项目建设的必要性体现在对客户需求更精准的满足。通过四氟丙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四氟丙醇项目建设的背后是对企业持续创新的追求。只有通过不断创新，企业才能在竞争中立于不败之地。四氟丙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147"/>
      <w:r>
        <w:rPr>
          <w:rFonts w:ascii="仿宋" w:eastAsia="仿宋" w:hAnsi="仿宋" w:cs="仿宋" w:hint="eastAsia"/>
          <w:sz w:val="28"/>
          <w:lang w:eastAsia="zh-CN"/>
        </w:rPr>
        <w:t>四、四氟丙醇项目危机管理</w:t>
      </w:r>
      <w:bookmarkEnd w:id="11"/>
    </w:p>
    <w:p>
      <w:pPr>
        <w:pStyle w:val="Heading2"/>
        <w:rPr>
          <w:rFonts w:ascii="仿宋" w:eastAsia="仿宋" w:hAnsi="仿宋" w:cs="仿宋" w:hint="eastAsia"/>
          <w:lang w:eastAsia="zh-CN"/>
        </w:rPr>
      </w:pPr>
      <w:bookmarkStart w:id="12" w:name="_Toc1852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四氟丙醇项目危机管理中，危机预警与识别是确保四氟丙醇项目稳健运行的核心步骤。通过建立全面的监测机制，四氟丙醇项目团队旨在及时发现和理解潜在的风险和危机因素，以便采取及时的预防和应对措施，确保四氟丙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首先，通过深入的风险评估，四氟丙醇项目团队全面分析了整个四氟丙醇项目和各个阶段可能存在的威胁。这包括准确评估每个潜在风险的发生概率和可能影响的程度，为后续危机预警提供了有力支持。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四氟丙醇项目团队着重于明确定义四氟丙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四氟丙醇项目进展的持续监控，团队能够及时发现潜在问题并作出迅速反应。四氟丙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在这一阶段，团队的专业素养和反应速度将发挥至关重要的作用，以确保潜在危机能够在初期得到有效的处理，最大程度地减轻负面影响。通过危机预警与识别，四氟丙醇项目得以更有序、可控地推进。</w:t>
      </w:r>
    </w:p>
    <w:p>
      <w:pPr>
        <w:pStyle w:val="Heading2"/>
        <w:ind w:firstLine="560" w:firstLineChars="200"/>
        <w:rPr>
          <w:rFonts w:ascii="仿宋" w:eastAsia="仿宋" w:hAnsi="仿宋" w:cs="仿宋" w:hint="eastAsia"/>
          <w:sz w:val="28"/>
          <w:lang w:eastAsia="zh-CN"/>
        </w:rPr>
      </w:pPr>
      <w:bookmarkStart w:id="13" w:name="_Toc112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在危机发生时，四氟丙醇项目团队立即行动，成立了应急小组。该小组的任务是迅速制定并实施紧急应对措施，以最小化潜在损失。以下是采取的主要措施：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暂停四氟丙醇项目进度：为遏制危机蔓延，四氟丙醇项目暂时停止进行，以便全面评估当前状况。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资源重新分配：重新评估四氟丙醇项目资源的分配，确保最大限度地减小损失。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实时沟通：与关键利益相关者建立实时沟通机制，向他们传递四氟丙醇项目危机的实际状况，保障四氟丙醇项目核心利益。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在紧急应对的同时，四氟丙醇项目团队强调了团队协作和有效沟通的重要性。以下是团队协作的关键举措：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信息共享机制：建立了信息共享平台，确保团队成员能够及时获取四氟丙醇项目危机的实时信息。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领导者沟通：四氟丙醇项目领导者通过定期会议和即时沟通工具，指导团队应对危机，保持团队稳定运行。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随着危机得到初步控制，四氟丙醇项目团队转向制定恢复计划，以确保四氟丙醇项目能够从中迅速恢复。主要恢复计划包括：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修复受损的进度计划：重新评估四氟丙醇项目进度，制定修复计划，确保四氟丙醇项目尽快回归正常进程。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重新调整资源分配：优化资源分配，确保四氟丙醇项目在有限资源下高效运转。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风险管理机制加强：对四氟丙醇项目风险进行全面评估，制定更强化的风险管理策略，以预防未来可能的危机。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799"/>
      <w:r>
        <w:rPr>
          <w:rFonts w:ascii="仿宋" w:eastAsia="仿宋" w:hAnsi="仿宋" w:cs="仿宋" w:hint="eastAsia"/>
          <w:sz w:val="28"/>
          <w:lang w:eastAsia="zh-CN"/>
        </w:rPr>
        <w:t>五、四氟丙醇项目绩效评估</w:t>
      </w:r>
      <w:bookmarkEnd w:id="14"/>
    </w:p>
    <w:p>
      <w:pPr>
        <w:pStyle w:val="Heading2"/>
        <w:rPr>
          <w:rFonts w:ascii="仿宋" w:eastAsia="仿宋" w:hAnsi="仿宋" w:cs="仿宋" w:hint="eastAsia"/>
          <w:lang w:eastAsia="zh-CN"/>
        </w:rPr>
      </w:pPr>
      <w:bookmarkStart w:id="15" w:name="_Toc1498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四氟丙醇项目中，我们设计了一套全面的绩效评估指标，以确保四氟丙醇项目的可控和成功交付。这些指标跨足四氟丙醇项目目标、成本、进度和质量等多个维度，为我们提供了全面洞察四氟丙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目标达成率是我们关注的首要指标。我们设定了明确的目标，并通过定期监测和评估，迅速发现并应对潜在的目标偏差。这为四氟丙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成本绩效是另一个核心关注点。通过实际成本与预算成本的对比分析，我们深入了解成本差异的原因，及时调整资源分配，保持四氟丙醇项目在经济效益方面的合理水平。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进度作为关键的绩效指标之一，得到了精心的关注。我们制定了详细的四氟丙醇项目进度计划，并设立了进度符合度指标，确保实际进度与计划进度保持一致。这使我们能够快速发现和解决潜在的进度问题，保持四氟丙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四氟丙醇项目绩效的不可或缺的一环。我们引入了一系列的质量标准和客户满意度指标，以确保四氟丙醇项目交付的成果在质量上达到或超越预期水平。通过持续监测这些指标，我们努力提升四氟丙醇项目整体质量水平，为四氟丙醇项目的成功交付提供有力保障。通过这些科学且全面的绩效评估，我们能够更好地引导四氟丙醇项目的持续改进，确保四氟丙醇项目目标的顺利达成。</w:t>
      </w:r>
    </w:p>
    <w:p>
      <w:pPr>
        <w:pStyle w:val="Heading2"/>
        <w:ind w:firstLine="560" w:firstLineChars="200"/>
        <w:rPr>
          <w:rFonts w:ascii="仿宋" w:eastAsia="仿宋" w:hAnsi="仿宋" w:cs="仿宋" w:hint="eastAsia"/>
          <w:sz w:val="28"/>
          <w:lang w:eastAsia="zh-CN"/>
        </w:rPr>
      </w:pPr>
      <w:bookmarkStart w:id="16" w:name="_Toc1526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绩效评估是四氟丙醇项目中的关键环节，为确保四氟丙醇项目达到预期目标，我们采用了多层次、多维度的绩效评估方法。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四氟丙醇项目的战略目标对齐，确保每个决策和行动都与四氟丙醇项目整体目标保持一致。团队会定期召开战略对齐会议，审视当前工作与四氟丙醇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四氟丙醇项目进度、质量、成本和风险等方面。这些指标通过数据收集和分析，为四氟丙醇项目管理团队提供了客观的评估依据。例如，我们通过四氟丙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绩效评估不仅仅停留在四氟丙醇项目内部，还考虑了四氟丙醇项目对外部环境的影响。我们定期进行干系人满意度调查，以了解各利益相关方对四氟丙醇项目的期望和满意度，并及时做出调整。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这种多层次、多角度的绩效评估方法，使得我们能够全面了解四氟丙醇项目的运行状态，及时做出调整，确保四氟丙醇项目在不断变化的环境中保持稳健前行。</w:t>
      </w:r>
    </w:p>
    <w:p>
      <w:pPr>
        <w:pStyle w:val="Heading2"/>
        <w:ind w:firstLine="560" w:firstLineChars="200"/>
        <w:rPr>
          <w:rFonts w:ascii="仿宋" w:eastAsia="仿宋" w:hAnsi="仿宋" w:cs="仿宋" w:hint="eastAsia"/>
          <w:sz w:val="28"/>
          <w:lang w:eastAsia="zh-CN"/>
        </w:rPr>
      </w:pPr>
      <w:bookmarkStart w:id="17" w:name="_Toc2649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为了确保四氟丙醇项目的有效管理和不断优化，我们采用了精心设计的绩效评估周期。这个周期旨在实现灵活、实时和全面的评估，以适应四氟丙醇项目执行中的各种挑战。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四氟丙醇项目的不同需求，分为短期、中期和长期。短期评估关注每个迭代或工作周期，以及时发现和解决当前任务中的问题。中期评估涵盖几个迭代，深入了解整体四氟丙醇项目的趋势和性能。长期评估则着眼于整个四氟丙醇项目阶段，确保四氟丙醇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四氟丙醇项目管理工具和协作平台，团队成员能够随时更新和分享四氟丙醇项目数据。这种实时性的反馈机制使我们能够及时察觉潜在问题，快速调整，保持四氟丙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四氟丙醇项目的决策制定密不可分。每个周期的四氟丙醇项目回顾会议成为集体总结经验、识别问题深层次原因并找到创新解决方案的平台。这种定期的反思与调整机制使四氟丙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733"/>
      <w:r>
        <w:rPr>
          <w:rFonts w:ascii="仿宋" w:eastAsia="仿宋" w:hAnsi="仿宋" w:cs="仿宋" w:hint="eastAsia"/>
          <w:sz w:val="28"/>
          <w:lang w:eastAsia="zh-CN"/>
        </w:rPr>
        <w:t>六、四氟丙醇项目文档管理</w:t>
      </w:r>
      <w:bookmarkEnd w:id="18"/>
    </w:p>
    <w:p>
      <w:pPr>
        <w:pStyle w:val="Heading2"/>
        <w:rPr>
          <w:rFonts w:ascii="仿宋" w:eastAsia="仿宋" w:hAnsi="仿宋" w:cs="仿宋" w:hint="eastAsia"/>
          <w:lang w:eastAsia="zh-CN"/>
        </w:rPr>
      </w:pPr>
      <w:bookmarkStart w:id="19" w:name="_Toc1555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四氟丙醇项目高度重视文档的质量和准确性，以支持四氟丙醇项目的各项活动和决策。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四氟丙醇项目文档的编制始于四氟丙醇项目计划的初期，我们制定了详细的文档编制计划，明确了每个文档的内容、格式和编写责任人。在四氟丙醇项目启动阶段，我们首先编制了四氟丙醇项目章程，明确定义了四氟丙醇项目的目标、范围、风险等关键要素。随后，四氟丙醇项目团队根据计划陆续编制了需求文档、设计文档、测试文档等各类文档，确保四氟丙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四氟丙醇项目管理中的重要环节，旨在确保四氟丙醇项目文档符合质量标准和四氟丙醇项目需求。在四氟丙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除了内部审查，我们还进行了外部审查，邀请四氟丙醇项目相关利益方和专业领域的专家对文档进行独立审查。这有助于获取更全面、客观的反馈，确保四氟丙醇项目文档不仅符合内部标准，也满足外部需求。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四氟丙醇项目在文档编制与审查方面建立了严格的管理机制，通过规范的流程和多维度的审查，确保四氟丙醇项目文档的质量、准确性和可靠性，为四氟丙醇项目的顺利推进提供了有力支持。</w:t>
      </w:r>
    </w:p>
    <w:p>
      <w:pPr>
        <w:pStyle w:val="Heading2"/>
        <w:ind w:firstLine="560" w:firstLineChars="200"/>
        <w:rPr>
          <w:rFonts w:ascii="仿宋" w:eastAsia="仿宋" w:hAnsi="仿宋" w:cs="仿宋" w:hint="eastAsia"/>
          <w:sz w:val="28"/>
          <w:lang w:eastAsia="zh-CN"/>
        </w:rPr>
      </w:pPr>
      <w:bookmarkStart w:id="20" w:name="_Toc14449"/>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在四氟丙醇项目中，我们致力于优化文档发布与分发过程，以确保信息的高效传递和团队间协作的顺畅进行。以下是我们采取的关键优化策略：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https://d.book118.com/656221115155010042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四氟丙醇项目计划设计方案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F5EE0"/>
    <w:rsid w:val="3B9F5E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221115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2024-01-30T22:52:00Z</dcterms:created>
  <dcterms:modified xsi:type="dcterms:W3CDTF">2024-01-30T22:53:11Z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91F3CE4523A54B43A53E7B533D9ABF34_11</vt:lpwstr>
  </property>
  <property fmtid="{D5CDD505-2E9C-101B-9397-08002B2CF9AE}" pid="3" name="KSOProductBuildVer">
    <vt:lpwstr>2052-12.1.0.16250</vt:lpwstr>
  </property>
</Properties>
</file>