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7244DE0" w14:textId="77777777">
          <w:pPr>
            <w:pStyle w:val="NoSpacing"/>
          </w:pPr>
        </w:p>
        <w:p w:rsidR="00C018A2" w14:paraId="56CC62B7" w14:textId="77777777">
          <w:pPr>
            <w:pStyle w:val="NoSpacing"/>
          </w:pPr>
        </w:p>
        <w:p w:rsidR="00C018A2" w14:paraId="79F3E63C" w14:textId="77777777">
          <w:pPr>
            <w:pStyle w:val="NoSpacing"/>
          </w:pPr>
        </w:p>
        <w:p w:rsidR="00C018A2" w14:paraId="1CD4913F" w14:textId="77777777">
          <w:pPr>
            <w:pStyle w:val="NoSpacing"/>
          </w:pPr>
        </w:p>
        <w:p w:rsidR="00C018A2" w14:paraId="21D4E4B2" w14:textId="77777777">
          <w:pPr>
            <w:pStyle w:val="NoSpacing"/>
          </w:pPr>
        </w:p>
        <w:p w:rsidR="00C018A2" w14:paraId="7F564D16" w14:textId="77777777">
          <w:pPr>
            <w:pStyle w:val="NoSpacing"/>
          </w:pPr>
        </w:p>
        <w:p w:rsidR="00C018A2" w14:paraId="2CD84FB0" w14:textId="77777777">
          <w:pPr>
            <w:pStyle w:val="NoSpacing"/>
          </w:pPr>
        </w:p>
        <w:p w:rsidR="00C018A2" w14:paraId="0175CECF" w14:textId="77777777">
          <w:pPr>
            <w:pStyle w:val="NoSpacing"/>
          </w:pPr>
        </w:p>
        <w:p w:rsidR="00C018A2" w14:paraId="1F8B93B3" w14:textId="77777777">
          <w:pPr>
            <w:pStyle w:val="NoSpacing"/>
          </w:pPr>
        </w:p>
        <w:p w:rsidR="00C018A2" w14:paraId="48ADEBDB" w14:textId="77777777">
          <w:pPr>
            <w:pStyle w:val="NoSpacing"/>
          </w:pPr>
        </w:p>
        <w:p w:rsidR="00C018A2" w14:paraId="533E0DE2" w14:textId="77777777">
          <w:pPr>
            <w:pStyle w:val="NoSpacing"/>
          </w:pPr>
        </w:p>
        <w:p w:rsidR="00C018A2" w14:paraId="0EA766AE" w14:textId="77777777">
          <w:pPr>
            <w:pStyle w:val="NoSpacing"/>
          </w:pPr>
        </w:p>
        <w:p w:rsidR="00C018A2" w14:paraId="471AD0F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9D692DD" w14:textId="77777777">
                            <w:pPr>
                              <w:pStyle w:val="NoSpacing"/>
                              <w:jc w:val="right"/>
                              <w:rPr>
                                <w:color w:val="FFFFFF" w:themeColor="background1"/>
                                <w:sz w:val="28"/>
                                <w:szCs w:val="28"/>
                              </w:rPr>
                            </w:pPr>
                            <w:sdt>
                              <w:sdtPr>
                                <w:rPr>
                                  <w:color w:val="FFFFFF" w:themeColor="background1"/>
                                  <w:sz w:val="32"/>
                                  <w:szCs w:val="32"/>
                                </w:rPr>
                                <w:alias w:val="日期"/>
                                <w:id w:val="26238751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ACE7C13"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吸盘</w:t>
          </w:r>
          <w:r w:rsidRPr="007A4CF7">
            <w:rPr>
              <w:rFonts w:ascii="仿宋" w:eastAsia="仿宋" w:hAnsi="仿宋" w:hint="eastAsia"/>
              <w:b/>
              <w:bCs/>
              <w:sz w:val="52"/>
              <w:szCs w:val="52"/>
            </w:rPr>
            <w:t>项目</w:t>
          </w:r>
        </w:p>
        <w:p w:rsidR="00C018A2" w:rsidP="007A4CF7" w14:paraId="0E7ACC88"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FBB884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211EDD0C" w14:textId="0FBB8841">
                          <w:pPr>
                            <w:pStyle w:val="NoSpacing"/>
                            <w:rPr>
                              <w:color w:val="4472C4" w:themeColor="accent1"/>
                              <w:sz w:val="36"/>
                              <w:szCs w:val="36"/>
                            </w:rPr>
                          </w:pPr>
                          <w:sdt>
                            <w:sdtPr>
                              <w:rPr>
                                <w:color w:val="4472C4" w:themeColor="accent1"/>
                                <w:sz w:val="36"/>
                                <w:szCs w:val="36"/>
                              </w:rPr>
                              <w:alias w:val="作者"/>
                              <w:id w:val="851470943"/>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812CFCE" w14:textId="77777777">
                          <w:pPr>
                            <w:pStyle w:val="NoSpacing"/>
                            <w:rPr>
                              <w:color w:val="595959" w:themeColor="text1" w:themeTint="A6"/>
                              <w:sz w:val="24"/>
                              <w:szCs w:val="24"/>
                            </w:rPr>
                          </w:pPr>
                          <w:sdt>
                            <w:sdtPr>
                              <w:rPr>
                                <w:caps/>
                                <w:color w:val="595959" w:themeColor="text1" w:themeTint="A6"/>
                                <w:sz w:val="24"/>
                                <w:szCs w:val="24"/>
                              </w:rPr>
                              <w:alias w:val="公司"/>
                              <w:id w:val="87067082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80538FA"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B6791C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F517482"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2EF95EA"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吸盘项目商业计划书摘要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C57010E"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0D0682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吸盘产品或服务描述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6377F00"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A0FE1A4"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吸盘目标市场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E5024BA"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吸盘市场竞争分析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39DA65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吸盘行业趋势与机遇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2046A3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E6AD84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3F80D03"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吸盘产品定价策略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E17F12C"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吸盘产品销售渠道与拓展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78C10F4"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373571A"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AE16108"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354288E"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EA48F5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A1C3948"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7CE3182"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C4E2476"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CD9B3B5"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685536894"/>
        <w:docPartObj>
          <w:docPartGallery w:val="Table of Contents"/>
          <w:docPartUnique/>
        </w:docPartObj>
      </w:sdtPr>
      <w:sdtEndPr>
        <w:rPr>
          <w:b/>
          <w:bCs/>
        </w:rPr>
      </w:sdtEndPr>
      <w:sdtContent>
        <w:p w:rsidR="007A4CF7" w:rsidRPr="007A4CF7" w:rsidP="007A4CF7" w14:paraId="76D015B8"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7DE347F"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290C155"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655A182"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E21EAF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63EFCE9"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9795CED"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FEEA140"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0ACF415"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61CAFAE"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758C8F2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C5DEA4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9F13DFF"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6E42CD1"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A9804DA"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4FED82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FB6B8B7" w14:textId="77777777">
          <w:pPr>
            <w:spacing w:line="500" w:lineRule="exact"/>
          </w:pPr>
          <w:r w:rsidRPr="007A4CF7">
            <w:rPr>
              <w:b/>
              <w:bCs/>
              <w:sz w:val="28"/>
              <w:szCs w:val="28"/>
              <w:lang w:val="zh-CN"/>
            </w:rPr>
            <w:fldChar w:fldCharType="end"/>
          </w:r>
        </w:p>
      </w:sdtContent>
    </w:sdt>
    <w:p w:rsidR="007A4CF7" w:rsidP="00DA4121" w14:paraId="2FD923F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84497C3" w14:textId="77777777">
      <w:pPr>
        <w:pStyle w:val="Heading2"/>
      </w:pPr>
      <w:r w:rsidRPr="009C12B5">
        <w:t>一、概述</w:t>
      </w:r>
      <w:bookmarkEnd w:id="0"/>
    </w:p>
    <w:p w:rsidR="009C12B5" w:rsidRPr="00DA4121" w:rsidP="00DA4121" w14:paraId="3A7EEB0F" w14:textId="77777777">
      <w:pPr>
        <w:pStyle w:val="Heading3"/>
      </w:pPr>
      <w:bookmarkStart w:id="1" w:name="_Toc157814104"/>
      <w:r w:rsidRPr="00DA4121">
        <w:t xml:space="preserve">1.1 </w:t>
      </w:r>
      <w:r w:rsidR="007A4CF7">
        <w:t>吸盘</w:t>
      </w:r>
      <w:r w:rsidR="007A4CF7">
        <w:rPr>
          <w:rFonts w:hint="eastAsia"/>
        </w:rPr>
        <w:t>项目</w:t>
      </w:r>
      <w:r w:rsidRPr="00DA4121">
        <w:t>商业计划书摘要</w:t>
      </w:r>
      <w:bookmarkEnd w:id="1"/>
    </w:p>
    <w:p w:rsidR="009C12B5" w:rsidRPr="009C12B5" w:rsidP="009C12B5" w14:paraId="320C62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吸盘产品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吸盘产品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吸盘产品</w:t>
      </w:r>
      <w:r w:rsidRPr="009C12B5">
        <w:rPr>
          <w:rFonts w:ascii="仿宋" w:eastAsia="仿宋" w:hAnsi="仿宋"/>
          <w:sz w:val="28"/>
          <w:szCs w:val="28"/>
        </w:rPr>
        <w:t>有望成为市场上的畅销产品，并为公司带来可观的收益和市场份额。</w:t>
      </w:r>
    </w:p>
    <w:p w:rsidR="009C12B5" w:rsidRPr="009C12B5" w:rsidP="009C12B5" w14:paraId="2028265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吸盘产品</w:t>
      </w:r>
      <w:r w:rsidRPr="009C12B5">
        <w:rPr>
          <w:rFonts w:ascii="仿宋" w:eastAsia="仿宋" w:hAnsi="仿宋"/>
          <w:sz w:val="28"/>
          <w:szCs w:val="28"/>
        </w:rPr>
        <w:t>商业计划书中，我们将详细阐述</w:t>
      </w:r>
      <w:r w:rsidR="00E75C7F">
        <w:rPr>
          <w:rFonts w:ascii="仿宋" w:eastAsia="仿宋" w:hAnsi="仿宋"/>
          <w:sz w:val="28"/>
          <w:szCs w:val="28"/>
        </w:rPr>
        <w:t>吸盘产品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吸盘产品</w:t>
      </w:r>
      <w:r w:rsidRPr="009C12B5">
        <w:rPr>
          <w:rFonts w:ascii="仿宋" w:eastAsia="仿宋" w:hAnsi="仿宋"/>
          <w:sz w:val="28"/>
          <w:szCs w:val="28"/>
        </w:rPr>
        <w:t>有一个全面而深入的了解，并认识到其巨大的商业价值和投资潜力。</w:t>
      </w:r>
    </w:p>
    <w:p w:rsidR="009C12B5" w:rsidRPr="009C12B5" w:rsidP="009C12B5" w14:paraId="3F52D8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吸盘产品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857E9D6"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吸盘产品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吸盘产品</w:t>
      </w:r>
      <w:r w:rsidRPr="009C12B5">
        <w:rPr>
          <w:rFonts w:ascii="仿宋" w:eastAsia="仿宋" w:hAnsi="仿宋"/>
          <w:sz w:val="28"/>
          <w:szCs w:val="28"/>
        </w:rPr>
        <w:t>的美好未来。</w:t>
      </w:r>
    </w:p>
    <w:p w:rsidR="009C12B5" w:rsidRPr="009C12B5" w:rsidP="007A4CF7" w14:paraId="0FB2A15E" w14:textId="77777777">
      <w:pPr>
        <w:pStyle w:val="Heading3"/>
      </w:pPr>
      <w:bookmarkStart w:id="2" w:name="_Toc157814105"/>
      <w:r w:rsidRPr="009C12B5">
        <w:t xml:space="preserve">1.2 </w:t>
      </w:r>
      <w:r w:rsidRPr="009C12B5">
        <w:t>公司简介</w:t>
      </w:r>
      <w:bookmarkEnd w:id="2"/>
    </w:p>
    <w:p w:rsidR="009C12B5" w:rsidRPr="009C12B5" w:rsidP="009C12B5" w14:paraId="52E558D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38DBA5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F33A3E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B24BD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7B99C5FC" w14:textId="77777777">
      <w:pPr>
        <w:pStyle w:val="Heading3"/>
      </w:pPr>
      <w:bookmarkStart w:id="3" w:name="_Toc157814106"/>
      <w:r w:rsidRPr="007A4CF7">
        <w:t xml:space="preserve">1.3 </w:t>
      </w:r>
      <w:r w:rsidR="007A4CF7">
        <w:t>吸盘</w:t>
      </w:r>
      <w:r w:rsidRPr="007A4CF7">
        <w:t>产品或服务描述</w:t>
      </w:r>
      <w:bookmarkEnd w:id="3"/>
    </w:p>
    <w:p w:rsidR="001D121B" w14:paraId="554D598B" w14:textId="4BFD60EB">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吸盘产品是一种利用大气压强原理设计的工具，通常由柔软的硅胶材料制成，具有强大的吸附能力，可以牢固地附着在光滑的表面，如玻璃、瓷砖、金属等。吸盘产品的主要功能包括：</w:t>
      </w:r>
      <w:r>
        <w:rPr>
          <w:rFonts w:ascii="仿宋" w:eastAsia="仿宋" w:hAnsi="仿宋"/>
          <w:sz w:val="28"/>
        </w:rPr>
        <w:br/>
        <w:t xml:space="preserve">    1.</w:t>
      </w:r>
      <w:r>
        <w:rPr>
          <w:rFonts w:ascii="仿宋" w:eastAsia="仿宋" w:hAnsi="仿宋"/>
          <w:sz w:val="28"/>
        </w:rPr>
        <w:t>悬挂功能：吸盘可以用来悬挂物品，如毛巾、衣服、钥匙等，非常适合在浴室、厨房等地方使用。</w:t>
      </w:r>
      <w:r>
        <w:rPr>
          <w:rFonts w:ascii="仿宋" w:eastAsia="仿宋" w:hAnsi="仿宋"/>
          <w:sz w:val="28"/>
        </w:rPr>
        <w:br/>
        <w:t xml:space="preserve">    2.</w:t>
      </w:r>
      <w:r>
        <w:rPr>
          <w:rFonts w:ascii="仿宋" w:eastAsia="仿宋" w:hAnsi="仿宋"/>
          <w:sz w:val="28"/>
        </w:rPr>
        <w:t>固定功能：吸盘可以用来固定各种工具和设备，如手机支架、平板电脑支架、相机三脚架等，确保它们在使用时保持稳定。</w:t>
      </w:r>
      <w:r>
        <w:rPr>
          <w:rFonts w:ascii="仿宋" w:eastAsia="仿宋" w:hAnsi="仿宋"/>
          <w:sz w:val="28"/>
        </w:rPr>
        <w:br/>
        <w:t xml:space="preserve">    3.</w:t>
      </w:r>
      <w:r>
        <w:rPr>
          <w:rFonts w:ascii="仿宋" w:eastAsia="仿宋" w:hAnsi="仿宋"/>
          <w:sz w:val="28"/>
        </w:rPr>
        <w:t>搬运功能：某些大型吸盘还可以用来搬运较重的物品，如汽车挡风玻璃上的贴纸或广告牌，通过吸盘可以轻松地将其移动或摘除。</w:t>
      </w:r>
      <w:r>
        <w:rPr>
          <w:rFonts w:ascii="仿宋" w:eastAsia="仿宋" w:hAnsi="仿宋"/>
          <w:sz w:val="28"/>
        </w:rPr>
        <w:br/>
        <w:t xml:space="preserve">    4.</w:t>
      </w:r>
      <w:r>
        <w:rPr>
          <w:rFonts w:ascii="仿宋" w:eastAsia="仿宋" w:hAnsi="仿宋"/>
          <w:sz w:val="28"/>
        </w:rPr>
        <w:t>密封功能：吸盘还可以用于密封容器，如水杯、饭盒等，确保内容物不会泄漏。</w:t>
      </w:r>
      <w:r>
        <w:rPr>
          <w:rFonts w:ascii="仿宋" w:eastAsia="仿宋" w:hAnsi="仿宋"/>
          <w:sz w:val="28"/>
        </w:rPr>
        <w:br/>
        <w:t xml:space="preserve">    5.</w:t>
      </w:r>
      <w:r>
        <w:rPr>
          <w:rFonts w:ascii="仿宋" w:eastAsia="仿宋" w:hAnsi="仿宋"/>
          <w:sz w:val="28"/>
        </w:rPr>
        <w:t>清洁功能：一些特殊的吸盘设计用于清洁目的，可以用来去除汽车挡风玻璃上的污渍或作为真空吸尘器的附件使用。</w:t>
      </w:r>
      <w:r>
        <w:rPr>
          <w:rFonts w:ascii="仿宋" w:eastAsia="仿宋" w:hAnsi="仿宋"/>
          <w:sz w:val="28"/>
        </w:rPr>
        <w:br/>
        <w:t xml:space="preserve">    6.</w:t>
      </w:r>
      <w:r>
        <w:rPr>
          <w:rFonts w:ascii="仿宋" w:eastAsia="仿宋" w:hAnsi="仿宋"/>
          <w:sz w:val="28"/>
        </w:rPr>
        <w:t>装饰功能：吸盘还可以用来作为装饰品，如挂钟、相框等，为家居环境增添色彩。</w:t>
      </w:r>
      <w:r>
        <w:rPr>
          <w:rFonts w:ascii="仿宋" w:eastAsia="仿宋" w:hAnsi="仿宋"/>
          <w:sz w:val="28"/>
        </w:rPr>
        <w:br/>
      </w:r>
    </w:p>
    <w:p w:rsidR="001D121B" w14:textId="4BFD60EB">
      <w:pPr>
        <w:ind w:firstLine="560"/>
      </w:pPr>
      <w:r>
        <w:rPr>
          <w:rFonts w:ascii="仿宋" w:eastAsia="仿宋" w:hAnsi="仿宋"/>
          <w:sz w:val="28"/>
        </w:rPr>
        <w:t>吸盘产品的设计多样，从简单的单个吸盘到复杂的组合式吸盘产品，可以满足不同场景和用户的需求。随着技术的不断进步，吸盘产品在功能和应用领域上也在不断扩展和创新。</w:t>
      </w:r>
    </w:p>
    <w:p w:rsidR="009C12B5" w:rsidRPr="009C12B5" w:rsidP="009C12B5" w14:paraId="1371133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吸盘产品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吸盘产品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吸盘产品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吸盘产品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3FB30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吸盘产品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6805A39" w14:textId="77777777">
      <w:pPr>
        <w:pStyle w:val="Heading2"/>
      </w:pPr>
      <w:bookmarkStart w:id="4" w:name="_Toc157814107"/>
      <w:r w:rsidRPr="009C12B5">
        <w:t>二、市场分析</w:t>
      </w:r>
      <w:bookmarkEnd w:id="4"/>
    </w:p>
    <w:p w:rsidR="009C12B5" w:rsidP="007A4CF7" w14:paraId="0511E758" w14:textId="77777777">
      <w:pPr>
        <w:pStyle w:val="Heading3"/>
      </w:pPr>
      <w:bookmarkStart w:id="5" w:name="_Toc157814108"/>
      <w:r w:rsidRPr="009C12B5">
        <w:t xml:space="preserve">2.1 </w:t>
      </w:r>
      <w:r w:rsidR="007A4CF7">
        <w:t>吸盘</w:t>
      </w:r>
      <w:r w:rsidRPr="009C12B5">
        <w:t>目标市场</w:t>
      </w:r>
      <w:bookmarkEnd w:id="5"/>
    </w:p>
    <w:p w:rsidR="001D121B" w14:paraId="1AE4DC02" w14:textId="7291C94E">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Pr>
          <w:rFonts w:ascii="仿宋" w:eastAsia="仿宋" w:hAnsi="仿宋"/>
          <w:sz w:val="28"/>
        </w:rPr>
        <w:t>吸盘产品项目商业发展计划书中的目标市场分析应重点聚焦于产品所针对的客户群体、市场潜力和竞争环境。具体而言，应考虑以下几点：</w:t>
      </w:r>
      <w:r>
        <w:rPr>
          <w:rFonts w:ascii="仿宋" w:eastAsia="仿宋" w:hAnsi="仿宋"/>
          <w:sz w:val="28"/>
        </w:rPr>
        <w:br/>
        <w:t xml:space="preserve">    1.</w:t>
      </w:r>
    </w:p>
    <w:p w:rsidR="001D121B" w14:textId="7291C94E">
      <w:pPr>
        <w:ind w:firstLine="560"/>
      </w:pPr>
      <w:r>
        <w:rPr>
          <w:rFonts w:ascii="仿宋" w:eastAsia="仿宋" w:hAnsi="仿宋"/>
          <w:sz w:val="28"/>
        </w:rPr>
        <w:t>客户细分：明确产品的目标客户是哪个群体，例如是家庭用户、专业清洁工、汽车爱好者等。</w:t>
      </w:r>
      <w:r>
        <w:rPr>
          <w:rFonts w:ascii="仿宋" w:eastAsia="仿宋" w:hAnsi="仿宋"/>
          <w:sz w:val="28"/>
        </w:rPr>
        <w:br/>
        <w:t xml:space="preserve">    2.</w:t>
      </w:r>
      <w:r>
        <w:rPr>
          <w:rFonts w:ascii="仿宋" w:eastAsia="仿宋" w:hAnsi="仿宋"/>
          <w:sz w:val="28"/>
        </w:rPr>
        <w:t>市场容量：评估目标市场的规模和增长潜力，了解吸盘产品在市场中的潜在需求量。</w:t>
      </w:r>
      <w:r>
        <w:rPr>
          <w:rFonts w:ascii="仿宋" w:eastAsia="仿宋" w:hAnsi="仿宋"/>
          <w:sz w:val="28"/>
        </w:rPr>
        <w:br/>
        <w:t xml:space="preserve">    3.</w:t>
      </w:r>
      <w:r>
        <w:rPr>
          <w:rFonts w:ascii="仿宋" w:eastAsia="仿宋" w:hAnsi="仿宋"/>
          <w:sz w:val="28"/>
        </w:rPr>
        <w:t>市场趋势：分析市场当前的动态和未来走向，包括消费者偏好、技术发展、政策变化等。</w:t>
      </w:r>
      <w:r>
        <w:rPr>
          <w:rFonts w:ascii="仿宋" w:eastAsia="仿宋" w:hAnsi="仿宋"/>
          <w:sz w:val="28"/>
        </w:rPr>
        <w:br/>
        <w:t xml:space="preserve">    4.</w:t>
      </w:r>
      <w:r>
        <w:rPr>
          <w:rFonts w:ascii="仿宋" w:eastAsia="仿宋" w:hAnsi="仿宋"/>
          <w:sz w:val="28"/>
        </w:rPr>
        <w:t>竞争对手分析：研究现有的吸盘产品竞争者，分析他们的优势和劣势，以及他们的市场策略。</w:t>
      </w:r>
      <w:r>
        <w:rPr>
          <w:rFonts w:ascii="仿宋" w:eastAsia="仿宋" w:hAnsi="仿宋"/>
          <w:sz w:val="28"/>
        </w:rPr>
        <w:br/>
        <w:t xml:space="preserve">    5.</w:t>
      </w:r>
      <w:r>
        <w:rPr>
          <w:rFonts w:ascii="仿宋" w:eastAsia="仿宋" w:hAnsi="仿宋"/>
          <w:sz w:val="28"/>
        </w:rPr>
        <w:t>市场定位：确定产品在市场中的独特卖点，如何通过差异化策略来吸引目标客户。</w:t>
      </w:r>
      <w:r>
        <w:rPr>
          <w:rFonts w:ascii="仿宋" w:eastAsia="仿宋" w:hAnsi="仿宋"/>
          <w:sz w:val="28"/>
        </w:rPr>
        <w:br/>
        <w:t xml:space="preserve">    6.</w:t>
      </w:r>
      <w:r>
        <w:rPr>
          <w:rFonts w:ascii="仿宋" w:eastAsia="仿宋" w:hAnsi="仿宋"/>
          <w:sz w:val="28"/>
        </w:rPr>
        <w:t>营销策略：制定针对目标市场的营销计划，包括推广策略、销售渠道、定价策略等。</w:t>
      </w:r>
      <w:r>
        <w:rPr>
          <w:rFonts w:ascii="仿宋" w:eastAsia="仿宋" w:hAnsi="仿宋"/>
          <w:sz w:val="28"/>
        </w:rPr>
        <w:br/>
        <w:t xml:space="preserve">    7.</w:t>
      </w:r>
      <w:r>
        <w:rPr>
          <w:rFonts w:ascii="仿宋" w:eastAsia="仿宋" w:hAnsi="仿宋"/>
          <w:sz w:val="28"/>
        </w:rPr>
        <w:t>市场进入策略：规划如何进入市场，例如是通过线上销售、线下分销、直销还是合作关系。</w:t>
      </w:r>
      <w:r>
        <w:rPr>
          <w:rFonts w:ascii="仿宋" w:eastAsia="仿宋" w:hAnsi="仿宋"/>
          <w:sz w:val="28"/>
        </w:rPr>
        <w:br/>
        <w:t xml:space="preserve">    8.</w:t>
      </w:r>
      <w:r>
        <w:rPr>
          <w:rFonts w:ascii="仿宋" w:eastAsia="仿宋" w:hAnsi="仿宋"/>
          <w:sz w:val="28"/>
        </w:rPr>
        <w:t>风险评估：识别市场中的潜在风险，如市场饱和、技术变革、竞争加剧等，并制定相应的风险管理计划。</w:t>
      </w:r>
      <w:r>
        <w:rPr>
          <w:rFonts w:ascii="仿宋" w:eastAsia="仿宋" w:hAnsi="仿宋"/>
          <w:sz w:val="28"/>
        </w:rPr>
        <w:br/>
      </w:r>
      <w:r>
        <w:rPr>
          <w:rFonts w:ascii="仿宋" w:eastAsia="仿宋" w:hAnsi="仿宋"/>
          <w:sz w:val="28"/>
        </w:rPr>
        <w:t>通过上述分析，吸盘产品项目商业发展计划书能够为投资者和利益相关者提供一个清晰的商业前景，展示产品如何在目标市场中实现可持续增长和盈利。</w:t>
      </w:r>
    </w:p>
    <w:p w:rsidR="009C12B5" w:rsidRPr="009C12B5" w:rsidP="009C12B5" w14:paraId="58D905AD"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8BBAC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吸盘产品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吸盘产品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吸盘产品</w:t>
      </w:r>
      <w:r w:rsidRPr="009C12B5">
        <w:rPr>
          <w:rFonts w:ascii="仿宋" w:eastAsia="仿宋" w:hAnsi="仿宋"/>
          <w:sz w:val="28"/>
          <w:szCs w:val="28"/>
        </w:rPr>
        <w:t>始终与市场需求保持同步。</w:t>
      </w:r>
    </w:p>
    <w:p w:rsidR="009C12B5" w:rsidP="007A4CF7" w14:paraId="72D90886" w14:textId="77777777">
      <w:pPr>
        <w:pStyle w:val="Heading3"/>
      </w:pPr>
      <w:bookmarkStart w:id="6" w:name="_Toc157814109"/>
      <w:r w:rsidRPr="009C12B5">
        <w:t xml:space="preserve">2.2 </w:t>
      </w:r>
      <w:r w:rsidR="007A4CF7">
        <w:t>吸盘</w:t>
      </w:r>
      <w:r w:rsidR="007A4CF7">
        <w:rPr>
          <w:rFonts w:hint="eastAsia"/>
        </w:rPr>
        <w:t>市场</w:t>
      </w:r>
      <w:r w:rsidRPr="009C12B5">
        <w:t>竞争分析</w:t>
      </w:r>
      <w:bookmarkEnd w:id="6"/>
    </w:p>
    <w:p w:rsidR="001D121B" w14:paraId="0B28FD8F" w14:textId="40C8B393">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吸盘产品市场竞争分析</w:t>
      </w:r>
      <w:r>
        <w:rPr>
          <w:rFonts w:ascii="仿宋" w:eastAsia="仿宋" w:hAnsi="仿宋"/>
          <w:sz w:val="28"/>
        </w:rPr>
        <w:br/>
      </w:r>
      <w:r>
        <w:rPr>
          <w:rFonts w:ascii="仿宋" w:eastAsia="仿宋" w:hAnsi="仿宋"/>
          <w:sz w:val="28"/>
        </w:rPr>
        <w:t>在吸盘产品项目商业发展计划书中，市场竞争分析是一个关键部分，它评估了现有市场中的竞争状况，并确定了本项目产品的市场定位。以下是一些关键点：</w:t>
      </w:r>
      <w:r>
        <w:rPr>
          <w:rFonts w:ascii="仿宋" w:eastAsia="仿宋" w:hAnsi="仿宋"/>
          <w:sz w:val="28"/>
        </w:rPr>
        <w:br/>
        <w:t xml:space="preserve">    1.</w:t>
      </w:r>
      <w:r>
        <w:rPr>
          <w:rFonts w:ascii="仿宋" w:eastAsia="仿宋" w:hAnsi="仿宋"/>
          <w:sz w:val="28"/>
        </w:rPr>
        <w:t>市场概述：简要介绍吸盘产品所在的市场，包括市场规模、增长潜力、目标客户群体等。</w:t>
      </w:r>
      <w:r>
        <w:rPr>
          <w:rFonts w:ascii="仿宋" w:eastAsia="仿宋" w:hAnsi="仿宋"/>
          <w:sz w:val="28"/>
        </w:rPr>
        <w:br/>
        <w:t xml:space="preserve">    2.</w:t>
      </w:r>
      <w:r>
        <w:rPr>
          <w:rFonts w:ascii="仿宋" w:eastAsia="仿宋" w:hAnsi="仿宋"/>
          <w:sz w:val="28"/>
        </w:rPr>
        <w:t>竞争者分析：识别主要的竞争者，分析他们的产品特点、市场策略、市场份额等。</w:t>
      </w:r>
      <w:r>
        <w:rPr>
          <w:rFonts w:ascii="仿宋" w:eastAsia="仿宋" w:hAnsi="仿宋"/>
          <w:sz w:val="28"/>
        </w:rPr>
        <w:br/>
        <w:t xml:space="preserve">    3.</w:t>
      </w:r>
      <w:r>
        <w:rPr>
          <w:rFonts w:ascii="仿宋" w:eastAsia="仿宋" w:hAnsi="仿宋"/>
          <w:sz w:val="28"/>
        </w:rPr>
        <w:t>产品定位：明确本项目吸盘产品的独特卖点，如何与竞争产品区分，满足特定客户需求。</w:t>
      </w:r>
      <w:r>
        <w:rPr>
          <w:rFonts w:ascii="仿宋" w:eastAsia="仿宋" w:hAnsi="仿宋"/>
          <w:sz w:val="28"/>
        </w:rPr>
        <w:br/>
        <w:t xml:space="preserve">    4.</w:t>
      </w:r>
      <w:r>
        <w:rPr>
          <w:rFonts w:ascii="仿宋" w:eastAsia="仿宋" w:hAnsi="仿宋"/>
          <w:sz w:val="28"/>
        </w:rPr>
        <w:t>市场策略：制定市场营销策略，包括广告宣传、销售渠道、定价策略等，以有效应对市场竞争。</w:t>
      </w:r>
      <w:r>
        <w:rPr>
          <w:rFonts w:ascii="仿宋" w:eastAsia="仿宋" w:hAnsi="仿宋"/>
          <w:sz w:val="28"/>
        </w:rPr>
        <w:br/>
        <w:t xml:space="preserve">    5.</w:t>
      </w:r>
    </w:p>
    <w:p w:rsidR="001D121B" w14:textId="40C8B393">
      <w:pPr>
        <w:ind w:firstLine="560"/>
      </w:pPr>
      <w:r>
        <w:rPr>
          <w:rFonts w:ascii="仿宋" w:eastAsia="仿宋" w:hAnsi="仿宋"/>
          <w:sz w:val="28"/>
        </w:rPr>
        <w:t>风险评估：识别市场变化、新技术、新进入者等可能带来的风险，并提出应对措施。</w:t>
      </w:r>
      <w:r>
        <w:rPr>
          <w:rFonts w:ascii="仿宋" w:eastAsia="仿宋" w:hAnsi="仿宋"/>
          <w:sz w:val="28"/>
        </w:rPr>
        <w:br/>
        <w:t xml:space="preserve">    6.</w:t>
      </w:r>
      <w:r>
        <w:rPr>
          <w:rFonts w:ascii="仿宋" w:eastAsia="仿宋" w:hAnsi="仿宋"/>
          <w:sz w:val="28"/>
        </w:rPr>
        <w:t>未来展望：基于市场竞争分析，预测市场趋势，调整产品策略，确保持续的市场竞争力。</w:t>
      </w:r>
      <w:r>
        <w:rPr>
          <w:rFonts w:ascii="仿宋" w:eastAsia="仿宋" w:hAnsi="仿宋"/>
          <w:sz w:val="28"/>
        </w:rPr>
        <w:br/>
      </w:r>
      <w:r>
        <w:rPr>
          <w:rFonts w:ascii="仿宋" w:eastAsia="仿宋" w:hAnsi="仿宋"/>
          <w:sz w:val="28"/>
        </w:rPr>
        <w:t>通过上述分析，吸盘产品项目能够更好地理解市场动态，制定有效的商业策略，并最终在市场中脱颖而出。</w:t>
      </w:r>
    </w:p>
    <w:p w:rsidR="009C12B5" w:rsidRPr="009C12B5" w:rsidP="009C12B5" w14:paraId="3E941A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吸盘产品</w:t>
      </w:r>
      <w:r w:rsidRPr="009C12B5">
        <w:rPr>
          <w:rFonts w:ascii="仿宋" w:eastAsia="仿宋" w:hAnsi="仿宋"/>
          <w:sz w:val="28"/>
          <w:szCs w:val="28"/>
        </w:rPr>
        <w:t>的竞争优势和差异化策略。我们认为，</w:t>
      </w:r>
      <w:r w:rsidR="00E75C7F">
        <w:rPr>
          <w:rFonts w:ascii="仿宋" w:eastAsia="仿宋" w:hAnsi="仿宋"/>
          <w:sz w:val="28"/>
          <w:szCs w:val="28"/>
        </w:rPr>
        <w:t>吸盘产品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52CDAD5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吸盘产品</w:t>
      </w:r>
      <w:r w:rsidRPr="009C12B5">
        <w:rPr>
          <w:rFonts w:ascii="仿宋" w:eastAsia="仿宋" w:hAnsi="仿宋"/>
          <w:sz w:val="28"/>
          <w:szCs w:val="28"/>
        </w:rPr>
        <w:t>将在竞争激烈的市场中脱颖而出。</w:t>
      </w:r>
    </w:p>
    <w:p w:rsidR="009C12B5" w:rsidP="007A4CF7" w14:paraId="377F8DD7" w14:textId="77777777">
      <w:pPr>
        <w:pStyle w:val="Heading3"/>
      </w:pPr>
      <w:bookmarkStart w:id="7" w:name="_Toc157814110"/>
      <w:r w:rsidRPr="009C12B5">
        <w:t xml:space="preserve">2.3 </w:t>
      </w:r>
      <w:r w:rsidR="007A4CF7">
        <w:t>吸盘</w:t>
      </w:r>
      <w:r w:rsidRPr="009C12B5">
        <w:t>行业趋势与机遇</w:t>
      </w:r>
      <w:bookmarkEnd w:id="7"/>
    </w:p>
    <w:p w:rsidR="001D121B" w14:paraId="33714387" w14:textId="44158589">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1D121B" w14:textId="44158589">
      <w:pPr>
        <w:ind w:firstLine="560"/>
      </w:pPr>
      <w:r>
        <w:rPr>
          <w:rFonts w:ascii="仿宋" w:eastAsia="仿宋" w:hAnsi="仿宋"/>
          <w:sz w:val="28"/>
        </w:rPr>
        <w:t>吸盘产品行业正经历着一系列积极的发展趋势，为投资者和企业提供了广阔的机遇。首先，随着人们对清洁和组织需求的增长，吸盘产品的市场需求日益扩大。这些产品不仅在家庭清洁中发挥着重要作用，而且还在汽车护理、工业清洁和商业应用等领域中得到广泛应用。</w:t>
      </w:r>
      <w:r>
        <w:rPr>
          <w:rFonts w:ascii="仿宋" w:eastAsia="仿宋" w:hAnsi="仿宋"/>
          <w:sz w:val="28"/>
        </w:rPr>
        <w:br/>
      </w:r>
      <w:r>
        <w:rPr>
          <w:rFonts w:ascii="仿宋" w:eastAsia="仿宋" w:hAnsi="仿宋"/>
          <w:sz w:val="28"/>
        </w:rPr>
        <w:t>其次，技术创新为吸盘产品行业带来了新的增长点。新型材料的研发，如硅胶和</w:t>
      </w:r>
      <w:r>
        <w:rPr>
          <w:rFonts w:ascii="仿宋" w:eastAsia="仿宋" w:hAnsi="仿宋"/>
          <w:sz w:val="28"/>
        </w:rPr>
        <w:t>TPE</w:t>
      </w:r>
      <w:r>
        <w:rPr>
          <w:rFonts w:ascii="仿宋" w:eastAsia="仿宋" w:hAnsi="仿宋"/>
          <w:sz w:val="28"/>
        </w:rPr>
        <w:t>，不仅增强了吸盘的粘附力和耐用性，还使其更加环保。同时，智能吸盘的出现，通过与物联网技术的结合，实现了自动化和智能化的清洁过程，为消费者提供了更加便捷和高效的体验。</w:t>
      </w:r>
      <w:r>
        <w:rPr>
          <w:rFonts w:ascii="仿宋" w:eastAsia="仿宋" w:hAnsi="仿宋"/>
          <w:sz w:val="28"/>
        </w:rPr>
        <w:br/>
      </w:r>
      <w:r>
        <w:rPr>
          <w:rFonts w:ascii="仿宋" w:eastAsia="仿宋" w:hAnsi="仿宋"/>
          <w:sz w:val="28"/>
        </w:rPr>
        <w:t>此外，可持续发展意识的提升也为吸盘产品行业带来了新的机遇。制造商们开始关注产品的可回收性和环境影响，推出了一系列环保型吸盘产品。这些产品不仅符合消费者的环保需求，还为品牌树立了负责任的企业形象。</w:t>
      </w:r>
      <w:r>
        <w:rPr>
          <w:rFonts w:ascii="仿宋" w:eastAsia="仿宋" w:hAnsi="仿宋"/>
          <w:sz w:val="28"/>
        </w:rPr>
        <w:br/>
      </w:r>
      <w:r>
        <w:rPr>
          <w:rFonts w:ascii="仿宋" w:eastAsia="仿宋" w:hAnsi="仿宋"/>
          <w:sz w:val="28"/>
        </w:rPr>
        <w:t>再者，电子商务的快速发展为吸盘产品提供了新的销售渠道。线上平台的便利性和全球覆盖使得吸盘产品能够触达更广泛的消费者群体，同时也为品牌提供了更多与消费者互动和收集反馈的机会。</w:t>
      </w:r>
      <w:r>
        <w:rPr>
          <w:rFonts w:ascii="仿宋" w:eastAsia="仿宋" w:hAnsi="仿宋"/>
          <w:sz w:val="28"/>
        </w:rPr>
        <w:br/>
      </w:r>
      <w:r>
        <w:rPr>
          <w:rFonts w:ascii="仿宋" w:eastAsia="仿宋" w:hAnsi="仿宋"/>
          <w:sz w:val="28"/>
        </w:rPr>
        <w:t>最后，消费者对生活品质的追求推动了吸盘产品向高品质、多功能和个性化方向发展。定制化吸盘产品和服务能够更好地满足消费者的个性化需求，从而在市场上获得更高的竞争力。</w:t>
      </w:r>
      <w:r>
        <w:rPr>
          <w:rFonts w:ascii="仿宋" w:eastAsia="仿宋" w:hAnsi="仿宋"/>
          <w:sz w:val="28"/>
        </w:rPr>
        <w:br/>
      </w:r>
      <w:r>
        <w:rPr>
          <w:rFonts w:ascii="仿宋" w:eastAsia="仿宋" w:hAnsi="仿宋"/>
          <w:sz w:val="28"/>
        </w:rPr>
        <w:t>综上所述，吸盘产品行业正处于一个充满活力和机遇的发展阶段。通过技术创新、可持续发展实践和市场洞察，企业可以在这个行业中找到广阔的增长空间。</w:t>
      </w:r>
    </w:p>
    <w:p w:rsidR="009C12B5" w:rsidRPr="009C12B5" w:rsidP="009C12B5" w14:paraId="1B386464"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吸盘产品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吸盘产品</w:t>
      </w:r>
      <w:r w:rsidRPr="009C12B5">
        <w:rPr>
          <w:rFonts w:ascii="仿宋" w:eastAsia="仿宋" w:hAnsi="仿宋"/>
          <w:sz w:val="28"/>
          <w:szCs w:val="28"/>
        </w:rPr>
        <w:t>始终走在行业的前沿并抓住每一个市场机遇。</w:t>
      </w:r>
    </w:p>
    <w:p w:rsidR="009C12B5" w:rsidRPr="009C12B5" w:rsidP="007A4CF7" w14:paraId="5D701BB4" w14:textId="77777777">
      <w:pPr>
        <w:pStyle w:val="Heading2"/>
      </w:pPr>
      <w:bookmarkStart w:id="8" w:name="_Toc157814111"/>
      <w:r w:rsidRPr="009C12B5">
        <w:t>三、营销策略</w:t>
      </w:r>
      <w:bookmarkEnd w:id="8"/>
    </w:p>
    <w:p w:rsidR="009C12B5" w:rsidRPr="009C12B5" w:rsidP="007A4CF7" w14:paraId="30E3BE41" w14:textId="77777777">
      <w:pPr>
        <w:pStyle w:val="Heading3"/>
      </w:pPr>
      <w:bookmarkStart w:id="9" w:name="_Toc157814112"/>
      <w:r w:rsidRPr="009C12B5">
        <w:t xml:space="preserve">3.1 </w:t>
      </w:r>
      <w:r w:rsidRPr="009C12B5">
        <w:t>品牌定位与传播</w:t>
      </w:r>
      <w:bookmarkEnd w:id="9"/>
    </w:p>
    <w:p w:rsidR="009C12B5" w:rsidRPr="009C12B5" w:rsidP="007A4CF7" w14:paraId="2C0692BD"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吸盘产品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3382F4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吸盘产品</w:t>
      </w:r>
      <w:r w:rsidRPr="009C12B5">
        <w:rPr>
          <w:rFonts w:ascii="仿宋" w:eastAsia="仿宋" w:hAnsi="仿宋"/>
          <w:sz w:val="28"/>
          <w:szCs w:val="28"/>
        </w:rPr>
        <w:t>的专业评测和推荐文章，以扩大品牌影响力。</w:t>
      </w:r>
    </w:p>
    <w:p w:rsidR="009C12B5" w:rsidRPr="009C12B5" w:rsidP="009C12B5" w14:paraId="6D7BAA9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吸盘产品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3C4C21DF" w14:textId="77777777">
      <w:pPr>
        <w:pStyle w:val="Heading3"/>
      </w:pPr>
      <w:bookmarkStart w:id="10" w:name="_Toc157814113"/>
      <w:r w:rsidRPr="009C12B5">
        <w:t xml:space="preserve">3.2 </w:t>
      </w:r>
      <w:r w:rsidR="007A4CF7">
        <w:t>吸盘</w:t>
      </w:r>
      <w:r w:rsidRPr="009C12B5">
        <w:t>产品定价策略</w:t>
      </w:r>
      <w:bookmarkEnd w:id="10"/>
    </w:p>
    <w:p w:rsidR="009C12B5" w:rsidRPr="009C12B5" w:rsidP="00CA39FB" w14:paraId="4FBC38B5"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吸盘产品</w:t>
      </w:r>
    </w:p>
    <w:p w:rsidR="009C12B5" w:rsidRPr="009C12B5" w:rsidP="00CA39F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2D869A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4359BC6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吸盘产品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649C9C1F" w14:textId="77777777">
      <w:pPr>
        <w:pStyle w:val="Heading3"/>
      </w:pPr>
      <w:bookmarkStart w:id="11" w:name="_Toc157814114"/>
      <w:r w:rsidRPr="009C12B5">
        <w:t xml:space="preserve">3.3 </w:t>
      </w:r>
      <w:r w:rsidR="007A4CF7">
        <w:t>吸盘</w:t>
      </w:r>
      <w:r w:rsidR="007A4CF7">
        <w:rPr>
          <w:rFonts w:hint="eastAsia"/>
        </w:rPr>
        <w:t>产品</w:t>
      </w:r>
      <w:r w:rsidRPr="009C12B5">
        <w:t>销售渠道与拓展</w:t>
      </w:r>
      <w:bookmarkEnd w:id="11"/>
    </w:p>
    <w:p w:rsidR="009C12B5" w:rsidRPr="009C12B5" w:rsidP="009C12B5" w14:paraId="671E3B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吸盘产品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0DE3998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吸盘产品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F86001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吸盘产品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2BF9FE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0C66E18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https://d.book118.com/657012063036006040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F8C19D0" w14:textId="77777777">
    <w:pPr>
      <w:pStyle w:val="Footer"/>
      <w:jc w:val="center"/>
    </w:pPr>
  </w:p>
  <w:p w:rsidR="00FE7E16" w14:paraId="6CC73BF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DBB81B5" w14:textId="77777777">
    <w:pPr>
      <w:pStyle w:val="Footer"/>
      <w:jc w:val="center"/>
    </w:pPr>
  </w:p>
  <w:p w:rsidR="007A4CF7" w14:paraId="4D6BDC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F6D61E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7250887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2C2D992"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821667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410873"/>
      <w:docPartObj>
        <w:docPartGallery w:val="Page Numbers (Bottom of Page)"/>
        <w:docPartUnique/>
      </w:docPartObj>
    </w:sdtPr>
    <w:sdtContent>
      <w:sdt>
        <w:sdtPr>
          <w:id w:val="1295049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0699438"/>
      <w:docPartObj>
        <w:docPartGallery w:val="Page Numbers (Bottom of Page)"/>
        <w:docPartUnique/>
      </w:docPartObj>
    </w:sdtPr>
    <w:sdtContent>
      <w:sdt>
        <w:sdtPr>
          <w:id w:val="16831730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7137113"/>
      <w:docPartObj>
        <w:docPartGallery w:val="Page Numbers (Bottom of Page)"/>
        <w:docPartUnique/>
      </w:docPartObj>
    </w:sdtPr>
    <w:sdtContent>
      <w:sdt>
        <w:sdtPr>
          <w:id w:val="1176080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378350"/>
      <w:docPartObj>
        <w:docPartGallery w:val="Page Numbers (Bottom of Page)"/>
        <w:docPartUnique/>
      </w:docPartObj>
    </w:sdtPr>
    <w:sdtContent>
      <w:sdt>
        <w:sdtPr>
          <w:id w:val="8345750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6182990"/>
      <w:docPartObj>
        <w:docPartGallery w:val="Page Numbers (Bottom of Page)"/>
        <w:docPartUnique/>
      </w:docPartObj>
    </w:sdtPr>
    <w:sdtContent>
      <w:sdt>
        <w:sdtPr>
          <w:id w:val="17530043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8812148"/>
      <w:docPartObj>
        <w:docPartGallery w:val="Page Numbers (Bottom of Page)"/>
        <w:docPartUnique/>
      </w:docPartObj>
    </w:sdtPr>
    <w:sdtContent>
      <w:sdt>
        <w:sdtPr>
          <w:id w:val="95228190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0118574"/>
      <w:docPartObj>
        <w:docPartGallery w:val="Page Numbers (Bottom of Page)"/>
        <w:docPartUnique/>
      </w:docPartObj>
    </w:sdtPr>
    <w:sdtContent>
      <w:sdt>
        <w:sdtPr>
          <w:id w:val="11129702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7529309"/>
      <w:docPartObj>
        <w:docPartGallery w:val="Page Numbers (Bottom of Page)"/>
        <w:docPartUnique/>
      </w:docPartObj>
    </w:sdtPr>
    <w:sdtContent>
      <w:sdt>
        <w:sdtPr>
          <w:id w:val="18736144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1847506"/>
      <w:docPartObj>
        <w:docPartGallery w:val="Page Numbers (Bottom of Page)"/>
        <w:docPartUnique/>
      </w:docPartObj>
    </w:sdtPr>
    <w:sdtContent>
      <w:sdt>
        <w:sdtPr>
          <w:id w:val="128034375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5912798"/>
      <w:docPartObj>
        <w:docPartGallery w:val="Page Numbers (Bottom of Page)"/>
        <w:docPartUnique/>
      </w:docPartObj>
    </w:sdtPr>
    <w:sdtContent>
      <w:sdt>
        <w:sdtPr>
          <w:id w:val="3619031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0465020"/>
      <w:docPartObj>
        <w:docPartGallery w:val="Page Numbers (Bottom of Page)"/>
        <w:docPartUnique/>
      </w:docPartObj>
    </w:sdtPr>
    <w:sdtContent>
      <w:sdt>
        <w:sdtPr>
          <w:id w:val="18170797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9706755"/>
      <w:docPartObj>
        <w:docPartGallery w:val="Page Numbers (Bottom of Page)"/>
        <w:docPartUnique/>
      </w:docPartObj>
    </w:sdtPr>
    <w:sdtContent>
      <w:sdt>
        <w:sdtPr>
          <w:id w:val="68136941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2088495"/>
      <w:docPartObj>
        <w:docPartGallery w:val="Page Numbers (Bottom of Page)"/>
        <w:docPartUnique/>
      </w:docPartObj>
    </w:sdtPr>
    <w:sdtContent>
      <w:sdt>
        <w:sdtPr>
          <w:id w:val="8201079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1820719"/>
      <w:docPartObj>
        <w:docPartGallery w:val="Page Numbers (Bottom of Page)"/>
        <w:docPartUnique/>
      </w:docPartObj>
    </w:sdtPr>
    <w:sdtContent>
      <w:sdt>
        <w:sdtPr>
          <w:id w:val="15308031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313826"/>
      <w:docPartObj>
        <w:docPartGallery w:val="Page Numbers (Bottom of Page)"/>
        <w:docPartUnique/>
      </w:docPartObj>
    </w:sdtPr>
    <w:sdtContent>
      <w:sdt>
        <w:sdtPr>
          <w:id w:val="4120377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3967852"/>
      <w:docPartObj>
        <w:docPartGallery w:val="Page Numbers (Bottom of Page)"/>
        <w:docPartUnique/>
      </w:docPartObj>
    </w:sdtPr>
    <w:sdtContent>
      <w:sdt>
        <w:sdtPr>
          <w:id w:val="20398053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7579610"/>
      <w:docPartObj>
        <w:docPartGallery w:val="Page Numbers (Bottom of Page)"/>
        <w:docPartUnique/>
      </w:docPartObj>
    </w:sdtPr>
    <w:sdtContent>
      <w:sdt>
        <w:sdtPr>
          <w:id w:val="12246529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3464531"/>
      <w:docPartObj>
        <w:docPartGallery w:val="Page Numbers (Bottom of Page)"/>
        <w:docPartUnique/>
      </w:docPartObj>
    </w:sdtPr>
    <w:sdtContent>
      <w:sdt>
        <w:sdtPr>
          <w:id w:val="55141204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2157520"/>
      <w:docPartObj>
        <w:docPartGallery w:val="Page Numbers (Bottom of Page)"/>
        <w:docPartUnique/>
      </w:docPartObj>
    </w:sdtPr>
    <w:sdtContent>
      <w:sdt>
        <w:sdtPr>
          <w:id w:val="1128639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0989287"/>
      <w:docPartObj>
        <w:docPartGallery w:val="Page Numbers (Bottom of Page)"/>
        <w:docPartUnique/>
      </w:docPartObj>
    </w:sdtPr>
    <w:sdtContent>
      <w:sdt>
        <w:sdtPr>
          <w:id w:val="11545060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08D12F1"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EFD07C3"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D121B"/>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67E8D"/>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A69CB9"/>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7012063036006040"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2643</Words>
  <Characters>15071</Characters>
  <Application>Microsoft Office Word</Application>
  <DocSecurity>0</DocSecurity>
  <Lines>125</Lines>
  <Paragraphs>35</Paragraphs>
  <ScaleCrop>false</ScaleCrop>
  <Company/>
  <LinksUpToDate>false</LinksUpToDate>
  <CharactersWithSpaces>17679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2024-02-05T04:56:00Z</dcterms:modified>
</cp:coreProperties>
</file>