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缝纫机械项目建设总纲及方案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1" w:history="1">
        <w:r>
          <w:rPr>
            <w:rFonts w:ascii="仿宋" w:eastAsia="仿宋" w:hAnsi="仿宋" w:cs="仿宋" w:hint="eastAsia"/>
            <w:lang w:eastAsia="zh-CN"/>
          </w:rPr>
          <w:t>概论</w:t>
        </w:r>
        <w:r>
          <w:tab/>
        </w:r>
        <w:r>
          <w:fldChar w:fldCharType="begin"/>
        </w:r>
        <w:r>
          <w:instrText xml:space="preserve"> PAGEREF _Toc6651 \h </w:instrText>
        </w:r>
        <w:r>
          <w:fldChar w:fldCharType="separate"/>
        </w:r>
        <w:r>
          <w:t>3</w:t>
        </w:r>
        <w:r>
          <w:fldChar w:fldCharType="end"/>
        </w:r>
      </w:hyperlink>
    </w:p>
    <w:p>
      <w:pPr>
        <w:pStyle w:val="TOC1"/>
        <w:tabs>
          <w:tab w:val="right" w:leader="dot" w:pos="8306"/>
        </w:tabs>
      </w:pPr>
      <w:hyperlink w:anchor="_Toc19335" w:history="1">
        <w:r>
          <w:rPr>
            <w:rFonts w:ascii="仿宋" w:eastAsia="仿宋" w:hAnsi="仿宋" w:cs="仿宋" w:hint="eastAsia"/>
            <w:lang w:eastAsia="zh-CN"/>
          </w:rPr>
          <w:t>一、背景、必要性分析</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2989" w:history="1">
        <w:r>
          <w:rPr>
            <w:rFonts w:ascii="仿宋" w:eastAsia="仿宋" w:hAnsi="仿宋" w:cs="仿宋" w:hint="eastAsia"/>
            <w:lang w:eastAsia="zh-CN"/>
          </w:rPr>
          <w:t>(一)、项目建设背景</w:t>
        </w:r>
        <w:r>
          <w:tab/>
        </w:r>
        <w:r>
          <w:fldChar w:fldCharType="begin"/>
        </w:r>
        <w:r>
          <w:instrText xml:space="preserve"> PAGEREF _Toc2989 \h </w:instrText>
        </w:r>
        <w:r>
          <w:fldChar w:fldCharType="separate"/>
        </w:r>
        <w:r>
          <w:t>3</w:t>
        </w:r>
        <w:r>
          <w:fldChar w:fldCharType="end"/>
        </w:r>
      </w:hyperlink>
    </w:p>
    <w:p>
      <w:pPr>
        <w:pStyle w:val="TOC2"/>
        <w:tabs>
          <w:tab w:val="right" w:leader="dot" w:pos="8306"/>
        </w:tabs>
      </w:pPr>
      <w:hyperlink w:anchor="_Toc18570" w:history="1">
        <w:r>
          <w:rPr>
            <w:rFonts w:ascii="仿宋" w:eastAsia="仿宋" w:hAnsi="仿宋" w:cs="仿宋" w:hint="eastAsia"/>
            <w:lang w:eastAsia="zh-CN"/>
          </w:rPr>
          <w:t>(二)、必要性分析</w:t>
        </w:r>
        <w:r>
          <w:tab/>
        </w:r>
        <w:r>
          <w:fldChar w:fldCharType="begin"/>
        </w:r>
        <w:r>
          <w:instrText xml:space="preserve"> PAGEREF _Toc18570 \h </w:instrText>
        </w:r>
        <w:r>
          <w:fldChar w:fldCharType="separate"/>
        </w:r>
        <w:r>
          <w:t>4</w:t>
        </w:r>
        <w:r>
          <w:fldChar w:fldCharType="end"/>
        </w:r>
      </w:hyperlink>
    </w:p>
    <w:p>
      <w:pPr>
        <w:pStyle w:val="TOC2"/>
        <w:tabs>
          <w:tab w:val="right" w:leader="dot" w:pos="8306"/>
        </w:tabs>
      </w:pPr>
      <w:hyperlink w:anchor="_Toc26358" w:history="1">
        <w:r>
          <w:rPr>
            <w:rFonts w:ascii="仿宋" w:eastAsia="仿宋" w:hAnsi="仿宋" w:cs="仿宋" w:hint="eastAsia"/>
            <w:lang w:eastAsia="zh-CN"/>
          </w:rPr>
          <w:t>(三)、项目建设有利条件</w:t>
        </w:r>
        <w:r>
          <w:tab/>
        </w:r>
        <w:r>
          <w:fldChar w:fldCharType="begin"/>
        </w:r>
        <w:r>
          <w:instrText xml:space="preserve"> PAGEREF _Toc26358 \h </w:instrText>
        </w:r>
        <w:r>
          <w:fldChar w:fldCharType="separate"/>
        </w:r>
        <w:r>
          <w:t>5</w:t>
        </w:r>
        <w:r>
          <w:fldChar w:fldCharType="end"/>
        </w:r>
      </w:hyperlink>
    </w:p>
    <w:p>
      <w:pPr>
        <w:pStyle w:val="TOC1"/>
        <w:tabs>
          <w:tab w:val="right" w:leader="dot" w:pos="8306"/>
        </w:tabs>
      </w:pPr>
      <w:hyperlink w:anchor="_Toc26069" w:history="1">
        <w:r>
          <w:rPr>
            <w:rFonts w:ascii="仿宋" w:eastAsia="仿宋" w:hAnsi="仿宋" w:cs="仿宋" w:hint="eastAsia"/>
            <w:lang w:eastAsia="zh-CN"/>
          </w:rPr>
          <w:t>二、经济影响分析</w:t>
        </w:r>
        <w:r>
          <w:tab/>
        </w:r>
        <w:r>
          <w:fldChar w:fldCharType="begin"/>
        </w:r>
        <w:r>
          <w:instrText xml:space="preserve"> PAGEREF _Toc26069 \h </w:instrText>
        </w:r>
        <w:r>
          <w:fldChar w:fldCharType="separate"/>
        </w:r>
        <w:r>
          <w:t>7</w:t>
        </w:r>
        <w:r>
          <w:fldChar w:fldCharType="end"/>
        </w:r>
      </w:hyperlink>
    </w:p>
    <w:p>
      <w:pPr>
        <w:pStyle w:val="TOC2"/>
        <w:tabs>
          <w:tab w:val="right" w:leader="dot" w:pos="8306"/>
        </w:tabs>
      </w:pPr>
      <w:hyperlink w:anchor="_Toc3907" w:history="1">
        <w:r>
          <w:rPr>
            <w:rFonts w:ascii="仿宋" w:eastAsia="仿宋" w:hAnsi="仿宋" w:cs="仿宋" w:hint="eastAsia"/>
            <w:lang w:eastAsia="zh-CN"/>
          </w:rPr>
          <w:t>(一)、经济费用效益或费用效果分析</w:t>
        </w:r>
        <w:r>
          <w:tab/>
        </w:r>
        <w:r>
          <w:fldChar w:fldCharType="begin"/>
        </w:r>
        <w:r>
          <w:instrText xml:space="preserve"> PAGEREF _Toc3907 \h </w:instrText>
        </w:r>
        <w:r>
          <w:fldChar w:fldCharType="separate"/>
        </w:r>
        <w:r>
          <w:t>7</w:t>
        </w:r>
        <w:r>
          <w:fldChar w:fldCharType="end"/>
        </w:r>
      </w:hyperlink>
    </w:p>
    <w:p>
      <w:pPr>
        <w:pStyle w:val="TOC2"/>
        <w:tabs>
          <w:tab w:val="right" w:leader="dot" w:pos="8306"/>
        </w:tabs>
      </w:pPr>
      <w:hyperlink w:anchor="_Toc17293" w:history="1">
        <w:r>
          <w:rPr>
            <w:rFonts w:ascii="仿宋" w:eastAsia="仿宋" w:hAnsi="仿宋" w:cs="仿宋" w:hint="eastAsia"/>
            <w:lang w:eastAsia="zh-CN"/>
          </w:rPr>
          <w:t>(二)、行业影响分析</w:t>
        </w:r>
        <w:r>
          <w:tab/>
        </w:r>
        <w:r>
          <w:fldChar w:fldCharType="begin"/>
        </w:r>
        <w:r>
          <w:instrText xml:space="preserve"> PAGEREF _Toc17293 \h </w:instrText>
        </w:r>
        <w:r>
          <w:fldChar w:fldCharType="separate"/>
        </w:r>
        <w:r>
          <w:t>9</w:t>
        </w:r>
        <w:r>
          <w:fldChar w:fldCharType="end"/>
        </w:r>
      </w:hyperlink>
    </w:p>
    <w:p>
      <w:pPr>
        <w:pStyle w:val="TOC2"/>
        <w:tabs>
          <w:tab w:val="right" w:leader="dot" w:pos="8306"/>
        </w:tabs>
      </w:pPr>
      <w:hyperlink w:anchor="_Toc27870" w:history="1">
        <w:r>
          <w:rPr>
            <w:rFonts w:ascii="仿宋" w:eastAsia="仿宋" w:hAnsi="仿宋" w:cs="仿宋" w:hint="eastAsia"/>
            <w:lang w:eastAsia="zh-CN"/>
          </w:rPr>
          <w:t>(三)、区域经济影响分析</w:t>
        </w:r>
        <w:r>
          <w:tab/>
        </w:r>
        <w:r>
          <w:fldChar w:fldCharType="begin"/>
        </w:r>
        <w:r>
          <w:instrText xml:space="preserve"> PAGEREF _Toc27870 \h </w:instrText>
        </w:r>
        <w:r>
          <w:fldChar w:fldCharType="separate"/>
        </w:r>
        <w:r>
          <w:t>11</w:t>
        </w:r>
        <w:r>
          <w:fldChar w:fldCharType="end"/>
        </w:r>
      </w:hyperlink>
    </w:p>
    <w:p>
      <w:pPr>
        <w:pStyle w:val="TOC2"/>
        <w:tabs>
          <w:tab w:val="right" w:leader="dot" w:pos="8306"/>
        </w:tabs>
      </w:pPr>
      <w:hyperlink w:anchor="_Toc22154" w:history="1">
        <w:r>
          <w:rPr>
            <w:rFonts w:ascii="仿宋" w:eastAsia="仿宋" w:hAnsi="仿宋" w:cs="仿宋" w:hint="eastAsia"/>
            <w:lang w:eastAsia="zh-CN"/>
          </w:rPr>
          <w:t>(四)、宏观经济影响分析</w:t>
        </w:r>
        <w:r>
          <w:tab/>
        </w:r>
        <w:r>
          <w:fldChar w:fldCharType="begin"/>
        </w:r>
        <w:r>
          <w:instrText xml:space="preserve"> PAGEREF _Toc22154 \h </w:instrText>
        </w:r>
        <w:r>
          <w:fldChar w:fldCharType="separate"/>
        </w:r>
        <w:r>
          <w:t>12</w:t>
        </w:r>
        <w:r>
          <w:fldChar w:fldCharType="end"/>
        </w:r>
      </w:hyperlink>
    </w:p>
    <w:p>
      <w:pPr>
        <w:pStyle w:val="TOC1"/>
        <w:tabs>
          <w:tab w:val="right" w:leader="dot" w:pos="8306"/>
        </w:tabs>
      </w:pPr>
      <w:hyperlink w:anchor="_Toc27" w:history="1">
        <w:r>
          <w:rPr>
            <w:rFonts w:ascii="仿宋" w:eastAsia="仿宋" w:hAnsi="仿宋" w:cs="仿宋" w:hint="eastAsia"/>
            <w:lang w:eastAsia="zh-CN"/>
          </w:rPr>
          <w:t>三、资源开发及综合利用分析</w:t>
        </w:r>
        <w:r>
          <w:tab/>
        </w:r>
        <w:r>
          <w:fldChar w:fldCharType="begin"/>
        </w:r>
        <w:r>
          <w:instrText xml:space="preserve"> PAGEREF _Toc27 \h </w:instrText>
        </w:r>
        <w:r>
          <w:fldChar w:fldCharType="separate"/>
        </w:r>
        <w:r>
          <w:t>13</w:t>
        </w:r>
        <w:r>
          <w:fldChar w:fldCharType="end"/>
        </w:r>
      </w:hyperlink>
    </w:p>
    <w:p>
      <w:pPr>
        <w:pStyle w:val="TOC2"/>
        <w:tabs>
          <w:tab w:val="right" w:leader="dot" w:pos="8306"/>
        </w:tabs>
      </w:pPr>
      <w:hyperlink w:anchor="_Toc18784" w:history="1">
        <w:r>
          <w:rPr>
            <w:rFonts w:ascii="仿宋" w:eastAsia="仿宋" w:hAnsi="仿宋" w:cs="仿宋" w:hint="eastAsia"/>
            <w:lang w:eastAsia="zh-CN"/>
          </w:rPr>
          <w:t>(一)、资源开发方案</w:t>
        </w:r>
        <w:r>
          <w:tab/>
        </w:r>
        <w:r>
          <w:fldChar w:fldCharType="begin"/>
        </w:r>
        <w:r>
          <w:instrText xml:space="preserve"> PAGEREF _Toc18784 \h </w:instrText>
        </w:r>
        <w:r>
          <w:fldChar w:fldCharType="separate"/>
        </w:r>
        <w:r>
          <w:t>13</w:t>
        </w:r>
        <w:r>
          <w:fldChar w:fldCharType="end"/>
        </w:r>
      </w:hyperlink>
    </w:p>
    <w:p>
      <w:pPr>
        <w:pStyle w:val="TOC2"/>
        <w:tabs>
          <w:tab w:val="right" w:leader="dot" w:pos="8306"/>
        </w:tabs>
      </w:pPr>
      <w:hyperlink w:anchor="_Toc28311" w:history="1">
        <w:r>
          <w:rPr>
            <w:rFonts w:ascii="仿宋" w:eastAsia="仿宋" w:hAnsi="仿宋" w:cs="仿宋" w:hint="eastAsia"/>
            <w:lang w:eastAsia="zh-CN"/>
          </w:rPr>
          <w:t>(二)、资源利用方案</w:t>
        </w:r>
        <w:r>
          <w:tab/>
        </w:r>
        <w:r>
          <w:fldChar w:fldCharType="begin"/>
        </w:r>
        <w:r>
          <w:instrText xml:space="preserve"> PAGEREF _Toc28311 \h </w:instrText>
        </w:r>
        <w:r>
          <w:fldChar w:fldCharType="separate"/>
        </w:r>
        <w:r>
          <w:t>15</w:t>
        </w:r>
        <w:r>
          <w:fldChar w:fldCharType="end"/>
        </w:r>
      </w:hyperlink>
    </w:p>
    <w:p>
      <w:pPr>
        <w:pStyle w:val="TOC2"/>
        <w:tabs>
          <w:tab w:val="right" w:leader="dot" w:pos="8306"/>
        </w:tabs>
      </w:pPr>
      <w:hyperlink w:anchor="_Toc17162" w:history="1">
        <w:r>
          <w:rPr>
            <w:rFonts w:ascii="仿宋" w:eastAsia="仿宋" w:hAnsi="仿宋" w:cs="仿宋" w:hint="eastAsia"/>
            <w:lang w:eastAsia="zh-CN"/>
          </w:rPr>
          <w:t>(三)、资源节约措施</w:t>
        </w:r>
        <w:r>
          <w:tab/>
        </w:r>
        <w:r>
          <w:fldChar w:fldCharType="begin"/>
        </w:r>
        <w:r>
          <w:instrText xml:space="preserve"> PAGEREF _Toc17162 \h </w:instrText>
        </w:r>
        <w:r>
          <w:fldChar w:fldCharType="separate"/>
        </w:r>
        <w:r>
          <w:t>16</w:t>
        </w:r>
        <w:r>
          <w:fldChar w:fldCharType="end"/>
        </w:r>
      </w:hyperlink>
    </w:p>
    <w:p>
      <w:pPr>
        <w:pStyle w:val="TOC1"/>
        <w:tabs>
          <w:tab w:val="right" w:leader="dot" w:pos="8306"/>
        </w:tabs>
      </w:pPr>
      <w:hyperlink w:anchor="_Toc25562" w:history="1">
        <w:r>
          <w:rPr>
            <w:rFonts w:ascii="仿宋" w:eastAsia="仿宋" w:hAnsi="仿宋" w:cs="仿宋" w:hint="eastAsia"/>
            <w:lang w:eastAsia="zh-CN"/>
          </w:rPr>
          <w:t>四、缝纫机械项目概论</w:t>
        </w:r>
        <w:r>
          <w:tab/>
        </w:r>
        <w:r>
          <w:fldChar w:fldCharType="begin"/>
        </w:r>
        <w:r>
          <w:instrText xml:space="preserve"> PAGEREF _Toc25562 \h </w:instrText>
        </w:r>
        <w:r>
          <w:fldChar w:fldCharType="separate"/>
        </w:r>
        <w:r>
          <w:t>17</w:t>
        </w:r>
        <w:r>
          <w:fldChar w:fldCharType="end"/>
        </w:r>
      </w:hyperlink>
    </w:p>
    <w:p>
      <w:pPr>
        <w:pStyle w:val="TOC2"/>
        <w:tabs>
          <w:tab w:val="right" w:leader="dot" w:pos="8306"/>
        </w:tabs>
      </w:pPr>
      <w:hyperlink w:anchor="_Toc10144" w:history="1">
        <w:r>
          <w:rPr>
            <w:rFonts w:ascii="仿宋" w:eastAsia="仿宋" w:hAnsi="仿宋" w:cs="仿宋" w:hint="eastAsia"/>
            <w:lang w:eastAsia="zh-CN"/>
          </w:rPr>
          <w:t>(一)、项目申报单位概况</w:t>
        </w:r>
        <w:r>
          <w:tab/>
        </w:r>
        <w:r>
          <w:fldChar w:fldCharType="begin"/>
        </w:r>
        <w:r>
          <w:instrText xml:space="preserve"> PAGEREF _Toc10144 \h </w:instrText>
        </w:r>
        <w:r>
          <w:fldChar w:fldCharType="separate"/>
        </w:r>
        <w:r>
          <w:t>17</w:t>
        </w:r>
        <w:r>
          <w:fldChar w:fldCharType="end"/>
        </w:r>
      </w:hyperlink>
    </w:p>
    <w:p>
      <w:pPr>
        <w:pStyle w:val="TOC2"/>
        <w:tabs>
          <w:tab w:val="right" w:leader="dot" w:pos="8306"/>
        </w:tabs>
      </w:pPr>
      <w:hyperlink w:anchor="_Toc10138" w:history="1">
        <w:r>
          <w:rPr>
            <w:rFonts w:ascii="仿宋" w:eastAsia="仿宋" w:hAnsi="仿宋" w:cs="仿宋" w:hint="eastAsia"/>
            <w:lang w:eastAsia="zh-CN"/>
          </w:rPr>
          <w:t>(二)、项目概况</w:t>
        </w:r>
        <w:r>
          <w:tab/>
        </w:r>
        <w:r>
          <w:fldChar w:fldCharType="begin"/>
        </w:r>
        <w:r>
          <w:instrText xml:space="preserve"> PAGEREF _Toc10138 \h </w:instrText>
        </w:r>
        <w:r>
          <w:fldChar w:fldCharType="separate"/>
        </w:r>
        <w:r>
          <w:t>18</w:t>
        </w:r>
        <w:r>
          <w:fldChar w:fldCharType="end"/>
        </w:r>
      </w:hyperlink>
    </w:p>
    <w:p>
      <w:pPr>
        <w:pStyle w:val="TOC1"/>
        <w:tabs>
          <w:tab w:val="right" w:leader="dot" w:pos="8306"/>
        </w:tabs>
      </w:pPr>
      <w:hyperlink w:anchor="_Toc19449" w:history="1">
        <w:r>
          <w:rPr>
            <w:rFonts w:ascii="仿宋" w:eastAsia="仿宋" w:hAnsi="仿宋" w:cs="仿宋" w:hint="eastAsia"/>
            <w:lang w:eastAsia="zh-CN"/>
          </w:rPr>
          <w:t>五、环境和生态影响分析</w:t>
        </w:r>
        <w:r>
          <w:tab/>
        </w:r>
        <w:r>
          <w:fldChar w:fldCharType="begin"/>
        </w:r>
        <w:r>
          <w:instrText xml:space="preserve"> PAGEREF _Toc19449 \h </w:instrText>
        </w:r>
        <w:r>
          <w:fldChar w:fldCharType="separate"/>
        </w:r>
        <w:r>
          <w:t>21</w:t>
        </w:r>
        <w:r>
          <w:fldChar w:fldCharType="end"/>
        </w:r>
      </w:hyperlink>
    </w:p>
    <w:p>
      <w:pPr>
        <w:pStyle w:val="TOC2"/>
        <w:tabs>
          <w:tab w:val="right" w:leader="dot" w:pos="8306"/>
        </w:tabs>
      </w:pPr>
      <w:hyperlink w:anchor="_Toc8040" w:history="1">
        <w:r>
          <w:rPr>
            <w:rFonts w:ascii="仿宋" w:eastAsia="仿宋" w:hAnsi="仿宋" w:cs="仿宋" w:hint="eastAsia"/>
            <w:lang w:eastAsia="zh-CN"/>
          </w:rPr>
          <w:t>(一)、环境和生态现状</w:t>
        </w:r>
        <w:r>
          <w:tab/>
        </w:r>
        <w:r>
          <w:fldChar w:fldCharType="begin"/>
        </w:r>
        <w:r>
          <w:instrText xml:space="preserve"> PAGEREF _Toc8040 \h </w:instrText>
        </w:r>
        <w:r>
          <w:fldChar w:fldCharType="separate"/>
        </w:r>
        <w:r>
          <w:t>21</w:t>
        </w:r>
        <w:r>
          <w:fldChar w:fldCharType="end"/>
        </w:r>
      </w:hyperlink>
    </w:p>
    <w:p>
      <w:pPr>
        <w:pStyle w:val="TOC2"/>
        <w:tabs>
          <w:tab w:val="right" w:leader="dot" w:pos="8306"/>
        </w:tabs>
      </w:pPr>
      <w:hyperlink w:anchor="_Toc6956" w:history="1">
        <w:r>
          <w:rPr>
            <w:rFonts w:ascii="仿宋" w:eastAsia="仿宋" w:hAnsi="仿宋" w:cs="仿宋" w:hint="eastAsia"/>
            <w:lang w:eastAsia="zh-CN"/>
          </w:rPr>
          <w:t>(二)、生态环境影响分析</w:t>
        </w:r>
        <w:r>
          <w:tab/>
        </w:r>
        <w:r>
          <w:fldChar w:fldCharType="begin"/>
        </w:r>
        <w:r>
          <w:instrText xml:space="preserve"> PAGEREF _Toc6956 \h </w:instrText>
        </w:r>
        <w:r>
          <w:fldChar w:fldCharType="separate"/>
        </w:r>
        <w:r>
          <w:t>22</w:t>
        </w:r>
        <w:r>
          <w:fldChar w:fldCharType="end"/>
        </w:r>
      </w:hyperlink>
    </w:p>
    <w:p>
      <w:pPr>
        <w:pStyle w:val="TOC2"/>
        <w:tabs>
          <w:tab w:val="right" w:leader="dot" w:pos="8306"/>
        </w:tabs>
      </w:pPr>
      <w:hyperlink w:anchor="_Toc24218" w:history="1">
        <w:r>
          <w:rPr>
            <w:rFonts w:ascii="仿宋" w:eastAsia="仿宋" w:hAnsi="仿宋" w:cs="仿宋" w:hint="eastAsia"/>
            <w:lang w:eastAsia="zh-CN"/>
          </w:rPr>
          <w:t>(三)、生态环境保护措施</w:t>
        </w:r>
        <w:r>
          <w:tab/>
        </w:r>
        <w:r>
          <w:fldChar w:fldCharType="begin"/>
        </w:r>
        <w:r>
          <w:instrText xml:space="preserve"> PAGEREF _Toc24218 \h </w:instrText>
        </w:r>
        <w:r>
          <w:fldChar w:fldCharType="separate"/>
        </w:r>
        <w:r>
          <w:t>24</w:t>
        </w:r>
        <w:r>
          <w:fldChar w:fldCharType="end"/>
        </w:r>
      </w:hyperlink>
    </w:p>
    <w:p>
      <w:pPr>
        <w:pStyle w:val="TOC2"/>
        <w:tabs>
          <w:tab w:val="right" w:leader="dot" w:pos="8306"/>
        </w:tabs>
      </w:pPr>
      <w:hyperlink w:anchor="_Toc25933" w:history="1">
        <w:r>
          <w:rPr>
            <w:rFonts w:ascii="仿宋" w:eastAsia="仿宋" w:hAnsi="仿宋" w:cs="仿宋" w:hint="eastAsia"/>
            <w:lang w:eastAsia="zh-CN"/>
          </w:rPr>
          <w:t>(四)、地质灾害影响分析</w:t>
        </w:r>
        <w:r>
          <w:tab/>
        </w:r>
        <w:r>
          <w:fldChar w:fldCharType="begin"/>
        </w:r>
        <w:r>
          <w:instrText xml:space="preserve"> PAGEREF _Toc25933 \h </w:instrText>
        </w:r>
        <w:r>
          <w:fldChar w:fldCharType="separate"/>
        </w:r>
        <w:r>
          <w:t>25</w:t>
        </w:r>
        <w:r>
          <w:fldChar w:fldCharType="end"/>
        </w:r>
      </w:hyperlink>
    </w:p>
    <w:p>
      <w:pPr>
        <w:pStyle w:val="TOC2"/>
        <w:tabs>
          <w:tab w:val="right" w:leader="dot" w:pos="8306"/>
        </w:tabs>
      </w:pPr>
      <w:hyperlink w:anchor="_Toc16044" w:history="1">
        <w:r>
          <w:rPr>
            <w:rFonts w:ascii="仿宋" w:eastAsia="仿宋" w:hAnsi="仿宋" w:cs="仿宋" w:hint="eastAsia"/>
            <w:lang w:eastAsia="zh-CN"/>
          </w:rPr>
          <w:t>(五)、特殊环境影响</w:t>
        </w:r>
        <w:r>
          <w:tab/>
        </w:r>
        <w:r>
          <w:fldChar w:fldCharType="begin"/>
        </w:r>
        <w:r>
          <w:instrText xml:space="preserve"> PAGEREF _Toc16044 \h </w:instrText>
        </w:r>
        <w:r>
          <w:fldChar w:fldCharType="separate"/>
        </w:r>
        <w:r>
          <w:t>27</w:t>
        </w:r>
        <w:r>
          <w:fldChar w:fldCharType="end"/>
        </w:r>
      </w:hyperlink>
    </w:p>
    <w:p>
      <w:pPr>
        <w:pStyle w:val="TOC1"/>
        <w:tabs>
          <w:tab w:val="right" w:leader="dot" w:pos="8306"/>
        </w:tabs>
      </w:pPr>
      <w:hyperlink w:anchor="_Toc2265" w:history="1">
        <w:r>
          <w:rPr>
            <w:rFonts w:ascii="仿宋" w:eastAsia="仿宋" w:hAnsi="仿宋" w:cs="仿宋" w:hint="eastAsia"/>
            <w:lang w:eastAsia="zh-CN"/>
          </w:rPr>
          <w:t>六、财务管理与成本控制</w:t>
        </w:r>
        <w:r>
          <w:tab/>
        </w:r>
        <w:r>
          <w:fldChar w:fldCharType="begin"/>
        </w:r>
        <w:r>
          <w:instrText xml:space="preserve"> PAGEREF _Toc2265 \h </w:instrText>
        </w:r>
        <w:r>
          <w:fldChar w:fldCharType="separate"/>
        </w:r>
        <w:r>
          <w:t>28</w:t>
        </w:r>
        <w:r>
          <w:fldChar w:fldCharType="end"/>
        </w:r>
      </w:hyperlink>
    </w:p>
    <w:p>
      <w:pPr>
        <w:pStyle w:val="TOC2"/>
        <w:tabs>
          <w:tab w:val="right" w:leader="dot" w:pos="8306"/>
        </w:tabs>
      </w:pPr>
      <w:hyperlink w:anchor="_Toc2919" w:history="1">
        <w:r>
          <w:rPr>
            <w:rFonts w:ascii="仿宋" w:eastAsia="仿宋" w:hAnsi="仿宋" w:cs="仿宋" w:hint="eastAsia"/>
            <w:lang w:eastAsia="zh-CN"/>
          </w:rPr>
          <w:t>(一)、财务管理体系建设</w:t>
        </w:r>
        <w:r>
          <w:tab/>
        </w:r>
        <w:r>
          <w:fldChar w:fldCharType="begin"/>
        </w:r>
        <w:r>
          <w:instrText xml:space="preserve"> PAGEREF _Toc2919 \h </w:instrText>
        </w:r>
        <w:r>
          <w:fldChar w:fldCharType="separate"/>
        </w:r>
        <w:r>
          <w:t>28</w:t>
        </w:r>
        <w:r>
          <w:fldChar w:fldCharType="end"/>
        </w:r>
      </w:hyperlink>
    </w:p>
    <w:p>
      <w:pPr>
        <w:pStyle w:val="TOC2"/>
        <w:tabs>
          <w:tab w:val="right" w:leader="dot" w:pos="8306"/>
        </w:tabs>
      </w:pPr>
      <w:hyperlink w:anchor="_Toc29864" w:history="1">
        <w:r>
          <w:rPr>
            <w:rFonts w:ascii="仿宋" w:eastAsia="仿宋" w:hAnsi="仿宋" w:cs="仿宋" w:hint="eastAsia"/>
            <w:lang w:eastAsia="zh-CN"/>
          </w:rPr>
          <w:t>(二)、成本控制措施</w:t>
        </w:r>
        <w:r>
          <w:tab/>
        </w:r>
        <w:r>
          <w:fldChar w:fldCharType="begin"/>
        </w:r>
        <w:r>
          <w:instrText xml:space="preserve"> PAGEREF _Toc29864 \h </w:instrText>
        </w:r>
        <w:r>
          <w:fldChar w:fldCharType="separate"/>
        </w:r>
        <w:r>
          <w:t>29</w:t>
        </w:r>
        <w:r>
          <w:fldChar w:fldCharType="end"/>
        </w:r>
      </w:hyperlink>
    </w:p>
    <w:p>
      <w:pPr>
        <w:pStyle w:val="TOC1"/>
        <w:tabs>
          <w:tab w:val="right" w:leader="dot" w:pos="8306"/>
        </w:tabs>
      </w:pPr>
      <w:hyperlink w:anchor="_Toc27030" w:history="1">
        <w:r>
          <w:rPr>
            <w:rFonts w:ascii="仿宋" w:eastAsia="仿宋" w:hAnsi="仿宋" w:cs="仿宋" w:hint="eastAsia"/>
            <w:lang w:eastAsia="zh-CN"/>
          </w:rPr>
          <w:t>七、安全与应急管理</w:t>
        </w:r>
        <w:r>
          <w:tab/>
        </w:r>
        <w:r>
          <w:fldChar w:fldCharType="begin"/>
        </w:r>
        <w:r>
          <w:instrText xml:space="preserve"> PAGEREF _Toc27030 \h </w:instrText>
        </w:r>
        <w:r>
          <w:fldChar w:fldCharType="separate"/>
        </w:r>
        <w:r>
          <w:t>30</w:t>
        </w:r>
        <w:r>
          <w:fldChar w:fldCharType="end"/>
        </w:r>
      </w:hyperlink>
    </w:p>
    <w:p>
      <w:pPr>
        <w:pStyle w:val="TOC2"/>
        <w:tabs>
          <w:tab w:val="right" w:leader="dot" w:pos="8306"/>
        </w:tabs>
      </w:pPr>
      <w:hyperlink w:anchor="_Toc11880" w:history="1">
        <w:r>
          <w:rPr>
            <w:rFonts w:ascii="仿宋" w:eastAsia="仿宋" w:hAnsi="仿宋" w:cs="仿宋" w:hint="eastAsia"/>
            <w:lang w:eastAsia="zh-CN"/>
          </w:rPr>
          <w:t>(一)、安全生产管理</w:t>
        </w:r>
        <w:r>
          <w:tab/>
        </w:r>
        <w:r>
          <w:fldChar w:fldCharType="begin"/>
        </w:r>
        <w:r>
          <w:instrText xml:space="preserve"> PAGEREF _Toc11880 \h </w:instrText>
        </w:r>
        <w:r>
          <w:fldChar w:fldCharType="separate"/>
        </w:r>
        <w:r>
          <w:t>30</w:t>
        </w:r>
        <w:r>
          <w:fldChar w:fldCharType="end"/>
        </w:r>
      </w:hyperlink>
    </w:p>
    <w:p>
      <w:pPr>
        <w:pStyle w:val="TOC2"/>
        <w:tabs>
          <w:tab w:val="right" w:leader="dot" w:pos="8306"/>
        </w:tabs>
      </w:pPr>
      <w:hyperlink w:anchor="_Toc5138" w:history="1">
        <w:r>
          <w:rPr>
            <w:rFonts w:ascii="仿宋" w:eastAsia="仿宋" w:hAnsi="仿宋" w:cs="仿宋" w:hint="eastAsia"/>
            <w:lang w:eastAsia="zh-CN"/>
          </w:rPr>
          <w:t>(二)、应急预案与响应</w:t>
        </w:r>
        <w:r>
          <w:tab/>
        </w:r>
        <w:r>
          <w:fldChar w:fldCharType="begin"/>
        </w:r>
        <w:r>
          <w:instrText xml:space="preserve"> PAGEREF _Toc5138 \h </w:instrText>
        </w:r>
        <w:r>
          <w:fldChar w:fldCharType="separate"/>
        </w:r>
        <w:r>
          <w:t>32</w:t>
        </w:r>
        <w:r>
          <w:fldChar w:fldCharType="end"/>
        </w:r>
      </w:hyperlink>
    </w:p>
    <w:p>
      <w:pPr>
        <w:pStyle w:val="TOC1"/>
        <w:tabs>
          <w:tab w:val="right" w:leader="dot" w:pos="8306"/>
        </w:tabs>
      </w:pPr>
      <w:hyperlink w:anchor="_Toc10726" w:history="1">
        <w:r>
          <w:rPr>
            <w:rFonts w:ascii="仿宋" w:eastAsia="仿宋" w:hAnsi="仿宋" w:cs="仿宋" w:hint="eastAsia"/>
            <w:lang w:eastAsia="zh-CN"/>
          </w:rPr>
          <w:t>八、土地利用与规划方案</w:t>
        </w:r>
        <w:r>
          <w:tab/>
        </w:r>
        <w:r>
          <w:fldChar w:fldCharType="begin"/>
        </w:r>
        <w:r>
          <w:instrText xml:space="preserve"> PAGEREF _Toc10726 \h </w:instrText>
        </w:r>
        <w:r>
          <w:fldChar w:fldCharType="separate"/>
        </w:r>
        <w:r>
          <w:t>34</w:t>
        </w:r>
        <w:r>
          <w:fldChar w:fldCharType="end"/>
        </w:r>
      </w:hyperlink>
    </w:p>
    <w:p>
      <w:pPr>
        <w:pStyle w:val="TOC2"/>
        <w:tabs>
          <w:tab w:val="right" w:leader="dot" w:pos="8306"/>
        </w:tabs>
      </w:pPr>
      <w:hyperlink w:anchor="_Toc10851" w:history="1">
        <w:r>
          <w:rPr>
            <w:rFonts w:ascii="仿宋" w:eastAsia="仿宋" w:hAnsi="仿宋" w:cs="仿宋" w:hint="eastAsia"/>
            <w:lang w:eastAsia="zh-CN"/>
          </w:rPr>
          <w:t>(一)、项目用地情况分析</w:t>
        </w:r>
        <w:r>
          <w:tab/>
        </w:r>
        <w:r>
          <w:fldChar w:fldCharType="begin"/>
        </w:r>
        <w:r>
          <w:instrText xml:space="preserve"> PAGEREF _Toc10851 \h </w:instrText>
        </w:r>
        <w:r>
          <w:fldChar w:fldCharType="separate"/>
        </w:r>
        <w:r>
          <w:t>34</w:t>
        </w:r>
        <w:r>
          <w:fldChar w:fldCharType="end"/>
        </w:r>
      </w:hyperlink>
    </w:p>
    <w:p>
      <w:pPr>
        <w:pStyle w:val="TOC2"/>
        <w:tabs>
          <w:tab w:val="right" w:leader="dot" w:pos="8306"/>
        </w:tabs>
      </w:pPr>
      <w:hyperlink w:anchor="_Toc24501" w:history="1">
        <w:r>
          <w:rPr>
            <w:rFonts w:ascii="仿宋" w:eastAsia="仿宋" w:hAnsi="仿宋" w:cs="仿宋" w:hint="eastAsia"/>
            <w:lang w:eastAsia="zh-CN"/>
          </w:rPr>
          <w:t>(二)、土地利用规划方案</w:t>
        </w:r>
        <w:r>
          <w:tab/>
        </w:r>
        <w:r>
          <w:fldChar w:fldCharType="begin"/>
        </w:r>
        <w:r>
          <w:instrText xml:space="preserve"> PAGEREF _Toc24501 \h </w:instrText>
        </w:r>
        <w:r>
          <w:fldChar w:fldCharType="separate"/>
        </w:r>
        <w:r>
          <w:t>35</w:t>
        </w:r>
        <w:r>
          <w:fldChar w:fldCharType="end"/>
        </w:r>
      </w:hyperlink>
    </w:p>
    <w:p>
      <w:pPr>
        <w:pStyle w:val="TOC1"/>
        <w:tabs>
          <w:tab w:val="right" w:leader="dot" w:pos="8306"/>
        </w:tabs>
      </w:pPr>
      <w:hyperlink w:anchor="_Toc25938" w:history="1">
        <w:r>
          <w:rPr>
            <w:rFonts w:ascii="仿宋" w:eastAsia="仿宋" w:hAnsi="仿宋" w:cs="仿宋" w:hint="eastAsia"/>
            <w:lang w:eastAsia="zh-CN"/>
          </w:rPr>
          <w:t>九、项目质量与标准</w:t>
        </w:r>
        <w:r>
          <w:tab/>
        </w:r>
        <w:r>
          <w:fldChar w:fldCharType="begin"/>
        </w:r>
        <w:r>
          <w:instrText xml:space="preserve"> PAGEREF _Toc25938 \h </w:instrText>
        </w:r>
        <w:r>
          <w:fldChar w:fldCharType="separate"/>
        </w:r>
        <w:r>
          <w:t>36</w:t>
        </w:r>
        <w:r>
          <w:fldChar w:fldCharType="end"/>
        </w:r>
      </w:hyperlink>
    </w:p>
    <w:p>
      <w:pPr>
        <w:pStyle w:val="TOC2"/>
        <w:tabs>
          <w:tab w:val="right" w:leader="dot" w:pos="8306"/>
        </w:tabs>
      </w:pPr>
      <w:hyperlink w:anchor="_Toc17905" w:history="1">
        <w:r>
          <w:rPr>
            <w:rFonts w:ascii="仿宋" w:eastAsia="仿宋" w:hAnsi="仿宋" w:cs="仿宋" w:hint="eastAsia"/>
            <w:lang w:eastAsia="zh-CN"/>
          </w:rPr>
          <w:t>(一)、质量保障体系</w:t>
        </w:r>
        <w:r>
          <w:tab/>
        </w:r>
        <w:r>
          <w:fldChar w:fldCharType="begin"/>
        </w:r>
        <w:r>
          <w:instrText xml:space="preserve"> PAGEREF _Toc17905 \h </w:instrText>
        </w:r>
        <w:r>
          <w:fldChar w:fldCharType="separate"/>
        </w:r>
        <w:r>
          <w:t>36</w:t>
        </w:r>
        <w:r>
          <w:fldChar w:fldCharType="end"/>
        </w:r>
      </w:hyperlink>
    </w:p>
    <w:p>
      <w:pPr>
        <w:pStyle w:val="TOC2"/>
        <w:tabs>
          <w:tab w:val="right" w:leader="dot" w:pos="8306"/>
        </w:tabs>
      </w:pPr>
      <w:hyperlink w:anchor="_Toc26908" w:history="1">
        <w:r>
          <w:rPr>
            <w:rFonts w:ascii="仿宋" w:eastAsia="仿宋" w:hAnsi="仿宋" w:cs="仿宋" w:hint="eastAsia"/>
            <w:lang w:eastAsia="zh-CN"/>
          </w:rPr>
          <w:t>(二)、标准化作业流程</w:t>
        </w:r>
        <w:r>
          <w:tab/>
        </w:r>
        <w:r>
          <w:fldChar w:fldCharType="begin"/>
        </w:r>
        <w:r>
          <w:instrText xml:space="preserve"> PAGEREF _Toc26908 \h </w:instrText>
        </w:r>
        <w:r>
          <w:fldChar w:fldCharType="separate"/>
        </w:r>
        <w:r>
          <w:t>37</w:t>
        </w:r>
        <w:r>
          <w:fldChar w:fldCharType="end"/>
        </w:r>
      </w:hyperlink>
    </w:p>
    <w:p>
      <w:pPr>
        <w:pStyle w:val="TOC2"/>
        <w:tabs>
          <w:tab w:val="right" w:leader="dot" w:pos="8306"/>
        </w:tabs>
      </w:pPr>
      <w:hyperlink w:anchor="_Toc9264" w:history="1">
        <w:r>
          <w:rPr>
            <w:rFonts w:ascii="仿宋" w:eastAsia="仿宋" w:hAnsi="仿宋" w:cs="仿宋" w:hint="eastAsia"/>
            <w:lang w:eastAsia="zh-CN"/>
          </w:rPr>
          <w:t>(三)、质量监控与评估</w:t>
        </w:r>
        <w:r>
          <w:tab/>
        </w:r>
        <w:r>
          <w:fldChar w:fldCharType="begin"/>
        </w:r>
        <w:r>
          <w:instrText xml:space="preserve"> PAGEREF _Toc9264 \h </w:instrText>
        </w:r>
        <w:r>
          <w:fldChar w:fldCharType="separate"/>
        </w:r>
        <w:r>
          <w:t>39</w:t>
        </w:r>
        <w:r>
          <w:fldChar w:fldCharType="end"/>
        </w:r>
      </w:hyperlink>
    </w:p>
    <w:p>
      <w:pPr>
        <w:pStyle w:val="TOC2"/>
        <w:tabs>
          <w:tab w:val="right" w:leader="dot" w:pos="8306"/>
        </w:tabs>
      </w:pPr>
      <w:hyperlink w:anchor="_Toc27174" w:history="1">
        <w:r>
          <w:rPr>
            <w:rFonts w:ascii="仿宋" w:eastAsia="仿宋" w:hAnsi="仿宋" w:cs="仿宋" w:hint="eastAsia"/>
            <w:lang w:eastAsia="zh-CN"/>
          </w:rPr>
          <w:t>(四)、质量改进计划</w:t>
        </w:r>
        <w:r>
          <w:tab/>
        </w:r>
        <w:r>
          <w:fldChar w:fldCharType="begin"/>
        </w:r>
        <w:r>
          <w:instrText xml:space="preserve"> PAGEREF _Toc27174 \h </w:instrText>
        </w:r>
        <w:r>
          <w:fldChar w:fldCharType="separate"/>
        </w:r>
        <w:r>
          <w:t>40</w:t>
        </w:r>
        <w:r>
          <w:fldChar w:fldCharType="end"/>
        </w:r>
      </w:hyperlink>
    </w:p>
    <w:p>
      <w:pPr>
        <w:pStyle w:val="TOC1"/>
        <w:tabs>
          <w:tab w:val="right" w:leader="dot" w:pos="8306"/>
        </w:tabs>
      </w:pPr>
      <w:hyperlink w:anchor="_Toc17373" w:history="1">
        <w:r>
          <w:rPr>
            <w:rFonts w:ascii="仿宋" w:eastAsia="仿宋" w:hAnsi="仿宋" w:cs="仿宋" w:hint="eastAsia"/>
            <w:lang w:eastAsia="zh-CN"/>
          </w:rPr>
          <w:t>十、项目进度计划</w:t>
        </w:r>
        <w:r>
          <w:tab/>
        </w:r>
        <w:r>
          <w:fldChar w:fldCharType="begin"/>
        </w:r>
        <w:r>
          <w:instrText xml:space="preserve"> PAGEREF _Toc17373 \h </w:instrText>
        </w:r>
        <w:r>
          <w:fldChar w:fldCharType="separate"/>
        </w:r>
        <w:r>
          <w:t>41</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(一)、建设周期</w:t>
        </w:r>
        <w:r>
          <w:tab/>
        </w:r>
        <w:r>
          <w:fldChar w:fldCharType="begin"/>
        </w:r>
        <w:r>
          <w:instrText xml:space="preserve"> PAGEREF _Toc16480 \h </w:instrText>
        </w:r>
        <w:r>
          <w:fldChar w:fldCharType="separate"/>
        </w:r>
        <w:r>
          <w:t>41</w:t>
        </w:r>
        <w:r>
          <w:fldChar w:fldCharType="end"/>
        </w:r>
      </w:hyperlink>
    </w:p>
    <w:p>
      <w:pPr>
        <w:pStyle w:val="TOC2"/>
        <w:tabs>
          <w:tab w:val="right" w:leader="dot" w:pos="8306"/>
        </w:tabs>
      </w:pPr>
      <w:hyperlink w:anchor="_Toc18577" w:history="1">
        <w:r>
          <w:rPr>
            <w:rFonts w:ascii="仿宋" w:eastAsia="仿宋" w:hAnsi="仿宋" w:cs="仿宋" w:hint="eastAsia"/>
            <w:lang w:eastAsia="zh-CN"/>
          </w:rPr>
          <w:t>(二)、建设进度</w:t>
        </w:r>
        <w:r>
          <w:tab/>
        </w:r>
        <w:r>
          <w:fldChar w:fldCharType="begin"/>
        </w:r>
        <w:r>
          <w:instrText xml:space="preserve"> PAGEREF _Toc18577 \h </w:instrText>
        </w:r>
        <w:r>
          <w:fldChar w:fldCharType="separate"/>
        </w:r>
        <w:r>
          <w:t>41</w:t>
        </w:r>
        <w:r>
          <w:fldChar w:fldCharType="end"/>
        </w:r>
      </w:hyperlink>
    </w:p>
    <w:p>
      <w:pPr>
        <w:pStyle w:val="TOC2"/>
        <w:tabs>
          <w:tab w:val="right" w:leader="dot" w:pos="8306"/>
        </w:tabs>
      </w:pPr>
      <w:hyperlink w:anchor="_Toc9916" w:history="1">
        <w:r>
          <w:rPr>
            <w:rFonts w:ascii="仿宋" w:eastAsia="仿宋" w:hAnsi="仿宋" w:cs="仿宋" w:hint="eastAsia"/>
            <w:lang w:eastAsia="zh-CN"/>
          </w:rPr>
          <w:t>(三)、进度安排注意事项</w:t>
        </w:r>
        <w:r>
          <w:tab/>
        </w:r>
        <w:r>
          <w:fldChar w:fldCharType="begin"/>
        </w:r>
        <w:r>
          <w:instrText xml:space="preserve"> PAGEREF _Toc9916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3" w:history="1">
        <w:r>
          <w:rPr>
            <w:rFonts w:ascii="仿宋" w:eastAsia="仿宋" w:hAnsi="仿宋" w:cs="仿宋" w:hint="eastAsia"/>
            <w:lang w:eastAsia="zh-CN"/>
          </w:rPr>
          <w:t>(四)、人力资源配置</w:t>
        </w:r>
        <w:r>
          <w:tab/>
        </w:r>
        <w:r>
          <w:fldChar w:fldCharType="begin"/>
        </w:r>
        <w:r>
          <w:instrText xml:space="preserve"> PAGEREF _Toc6193 \h </w:instrText>
        </w:r>
        <w:r>
          <w:fldChar w:fldCharType="separate"/>
        </w:r>
        <w:r>
          <w:t>44</w:t>
        </w:r>
        <w:r>
          <w:fldChar w:fldCharType="end"/>
        </w:r>
      </w:hyperlink>
    </w:p>
    <w:p>
      <w:pPr>
        <w:pStyle w:val="TOC2"/>
        <w:tabs>
          <w:tab w:val="right" w:leader="dot" w:pos="8306"/>
        </w:tabs>
      </w:pPr>
      <w:hyperlink w:anchor="_Toc3940" w:history="1">
        <w:r>
          <w:rPr>
            <w:rFonts w:ascii="仿宋" w:eastAsia="仿宋" w:hAnsi="仿宋" w:cs="仿宋" w:hint="eastAsia"/>
            <w:lang w:eastAsia="zh-CN"/>
          </w:rPr>
          <w:t>(五)、员工培训</w:t>
        </w:r>
        <w:r>
          <w:tab/>
        </w:r>
        <w:r>
          <w:fldChar w:fldCharType="begin"/>
        </w:r>
        <w:r>
          <w:instrText xml:space="preserve"> PAGEREF _Toc3940 \h </w:instrText>
        </w:r>
        <w:r>
          <w:fldChar w:fldCharType="separate"/>
        </w:r>
        <w:r>
          <w:t>46</w:t>
        </w:r>
        <w:r>
          <w:fldChar w:fldCharType="end"/>
        </w:r>
      </w:hyperlink>
    </w:p>
    <w:p>
      <w:pPr>
        <w:pStyle w:val="TOC2"/>
        <w:tabs>
          <w:tab w:val="right" w:leader="dot" w:pos="8306"/>
        </w:tabs>
      </w:pPr>
      <w:hyperlink w:anchor="_Toc14536" w:history="1">
        <w:r>
          <w:rPr>
            <w:rFonts w:ascii="仿宋" w:eastAsia="仿宋" w:hAnsi="仿宋" w:cs="仿宋" w:hint="eastAsia"/>
            <w:lang w:eastAsia="zh-CN"/>
          </w:rPr>
          <w:t>(六)、项目实施保障</w:t>
        </w:r>
        <w:r>
          <w:tab/>
        </w:r>
        <w:r>
          <w:fldChar w:fldCharType="begin"/>
        </w:r>
        <w:r>
          <w:instrText xml:space="preserve"> PAGEREF _Toc14536 \h </w:instrText>
        </w:r>
        <w:r>
          <w:fldChar w:fldCharType="separate"/>
        </w:r>
        <w:r>
          <w:t>47</w:t>
        </w:r>
        <w:r>
          <w:fldChar w:fldCharType="end"/>
        </w:r>
      </w:hyperlink>
    </w:p>
    <w:p>
      <w:pPr>
        <w:pStyle w:val="TOC2"/>
        <w:tabs>
          <w:tab w:val="right" w:leader="dot" w:pos="8306"/>
        </w:tabs>
      </w:pPr>
      <w:hyperlink w:anchor="_Toc31378" w:history="1">
        <w:r>
          <w:rPr>
            <w:rFonts w:ascii="仿宋" w:eastAsia="仿宋" w:hAnsi="仿宋" w:cs="仿宋" w:hint="eastAsia"/>
            <w:lang w:eastAsia="zh-CN"/>
          </w:rPr>
          <w:t>(七)、安全规范管理</w:t>
        </w:r>
        <w:r>
          <w:tab/>
        </w:r>
        <w:r>
          <w:fldChar w:fldCharType="begin"/>
        </w:r>
        <w:r>
          <w:instrText xml:space="preserve"> PAGEREF _Toc31378 \h </w:instrText>
        </w:r>
        <w:r>
          <w:fldChar w:fldCharType="separate"/>
        </w:r>
        <w:r>
          <w:t>47</w:t>
        </w:r>
        <w:r>
          <w:fldChar w:fldCharType="end"/>
        </w:r>
      </w:hyperlink>
    </w:p>
    <w:p>
      <w:pPr>
        <w:pStyle w:val="TOC1"/>
        <w:tabs>
          <w:tab w:val="right" w:leader="dot" w:pos="8306"/>
        </w:tabs>
      </w:pPr>
      <w:hyperlink w:anchor="_Toc31362" w:history="1">
        <w:r>
          <w:rPr>
            <w:rFonts w:ascii="仿宋" w:eastAsia="仿宋" w:hAnsi="仿宋" w:cs="仿宋" w:hint="eastAsia"/>
            <w:lang w:eastAsia="zh-CN"/>
          </w:rPr>
          <w:t>十一、经济效益与社会效益优化</w:t>
        </w:r>
        <w:r>
          <w:tab/>
        </w:r>
        <w:r>
          <w:fldChar w:fldCharType="begin"/>
        </w:r>
        <w:r>
          <w:instrText xml:space="preserve"> PAGEREF _Toc31362 \h </w:instrText>
        </w:r>
        <w:r>
          <w:fldChar w:fldCharType="separate"/>
        </w:r>
        <w:r>
          <w:t>49</w:t>
        </w:r>
        <w:r>
          <w:fldChar w:fldCharType="end"/>
        </w:r>
      </w:hyperlink>
    </w:p>
    <w:p>
      <w:pPr>
        <w:pStyle w:val="TOC2"/>
        <w:tabs>
          <w:tab w:val="right" w:leader="dot" w:pos="8306"/>
        </w:tabs>
      </w:pPr>
      <w:hyperlink w:anchor="_Toc27960" w:history="1">
        <w:r>
          <w:rPr>
            <w:rFonts w:ascii="仿宋" w:eastAsia="仿宋" w:hAnsi="仿宋" w:cs="仿宋" w:hint="eastAsia"/>
            <w:lang w:eastAsia="zh-CN"/>
          </w:rPr>
          <w:t>(一)、经济效益提升策略</w:t>
        </w:r>
        <w:r>
          <w:tab/>
        </w:r>
        <w:r>
          <w:fldChar w:fldCharType="begin"/>
        </w:r>
        <w:r>
          <w:instrText xml:space="preserve"> PAGEREF _Toc27960 \h </w:instrText>
        </w:r>
        <w:r>
          <w:fldChar w:fldCharType="separate"/>
        </w:r>
        <w:r>
          <w:t>49</w:t>
        </w:r>
        <w:r>
          <w:fldChar w:fldCharType="end"/>
        </w:r>
      </w:hyperlink>
    </w:p>
    <w:p>
      <w:pPr>
        <w:pStyle w:val="TOC2"/>
        <w:tabs>
          <w:tab w:val="right" w:leader="dot" w:pos="8306"/>
        </w:tabs>
      </w:pPr>
      <w:hyperlink w:anchor="_Toc13875" w:history="1">
        <w:r>
          <w:rPr>
            <w:rFonts w:ascii="仿宋" w:eastAsia="仿宋" w:hAnsi="仿宋" w:cs="仿宋" w:hint="eastAsia"/>
            <w:lang w:eastAsia="zh-CN"/>
          </w:rPr>
          <w:t>(二)、社会效益增强方案</w:t>
        </w:r>
        <w:r>
          <w:tab/>
        </w:r>
        <w:r>
          <w:fldChar w:fldCharType="begin"/>
        </w:r>
        <w:r>
          <w:instrText xml:space="preserve"> PAGEREF _Toc13875 \h </w:instrText>
        </w:r>
        <w:r>
          <w:fldChar w:fldCharType="separate"/>
        </w:r>
        <w:r>
          <w:t>50</w:t>
        </w:r>
        <w:r>
          <w:fldChar w:fldCharType="end"/>
        </w:r>
      </w:hyperlink>
    </w:p>
    <w:p>
      <w:pPr>
        <w:pStyle w:val="TOC1"/>
        <w:tabs>
          <w:tab w:val="right" w:leader="dot" w:pos="8306"/>
        </w:tabs>
      </w:pPr>
      <w:hyperlink w:anchor="_Toc19931" w:history="1">
        <w:r>
          <w:rPr>
            <w:rFonts w:ascii="仿宋" w:eastAsia="仿宋" w:hAnsi="仿宋" w:cs="仿宋" w:hint="eastAsia"/>
            <w:lang w:eastAsia="zh-CN"/>
          </w:rPr>
          <w:t>十二、客户关系管理与市场拓展</w:t>
        </w:r>
        <w:r>
          <w:tab/>
        </w:r>
        <w:r>
          <w:fldChar w:fldCharType="begin"/>
        </w:r>
        <w:r>
          <w:instrText xml:space="preserve"> PAGEREF _Toc19931 \h </w:instrText>
        </w:r>
        <w:r>
          <w:fldChar w:fldCharType="separate"/>
        </w:r>
        <w:r>
          <w:t>51</w:t>
        </w:r>
        <w:r>
          <w:fldChar w:fldCharType="end"/>
        </w:r>
      </w:hyperlink>
    </w:p>
    <w:p>
      <w:pPr>
        <w:pStyle w:val="TOC2"/>
        <w:tabs>
          <w:tab w:val="right" w:leader="dot" w:pos="8306"/>
        </w:tabs>
      </w:pPr>
      <w:hyperlink w:anchor="_Toc27975" w:history="1">
        <w:r>
          <w:rPr>
            <w:rFonts w:ascii="仿宋" w:eastAsia="仿宋" w:hAnsi="仿宋" w:cs="仿宋" w:hint="eastAsia"/>
            <w:lang w:eastAsia="zh-CN"/>
          </w:rPr>
          <w:t>(一)、客户关系管理策略</w:t>
        </w:r>
        <w:r>
          <w:tab/>
        </w:r>
        <w:r>
          <w:fldChar w:fldCharType="begin"/>
        </w:r>
        <w:r>
          <w:instrText xml:space="preserve"> PAGEREF _Toc27975 \h </w:instrText>
        </w:r>
        <w:r>
          <w:fldChar w:fldCharType="separate"/>
        </w:r>
        <w:r>
          <w:t>51</w:t>
        </w:r>
        <w:r>
          <w:fldChar w:fldCharType="end"/>
        </w:r>
      </w:hyperlink>
    </w:p>
    <w:p>
      <w:pPr>
        <w:pStyle w:val="TOC2"/>
        <w:tabs>
          <w:tab w:val="right" w:leader="dot" w:pos="8306"/>
        </w:tabs>
      </w:pPr>
      <w:hyperlink w:anchor="_Toc24908" w:history="1">
        <w:r>
          <w:rPr>
            <w:rFonts w:ascii="仿宋" w:eastAsia="仿宋" w:hAnsi="仿宋" w:cs="仿宋" w:hint="eastAsia"/>
            <w:lang w:eastAsia="zh-CN"/>
          </w:rPr>
          <w:t>(二)、市场拓展方案</w:t>
        </w:r>
        <w:r>
          <w:tab/>
        </w:r>
        <w:r>
          <w:fldChar w:fldCharType="begin"/>
        </w:r>
        <w:r>
          <w:instrText xml:space="preserve"> PAGEREF _Toc24908 \h </w:instrText>
        </w:r>
        <w:r>
          <w:fldChar w:fldCharType="separate"/>
        </w:r>
        <w:r>
          <w:t>52</w:t>
        </w:r>
        <w:r>
          <w:fldChar w:fldCharType="end"/>
        </w:r>
      </w:hyperlink>
    </w:p>
    <w:p>
      <w:pPr>
        <w:pStyle w:val="TOC1"/>
        <w:tabs>
          <w:tab w:val="right" w:leader="dot" w:pos="8306"/>
        </w:tabs>
      </w:pPr>
      <w:hyperlink w:anchor="_Toc15892" w:history="1">
        <w:r>
          <w:rPr>
            <w:rFonts w:ascii="仿宋" w:eastAsia="仿宋" w:hAnsi="仿宋" w:cs="仿宋" w:hint="eastAsia"/>
            <w:lang w:eastAsia="zh-CN"/>
          </w:rPr>
          <w:t>十三、法律法规与政策遵循</w:t>
        </w:r>
        <w:r>
          <w:tab/>
        </w:r>
        <w:r>
          <w:fldChar w:fldCharType="begin"/>
        </w:r>
        <w:r>
          <w:instrText xml:space="preserve"> PAGEREF _Toc15892 \h </w:instrText>
        </w:r>
        <w:r>
          <w:fldChar w:fldCharType="separate"/>
        </w:r>
        <w:r>
          <w:t>53</w:t>
        </w:r>
        <w:r>
          <w:fldChar w:fldCharType="end"/>
        </w:r>
      </w:hyperlink>
    </w:p>
    <w:p>
      <w:pPr>
        <w:pStyle w:val="TOC2"/>
        <w:tabs>
          <w:tab w:val="right" w:leader="dot" w:pos="8306"/>
        </w:tabs>
      </w:pPr>
      <w:hyperlink w:anchor="_Toc11812" w:history="1">
        <w:r>
          <w:rPr>
            <w:rFonts w:ascii="仿宋" w:eastAsia="仿宋" w:hAnsi="仿宋" w:cs="仿宋" w:hint="eastAsia"/>
            <w:lang w:eastAsia="zh-CN"/>
          </w:rPr>
          <w:t>(一)、法律法规遵守</w:t>
        </w:r>
        <w:r>
          <w:tab/>
        </w:r>
        <w:r>
          <w:fldChar w:fldCharType="begin"/>
        </w:r>
        <w:r>
          <w:instrText xml:space="preserve"> PAGEREF _Toc11812 \h </w:instrText>
        </w:r>
        <w:r>
          <w:fldChar w:fldCharType="separate"/>
        </w:r>
        <w:r>
          <w:t>53</w:t>
        </w:r>
        <w:r>
          <w:fldChar w:fldCharType="end"/>
        </w:r>
      </w:hyperlink>
    </w:p>
    <w:p>
      <w:pPr>
        <w:pStyle w:val="TOC2"/>
        <w:tabs>
          <w:tab w:val="right" w:leader="dot" w:pos="8306"/>
        </w:tabs>
      </w:pPr>
      <w:hyperlink w:anchor="_Toc30696" w:history="1">
        <w:r>
          <w:rPr>
            <w:rFonts w:ascii="仿宋" w:eastAsia="仿宋" w:hAnsi="仿宋" w:cs="仿宋" w:hint="eastAsia"/>
            <w:lang w:eastAsia="zh-CN"/>
          </w:rPr>
          <w:t>(二)、政策导向与利用</w:t>
        </w:r>
        <w:r>
          <w:tab/>
        </w:r>
        <w:r>
          <w:fldChar w:fldCharType="begin"/>
        </w:r>
        <w:r>
          <w:instrText xml:space="preserve"> PAGEREF _Toc30696 \h </w:instrText>
        </w:r>
        <w:r>
          <w:fldChar w:fldCharType="separate"/>
        </w:r>
        <w:r>
          <w:t>54</w:t>
        </w:r>
        <w:r>
          <w:fldChar w:fldCharType="end"/>
        </w:r>
      </w:hyperlink>
    </w:p>
    <w:p>
      <w:pPr>
        <w:pStyle w:val="TOC1"/>
        <w:tabs>
          <w:tab w:val="right" w:leader="dot" w:pos="8306"/>
        </w:tabs>
      </w:pPr>
      <w:hyperlink w:anchor="_Toc1330" w:history="1">
        <w:r>
          <w:rPr>
            <w:rFonts w:ascii="仿宋" w:eastAsia="仿宋" w:hAnsi="仿宋" w:cs="仿宋" w:hint="eastAsia"/>
            <w:lang w:eastAsia="zh-CN"/>
          </w:rPr>
          <w:t>十四、项目施工方案</w:t>
        </w:r>
        <w:r>
          <w:tab/>
        </w:r>
        <w:r>
          <w:fldChar w:fldCharType="begin"/>
        </w:r>
        <w:r>
          <w:instrText xml:space="preserve"> PAGEREF _Toc1330 \h </w:instrText>
        </w:r>
        <w:r>
          <w:fldChar w:fldCharType="separate"/>
        </w:r>
        <w:r>
          <w:t>55</w:t>
        </w:r>
        <w:r>
          <w:fldChar w:fldCharType="end"/>
        </w:r>
      </w:hyperlink>
    </w:p>
    <w:p>
      <w:pPr>
        <w:pStyle w:val="TOC2"/>
        <w:tabs>
          <w:tab w:val="right" w:leader="dot" w:pos="8306"/>
        </w:tabs>
      </w:pPr>
      <w:hyperlink w:anchor="_Toc13378" w:history="1">
        <w:r>
          <w:rPr>
            <w:rFonts w:ascii="仿宋" w:eastAsia="仿宋" w:hAnsi="仿宋" w:cs="仿宋" w:hint="eastAsia"/>
            <w:lang w:eastAsia="zh-CN"/>
          </w:rPr>
          <w:t>(一)、施工组织设计</w:t>
        </w:r>
        <w:r>
          <w:tab/>
        </w:r>
        <w:r>
          <w:fldChar w:fldCharType="begin"/>
        </w:r>
        <w:r>
          <w:instrText xml:space="preserve"> PAGEREF _Toc13378 \h </w:instrText>
        </w:r>
        <w:r>
          <w:fldChar w:fldCharType="separate"/>
        </w:r>
        <w:r>
          <w:t>55</w:t>
        </w:r>
        <w:r>
          <w:fldChar w:fldCharType="end"/>
        </w:r>
      </w:hyperlink>
    </w:p>
    <w:p>
      <w:pPr>
        <w:pStyle w:val="TOC2"/>
        <w:tabs>
          <w:tab w:val="right" w:leader="dot" w:pos="8306"/>
        </w:tabs>
      </w:pPr>
      <w:hyperlink w:anchor="_Toc7735" w:history="1">
        <w:r>
          <w:rPr>
            <w:rFonts w:ascii="仿宋" w:eastAsia="仿宋" w:hAnsi="仿宋" w:cs="仿宋" w:hint="eastAsia"/>
            <w:lang w:eastAsia="zh-CN"/>
          </w:rPr>
          <w:t>(二)、施工工艺与技术路线</w:t>
        </w:r>
        <w:r>
          <w:tab/>
        </w:r>
        <w:r>
          <w:fldChar w:fldCharType="begin"/>
        </w:r>
        <w:r>
          <w:instrText xml:space="preserve"> PAGEREF _Toc7735 \h </w:instrText>
        </w:r>
        <w:r>
          <w:fldChar w:fldCharType="separate"/>
        </w:r>
        <w:r>
          <w:t>57</w:t>
        </w:r>
        <w:r>
          <w:fldChar w:fldCharType="end"/>
        </w:r>
      </w:hyperlink>
    </w:p>
    <w:p>
      <w:pPr>
        <w:pStyle w:val="TOC2"/>
        <w:tabs>
          <w:tab w:val="right" w:leader="dot" w:pos="8306"/>
        </w:tabs>
      </w:pPr>
      <w:hyperlink w:anchor="_Toc18200" w:history="1">
        <w:r>
          <w:rPr>
            <w:rFonts w:ascii="仿宋" w:eastAsia="仿宋" w:hAnsi="仿宋" w:cs="仿宋" w:hint="eastAsia"/>
            <w:lang w:eastAsia="zh-CN"/>
          </w:rPr>
          <w:t>(三)、关键节点施工计划</w:t>
        </w:r>
        <w:r>
          <w:tab/>
        </w:r>
        <w:r>
          <w:fldChar w:fldCharType="begin"/>
        </w:r>
        <w:r>
          <w:instrText xml:space="preserve"> PAGEREF _Toc18200 \h </w:instrText>
        </w:r>
        <w:r>
          <w:fldChar w:fldCharType="separate"/>
        </w:r>
        <w:r>
          <w:t>58</w:t>
        </w:r>
        <w:r>
          <w:fldChar w:fldCharType="end"/>
        </w:r>
      </w:hyperlink>
    </w:p>
    <w:p>
      <w:pPr>
        <w:pStyle w:val="TOC2"/>
        <w:tabs>
          <w:tab w:val="right" w:leader="dot" w:pos="8306"/>
        </w:tabs>
      </w:pPr>
      <w:hyperlink w:anchor="_Toc29605" w:history="1">
        <w:r>
          <w:rPr>
            <w:rFonts w:ascii="仿宋" w:eastAsia="仿宋" w:hAnsi="仿宋" w:cs="仿宋" w:hint="eastAsia"/>
            <w:lang w:eastAsia="zh-CN"/>
          </w:rPr>
          <w:t>(四)、施工现场管理</w:t>
        </w:r>
        <w:r>
          <w:tab/>
        </w:r>
        <w:r>
          <w:fldChar w:fldCharType="begin"/>
        </w:r>
        <w:r>
          <w:instrText xml:space="preserve"> PAGEREF _Toc29605 \h </w:instrText>
        </w:r>
        <w:r>
          <w:fldChar w:fldCharType="separate"/>
        </w:r>
        <w:r>
          <w:t>59</w:t>
        </w:r>
        <w:r>
          <w:fldChar w:fldCharType="end"/>
        </w:r>
      </w:hyperlink>
    </w:p>
    <w:p>
      <w:pPr>
        <w:pStyle w:val="TOC1"/>
        <w:tabs>
          <w:tab w:val="right" w:leader="dot" w:pos="8306"/>
        </w:tabs>
      </w:pPr>
      <w:hyperlink w:anchor="_Toc9759" w:history="1">
        <w:r>
          <w:rPr>
            <w:rFonts w:ascii="仿宋" w:eastAsia="仿宋" w:hAnsi="仿宋" w:cs="仿宋" w:hint="eastAsia"/>
            <w:lang w:eastAsia="zh-CN"/>
          </w:rPr>
          <w:t>十五、成果转化与推广应用</w:t>
        </w:r>
        <w:r>
          <w:tab/>
        </w:r>
        <w:r>
          <w:fldChar w:fldCharType="begin"/>
        </w:r>
        <w:r>
          <w:instrText xml:space="preserve"> PAGEREF _Toc9759 \h </w:instrText>
        </w:r>
        <w:r>
          <w:fldChar w:fldCharType="separate"/>
        </w:r>
        <w:r>
          <w:t>61</w:t>
        </w:r>
        <w:r>
          <w:fldChar w:fldCharType="end"/>
        </w:r>
      </w:hyperlink>
    </w:p>
    <w:p>
      <w:pPr>
        <w:pStyle w:val="TOC2"/>
        <w:tabs>
          <w:tab w:val="right" w:leader="dot" w:pos="8306"/>
        </w:tabs>
      </w:pPr>
      <w:hyperlink w:anchor="_Toc7488" w:history="1">
        <w:r>
          <w:rPr>
            <w:rFonts w:ascii="仿宋" w:eastAsia="仿宋" w:hAnsi="仿宋" w:cs="仿宋" w:hint="eastAsia"/>
            <w:lang w:eastAsia="zh-CN"/>
          </w:rPr>
          <w:t>(一)、成果转化策略制定</w:t>
        </w:r>
        <w:r>
          <w:tab/>
        </w:r>
        <w:r>
          <w:fldChar w:fldCharType="begin"/>
        </w:r>
        <w:r>
          <w:instrText xml:space="preserve"> PAGEREF _Toc7488 \h </w:instrText>
        </w:r>
        <w:r>
          <w:fldChar w:fldCharType="separate"/>
        </w:r>
        <w:r>
          <w:t>61</w:t>
        </w:r>
        <w:r>
          <w:fldChar w:fldCharType="end"/>
        </w:r>
      </w:hyperlink>
    </w:p>
    <w:p>
      <w:pPr>
        <w:pStyle w:val="TOC2"/>
        <w:tabs>
          <w:tab w:val="right" w:leader="dot" w:pos="8306"/>
        </w:tabs>
      </w:pPr>
      <w:hyperlink w:anchor="_Toc10085" w:history="1">
        <w:r>
          <w:rPr>
            <w:rFonts w:ascii="仿宋" w:eastAsia="仿宋" w:hAnsi="仿宋" w:cs="仿宋" w:hint="eastAsia"/>
            <w:lang w:eastAsia="zh-CN"/>
          </w:rPr>
          <w:t>(二)、成果推广应用方案</w:t>
        </w:r>
        <w:r>
          <w:tab/>
        </w:r>
        <w:r>
          <w:fldChar w:fldCharType="begin"/>
        </w:r>
        <w:r>
          <w:instrText xml:space="preserve"> PAGEREF _Toc10085 \h </w:instrText>
        </w:r>
        <w:r>
          <w:fldChar w:fldCharType="separate"/>
        </w:r>
        <w:r>
          <w:t>63</w:t>
        </w:r>
        <w:r>
          <w:fldChar w:fldCharType="end"/>
        </w:r>
      </w:hyperlink>
    </w:p>
    <w:p>
      <w:pPr>
        <w:pStyle w:val="TOC1"/>
        <w:tabs>
          <w:tab w:val="right" w:leader="dot" w:pos="8306"/>
        </w:tabs>
      </w:pPr>
      <w:hyperlink w:anchor="_Toc10443" w:history="1">
        <w:r>
          <w:rPr>
            <w:rFonts w:ascii="仿宋" w:eastAsia="仿宋" w:hAnsi="仿宋" w:cs="仿宋" w:hint="eastAsia"/>
            <w:lang w:eastAsia="zh-CN"/>
          </w:rPr>
          <w:t>十六、合作与交流机制建立</w:t>
        </w:r>
        <w:r>
          <w:tab/>
        </w:r>
        <w:r>
          <w:fldChar w:fldCharType="begin"/>
        </w:r>
        <w:r>
          <w:instrText xml:space="preserve"> PAGEREF _Toc10443 \h </w:instrText>
        </w:r>
        <w:r>
          <w:fldChar w:fldCharType="separate"/>
        </w:r>
        <w:r>
          <w:t>64</w:t>
        </w:r>
        <w:r>
          <w:fldChar w:fldCharType="end"/>
        </w:r>
      </w:hyperlink>
    </w:p>
    <w:p>
      <w:pPr>
        <w:pStyle w:val="TOC2"/>
        <w:tabs>
          <w:tab w:val="right" w:leader="dot" w:pos="8306"/>
        </w:tabs>
      </w:pPr>
      <w:hyperlink w:anchor="_Toc14793" w:history="1">
        <w:r>
          <w:rPr>
            <w:rFonts w:ascii="仿宋" w:eastAsia="仿宋" w:hAnsi="仿宋" w:cs="仿宋" w:hint="eastAsia"/>
            <w:lang w:eastAsia="zh-CN"/>
          </w:rPr>
          <w:t>(一)、合作伙伴选择与合作方式</w:t>
        </w:r>
        <w:r>
          <w:tab/>
        </w:r>
        <w:r>
          <w:fldChar w:fldCharType="begin"/>
        </w:r>
        <w:r>
          <w:instrText xml:space="preserve"> PAGEREF _Toc14793 \h </w:instrText>
        </w:r>
        <w:r>
          <w:fldChar w:fldCharType="separate"/>
        </w:r>
        <w:r>
          <w:t>64</w:t>
        </w:r>
        <w:r>
          <w:fldChar w:fldCharType="end"/>
        </w:r>
      </w:hyperlink>
    </w:p>
    <w:p>
      <w:pPr>
        <w:pStyle w:val="TOC2"/>
        <w:tabs>
          <w:tab w:val="right" w:leader="dot" w:pos="8306"/>
        </w:tabs>
      </w:pPr>
      <w:hyperlink w:anchor="_Toc10542" w:history="1">
        <w:r>
          <w:rPr>
            <w:rFonts w:ascii="仿宋" w:eastAsia="仿宋" w:hAnsi="仿宋" w:cs="仿宋" w:hint="eastAsia"/>
            <w:lang w:eastAsia="zh-CN"/>
          </w:rPr>
          <w:t>(二)、交流与合作平台搭建</w:t>
        </w:r>
        <w:r>
          <w:tab/>
        </w:r>
        <w:r>
          <w:fldChar w:fldCharType="begin"/>
        </w:r>
        <w:r>
          <w:instrText xml:space="preserve"> PAGEREF _Toc10542 \h </w:instrText>
        </w:r>
        <w:r>
          <w:fldChar w:fldCharType="separate"/>
        </w:r>
        <w:r>
          <w:t>66</w:t>
        </w:r>
        <w:r>
          <w:fldChar w:fldCharType="end"/>
        </w:r>
      </w:hyperlink>
    </w:p>
    <w:p>
      <w:pPr>
        <w:pStyle w:val="TOC1"/>
        <w:tabs>
          <w:tab w:val="right" w:leader="dot" w:pos="8306"/>
        </w:tabs>
      </w:pPr>
      <w:hyperlink w:anchor="_Toc3597" w:history="1">
        <w:r>
          <w:rPr>
            <w:rFonts w:ascii="仿宋" w:eastAsia="仿宋" w:hAnsi="仿宋" w:cs="仿宋" w:hint="eastAsia"/>
            <w:lang w:eastAsia="zh-CN"/>
          </w:rPr>
          <w:t>十七、产业协同与集群发展</w:t>
        </w:r>
        <w:r>
          <w:tab/>
        </w:r>
        <w:r>
          <w:fldChar w:fldCharType="begin"/>
        </w:r>
        <w:r>
          <w:instrText xml:space="preserve"> PAGEREF _Toc3597 \h </w:instrText>
        </w:r>
        <w:r>
          <w:fldChar w:fldCharType="separate"/>
        </w:r>
        <w:r>
          <w:t>67</w:t>
        </w:r>
        <w:r>
          <w:fldChar w:fldCharType="end"/>
        </w:r>
      </w:hyperlink>
    </w:p>
    <w:p>
      <w:pPr>
        <w:pStyle w:val="TOC2"/>
        <w:tabs>
          <w:tab w:val="right" w:leader="dot" w:pos="8306"/>
        </w:tabs>
      </w:pPr>
      <w:hyperlink w:anchor="_Toc14263" w:history="1">
        <w:r>
          <w:rPr>
            <w:rFonts w:ascii="仿宋" w:eastAsia="仿宋" w:hAnsi="仿宋" w:cs="仿宋" w:hint="eastAsia"/>
            <w:lang w:eastAsia="zh-CN"/>
          </w:rPr>
          <w:t>(一)、产业协同机制建设</w:t>
        </w:r>
        <w:r>
          <w:tab/>
        </w:r>
        <w:r>
          <w:fldChar w:fldCharType="begin"/>
        </w:r>
        <w:r>
          <w:instrText xml:space="preserve"> PAGEREF _Toc14263 \h </w:instrText>
        </w:r>
        <w:r>
          <w:fldChar w:fldCharType="separate"/>
        </w:r>
        <w:r>
          <w:t>67</w:t>
        </w:r>
        <w:r>
          <w:fldChar w:fldCharType="end"/>
        </w:r>
      </w:hyperlink>
    </w:p>
    <w:p>
      <w:pPr>
        <w:pStyle w:val="TOC2"/>
        <w:tabs>
          <w:tab w:val="right" w:leader="dot" w:pos="8306"/>
        </w:tabs>
      </w:pPr>
      <w:hyperlink w:anchor="_Toc7573" w:history="1">
        <w:r>
          <w:rPr>
            <w:rFonts w:ascii="仿宋" w:eastAsia="仿宋" w:hAnsi="仿宋" w:cs="仿宋" w:hint="eastAsia"/>
            <w:lang w:eastAsia="zh-CN"/>
          </w:rPr>
          <w:t>(二)、产业集群培育与发展</w:t>
        </w:r>
        <w:r>
          <w:tab/>
        </w:r>
        <w:r>
          <w:fldChar w:fldCharType="begin"/>
        </w:r>
        <w:r>
          <w:instrText xml:space="preserve"> PAGEREF _Toc7573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3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98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缝纫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缝纫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57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在全球经济快速发展和科技日新月异的今天，市场对创新技术和环保解决方案的需求日益增长。缝纫机械项目恰好聚焦于这一趋势，提供涵盖人工智能、大数据分析和可持续能源等领域的高效、先进产品和服务。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缝纫机械项目在其专注的领域内，特别是在人工智能和数据科学方面，有望推动显著的技术革新。项目的研发活动不仅有望孕育出改变行业运作方式的新技术，还可能在长远中影响整个技术生态系统。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缝纫机械项目还致力于提升当地居民的技能和就业能力，通过与当地教育机构合作提供培训和教育机会，从而提高社区整体的生活水平和社会福祉。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缝纫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35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缝纫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缝纫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06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90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直接收益：假设缝纫机械项目的产品或服务年销售收入为XX万元。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29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若缝纫机械项目成功推广新型环保产品，比如采用可回收材料的包装，可能会激发消费者对可持续产品的需求。这种需求的增长可能迫使整个行业转向更环保的产品设计和生产方法。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787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https://d.book118.com/657025106150006025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D4D33"/>
    <w:rsid w:val="440D4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02510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2023-12-25T11:55:00Z</dcterms:created>
  <dcterms:modified xsi:type="dcterms:W3CDTF">2023-12-25T11:56:07Z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DE0E49BB850D4FFB80AD0AA57D2698F3_11</vt:lpwstr>
  </property>
  <property fmtid="{D5CDD505-2E9C-101B-9397-08002B2CF9AE}" pid="3" name="KSOProductBuildVer">
    <vt:lpwstr>2052-12.1.0.16120</vt:lpwstr>
  </property>
</Properties>
</file>