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脱水机项目规划设计蓝图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117" w:history="1">
        <w:r>
          <w:rPr>
            <w:rFonts w:ascii="仿宋" w:eastAsia="仿宋" w:hAnsi="仿宋" w:cs="仿宋" w:hint="eastAsia"/>
            <w:lang w:eastAsia="zh-CN"/>
          </w:rPr>
          <w:t>概论</w:t>
        </w:r>
        <w:r>
          <w:tab/>
        </w:r>
        <w:r>
          <w:fldChar w:fldCharType="begin"/>
        </w:r>
        <w:r>
          <w:instrText xml:space="preserve"> PAGEREF _Toc25117 \h </w:instrText>
        </w:r>
        <w:r>
          <w:fldChar w:fldCharType="separate"/>
        </w:r>
        <w:r>
          <w:t>3</w:t>
        </w:r>
        <w:r>
          <w:fldChar w:fldCharType="end"/>
        </w:r>
      </w:hyperlink>
    </w:p>
    <w:p>
      <w:pPr>
        <w:pStyle w:val="TOC1"/>
        <w:tabs>
          <w:tab w:val="right" w:leader="dot" w:pos="8306"/>
        </w:tabs>
      </w:pPr>
      <w:hyperlink w:anchor="_Toc26239" w:history="1">
        <w:r>
          <w:rPr>
            <w:rFonts w:ascii="仿宋" w:eastAsia="仿宋" w:hAnsi="仿宋" w:cs="仿宋" w:hint="eastAsia"/>
            <w:lang w:eastAsia="zh-CN"/>
          </w:rPr>
          <w:t>一、脱水机项目建设单位说明</w:t>
        </w:r>
        <w:r>
          <w:tab/>
        </w:r>
        <w:r>
          <w:fldChar w:fldCharType="begin"/>
        </w:r>
        <w:r>
          <w:instrText xml:space="preserve"> PAGEREF _Toc26239 \h </w:instrText>
        </w:r>
        <w:r>
          <w:fldChar w:fldCharType="separate"/>
        </w:r>
        <w:r>
          <w:t>3</w:t>
        </w:r>
        <w:r>
          <w:fldChar w:fldCharType="end"/>
        </w:r>
      </w:hyperlink>
    </w:p>
    <w:p>
      <w:pPr>
        <w:pStyle w:val="TOC2"/>
        <w:tabs>
          <w:tab w:val="right" w:leader="dot" w:pos="8306"/>
        </w:tabs>
      </w:pPr>
      <w:hyperlink w:anchor="_Toc30757" w:history="1">
        <w:r>
          <w:rPr>
            <w:rFonts w:ascii="仿宋" w:eastAsia="仿宋" w:hAnsi="仿宋" w:cs="仿宋" w:hint="eastAsia"/>
            <w:lang w:eastAsia="zh-CN"/>
          </w:rPr>
          <w:t>(一)、脱水机项目承办单位基本情况</w:t>
        </w:r>
        <w:r>
          <w:tab/>
        </w:r>
        <w:r>
          <w:fldChar w:fldCharType="begin"/>
        </w:r>
        <w:r>
          <w:instrText xml:space="preserve"> PAGEREF _Toc30757 \h </w:instrText>
        </w:r>
        <w:r>
          <w:fldChar w:fldCharType="separate"/>
        </w:r>
        <w:r>
          <w:t>3</w:t>
        </w:r>
        <w:r>
          <w:fldChar w:fldCharType="end"/>
        </w:r>
      </w:hyperlink>
    </w:p>
    <w:p>
      <w:pPr>
        <w:pStyle w:val="TOC2"/>
        <w:tabs>
          <w:tab w:val="right" w:leader="dot" w:pos="8306"/>
        </w:tabs>
      </w:pPr>
      <w:hyperlink w:anchor="_Toc1153" w:history="1">
        <w:r>
          <w:rPr>
            <w:rFonts w:ascii="仿宋" w:eastAsia="仿宋" w:hAnsi="仿宋" w:cs="仿宋" w:hint="eastAsia"/>
            <w:lang w:eastAsia="zh-CN"/>
          </w:rPr>
          <w:t>(二)、公司经济效益分析</w:t>
        </w:r>
        <w:r>
          <w:tab/>
        </w:r>
        <w:r>
          <w:fldChar w:fldCharType="begin"/>
        </w:r>
        <w:r>
          <w:instrText xml:space="preserve"> PAGEREF _Toc1153 \h </w:instrText>
        </w:r>
        <w:r>
          <w:fldChar w:fldCharType="separate"/>
        </w:r>
        <w:r>
          <w:t>4</w:t>
        </w:r>
        <w:r>
          <w:fldChar w:fldCharType="end"/>
        </w:r>
      </w:hyperlink>
    </w:p>
    <w:p>
      <w:pPr>
        <w:pStyle w:val="TOC1"/>
        <w:tabs>
          <w:tab w:val="right" w:leader="dot" w:pos="8306"/>
        </w:tabs>
      </w:pPr>
      <w:hyperlink w:anchor="_Toc629" w:history="1">
        <w:r>
          <w:rPr>
            <w:rFonts w:ascii="仿宋" w:eastAsia="仿宋" w:hAnsi="仿宋" w:cs="仿宋" w:hint="eastAsia"/>
            <w:lang w:eastAsia="zh-CN"/>
          </w:rPr>
          <w:t>二、脱水机项目可持续发展</w:t>
        </w:r>
        <w:r>
          <w:tab/>
        </w:r>
        <w:r>
          <w:fldChar w:fldCharType="begin"/>
        </w:r>
        <w:r>
          <w:instrText xml:space="preserve"> PAGEREF _Toc629 \h </w:instrText>
        </w:r>
        <w:r>
          <w:fldChar w:fldCharType="separate"/>
        </w:r>
        <w:r>
          <w:t>5</w:t>
        </w:r>
        <w:r>
          <w:fldChar w:fldCharType="end"/>
        </w:r>
      </w:hyperlink>
    </w:p>
    <w:p>
      <w:pPr>
        <w:pStyle w:val="TOC2"/>
        <w:tabs>
          <w:tab w:val="right" w:leader="dot" w:pos="8306"/>
        </w:tabs>
      </w:pPr>
      <w:hyperlink w:anchor="_Toc10925" w:history="1">
        <w:r>
          <w:rPr>
            <w:rFonts w:ascii="仿宋" w:eastAsia="仿宋" w:hAnsi="仿宋" w:cs="仿宋" w:hint="eastAsia"/>
            <w:lang w:eastAsia="zh-CN"/>
          </w:rPr>
          <w:t>(一)、可持续战略与实践</w:t>
        </w:r>
        <w:r>
          <w:tab/>
        </w:r>
        <w:r>
          <w:fldChar w:fldCharType="begin"/>
        </w:r>
        <w:r>
          <w:instrText xml:space="preserve"> PAGEREF _Toc10925 \h </w:instrText>
        </w:r>
        <w:r>
          <w:fldChar w:fldCharType="separate"/>
        </w:r>
        <w:r>
          <w:t>5</w:t>
        </w:r>
        <w:r>
          <w:fldChar w:fldCharType="end"/>
        </w:r>
      </w:hyperlink>
    </w:p>
    <w:p>
      <w:pPr>
        <w:pStyle w:val="TOC2"/>
        <w:tabs>
          <w:tab w:val="right" w:leader="dot" w:pos="8306"/>
        </w:tabs>
      </w:pPr>
      <w:hyperlink w:anchor="_Toc27192" w:history="1">
        <w:r>
          <w:rPr>
            <w:rFonts w:ascii="仿宋" w:eastAsia="仿宋" w:hAnsi="仿宋" w:cs="仿宋" w:hint="eastAsia"/>
            <w:lang w:eastAsia="zh-CN"/>
          </w:rPr>
          <w:t>(二)、环保与社会责任</w:t>
        </w:r>
        <w:r>
          <w:tab/>
        </w:r>
        <w:r>
          <w:fldChar w:fldCharType="begin"/>
        </w:r>
        <w:r>
          <w:instrText xml:space="preserve"> PAGEREF _Toc27192 \h </w:instrText>
        </w:r>
        <w:r>
          <w:fldChar w:fldCharType="separate"/>
        </w:r>
        <w:r>
          <w:t>5</w:t>
        </w:r>
        <w:r>
          <w:fldChar w:fldCharType="end"/>
        </w:r>
      </w:hyperlink>
    </w:p>
    <w:p>
      <w:pPr>
        <w:pStyle w:val="TOC1"/>
        <w:tabs>
          <w:tab w:val="right" w:leader="dot" w:pos="8306"/>
        </w:tabs>
      </w:pPr>
      <w:hyperlink w:anchor="_Toc26548" w:history="1">
        <w:r>
          <w:rPr>
            <w:rFonts w:ascii="仿宋" w:eastAsia="仿宋" w:hAnsi="仿宋" w:cs="仿宋" w:hint="eastAsia"/>
            <w:lang w:eastAsia="zh-CN"/>
          </w:rPr>
          <w:t>三、脱水机项目危机管理</w:t>
        </w:r>
        <w:r>
          <w:tab/>
        </w:r>
        <w:r>
          <w:fldChar w:fldCharType="begin"/>
        </w:r>
        <w:r>
          <w:instrText xml:space="preserve"> PAGEREF _Toc26548 \h </w:instrText>
        </w:r>
        <w:r>
          <w:fldChar w:fldCharType="separate"/>
        </w:r>
        <w:r>
          <w:t>6</w:t>
        </w:r>
        <w:r>
          <w:fldChar w:fldCharType="end"/>
        </w:r>
      </w:hyperlink>
    </w:p>
    <w:p>
      <w:pPr>
        <w:pStyle w:val="TOC2"/>
        <w:tabs>
          <w:tab w:val="right" w:leader="dot" w:pos="8306"/>
        </w:tabs>
      </w:pPr>
      <w:hyperlink w:anchor="_Toc19676" w:history="1">
        <w:r>
          <w:rPr>
            <w:rFonts w:ascii="仿宋" w:eastAsia="仿宋" w:hAnsi="仿宋" w:cs="仿宋" w:hint="eastAsia"/>
            <w:lang w:eastAsia="zh-CN"/>
          </w:rPr>
          <w:t>(一)、危机预警与识别</w:t>
        </w:r>
        <w:r>
          <w:tab/>
        </w:r>
        <w:r>
          <w:fldChar w:fldCharType="begin"/>
        </w:r>
        <w:r>
          <w:instrText xml:space="preserve"> PAGEREF _Toc19676 \h </w:instrText>
        </w:r>
        <w:r>
          <w:fldChar w:fldCharType="separate"/>
        </w:r>
        <w:r>
          <w:t>6</w:t>
        </w:r>
        <w:r>
          <w:fldChar w:fldCharType="end"/>
        </w:r>
      </w:hyperlink>
    </w:p>
    <w:p>
      <w:pPr>
        <w:pStyle w:val="TOC2"/>
        <w:tabs>
          <w:tab w:val="right" w:leader="dot" w:pos="8306"/>
        </w:tabs>
      </w:pPr>
      <w:hyperlink w:anchor="_Toc3774" w:history="1">
        <w:r>
          <w:rPr>
            <w:rFonts w:ascii="仿宋" w:eastAsia="仿宋" w:hAnsi="仿宋" w:cs="仿宋" w:hint="eastAsia"/>
            <w:lang w:eastAsia="zh-CN"/>
          </w:rPr>
          <w:t>(二)、危机应对与恢复</w:t>
        </w:r>
        <w:r>
          <w:tab/>
        </w:r>
        <w:r>
          <w:fldChar w:fldCharType="begin"/>
        </w:r>
        <w:r>
          <w:instrText xml:space="preserve"> PAGEREF _Toc3774 \h </w:instrText>
        </w:r>
        <w:r>
          <w:fldChar w:fldCharType="separate"/>
        </w:r>
        <w:r>
          <w:t>7</w:t>
        </w:r>
        <w:r>
          <w:fldChar w:fldCharType="end"/>
        </w:r>
      </w:hyperlink>
    </w:p>
    <w:p>
      <w:pPr>
        <w:pStyle w:val="TOC1"/>
        <w:tabs>
          <w:tab w:val="right" w:leader="dot" w:pos="8306"/>
        </w:tabs>
      </w:pPr>
      <w:hyperlink w:anchor="_Toc5755" w:history="1">
        <w:r>
          <w:rPr>
            <w:rFonts w:ascii="仿宋" w:eastAsia="仿宋" w:hAnsi="仿宋" w:cs="仿宋" w:hint="eastAsia"/>
            <w:lang w:eastAsia="zh-CN"/>
          </w:rPr>
          <w:t>四、脱水机项目绩效评估</w:t>
        </w:r>
        <w:r>
          <w:tab/>
        </w:r>
        <w:r>
          <w:fldChar w:fldCharType="begin"/>
        </w:r>
        <w:r>
          <w:instrText xml:space="preserve"> PAGEREF _Toc5755 \h </w:instrText>
        </w:r>
        <w:r>
          <w:fldChar w:fldCharType="separate"/>
        </w:r>
        <w:r>
          <w:t>9</w:t>
        </w:r>
        <w:r>
          <w:fldChar w:fldCharType="end"/>
        </w:r>
      </w:hyperlink>
    </w:p>
    <w:p>
      <w:pPr>
        <w:pStyle w:val="TOC2"/>
        <w:tabs>
          <w:tab w:val="right" w:leader="dot" w:pos="8306"/>
        </w:tabs>
      </w:pPr>
      <w:hyperlink w:anchor="_Toc29384" w:history="1">
        <w:r>
          <w:rPr>
            <w:rFonts w:ascii="仿宋" w:eastAsia="仿宋" w:hAnsi="仿宋" w:cs="仿宋" w:hint="eastAsia"/>
            <w:lang w:eastAsia="zh-CN"/>
          </w:rPr>
          <w:t>(一)、绩效评估指标</w:t>
        </w:r>
        <w:r>
          <w:tab/>
        </w:r>
        <w:r>
          <w:fldChar w:fldCharType="begin"/>
        </w:r>
        <w:r>
          <w:instrText xml:space="preserve"> PAGEREF _Toc29384 \h </w:instrText>
        </w:r>
        <w:r>
          <w:fldChar w:fldCharType="separate"/>
        </w:r>
        <w:r>
          <w:t>9</w:t>
        </w:r>
        <w:r>
          <w:fldChar w:fldCharType="end"/>
        </w:r>
      </w:hyperlink>
    </w:p>
    <w:p>
      <w:pPr>
        <w:pStyle w:val="TOC2"/>
        <w:tabs>
          <w:tab w:val="right" w:leader="dot" w:pos="8306"/>
        </w:tabs>
      </w:pPr>
      <w:hyperlink w:anchor="_Toc12350" w:history="1">
        <w:r>
          <w:rPr>
            <w:rFonts w:ascii="仿宋" w:eastAsia="仿宋" w:hAnsi="仿宋" w:cs="仿宋" w:hint="eastAsia"/>
            <w:lang w:eastAsia="zh-CN"/>
          </w:rPr>
          <w:t>(二)、绩效评估方法</w:t>
        </w:r>
        <w:r>
          <w:tab/>
        </w:r>
        <w:r>
          <w:fldChar w:fldCharType="begin"/>
        </w:r>
        <w:r>
          <w:instrText xml:space="preserve"> PAGEREF _Toc12350 \h </w:instrText>
        </w:r>
        <w:r>
          <w:fldChar w:fldCharType="separate"/>
        </w:r>
        <w:r>
          <w:t>10</w:t>
        </w:r>
        <w:r>
          <w:fldChar w:fldCharType="end"/>
        </w:r>
      </w:hyperlink>
    </w:p>
    <w:p>
      <w:pPr>
        <w:pStyle w:val="TOC2"/>
        <w:tabs>
          <w:tab w:val="right" w:leader="dot" w:pos="8306"/>
        </w:tabs>
      </w:pPr>
      <w:hyperlink w:anchor="_Toc14839" w:history="1">
        <w:r>
          <w:rPr>
            <w:rFonts w:ascii="仿宋" w:eastAsia="仿宋" w:hAnsi="仿宋" w:cs="仿宋" w:hint="eastAsia"/>
            <w:lang w:eastAsia="zh-CN"/>
          </w:rPr>
          <w:t>(三)、绩效评估周期</w:t>
        </w:r>
        <w:r>
          <w:tab/>
        </w:r>
        <w:r>
          <w:fldChar w:fldCharType="begin"/>
        </w:r>
        <w:r>
          <w:instrText xml:space="preserve"> PAGEREF _Toc14839 \h </w:instrText>
        </w:r>
        <w:r>
          <w:fldChar w:fldCharType="separate"/>
        </w:r>
        <w:r>
          <w:t>11</w:t>
        </w:r>
        <w:r>
          <w:fldChar w:fldCharType="end"/>
        </w:r>
      </w:hyperlink>
    </w:p>
    <w:p>
      <w:pPr>
        <w:pStyle w:val="TOC1"/>
        <w:tabs>
          <w:tab w:val="right" w:leader="dot" w:pos="8306"/>
        </w:tabs>
      </w:pPr>
      <w:hyperlink w:anchor="_Toc27372" w:history="1">
        <w:r>
          <w:rPr>
            <w:rFonts w:ascii="仿宋" w:eastAsia="仿宋" w:hAnsi="仿宋" w:cs="仿宋" w:hint="eastAsia"/>
            <w:lang w:eastAsia="zh-CN"/>
          </w:rPr>
          <w:t>五、脱水机项目概论</w:t>
        </w:r>
        <w:r>
          <w:tab/>
        </w:r>
        <w:r>
          <w:fldChar w:fldCharType="begin"/>
        </w:r>
        <w:r>
          <w:instrText xml:space="preserve"> PAGEREF _Toc27372 \h </w:instrText>
        </w:r>
        <w:r>
          <w:fldChar w:fldCharType="separate"/>
        </w:r>
        <w:r>
          <w:t>12</w:t>
        </w:r>
        <w:r>
          <w:fldChar w:fldCharType="end"/>
        </w:r>
      </w:hyperlink>
    </w:p>
    <w:p>
      <w:pPr>
        <w:pStyle w:val="TOC2"/>
        <w:tabs>
          <w:tab w:val="right" w:leader="dot" w:pos="8306"/>
        </w:tabs>
      </w:pPr>
      <w:hyperlink w:anchor="_Toc28763" w:history="1">
        <w:r>
          <w:rPr>
            <w:rFonts w:ascii="仿宋" w:eastAsia="仿宋" w:hAnsi="仿宋" w:cs="仿宋" w:hint="eastAsia"/>
            <w:lang w:eastAsia="zh-CN"/>
          </w:rPr>
          <w:t>(一)、脱水机项目概况</w:t>
        </w:r>
        <w:r>
          <w:tab/>
        </w:r>
        <w:r>
          <w:fldChar w:fldCharType="begin"/>
        </w:r>
        <w:r>
          <w:instrText xml:space="preserve"> PAGEREF _Toc28763 \h </w:instrText>
        </w:r>
        <w:r>
          <w:fldChar w:fldCharType="separate"/>
        </w:r>
        <w:r>
          <w:t>12</w:t>
        </w:r>
        <w:r>
          <w:fldChar w:fldCharType="end"/>
        </w:r>
      </w:hyperlink>
    </w:p>
    <w:p>
      <w:pPr>
        <w:pStyle w:val="TOC2"/>
        <w:tabs>
          <w:tab w:val="right" w:leader="dot" w:pos="8306"/>
        </w:tabs>
      </w:pPr>
      <w:hyperlink w:anchor="_Toc20247" w:history="1">
        <w:r>
          <w:rPr>
            <w:rFonts w:ascii="仿宋" w:eastAsia="仿宋" w:hAnsi="仿宋" w:cs="仿宋" w:hint="eastAsia"/>
            <w:lang w:eastAsia="zh-CN"/>
          </w:rPr>
          <w:t>(二)、脱水机项目目标</w:t>
        </w:r>
        <w:r>
          <w:tab/>
        </w:r>
        <w:r>
          <w:fldChar w:fldCharType="begin"/>
        </w:r>
        <w:r>
          <w:instrText xml:space="preserve"> PAGEREF _Toc20247 \h </w:instrText>
        </w:r>
        <w:r>
          <w:fldChar w:fldCharType="separate"/>
        </w:r>
        <w:r>
          <w:t>14</w:t>
        </w:r>
        <w:r>
          <w:fldChar w:fldCharType="end"/>
        </w:r>
      </w:hyperlink>
    </w:p>
    <w:p>
      <w:pPr>
        <w:pStyle w:val="TOC2"/>
        <w:tabs>
          <w:tab w:val="right" w:leader="dot" w:pos="8306"/>
        </w:tabs>
      </w:pPr>
      <w:hyperlink w:anchor="_Toc32250" w:history="1">
        <w:r>
          <w:rPr>
            <w:rFonts w:ascii="仿宋" w:eastAsia="仿宋" w:hAnsi="仿宋" w:cs="仿宋" w:hint="eastAsia"/>
            <w:lang w:eastAsia="zh-CN"/>
          </w:rPr>
          <w:t>(三)、脱水机项目提出的理由</w:t>
        </w:r>
        <w:r>
          <w:tab/>
        </w:r>
        <w:r>
          <w:fldChar w:fldCharType="begin"/>
        </w:r>
        <w:r>
          <w:instrText xml:space="preserve"> PAGEREF _Toc32250 \h </w:instrText>
        </w:r>
        <w:r>
          <w:fldChar w:fldCharType="separate"/>
        </w:r>
        <w:r>
          <w:t>15</w:t>
        </w:r>
        <w:r>
          <w:fldChar w:fldCharType="end"/>
        </w:r>
      </w:hyperlink>
    </w:p>
    <w:p>
      <w:pPr>
        <w:pStyle w:val="TOC2"/>
        <w:tabs>
          <w:tab w:val="right" w:leader="dot" w:pos="8306"/>
        </w:tabs>
      </w:pPr>
      <w:hyperlink w:anchor="_Toc1917" w:history="1">
        <w:r>
          <w:rPr>
            <w:rFonts w:ascii="仿宋" w:eastAsia="仿宋" w:hAnsi="仿宋" w:cs="仿宋" w:hint="eastAsia"/>
            <w:lang w:eastAsia="zh-CN"/>
          </w:rPr>
          <w:t>(四)、脱水机项目意义</w:t>
        </w:r>
        <w:r>
          <w:tab/>
        </w:r>
        <w:r>
          <w:fldChar w:fldCharType="begin"/>
        </w:r>
        <w:r>
          <w:instrText xml:space="preserve"> PAGEREF _Toc1917 \h </w:instrText>
        </w:r>
        <w:r>
          <w:fldChar w:fldCharType="separate"/>
        </w:r>
        <w:r>
          <w:t>16</w:t>
        </w:r>
        <w:r>
          <w:fldChar w:fldCharType="end"/>
        </w:r>
      </w:hyperlink>
    </w:p>
    <w:p>
      <w:pPr>
        <w:pStyle w:val="TOC2"/>
        <w:tabs>
          <w:tab w:val="right" w:leader="dot" w:pos="8306"/>
        </w:tabs>
      </w:pPr>
      <w:hyperlink w:anchor="_Toc546" w:history="1">
        <w:r>
          <w:rPr>
            <w:rFonts w:ascii="仿宋" w:eastAsia="仿宋" w:hAnsi="仿宋" w:cs="仿宋" w:hint="eastAsia"/>
            <w:lang w:eastAsia="zh-CN"/>
          </w:rPr>
          <w:t>(五)、脱水机项目背景</w:t>
        </w:r>
        <w:r>
          <w:tab/>
        </w:r>
        <w:r>
          <w:fldChar w:fldCharType="begin"/>
        </w:r>
        <w:r>
          <w:instrText xml:space="preserve"> PAGEREF _Toc546 \h </w:instrText>
        </w:r>
        <w:r>
          <w:fldChar w:fldCharType="separate"/>
        </w:r>
        <w:r>
          <w:t>17</w:t>
        </w:r>
        <w:r>
          <w:fldChar w:fldCharType="end"/>
        </w:r>
      </w:hyperlink>
    </w:p>
    <w:p>
      <w:pPr>
        <w:pStyle w:val="TOC1"/>
        <w:tabs>
          <w:tab w:val="right" w:leader="dot" w:pos="8306"/>
        </w:tabs>
      </w:pPr>
      <w:hyperlink w:anchor="_Toc32660" w:history="1">
        <w:r>
          <w:rPr>
            <w:rFonts w:ascii="仿宋" w:eastAsia="仿宋" w:hAnsi="仿宋" w:cs="仿宋" w:hint="eastAsia"/>
            <w:lang w:eastAsia="zh-CN"/>
          </w:rPr>
          <w:t>六、工艺说明</w:t>
        </w:r>
        <w:r>
          <w:tab/>
        </w:r>
        <w:r>
          <w:fldChar w:fldCharType="begin"/>
        </w:r>
        <w:r>
          <w:instrText xml:space="preserve"> PAGEREF _Toc32660 \h </w:instrText>
        </w:r>
        <w:r>
          <w:fldChar w:fldCharType="separate"/>
        </w:r>
        <w:r>
          <w:t>18</w:t>
        </w:r>
        <w:r>
          <w:fldChar w:fldCharType="end"/>
        </w:r>
      </w:hyperlink>
    </w:p>
    <w:p>
      <w:pPr>
        <w:pStyle w:val="TOC2"/>
        <w:tabs>
          <w:tab w:val="right" w:leader="dot" w:pos="8306"/>
        </w:tabs>
      </w:pPr>
      <w:hyperlink w:anchor="_Toc26191" w:history="1">
        <w:r>
          <w:rPr>
            <w:rFonts w:ascii="仿宋" w:eastAsia="仿宋" w:hAnsi="仿宋" w:cs="仿宋" w:hint="eastAsia"/>
            <w:lang w:eastAsia="zh-CN"/>
          </w:rPr>
          <w:t>(一)、技术管理特点</w:t>
        </w:r>
        <w:r>
          <w:tab/>
        </w:r>
        <w:r>
          <w:fldChar w:fldCharType="begin"/>
        </w:r>
        <w:r>
          <w:instrText xml:space="preserve"> PAGEREF _Toc26191 \h </w:instrText>
        </w:r>
        <w:r>
          <w:fldChar w:fldCharType="separate"/>
        </w:r>
        <w:r>
          <w:t>18</w:t>
        </w:r>
        <w:r>
          <w:fldChar w:fldCharType="end"/>
        </w:r>
      </w:hyperlink>
    </w:p>
    <w:p>
      <w:pPr>
        <w:pStyle w:val="TOC2"/>
        <w:tabs>
          <w:tab w:val="right" w:leader="dot" w:pos="8306"/>
        </w:tabs>
      </w:pPr>
      <w:hyperlink w:anchor="_Toc24413" w:history="1">
        <w:r>
          <w:rPr>
            <w:rFonts w:ascii="仿宋" w:eastAsia="仿宋" w:hAnsi="仿宋" w:cs="仿宋" w:hint="eastAsia"/>
            <w:lang w:eastAsia="zh-CN"/>
          </w:rPr>
          <w:t>(二)、脱水机项目工艺技术设计方案</w:t>
        </w:r>
        <w:r>
          <w:tab/>
        </w:r>
        <w:r>
          <w:fldChar w:fldCharType="begin"/>
        </w:r>
        <w:r>
          <w:instrText xml:space="preserve"> PAGEREF _Toc24413 \h </w:instrText>
        </w:r>
        <w:r>
          <w:fldChar w:fldCharType="separate"/>
        </w:r>
        <w:r>
          <w:t>19</w:t>
        </w:r>
        <w:r>
          <w:fldChar w:fldCharType="end"/>
        </w:r>
      </w:hyperlink>
    </w:p>
    <w:p>
      <w:pPr>
        <w:pStyle w:val="TOC2"/>
        <w:tabs>
          <w:tab w:val="right" w:leader="dot" w:pos="8306"/>
        </w:tabs>
      </w:pPr>
      <w:hyperlink w:anchor="_Toc19747" w:history="1">
        <w:r>
          <w:rPr>
            <w:rFonts w:ascii="仿宋" w:eastAsia="仿宋" w:hAnsi="仿宋" w:cs="仿宋" w:hint="eastAsia"/>
            <w:lang w:eastAsia="zh-CN"/>
          </w:rPr>
          <w:t>(三)、设备选型方案</w:t>
        </w:r>
        <w:r>
          <w:tab/>
        </w:r>
        <w:r>
          <w:fldChar w:fldCharType="begin"/>
        </w:r>
        <w:r>
          <w:instrText xml:space="preserve"> PAGEREF _Toc19747 \h </w:instrText>
        </w:r>
        <w:r>
          <w:fldChar w:fldCharType="separate"/>
        </w:r>
        <w:r>
          <w:t>20</w:t>
        </w:r>
        <w:r>
          <w:fldChar w:fldCharType="end"/>
        </w:r>
      </w:hyperlink>
    </w:p>
    <w:p>
      <w:pPr>
        <w:pStyle w:val="TOC1"/>
        <w:tabs>
          <w:tab w:val="right" w:leader="dot" w:pos="8306"/>
        </w:tabs>
      </w:pPr>
      <w:hyperlink w:anchor="_Toc5877" w:history="1">
        <w:r>
          <w:rPr>
            <w:rFonts w:ascii="仿宋" w:eastAsia="仿宋" w:hAnsi="仿宋" w:cs="仿宋" w:hint="eastAsia"/>
            <w:lang w:eastAsia="zh-CN"/>
          </w:rPr>
          <w:t>七、脱水机项目计划安排</w:t>
        </w:r>
        <w:r>
          <w:tab/>
        </w:r>
        <w:r>
          <w:fldChar w:fldCharType="begin"/>
        </w:r>
        <w:r>
          <w:instrText xml:space="preserve"> PAGEREF _Toc5877 \h </w:instrText>
        </w:r>
        <w:r>
          <w:fldChar w:fldCharType="separate"/>
        </w:r>
        <w:r>
          <w:t>22</w:t>
        </w:r>
        <w:r>
          <w:fldChar w:fldCharType="end"/>
        </w:r>
      </w:hyperlink>
    </w:p>
    <w:p>
      <w:pPr>
        <w:pStyle w:val="TOC2"/>
        <w:tabs>
          <w:tab w:val="right" w:leader="dot" w:pos="8306"/>
        </w:tabs>
      </w:pPr>
      <w:hyperlink w:anchor="_Toc26180" w:history="1">
        <w:r>
          <w:rPr>
            <w:rFonts w:ascii="仿宋" w:eastAsia="仿宋" w:hAnsi="仿宋" w:cs="仿宋" w:hint="eastAsia"/>
            <w:lang w:eastAsia="zh-CN"/>
          </w:rPr>
          <w:t>(一)、建设周期</w:t>
        </w:r>
        <w:r>
          <w:tab/>
        </w:r>
        <w:r>
          <w:fldChar w:fldCharType="begin"/>
        </w:r>
        <w:r>
          <w:instrText xml:space="preserve"> PAGEREF _Toc26180 \h </w:instrText>
        </w:r>
        <w:r>
          <w:fldChar w:fldCharType="separate"/>
        </w:r>
        <w:r>
          <w:t>22</w:t>
        </w:r>
        <w:r>
          <w:fldChar w:fldCharType="end"/>
        </w:r>
      </w:hyperlink>
    </w:p>
    <w:p>
      <w:pPr>
        <w:pStyle w:val="TOC2"/>
        <w:tabs>
          <w:tab w:val="right" w:leader="dot" w:pos="8306"/>
        </w:tabs>
      </w:pPr>
      <w:hyperlink w:anchor="_Toc32632" w:history="1">
        <w:r>
          <w:rPr>
            <w:rFonts w:ascii="仿宋" w:eastAsia="仿宋" w:hAnsi="仿宋" w:cs="仿宋" w:hint="eastAsia"/>
            <w:lang w:eastAsia="zh-CN"/>
          </w:rPr>
          <w:t>(二)、建设进度</w:t>
        </w:r>
        <w:r>
          <w:tab/>
        </w:r>
        <w:r>
          <w:fldChar w:fldCharType="begin"/>
        </w:r>
        <w:r>
          <w:instrText xml:space="preserve"> PAGEREF _Toc32632 \h </w:instrText>
        </w:r>
        <w:r>
          <w:fldChar w:fldCharType="separate"/>
        </w:r>
        <w:r>
          <w:t>23</w:t>
        </w:r>
        <w:r>
          <w:fldChar w:fldCharType="end"/>
        </w:r>
      </w:hyperlink>
    </w:p>
    <w:p>
      <w:pPr>
        <w:pStyle w:val="TOC2"/>
        <w:tabs>
          <w:tab w:val="right" w:leader="dot" w:pos="8306"/>
        </w:tabs>
      </w:pPr>
      <w:hyperlink w:anchor="_Toc13860" w:history="1">
        <w:r>
          <w:rPr>
            <w:rFonts w:ascii="仿宋" w:eastAsia="仿宋" w:hAnsi="仿宋" w:cs="仿宋" w:hint="eastAsia"/>
            <w:lang w:eastAsia="zh-CN"/>
          </w:rPr>
          <w:t>(三)、进度安排注意事项</w:t>
        </w:r>
        <w:r>
          <w:tab/>
        </w:r>
        <w:r>
          <w:fldChar w:fldCharType="begin"/>
        </w:r>
        <w:r>
          <w:instrText xml:space="preserve"> PAGEREF _Toc13860 \h </w:instrText>
        </w:r>
        <w:r>
          <w:fldChar w:fldCharType="separate"/>
        </w:r>
        <w:r>
          <w:t>23</w:t>
        </w:r>
        <w:r>
          <w:fldChar w:fldCharType="end"/>
        </w:r>
      </w:hyperlink>
    </w:p>
    <w:p>
      <w:pPr>
        <w:pStyle w:val="TOC2"/>
        <w:tabs>
          <w:tab w:val="right" w:leader="dot" w:pos="8306"/>
        </w:tabs>
      </w:pPr>
      <w:hyperlink w:anchor="_Toc1077" w:history="1">
        <w:r>
          <w:rPr>
            <w:rFonts w:ascii="仿宋" w:eastAsia="仿宋" w:hAnsi="仿宋" w:cs="仿宋" w:hint="eastAsia"/>
            <w:lang w:eastAsia="zh-CN"/>
          </w:rPr>
          <w:t>(四)、人力资源配置</w:t>
        </w:r>
        <w:r>
          <w:tab/>
        </w:r>
        <w:r>
          <w:fldChar w:fldCharType="begin"/>
        </w:r>
        <w:r>
          <w:instrText xml:space="preserve"> PAGEREF _Toc1077 \h </w:instrText>
        </w:r>
        <w:r>
          <w:fldChar w:fldCharType="separate"/>
        </w:r>
        <w:r>
          <w:t>25</w:t>
        </w:r>
        <w:r>
          <w:fldChar w:fldCharType="end"/>
        </w:r>
      </w:hyperlink>
    </w:p>
    <w:p>
      <w:pPr>
        <w:pStyle w:val="TOC1"/>
        <w:tabs>
          <w:tab w:val="right" w:leader="dot" w:pos="8306"/>
        </w:tabs>
      </w:pPr>
      <w:hyperlink w:anchor="_Toc6391" w:history="1">
        <w:r>
          <w:rPr>
            <w:rFonts w:ascii="仿宋" w:eastAsia="仿宋" w:hAnsi="仿宋" w:cs="仿宋" w:hint="eastAsia"/>
            <w:lang w:eastAsia="zh-CN"/>
          </w:rPr>
          <w:t>八、脱水机项目人力资源培养与发展</w:t>
        </w:r>
        <w:r>
          <w:tab/>
        </w:r>
        <w:r>
          <w:fldChar w:fldCharType="begin"/>
        </w:r>
        <w:r>
          <w:instrText xml:space="preserve"> PAGEREF _Toc6391 \h </w:instrText>
        </w:r>
        <w:r>
          <w:fldChar w:fldCharType="separate"/>
        </w:r>
        <w:r>
          <w:t>26</w:t>
        </w:r>
        <w:r>
          <w:fldChar w:fldCharType="end"/>
        </w:r>
      </w:hyperlink>
    </w:p>
    <w:p>
      <w:pPr>
        <w:pStyle w:val="TOC2"/>
        <w:tabs>
          <w:tab w:val="right" w:leader="dot" w:pos="8306"/>
        </w:tabs>
      </w:pPr>
      <w:hyperlink w:anchor="_Toc7745" w:history="1">
        <w:r>
          <w:rPr>
            <w:rFonts w:ascii="仿宋" w:eastAsia="仿宋" w:hAnsi="仿宋" w:cs="仿宋" w:hint="eastAsia"/>
            <w:lang w:eastAsia="zh-CN"/>
          </w:rPr>
          <w:t>(一)、人才需求与规划</w:t>
        </w:r>
        <w:r>
          <w:tab/>
        </w:r>
        <w:r>
          <w:fldChar w:fldCharType="begin"/>
        </w:r>
        <w:r>
          <w:instrText xml:space="preserve"> PAGEREF _Toc7745 \h </w:instrText>
        </w:r>
        <w:r>
          <w:fldChar w:fldCharType="separate"/>
        </w:r>
        <w:r>
          <w:t>26</w:t>
        </w:r>
        <w:r>
          <w:fldChar w:fldCharType="end"/>
        </w:r>
      </w:hyperlink>
    </w:p>
    <w:p>
      <w:pPr>
        <w:pStyle w:val="TOC2"/>
        <w:tabs>
          <w:tab w:val="right" w:leader="dot" w:pos="8306"/>
        </w:tabs>
      </w:pPr>
      <w:hyperlink w:anchor="_Toc16995" w:history="1">
        <w:r>
          <w:rPr>
            <w:rFonts w:ascii="仿宋" w:eastAsia="仿宋" w:hAnsi="仿宋" w:cs="仿宋" w:hint="eastAsia"/>
            <w:lang w:eastAsia="zh-CN"/>
          </w:rPr>
          <w:t>(二)、培训与发展计划</w:t>
        </w:r>
        <w:r>
          <w:tab/>
        </w:r>
        <w:r>
          <w:fldChar w:fldCharType="begin"/>
        </w:r>
        <w:r>
          <w:instrText xml:space="preserve"> PAGEREF _Toc16995 \h </w:instrText>
        </w:r>
        <w:r>
          <w:fldChar w:fldCharType="separate"/>
        </w:r>
        <w:r>
          <w:t>26</w:t>
        </w:r>
        <w:r>
          <w:fldChar w:fldCharType="end"/>
        </w:r>
      </w:hyperlink>
    </w:p>
    <w:p>
      <w:pPr>
        <w:pStyle w:val="TOC1"/>
        <w:tabs>
          <w:tab w:val="right" w:leader="dot" w:pos="8306"/>
        </w:tabs>
      </w:pPr>
      <w:hyperlink w:anchor="_Toc32237" w:history="1">
        <w:r>
          <w:rPr>
            <w:rFonts w:ascii="仿宋" w:eastAsia="仿宋" w:hAnsi="仿宋" w:cs="仿宋" w:hint="eastAsia"/>
            <w:lang w:eastAsia="zh-CN"/>
          </w:rPr>
          <w:t>九、脱水机项目经营效益</w:t>
        </w:r>
        <w:r>
          <w:tab/>
        </w:r>
        <w:r>
          <w:fldChar w:fldCharType="begin"/>
        </w:r>
        <w:r>
          <w:instrText xml:space="preserve"> PAGEREF _Toc32237 \h </w:instrText>
        </w:r>
        <w:r>
          <w:fldChar w:fldCharType="separate"/>
        </w:r>
        <w:r>
          <w:t>27</w:t>
        </w:r>
        <w:r>
          <w:fldChar w:fldCharType="end"/>
        </w:r>
      </w:hyperlink>
    </w:p>
    <w:p>
      <w:pPr>
        <w:pStyle w:val="TOC2"/>
        <w:tabs>
          <w:tab w:val="right" w:leader="dot" w:pos="8306"/>
        </w:tabs>
      </w:pPr>
      <w:hyperlink w:anchor="_Toc18353" w:history="1">
        <w:r>
          <w:rPr>
            <w:rFonts w:ascii="仿宋" w:eastAsia="仿宋" w:hAnsi="仿宋" w:cs="仿宋" w:hint="eastAsia"/>
            <w:lang w:eastAsia="zh-CN"/>
          </w:rPr>
          <w:t>(一)、经济评价财务测算</w:t>
        </w:r>
        <w:r>
          <w:tab/>
        </w:r>
        <w:r>
          <w:fldChar w:fldCharType="begin"/>
        </w:r>
        <w:r>
          <w:instrText xml:space="preserve"> PAGEREF _Toc18353 \h </w:instrText>
        </w:r>
        <w:r>
          <w:fldChar w:fldCharType="separate"/>
        </w:r>
        <w:r>
          <w:t>27</w:t>
        </w:r>
        <w:r>
          <w:fldChar w:fldCharType="end"/>
        </w:r>
      </w:hyperlink>
    </w:p>
    <w:p>
      <w:pPr>
        <w:pStyle w:val="TOC2"/>
        <w:tabs>
          <w:tab w:val="right" w:leader="dot" w:pos="8306"/>
        </w:tabs>
      </w:pPr>
      <w:hyperlink w:anchor="_Toc22703" w:history="1">
        <w:r>
          <w:rPr>
            <w:rFonts w:ascii="仿宋" w:eastAsia="仿宋" w:hAnsi="仿宋" w:cs="仿宋" w:hint="eastAsia"/>
            <w:lang w:eastAsia="zh-CN"/>
          </w:rPr>
          <w:t>(二)、脱水机项目盈利能力分析</w:t>
        </w:r>
        <w:r>
          <w:tab/>
        </w:r>
        <w:r>
          <w:fldChar w:fldCharType="begin"/>
        </w:r>
        <w:r>
          <w:instrText xml:space="preserve"> PAGEREF _Toc22703 \h </w:instrText>
        </w:r>
        <w:r>
          <w:fldChar w:fldCharType="separate"/>
        </w:r>
        <w:r>
          <w:t>28</w:t>
        </w:r>
        <w:r>
          <w:fldChar w:fldCharType="end"/>
        </w:r>
      </w:hyperlink>
    </w:p>
    <w:p>
      <w:pPr>
        <w:pStyle w:val="TOC1"/>
        <w:tabs>
          <w:tab w:val="right" w:leader="dot" w:pos="8306"/>
        </w:tabs>
      </w:pPr>
      <w:hyperlink w:anchor="_Toc28807" w:history="1">
        <w:r>
          <w:rPr>
            <w:rFonts w:ascii="仿宋" w:eastAsia="仿宋" w:hAnsi="仿宋" w:cs="仿宋" w:hint="eastAsia"/>
            <w:lang w:eastAsia="zh-CN"/>
          </w:rPr>
          <w:t>十、生产安全保护</w:t>
        </w:r>
        <w:r>
          <w:tab/>
        </w:r>
        <w:r>
          <w:fldChar w:fldCharType="begin"/>
        </w:r>
        <w:r>
          <w:instrText xml:space="preserve"> PAGEREF _Toc28807 \h </w:instrText>
        </w:r>
        <w:r>
          <w:fldChar w:fldCharType="separate"/>
        </w:r>
        <w:r>
          <w:t>29</w:t>
        </w:r>
        <w:r>
          <w:fldChar w:fldCharType="end"/>
        </w:r>
      </w:hyperlink>
    </w:p>
    <w:p>
      <w:pPr>
        <w:pStyle w:val="TOC2"/>
        <w:tabs>
          <w:tab w:val="right" w:leader="dot" w:pos="8306"/>
        </w:tabs>
      </w:pPr>
      <w:hyperlink w:anchor="_Toc18294" w:history="1">
        <w:r>
          <w:rPr>
            <w:rFonts w:ascii="仿宋" w:eastAsia="仿宋" w:hAnsi="仿宋" w:cs="仿宋" w:hint="eastAsia"/>
            <w:lang w:eastAsia="zh-CN"/>
          </w:rPr>
          <w:t>(一)、消防安全</w:t>
        </w:r>
        <w:r>
          <w:tab/>
        </w:r>
        <w:r>
          <w:fldChar w:fldCharType="begin"/>
        </w:r>
        <w:r>
          <w:instrText xml:space="preserve"> PAGEREF _Toc18294 \h </w:instrText>
        </w:r>
        <w:r>
          <w:fldChar w:fldCharType="separate"/>
        </w:r>
        <w:r>
          <w:t>29</w:t>
        </w:r>
        <w:r>
          <w:fldChar w:fldCharType="end"/>
        </w:r>
      </w:hyperlink>
    </w:p>
    <w:p>
      <w:pPr>
        <w:pStyle w:val="TOC2"/>
        <w:tabs>
          <w:tab w:val="right" w:leader="dot" w:pos="8306"/>
        </w:tabs>
      </w:pPr>
      <w:hyperlink w:anchor="_Toc10869" w:history="1">
        <w:r>
          <w:rPr>
            <w:rFonts w:ascii="仿宋" w:eastAsia="仿宋" w:hAnsi="仿宋" w:cs="仿宋" w:hint="eastAsia"/>
            <w:lang w:eastAsia="zh-CN"/>
          </w:rPr>
          <w:t>(二)、防火防爆总图布置措施</w:t>
        </w:r>
        <w:r>
          <w:tab/>
        </w:r>
        <w:r>
          <w:fldChar w:fldCharType="begin"/>
        </w:r>
        <w:r>
          <w:instrText xml:space="preserve"> PAGEREF _Toc10869 \h </w:instrText>
        </w:r>
        <w:r>
          <w:fldChar w:fldCharType="separate"/>
        </w:r>
        <w:r>
          <w:t>30</w:t>
        </w:r>
        <w:r>
          <w:fldChar w:fldCharType="end"/>
        </w:r>
      </w:hyperlink>
    </w:p>
    <w:p>
      <w:pPr>
        <w:pStyle w:val="TOC2"/>
        <w:tabs>
          <w:tab w:val="right" w:leader="dot" w:pos="8306"/>
        </w:tabs>
      </w:pPr>
      <w:hyperlink w:anchor="_Toc16517" w:history="1">
        <w:r>
          <w:rPr>
            <w:rFonts w:ascii="仿宋" w:eastAsia="仿宋" w:hAnsi="仿宋" w:cs="仿宋" w:hint="eastAsia"/>
            <w:lang w:eastAsia="zh-CN"/>
          </w:rPr>
          <w:t>(三)、自然灾害防范措施</w:t>
        </w:r>
        <w:r>
          <w:tab/>
        </w:r>
        <w:r>
          <w:fldChar w:fldCharType="begin"/>
        </w:r>
        <w:r>
          <w:instrText xml:space="preserve"> PAGEREF _Toc16517 \h </w:instrText>
        </w:r>
        <w:r>
          <w:fldChar w:fldCharType="separate"/>
        </w:r>
        <w:r>
          <w:t>31</w:t>
        </w:r>
        <w:r>
          <w:fldChar w:fldCharType="end"/>
        </w:r>
      </w:hyperlink>
    </w:p>
    <w:p>
      <w:pPr>
        <w:pStyle w:val="TOC2"/>
        <w:tabs>
          <w:tab w:val="right" w:leader="dot" w:pos="8306"/>
        </w:tabs>
      </w:pPr>
      <w:hyperlink w:anchor="_Toc7639" w:history="1">
        <w:r>
          <w:rPr>
            <w:rFonts w:ascii="仿宋" w:eastAsia="仿宋" w:hAnsi="仿宋" w:cs="仿宋" w:hint="eastAsia"/>
            <w:lang w:eastAsia="zh-CN"/>
          </w:rPr>
          <w:t>(四)、安全色及安全标志使用要求</w:t>
        </w:r>
        <w:r>
          <w:tab/>
        </w:r>
        <w:r>
          <w:fldChar w:fldCharType="begin"/>
        </w:r>
        <w:r>
          <w:instrText xml:space="preserve"> PAGEREF _Toc7639 \h </w:instrText>
        </w:r>
        <w:r>
          <w:fldChar w:fldCharType="separate"/>
        </w:r>
        <w:r>
          <w:t>32</w:t>
        </w:r>
        <w:r>
          <w:fldChar w:fldCharType="end"/>
        </w:r>
      </w:hyperlink>
    </w:p>
    <w:p>
      <w:pPr>
        <w:pStyle w:val="TOC2"/>
        <w:tabs>
          <w:tab w:val="right" w:leader="dot" w:pos="8306"/>
        </w:tabs>
      </w:pPr>
      <w:hyperlink w:anchor="_Toc20813" w:history="1">
        <w:r>
          <w:rPr>
            <w:rFonts w:ascii="仿宋" w:eastAsia="仿宋" w:hAnsi="仿宋" w:cs="仿宋" w:hint="eastAsia"/>
            <w:lang w:eastAsia="zh-CN"/>
          </w:rPr>
          <w:t>(五)、防尘防毒措施</w:t>
        </w:r>
        <w:r>
          <w:tab/>
        </w:r>
        <w:r>
          <w:fldChar w:fldCharType="begin"/>
        </w:r>
        <w:r>
          <w:instrText xml:space="preserve"> PAGEREF _Toc20813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849" w:history="1">
        <w:r>
          <w:rPr>
            <w:rFonts w:ascii="仿宋" w:eastAsia="仿宋" w:hAnsi="仿宋" w:cs="仿宋" w:hint="eastAsia"/>
            <w:lang w:eastAsia="zh-CN"/>
          </w:rPr>
          <w:t>(六)、防静电、触电防护及防雷措施</w:t>
        </w:r>
        <w:r>
          <w:tab/>
        </w:r>
        <w:r>
          <w:fldChar w:fldCharType="begin"/>
        </w:r>
        <w:r>
          <w:instrText xml:space="preserve"> PAGEREF _Toc5849 \h </w:instrText>
        </w:r>
        <w:r>
          <w:fldChar w:fldCharType="separate"/>
        </w:r>
        <w:r>
          <w:t>34</w:t>
        </w:r>
        <w:r>
          <w:fldChar w:fldCharType="end"/>
        </w:r>
      </w:hyperlink>
    </w:p>
    <w:p>
      <w:pPr>
        <w:pStyle w:val="TOC2"/>
        <w:tabs>
          <w:tab w:val="right" w:leader="dot" w:pos="8306"/>
        </w:tabs>
      </w:pPr>
      <w:hyperlink w:anchor="_Toc8151" w:history="1">
        <w:r>
          <w:rPr>
            <w:rFonts w:ascii="仿宋" w:eastAsia="仿宋" w:hAnsi="仿宋" w:cs="仿宋" w:hint="eastAsia"/>
            <w:lang w:eastAsia="zh-CN"/>
          </w:rPr>
          <w:t>(七)、机械设备安全保障措施</w:t>
        </w:r>
        <w:r>
          <w:tab/>
        </w:r>
        <w:r>
          <w:fldChar w:fldCharType="begin"/>
        </w:r>
        <w:r>
          <w:instrText xml:space="preserve"> PAGEREF _Toc8151 \h </w:instrText>
        </w:r>
        <w:r>
          <w:fldChar w:fldCharType="separate"/>
        </w:r>
        <w:r>
          <w:t>35</w:t>
        </w:r>
        <w:r>
          <w:fldChar w:fldCharType="end"/>
        </w:r>
      </w:hyperlink>
    </w:p>
    <w:p>
      <w:pPr>
        <w:pStyle w:val="TOC1"/>
        <w:tabs>
          <w:tab w:val="right" w:leader="dot" w:pos="8306"/>
        </w:tabs>
      </w:pPr>
      <w:hyperlink w:anchor="_Toc19370" w:history="1">
        <w:r>
          <w:rPr>
            <w:rFonts w:ascii="仿宋" w:eastAsia="仿宋" w:hAnsi="仿宋" w:cs="仿宋" w:hint="eastAsia"/>
            <w:lang w:eastAsia="zh-CN"/>
          </w:rPr>
          <w:t>十一、脱水机项目技术管理</w:t>
        </w:r>
        <w:r>
          <w:tab/>
        </w:r>
        <w:r>
          <w:fldChar w:fldCharType="begin"/>
        </w:r>
        <w:r>
          <w:instrText xml:space="preserve"> PAGEREF _Toc19370 \h </w:instrText>
        </w:r>
        <w:r>
          <w:fldChar w:fldCharType="separate"/>
        </w:r>
        <w:r>
          <w:t>37</w:t>
        </w:r>
        <w:r>
          <w:fldChar w:fldCharType="end"/>
        </w:r>
      </w:hyperlink>
    </w:p>
    <w:p>
      <w:pPr>
        <w:pStyle w:val="TOC2"/>
        <w:tabs>
          <w:tab w:val="right" w:leader="dot" w:pos="8306"/>
        </w:tabs>
      </w:pPr>
      <w:hyperlink w:anchor="_Toc14524" w:history="1">
        <w:r>
          <w:rPr>
            <w:rFonts w:ascii="仿宋" w:eastAsia="仿宋" w:hAnsi="仿宋" w:cs="仿宋" w:hint="eastAsia"/>
            <w:lang w:eastAsia="zh-CN"/>
          </w:rPr>
          <w:t>(一)、技术方案选用方向</w:t>
        </w:r>
        <w:r>
          <w:tab/>
        </w:r>
        <w:r>
          <w:fldChar w:fldCharType="begin"/>
        </w:r>
        <w:r>
          <w:instrText xml:space="preserve"> PAGEREF _Toc14524 \h </w:instrText>
        </w:r>
        <w:r>
          <w:fldChar w:fldCharType="separate"/>
        </w:r>
        <w:r>
          <w:t>37</w:t>
        </w:r>
        <w:r>
          <w:fldChar w:fldCharType="end"/>
        </w:r>
      </w:hyperlink>
    </w:p>
    <w:p>
      <w:pPr>
        <w:pStyle w:val="TOC2"/>
        <w:tabs>
          <w:tab w:val="right" w:leader="dot" w:pos="8306"/>
        </w:tabs>
      </w:pPr>
      <w:hyperlink w:anchor="_Toc4373" w:history="1">
        <w:r>
          <w:rPr>
            <w:rFonts w:ascii="仿宋" w:eastAsia="仿宋" w:hAnsi="仿宋" w:cs="仿宋" w:hint="eastAsia"/>
            <w:lang w:eastAsia="zh-CN"/>
          </w:rPr>
          <w:t>(二)、工艺技术方案选用原则</w:t>
        </w:r>
        <w:r>
          <w:tab/>
        </w:r>
        <w:r>
          <w:fldChar w:fldCharType="begin"/>
        </w:r>
        <w:r>
          <w:instrText xml:space="preserve"> PAGEREF _Toc4373 \h </w:instrText>
        </w:r>
        <w:r>
          <w:fldChar w:fldCharType="separate"/>
        </w:r>
        <w:r>
          <w:t>38</w:t>
        </w:r>
        <w:r>
          <w:fldChar w:fldCharType="end"/>
        </w:r>
      </w:hyperlink>
    </w:p>
    <w:p>
      <w:pPr>
        <w:pStyle w:val="TOC2"/>
        <w:tabs>
          <w:tab w:val="right" w:leader="dot" w:pos="8306"/>
        </w:tabs>
      </w:pPr>
      <w:hyperlink w:anchor="_Toc5578" w:history="1">
        <w:r>
          <w:rPr>
            <w:rFonts w:ascii="仿宋" w:eastAsia="仿宋" w:hAnsi="仿宋" w:cs="仿宋" w:hint="eastAsia"/>
            <w:lang w:eastAsia="zh-CN"/>
          </w:rPr>
          <w:t>(三)、工艺技术方案要求</w:t>
        </w:r>
        <w:r>
          <w:tab/>
        </w:r>
        <w:r>
          <w:fldChar w:fldCharType="begin"/>
        </w:r>
        <w:r>
          <w:instrText xml:space="preserve"> PAGEREF _Toc5578 \h </w:instrText>
        </w:r>
        <w:r>
          <w:fldChar w:fldCharType="separate"/>
        </w:r>
        <w:r>
          <w:t>41</w:t>
        </w:r>
        <w:r>
          <w:fldChar w:fldCharType="end"/>
        </w:r>
      </w:hyperlink>
    </w:p>
    <w:p>
      <w:pPr>
        <w:pStyle w:val="TOC1"/>
        <w:tabs>
          <w:tab w:val="right" w:leader="dot" w:pos="8306"/>
        </w:tabs>
      </w:pPr>
      <w:hyperlink w:anchor="_Toc22814" w:history="1">
        <w:r>
          <w:rPr>
            <w:rFonts w:ascii="仿宋" w:eastAsia="仿宋" w:hAnsi="仿宋" w:cs="仿宋" w:hint="eastAsia"/>
            <w:lang w:eastAsia="zh-CN"/>
          </w:rPr>
          <w:t>十二、脱水机项目社会影响</w:t>
        </w:r>
        <w:r>
          <w:tab/>
        </w:r>
        <w:r>
          <w:fldChar w:fldCharType="begin"/>
        </w:r>
        <w:r>
          <w:instrText xml:space="preserve"> PAGEREF _Toc22814 \h </w:instrText>
        </w:r>
        <w:r>
          <w:fldChar w:fldCharType="separate"/>
        </w:r>
        <w:r>
          <w:t>43</w:t>
        </w:r>
        <w:r>
          <w:fldChar w:fldCharType="end"/>
        </w:r>
      </w:hyperlink>
    </w:p>
    <w:p>
      <w:pPr>
        <w:pStyle w:val="TOC2"/>
        <w:tabs>
          <w:tab w:val="right" w:leader="dot" w:pos="8306"/>
        </w:tabs>
      </w:pPr>
      <w:hyperlink w:anchor="_Toc27319" w:history="1">
        <w:r>
          <w:rPr>
            <w:rFonts w:ascii="仿宋" w:eastAsia="仿宋" w:hAnsi="仿宋" w:cs="仿宋" w:hint="eastAsia"/>
            <w:lang w:eastAsia="zh-CN"/>
          </w:rPr>
          <w:t>(一)、社会责任与义务</w:t>
        </w:r>
        <w:r>
          <w:tab/>
        </w:r>
        <w:r>
          <w:fldChar w:fldCharType="begin"/>
        </w:r>
        <w:r>
          <w:instrText xml:space="preserve"> PAGEREF _Toc27319 \h </w:instrText>
        </w:r>
        <w:r>
          <w:fldChar w:fldCharType="separate"/>
        </w:r>
        <w:r>
          <w:t>43</w:t>
        </w:r>
        <w:r>
          <w:fldChar w:fldCharType="end"/>
        </w:r>
      </w:hyperlink>
    </w:p>
    <w:p>
      <w:pPr>
        <w:pStyle w:val="TOC2"/>
        <w:tabs>
          <w:tab w:val="right" w:leader="dot" w:pos="8306"/>
        </w:tabs>
      </w:pPr>
      <w:hyperlink w:anchor="_Toc29530" w:history="1">
        <w:r>
          <w:rPr>
            <w:rFonts w:ascii="仿宋" w:eastAsia="仿宋" w:hAnsi="仿宋" w:cs="仿宋" w:hint="eastAsia"/>
            <w:lang w:eastAsia="zh-CN"/>
          </w:rPr>
          <w:t>(二)、社会参与与沟通</w:t>
        </w:r>
        <w:r>
          <w:tab/>
        </w:r>
        <w:r>
          <w:fldChar w:fldCharType="begin"/>
        </w:r>
        <w:r>
          <w:instrText xml:space="preserve"> PAGEREF _Toc29530 \h </w:instrText>
        </w:r>
        <w:r>
          <w:fldChar w:fldCharType="separate"/>
        </w:r>
        <w:r>
          <w:t>43</w:t>
        </w:r>
        <w:r>
          <w:fldChar w:fldCharType="end"/>
        </w:r>
      </w:hyperlink>
    </w:p>
    <w:p>
      <w:pPr>
        <w:pStyle w:val="TOC1"/>
        <w:tabs>
          <w:tab w:val="right" w:leader="dot" w:pos="8306"/>
        </w:tabs>
      </w:pPr>
      <w:hyperlink w:anchor="_Toc28827" w:history="1">
        <w:r>
          <w:rPr>
            <w:rFonts w:ascii="仿宋" w:eastAsia="仿宋" w:hAnsi="仿宋" w:cs="仿宋" w:hint="eastAsia"/>
            <w:lang w:eastAsia="zh-CN"/>
          </w:rPr>
          <w:t>十三、脱水机项目工程方案分析</w:t>
        </w:r>
        <w:r>
          <w:tab/>
        </w:r>
        <w:r>
          <w:fldChar w:fldCharType="begin"/>
        </w:r>
        <w:r>
          <w:instrText xml:space="preserve"> PAGEREF _Toc28827 \h </w:instrText>
        </w:r>
        <w:r>
          <w:fldChar w:fldCharType="separate"/>
        </w:r>
        <w:r>
          <w:t>44</w:t>
        </w:r>
        <w:r>
          <w:fldChar w:fldCharType="end"/>
        </w:r>
      </w:hyperlink>
    </w:p>
    <w:p>
      <w:pPr>
        <w:pStyle w:val="TOC2"/>
        <w:tabs>
          <w:tab w:val="right" w:leader="dot" w:pos="8306"/>
        </w:tabs>
      </w:pPr>
      <w:hyperlink w:anchor="_Toc1293" w:history="1">
        <w:r>
          <w:rPr>
            <w:rFonts w:ascii="仿宋" w:eastAsia="仿宋" w:hAnsi="仿宋" w:cs="仿宋" w:hint="eastAsia"/>
            <w:lang w:eastAsia="zh-CN"/>
          </w:rPr>
          <w:t>(一)、建筑工程设计原则</w:t>
        </w:r>
        <w:r>
          <w:tab/>
        </w:r>
        <w:r>
          <w:fldChar w:fldCharType="begin"/>
        </w:r>
        <w:r>
          <w:instrText xml:space="preserve"> PAGEREF _Toc1293 \h </w:instrText>
        </w:r>
        <w:r>
          <w:fldChar w:fldCharType="separate"/>
        </w:r>
        <w:r>
          <w:t>44</w:t>
        </w:r>
        <w:r>
          <w:fldChar w:fldCharType="end"/>
        </w:r>
      </w:hyperlink>
    </w:p>
    <w:p>
      <w:pPr>
        <w:pStyle w:val="TOC2"/>
        <w:tabs>
          <w:tab w:val="right" w:leader="dot" w:pos="8306"/>
        </w:tabs>
      </w:pPr>
      <w:hyperlink w:anchor="_Toc28165" w:history="1">
        <w:r>
          <w:rPr>
            <w:rFonts w:ascii="仿宋" w:eastAsia="仿宋" w:hAnsi="仿宋" w:cs="仿宋" w:hint="eastAsia"/>
            <w:lang w:eastAsia="zh-CN"/>
          </w:rPr>
          <w:t>(二)、土建工程建设指标</w:t>
        </w:r>
        <w:r>
          <w:tab/>
        </w:r>
        <w:r>
          <w:fldChar w:fldCharType="begin"/>
        </w:r>
        <w:r>
          <w:instrText xml:space="preserve"> PAGEREF _Toc28165 \h </w:instrText>
        </w:r>
        <w:r>
          <w:fldChar w:fldCharType="separate"/>
        </w:r>
        <w:r>
          <w:t>48</w:t>
        </w:r>
        <w:r>
          <w:fldChar w:fldCharType="end"/>
        </w:r>
      </w:hyperlink>
    </w:p>
    <w:p>
      <w:pPr>
        <w:pStyle w:val="TOC1"/>
        <w:tabs>
          <w:tab w:val="right" w:leader="dot" w:pos="8306"/>
        </w:tabs>
      </w:pPr>
      <w:hyperlink w:anchor="_Toc8037" w:history="1">
        <w:r>
          <w:rPr>
            <w:rFonts w:ascii="仿宋" w:eastAsia="仿宋" w:hAnsi="仿宋" w:cs="仿宋" w:hint="eastAsia"/>
            <w:lang w:eastAsia="zh-CN"/>
          </w:rPr>
          <w:t>十四、供应链管理</w:t>
        </w:r>
        <w:r>
          <w:tab/>
        </w:r>
        <w:r>
          <w:fldChar w:fldCharType="begin"/>
        </w:r>
        <w:r>
          <w:instrText xml:space="preserve"> PAGEREF _Toc8037 \h </w:instrText>
        </w:r>
        <w:r>
          <w:fldChar w:fldCharType="separate"/>
        </w:r>
        <w:r>
          <w:t>49</w:t>
        </w:r>
        <w:r>
          <w:fldChar w:fldCharType="end"/>
        </w:r>
      </w:hyperlink>
    </w:p>
    <w:p>
      <w:pPr>
        <w:pStyle w:val="TOC2"/>
        <w:tabs>
          <w:tab w:val="right" w:leader="dot" w:pos="8306"/>
        </w:tabs>
      </w:pPr>
      <w:hyperlink w:anchor="_Toc26851" w:history="1">
        <w:r>
          <w:rPr>
            <w:rFonts w:ascii="仿宋" w:eastAsia="仿宋" w:hAnsi="仿宋" w:cs="仿宋" w:hint="eastAsia"/>
            <w:lang w:eastAsia="zh-CN"/>
          </w:rPr>
          <w:t>(一)、供应链战略规划</w:t>
        </w:r>
        <w:r>
          <w:tab/>
        </w:r>
        <w:r>
          <w:fldChar w:fldCharType="begin"/>
        </w:r>
        <w:r>
          <w:instrText xml:space="preserve"> PAGEREF _Toc26851 \h </w:instrText>
        </w:r>
        <w:r>
          <w:fldChar w:fldCharType="separate"/>
        </w:r>
        <w:r>
          <w:t>49</w:t>
        </w:r>
        <w:r>
          <w:fldChar w:fldCharType="end"/>
        </w:r>
      </w:hyperlink>
    </w:p>
    <w:p>
      <w:pPr>
        <w:pStyle w:val="TOC2"/>
        <w:tabs>
          <w:tab w:val="right" w:leader="dot" w:pos="8306"/>
        </w:tabs>
      </w:pPr>
      <w:hyperlink w:anchor="_Toc19517" w:history="1">
        <w:r>
          <w:rPr>
            <w:rFonts w:ascii="仿宋" w:eastAsia="仿宋" w:hAnsi="仿宋" w:cs="仿宋" w:hint="eastAsia"/>
            <w:lang w:eastAsia="zh-CN"/>
          </w:rPr>
          <w:t>(二)、供应商选择与合作</w:t>
        </w:r>
        <w:r>
          <w:tab/>
        </w:r>
        <w:r>
          <w:fldChar w:fldCharType="begin"/>
        </w:r>
        <w:r>
          <w:instrText xml:space="preserve"> PAGEREF _Toc19517 \h </w:instrText>
        </w:r>
        <w:r>
          <w:fldChar w:fldCharType="separate"/>
        </w:r>
        <w:r>
          <w:t>51</w:t>
        </w:r>
        <w:r>
          <w:fldChar w:fldCharType="end"/>
        </w:r>
      </w:hyperlink>
    </w:p>
    <w:p>
      <w:pPr>
        <w:pStyle w:val="TOC2"/>
        <w:tabs>
          <w:tab w:val="right" w:leader="dot" w:pos="8306"/>
        </w:tabs>
      </w:pPr>
      <w:hyperlink w:anchor="_Toc6304" w:history="1">
        <w:r>
          <w:rPr>
            <w:rFonts w:ascii="仿宋" w:eastAsia="仿宋" w:hAnsi="仿宋" w:cs="仿宋" w:hint="eastAsia"/>
            <w:lang w:eastAsia="zh-CN"/>
          </w:rPr>
          <w:t>(三)、物流与库存管理</w:t>
        </w:r>
        <w:r>
          <w:tab/>
        </w:r>
        <w:r>
          <w:fldChar w:fldCharType="begin"/>
        </w:r>
        <w:r>
          <w:instrText xml:space="preserve"> PAGEREF _Toc6304 \h </w:instrText>
        </w:r>
        <w:r>
          <w:fldChar w:fldCharType="separate"/>
        </w:r>
        <w:r>
          <w:t>52</w:t>
        </w:r>
        <w:r>
          <w:fldChar w:fldCharType="end"/>
        </w:r>
      </w:hyperlink>
    </w:p>
    <w:p>
      <w:pPr>
        <w:pStyle w:val="TOC1"/>
        <w:tabs>
          <w:tab w:val="right" w:leader="dot" w:pos="8306"/>
        </w:tabs>
      </w:pPr>
      <w:hyperlink w:anchor="_Toc28243" w:history="1">
        <w:r>
          <w:rPr>
            <w:rFonts w:ascii="仿宋" w:eastAsia="仿宋" w:hAnsi="仿宋" w:cs="仿宋" w:hint="eastAsia"/>
            <w:lang w:eastAsia="zh-CN"/>
          </w:rPr>
          <w:t>十五、脱水机项目变更管理</w:t>
        </w:r>
        <w:r>
          <w:tab/>
        </w:r>
        <w:r>
          <w:fldChar w:fldCharType="begin"/>
        </w:r>
        <w:r>
          <w:instrText xml:space="preserve"> PAGEREF _Toc28243 \h </w:instrText>
        </w:r>
        <w:r>
          <w:fldChar w:fldCharType="separate"/>
        </w:r>
        <w:r>
          <w:t>53</w:t>
        </w:r>
        <w:r>
          <w:fldChar w:fldCharType="end"/>
        </w:r>
      </w:hyperlink>
    </w:p>
    <w:p>
      <w:pPr>
        <w:pStyle w:val="TOC2"/>
        <w:tabs>
          <w:tab w:val="right" w:leader="dot" w:pos="8306"/>
        </w:tabs>
      </w:pPr>
      <w:hyperlink w:anchor="_Toc8729" w:history="1">
        <w:r>
          <w:rPr>
            <w:rFonts w:ascii="仿宋" w:eastAsia="仿宋" w:hAnsi="仿宋" w:cs="仿宋" w:hint="eastAsia"/>
            <w:lang w:eastAsia="zh-CN"/>
          </w:rPr>
          <w:t>(一)、变更申请与评估</w:t>
        </w:r>
        <w:r>
          <w:tab/>
        </w:r>
        <w:r>
          <w:fldChar w:fldCharType="begin"/>
        </w:r>
        <w:r>
          <w:instrText xml:space="preserve"> PAGEREF _Toc8729 \h </w:instrText>
        </w:r>
        <w:r>
          <w:fldChar w:fldCharType="separate"/>
        </w:r>
        <w:r>
          <w:t>53</w:t>
        </w:r>
        <w:r>
          <w:fldChar w:fldCharType="end"/>
        </w:r>
      </w:hyperlink>
    </w:p>
    <w:p>
      <w:pPr>
        <w:pStyle w:val="TOC2"/>
        <w:tabs>
          <w:tab w:val="right" w:leader="dot" w:pos="8306"/>
        </w:tabs>
      </w:pPr>
      <w:hyperlink w:anchor="_Toc30679" w:history="1">
        <w:r>
          <w:rPr>
            <w:rFonts w:ascii="仿宋" w:eastAsia="仿宋" w:hAnsi="仿宋" w:cs="仿宋" w:hint="eastAsia"/>
            <w:lang w:eastAsia="zh-CN"/>
          </w:rPr>
          <w:t>(二)、变更实施与控制</w:t>
        </w:r>
        <w:r>
          <w:tab/>
        </w:r>
        <w:r>
          <w:fldChar w:fldCharType="begin"/>
        </w:r>
        <w:r>
          <w:instrText xml:space="preserve"> PAGEREF _Toc30679 \h </w:instrText>
        </w:r>
        <w:r>
          <w:fldChar w:fldCharType="separate"/>
        </w:r>
        <w:r>
          <w:t>54</w:t>
        </w:r>
        <w:r>
          <w:fldChar w:fldCharType="end"/>
        </w:r>
      </w:hyperlink>
    </w:p>
    <w:p>
      <w:pPr>
        <w:pStyle w:val="TOC1"/>
        <w:tabs>
          <w:tab w:val="right" w:leader="dot" w:pos="8306"/>
        </w:tabs>
      </w:pPr>
      <w:hyperlink w:anchor="_Toc13405" w:history="1">
        <w:r>
          <w:rPr>
            <w:rFonts w:ascii="仿宋" w:eastAsia="仿宋" w:hAnsi="仿宋" w:cs="仿宋" w:hint="eastAsia"/>
            <w:lang w:eastAsia="zh-CN"/>
          </w:rPr>
          <w:t>十六、质量管理体系</w:t>
        </w:r>
        <w:r>
          <w:tab/>
        </w:r>
        <w:r>
          <w:fldChar w:fldCharType="begin"/>
        </w:r>
        <w:r>
          <w:instrText xml:space="preserve"> PAGEREF _Toc13405 \h </w:instrText>
        </w:r>
        <w:r>
          <w:fldChar w:fldCharType="separate"/>
        </w:r>
        <w:r>
          <w:t>54</w:t>
        </w:r>
        <w:r>
          <w:fldChar w:fldCharType="end"/>
        </w:r>
      </w:hyperlink>
    </w:p>
    <w:p>
      <w:pPr>
        <w:pStyle w:val="TOC2"/>
        <w:tabs>
          <w:tab w:val="right" w:leader="dot" w:pos="8306"/>
        </w:tabs>
      </w:pPr>
      <w:hyperlink w:anchor="_Toc21175" w:history="1">
        <w:r>
          <w:rPr>
            <w:rFonts w:ascii="仿宋" w:eastAsia="仿宋" w:hAnsi="仿宋" w:cs="仿宋" w:hint="eastAsia"/>
            <w:lang w:eastAsia="zh-CN"/>
          </w:rPr>
          <w:t>(一)、质量目标与方针</w:t>
        </w:r>
        <w:r>
          <w:tab/>
        </w:r>
        <w:r>
          <w:fldChar w:fldCharType="begin"/>
        </w:r>
        <w:r>
          <w:instrText xml:space="preserve"> PAGEREF _Toc21175 \h </w:instrText>
        </w:r>
        <w:r>
          <w:fldChar w:fldCharType="separate"/>
        </w:r>
        <w:r>
          <w:t>54</w:t>
        </w:r>
        <w:r>
          <w:fldChar w:fldCharType="end"/>
        </w:r>
      </w:hyperlink>
    </w:p>
    <w:p>
      <w:pPr>
        <w:pStyle w:val="TOC2"/>
        <w:tabs>
          <w:tab w:val="right" w:leader="dot" w:pos="8306"/>
        </w:tabs>
      </w:pPr>
      <w:hyperlink w:anchor="_Toc5208" w:history="1">
        <w:r>
          <w:rPr>
            <w:rFonts w:ascii="仿宋" w:eastAsia="仿宋" w:hAnsi="仿宋" w:cs="仿宋" w:hint="eastAsia"/>
            <w:lang w:eastAsia="zh-CN"/>
          </w:rPr>
          <w:t>(二)、质量管理责任</w:t>
        </w:r>
        <w:r>
          <w:tab/>
        </w:r>
        <w:r>
          <w:fldChar w:fldCharType="begin"/>
        </w:r>
        <w:r>
          <w:instrText xml:space="preserve"> PAGEREF _Toc5208 \h </w:instrText>
        </w:r>
        <w:r>
          <w:fldChar w:fldCharType="separate"/>
        </w:r>
        <w:r>
          <w:t>55</w:t>
        </w:r>
        <w:r>
          <w:fldChar w:fldCharType="end"/>
        </w:r>
      </w:hyperlink>
    </w:p>
    <w:p>
      <w:pPr>
        <w:pStyle w:val="TOC2"/>
        <w:tabs>
          <w:tab w:val="right" w:leader="dot" w:pos="8306"/>
        </w:tabs>
      </w:pPr>
      <w:hyperlink w:anchor="_Toc28699" w:history="1">
        <w:r>
          <w:rPr>
            <w:rFonts w:ascii="仿宋" w:eastAsia="仿宋" w:hAnsi="仿宋" w:cs="仿宋" w:hint="eastAsia"/>
            <w:lang w:eastAsia="zh-CN"/>
          </w:rPr>
          <w:t>(三)、质量管理体系文件</w:t>
        </w:r>
        <w:r>
          <w:tab/>
        </w:r>
        <w:r>
          <w:fldChar w:fldCharType="begin"/>
        </w:r>
        <w:r>
          <w:instrText xml:space="preserve"> PAGEREF _Toc28699 \h </w:instrText>
        </w:r>
        <w:r>
          <w:fldChar w:fldCharType="separate"/>
        </w:r>
        <w:r>
          <w:t>57</w:t>
        </w:r>
        <w:r>
          <w:fldChar w:fldCharType="end"/>
        </w:r>
      </w:hyperlink>
    </w:p>
    <w:p>
      <w:pPr>
        <w:pStyle w:val="TOC2"/>
        <w:tabs>
          <w:tab w:val="right" w:leader="dot" w:pos="8306"/>
        </w:tabs>
      </w:pPr>
      <w:hyperlink w:anchor="_Toc22223" w:history="1">
        <w:r>
          <w:rPr>
            <w:rFonts w:ascii="仿宋" w:eastAsia="仿宋" w:hAnsi="仿宋" w:cs="仿宋" w:hint="eastAsia"/>
            <w:lang w:eastAsia="zh-CN"/>
          </w:rPr>
          <w:t>(四)、质量培训与教育</w:t>
        </w:r>
        <w:r>
          <w:tab/>
        </w:r>
        <w:r>
          <w:fldChar w:fldCharType="begin"/>
        </w:r>
        <w:r>
          <w:instrText xml:space="preserve"> PAGEREF _Toc22223 \h </w:instrText>
        </w:r>
        <w:r>
          <w:fldChar w:fldCharType="separate"/>
        </w:r>
        <w:r>
          <w:t>59</w:t>
        </w:r>
        <w:r>
          <w:fldChar w:fldCharType="end"/>
        </w:r>
      </w:hyperlink>
    </w:p>
    <w:p>
      <w:pPr>
        <w:pStyle w:val="TOC2"/>
        <w:tabs>
          <w:tab w:val="right" w:leader="dot" w:pos="8306"/>
        </w:tabs>
      </w:pPr>
      <w:hyperlink w:anchor="_Toc24810" w:history="1">
        <w:r>
          <w:rPr>
            <w:rFonts w:ascii="仿宋" w:eastAsia="仿宋" w:hAnsi="仿宋" w:cs="仿宋" w:hint="eastAsia"/>
            <w:lang w:eastAsia="zh-CN"/>
          </w:rPr>
          <w:t>(五)、质量审核与评价</w:t>
        </w:r>
        <w:r>
          <w:tab/>
        </w:r>
        <w:r>
          <w:fldChar w:fldCharType="begin"/>
        </w:r>
        <w:r>
          <w:instrText xml:space="preserve"> PAGEREF _Toc24810 \h </w:instrText>
        </w:r>
        <w:r>
          <w:fldChar w:fldCharType="separate"/>
        </w:r>
        <w:r>
          <w:t>60</w:t>
        </w:r>
        <w:r>
          <w:fldChar w:fldCharType="end"/>
        </w:r>
      </w:hyperlink>
    </w:p>
    <w:p>
      <w:pPr>
        <w:pStyle w:val="TOC2"/>
        <w:tabs>
          <w:tab w:val="right" w:leader="dot" w:pos="8306"/>
        </w:tabs>
      </w:pPr>
      <w:hyperlink w:anchor="_Toc17250" w:history="1">
        <w:r>
          <w:rPr>
            <w:rFonts w:ascii="仿宋" w:eastAsia="仿宋" w:hAnsi="仿宋" w:cs="仿宋" w:hint="eastAsia"/>
            <w:lang w:eastAsia="zh-CN"/>
          </w:rPr>
          <w:t>(六)、不符合与纠正措施</w:t>
        </w:r>
        <w:r>
          <w:tab/>
        </w:r>
        <w:r>
          <w:fldChar w:fldCharType="begin"/>
        </w:r>
        <w:r>
          <w:instrText xml:space="preserve"> PAGEREF _Toc17250 \h </w:instrText>
        </w:r>
        <w:r>
          <w:fldChar w:fldCharType="separate"/>
        </w:r>
        <w:r>
          <w:t>61</w:t>
        </w:r>
        <w:r>
          <w:fldChar w:fldCharType="end"/>
        </w:r>
      </w:hyperlink>
    </w:p>
    <w:p>
      <w:pPr>
        <w:pStyle w:val="TOC1"/>
        <w:tabs>
          <w:tab w:val="right" w:leader="dot" w:pos="8306"/>
        </w:tabs>
      </w:pPr>
      <w:hyperlink w:anchor="_Toc10065" w:history="1">
        <w:r>
          <w:rPr>
            <w:rFonts w:ascii="仿宋" w:eastAsia="仿宋" w:hAnsi="仿宋" w:cs="仿宋" w:hint="eastAsia"/>
            <w:lang w:eastAsia="zh-CN"/>
          </w:rPr>
          <w:t>十七、脱水机项目治理与监督</w:t>
        </w:r>
        <w:r>
          <w:tab/>
        </w:r>
        <w:r>
          <w:fldChar w:fldCharType="begin"/>
        </w:r>
        <w:r>
          <w:instrText xml:space="preserve"> PAGEREF _Toc10065 \h </w:instrText>
        </w:r>
        <w:r>
          <w:fldChar w:fldCharType="separate"/>
        </w:r>
        <w:r>
          <w:t>62</w:t>
        </w:r>
        <w:r>
          <w:fldChar w:fldCharType="end"/>
        </w:r>
      </w:hyperlink>
    </w:p>
    <w:p>
      <w:pPr>
        <w:pStyle w:val="TOC2"/>
        <w:tabs>
          <w:tab w:val="right" w:leader="dot" w:pos="8306"/>
        </w:tabs>
      </w:pPr>
      <w:hyperlink w:anchor="_Toc28777" w:history="1">
        <w:r>
          <w:rPr>
            <w:rFonts w:ascii="仿宋" w:eastAsia="仿宋" w:hAnsi="仿宋" w:cs="仿宋" w:hint="eastAsia"/>
            <w:lang w:eastAsia="zh-CN"/>
          </w:rPr>
          <w:t>(一)、脱水机项目治理结构</w:t>
        </w:r>
        <w:r>
          <w:tab/>
        </w:r>
        <w:r>
          <w:fldChar w:fldCharType="begin"/>
        </w:r>
        <w:r>
          <w:instrText xml:space="preserve"> PAGEREF _Toc28777 \h </w:instrText>
        </w:r>
        <w:r>
          <w:fldChar w:fldCharType="separate"/>
        </w:r>
        <w:r>
          <w:t>62</w:t>
        </w:r>
        <w:r>
          <w:fldChar w:fldCharType="end"/>
        </w:r>
      </w:hyperlink>
    </w:p>
    <w:p>
      <w:pPr>
        <w:pStyle w:val="TOC2"/>
        <w:tabs>
          <w:tab w:val="right" w:leader="dot" w:pos="8306"/>
        </w:tabs>
      </w:pPr>
      <w:hyperlink w:anchor="_Toc12706" w:history="1">
        <w:r>
          <w:rPr>
            <w:rFonts w:ascii="仿宋" w:eastAsia="仿宋" w:hAnsi="仿宋" w:cs="仿宋" w:hint="eastAsia"/>
            <w:lang w:eastAsia="zh-CN"/>
          </w:rPr>
          <w:t>(二)、监督与审计</w:t>
        </w:r>
        <w:r>
          <w:tab/>
        </w:r>
        <w:r>
          <w:fldChar w:fldCharType="begin"/>
        </w:r>
        <w:r>
          <w:instrText xml:space="preserve"> PAGEREF _Toc12706 \h </w:instrText>
        </w:r>
        <w:r>
          <w:fldChar w:fldCharType="separate"/>
        </w:r>
        <w:r>
          <w:t>64</w:t>
        </w:r>
        <w:r>
          <w:fldChar w:fldCharType="end"/>
        </w:r>
      </w:hyperlink>
    </w:p>
    <w:p>
      <w:pPr>
        <w:pStyle w:val="TOC1"/>
        <w:tabs>
          <w:tab w:val="right" w:leader="dot" w:pos="8306"/>
        </w:tabs>
      </w:pPr>
      <w:hyperlink w:anchor="_Toc26342" w:history="1">
        <w:r>
          <w:rPr>
            <w:rFonts w:ascii="仿宋" w:eastAsia="仿宋" w:hAnsi="仿宋" w:cs="仿宋" w:hint="eastAsia"/>
            <w:lang w:eastAsia="zh-CN"/>
          </w:rPr>
          <w:t>十八、脱水机项目实施保障措施</w:t>
        </w:r>
        <w:r>
          <w:tab/>
        </w:r>
        <w:r>
          <w:fldChar w:fldCharType="begin"/>
        </w:r>
        <w:r>
          <w:instrText xml:space="preserve"> PAGEREF _Toc26342 \h </w:instrText>
        </w:r>
        <w:r>
          <w:fldChar w:fldCharType="separate"/>
        </w:r>
        <w:r>
          <w:t>65</w:t>
        </w:r>
        <w:r>
          <w:fldChar w:fldCharType="end"/>
        </w:r>
      </w:hyperlink>
    </w:p>
    <w:p>
      <w:pPr>
        <w:pStyle w:val="TOC2"/>
        <w:tabs>
          <w:tab w:val="right" w:leader="dot" w:pos="8306"/>
        </w:tabs>
      </w:pPr>
      <w:hyperlink w:anchor="_Toc12547" w:history="1">
        <w:r>
          <w:rPr>
            <w:rFonts w:ascii="仿宋" w:eastAsia="仿宋" w:hAnsi="仿宋" w:cs="仿宋" w:hint="eastAsia"/>
            <w:lang w:eastAsia="zh-CN"/>
          </w:rPr>
          <w:t>(一)、脱水机项目实施保障机制</w:t>
        </w:r>
        <w:r>
          <w:tab/>
        </w:r>
        <w:r>
          <w:fldChar w:fldCharType="begin"/>
        </w:r>
        <w:r>
          <w:instrText xml:space="preserve"> PAGEREF _Toc12547 \h </w:instrText>
        </w:r>
        <w:r>
          <w:fldChar w:fldCharType="separate"/>
        </w:r>
        <w:r>
          <w:t>65</w:t>
        </w:r>
        <w:r>
          <w:fldChar w:fldCharType="end"/>
        </w:r>
      </w:hyperlink>
    </w:p>
    <w:p>
      <w:pPr>
        <w:pStyle w:val="TOC2"/>
        <w:tabs>
          <w:tab w:val="right" w:leader="dot" w:pos="8306"/>
        </w:tabs>
      </w:pPr>
      <w:hyperlink w:anchor="_Toc22244" w:history="1">
        <w:r>
          <w:rPr>
            <w:rFonts w:ascii="仿宋" w:eastAsia="仿宋" w:hAnsi="仿宋" w:cs="仿宋" w:hint="eastAsia"/>
            <w:lang w:eastAsia="zh-CN"/>
          </w:rPr>
          <w:t>(二)、脱水机项目法律合规要求</w:t>
        </w:r>
        <w:r>
          <w:tab/>
        </w:r>
        <w:r>
          <w:fldChar w:fldCharType="begin"/>
        </w:r>
        <w:r>
          <w:instrText xml:space="preserve"> PAGEREF _Toc22244 \h </w:instrText>
        </w:r>
        <w:r>
          <w:fldChar w:fldCharType="separate"/>
        </w:r>
        <w:r>
          <w:t>68</w:t>
        </w:r>
        <w:r>
          <w:fldChar w:fldCharType="end"/>
        </w:r>
      </w:hyperlink>
    </w:p>
    <w:p>
      <w:pPr>
        <w:pStyle w:val="TOC2"/>
        <w:tabs>
          <w:tab w:val="right" w:leader="dot" w:pos="8306"/>
        </w:tabs>
      </w:pPr>
      <w:hyperlink w:anchor="_Toc21190" w:history="1">
        <w:r>
          <w:rPr>
            <w:rFonts w:ascii="仿宋" w:eastAsia="仿宋" w:hAnsi="仿宋" w:cs="仿宋" w:hint="eastAsia"/>
            <w:lang w:eastAsia="zh-CN"/>
          </w:rPr>
          <w:t>(三)、脱水机项目合同管理与法律事务</w:t>
        </w:r>
        <w:r>
          <w:tab/>
        </w:r>
        <w:r>
          <w:fldChar w:fldCharType="begin"/>
        </w:r>
        <w:r>
          <w:instrText xml:space="preserve"> PAGEREF _Toc21190 \h </w:instrText>
        </w:r>
        <w:r>
          <w:fldChar w:fldCharType="separate"/>
        </w:r>
        <w:r>
          <w:t>72</w:t>
        </w:r>
        <w:r>
          <w:fldChar w:fldCharType="end"/>
        </w:r>
      </w:hyperlink>
    </w:p>
    <w:p>
      <w:pPr>
        <w:pStyle w:val="TOC2"/>
        <w:tabs>
          <w:tab w:val="right" w:leader="dot" w:pos="8306"/>
        </w:tabs>
      </w:pPr>
      <w:hyperlink w:anchor="_Toc26622" w:history="1">
        <w:r>
          <w:rPr>
            <w:rFonts w:ascii="仿宋" w:eastAsia="仿宋" w:hAnsi="仿宋" w:cs="仿宋" w:hint="eastAsia"/>
            <w:lang w:eastAsia="zh-CN"/>
          </w:rPr>
          <w:t>(四)、脱水机项目知识产权保护策略</w:t>
        </w:r>
        <w:r>
          <w:tab/>
        </w:r>
        <w:r>
          <w:fldChar w:fldCharType="begin"/>
        </w:r>
        <w:r>
          <w:instrText xml:space="preserve"> PAGEREF _Toc26622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11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6239"/>
      <w:r>
        <w:rPr>
          <w:rFonts w:ascii="仿宋" w:eastAsia="仿宋" w:hAnsi="仿宋" w:cs="仿宋" w:hint="eastAsia"/>
          <w:sz w:val="28"/>
          <w:lang w:eastAsia="zh-CN"/>
        </w:rPr>
        <w:t>一、脱水机项目建设单位说明</w:t>
      </w:r>
      <w:bookmarkEnd w:id="2"/>
    </w:p>
    <w:p>
      <w:pPr>
        <w:pStyle w:val="Heading2"/>
        <w:rPr>
          <w:rFonts w:ascii="仿宋" w:eastAsia="仿宋" w:hAnsi="仿宋" w:cs="仿宋" w:hint="eastAsia"/>
          <w:lang w:eastAsia="zh-CN"/>
        </w:rPr>
      </w:pPr>
      <w:bookmarkStart w:id="3" w:name="_Toc30757"/>
      <w:r>
        <w:rPr>
          <w:rFonts w:ascii="仿宋" w:eastAsia="仿宋" w:hAnsi="仿宋" w:cs="仿宋" w:hint="eastAsia"/>
          <w:lang w:eastAsia="zh-CN"/>
        </w:rPr>
        <w:t>(一)、脱水机项目承办单位基本情况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1153"/>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脱水机项目承办单位的XXXX，我们着眼于实现可持续的经济效益。通过技术创新和解决方案的提供，公司预计在脱水机项目执行期间将获得可观的收入增长。这一收入来源主要包括脱水机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同时，我们注重成本控制和效率提升，以确保脱水机项目的可持续盈利。透过精细的管理和资源优化，公司期望实现脱水机项目利润最大化。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脱水机项目实施进行全面的投资评估，包括脱水机项目启动阶段的资金投入和后续运营成本。通过对脱水机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脱水机项目实施过程中具备足够的资金流动性，公司将进行详尽的现金流分析。这包括资金需求的合理预测、脱水机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629"/>
      <w:r>
        <w:rPr>
          <w:rFonts w:ascii="仿宋" w:eastAsia="仿宋" w:hAnsi="仿宋" w:cs="仿宋" w:hint="eastAsia"/>
          <w:sz w:val="28"/>
          <w:lang w:eastAsia="zh-CN"/>
        </w:rPr>
        <w:t>二、脱水机项目可持续发展</w:t>
      </w:r>
      <w:bookmarkEnd w:id="5"/>
    </w:p>
    <w:p>
      <w:pPr>
        <w:pStyle w:val="Heading2"/>
        <w:rPr>
          <w:rFonts w:ascii="仿宋" w:eastAsia="仿宋" w:hAnsi="仿宋" w:cs="仿宋" w:hint="eastAsia"/>
          <w:lang w:eastAsia="zh-CN"/>
        </w:rPr>
      </w:pPr>
      <w:bookmarkStart w:id="6" w:name="_Toc10925"/>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脱水机项目中，脱水机项目团队着眼于未来，明确了可持续发展的战略方向。制定的具体可持续发展目标包括降低资源使用、采用环保技术、最大化社会效益等。这一步骤不仅有助于脱水机项目在环保和社会责任方面达到最高标准，也为未来提供了明确的指引，确保脱水机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可持续实践的融入脱水机项目管理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脱水机项目管理周期。从脱水机项目规划开始，脱水机项目团队就考虑了环境和社会的因素。在执行阶段，脱水机项目团队积极推动绿色技术的应用，优化资源利用。此外，关注员工的社会责任，通过培训和沟通活动提高员工对可持续发展的认知，使他们能够在日常工作中践行可持续实践。这些举措不仅为脱水机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27192"/>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扎根于脱水机项目的可持续发展理念，我们深信环保与社会责任是脱水机项目成功的关键支柱。在脱水机项目的每一步，我们都致力于通过创新和实践，履行对环境和社会的坚定责任。</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脱水机项目团队通过引入先进的环保技术、建立高效的废物处理系统以及推动能源节约措施，积极履行环保责任。定期的环保监测和评估确保脱水机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脱水机项目不仅致力于自身可持续发展，还注重对社会的回馈。通过支持社区脱水机项目、参与慈善事业、提供培训机会等方式，脱水机项目积极履行社会责任。与当地社区建立积极互动，关注员工的工作与生活平衡，以及员工的身心健康，是脱水机项目在社会责任层面的关键举措。这样的实践不仅增强了脱水机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26548"/>
      <w:r>
        <w:rPr>
          <w:rFonts w:ascii="仿宋" w:eastAsia="仿宋" w:hAnsi="仿宋" w:cs="仿宋" w:hint="eastAsia"/>
          <w:sz w:val="28"/>
          <w:lang w:eastAsia="zh-CN"/>
        </w:rPr>
        <w:t>三、脱水机项目危机管理</w:t>
      </w:r>
      <w:bookmarkEnd w:id="8"/>
    </w:p>
    <w:p>
      <w:pPr>
        <w:pStyle w:val="Heading2"/>
        <w:rPr>
          <w:rFonts w:ascii="仿宋" w:eastAsia="仿宋" w:hAnsi="仿宋" w:cs="仿宋" w:hint="eastAsia"/>
          <w:lang w:eastAsia="zh-CN"/>
        </w:rPr>
      </w:pPr>
      <w:bookmarkStart w:id="9" w:name="_Toc19676"/>
      <w:r>
        <w:rPr>
          <w:rFonts w:ascii="仿宋" w:eastAsia="仿宋" w:hAnsi="仿宋" w:cs="仿宋" w:hint="eastAsia"/>
          <w:lang w:eastAsia="zh-CN"/>
        </w:rPr>
        <w:t>(一)、危机预警与识别</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脱水机项目危机管理中，危机预警与识别是确保脱水机项目稳健运行的核心步骤。通过建立全面的监测机制，脱水机项目团队旨在及时发现和理解潜在的风险和危机因素，以便采取及时的预防和应对措施，确保脱水机项目持续处于可控状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首先，通过深入的风险评估，脱水机项目团队全面分析了整个脱水机项目和各个阶段可能存在的威胁。这包括准确评估每个潜在风险的发生概率和可能影响的程度，为后续危机预警提供了有力支持。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脱水机项目团队着重于明确定义脱水机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脱水机项目进展的持续监控，团队能够及时发现潜在问题并作出迅速反应。脱水机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在这一阶段，团队的专业素养和反应速度将发挥至关重要的作用，以确保潜在危机能够在初期得到有效的处理，最大程度地减轻负面影响。通过危机预警与识别，脱水机项目得以更有序、可控地推进。</w:t>
      </w:r>
    </w:p>
    <w:p>
      <w:pPr>
        <w:pStyle w:val="Heading2"/>
        <w:ind w:firstLine="560" w:firstLineChars="200"/>
        <w:rPr>
          <w:rFonts w:ascii="仿宋" w:eastAsia="仿宋" w:hAnsi="仿宋" w:cs="仿宋" w:hint="eastAsia"/>
          <w:sz w:val="28"/>
          <w:lang w:eastAsia="zh-CN"/>
        </w:rPr>
      </w:pPr>
      <w:bookmarkStart w:id="10" w:name="_Toc3774"/>
      <w:r>
        <w:rPr>
          <w:rFonts w:ascii="仿宋" w:eastAsia="仿宋" w:hAnsi="仿宋" w:cs="仿宋" w:hint="eastAsia"/>
          <w:sz w:val="28"/>
          <w:lang w:eastAsia="zh-CN"/>
        </w:rPr>
        <w:t>(二)、危机应对与恢复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在危机发生时，脱水机项目团队立即行动，成立了应急小组。该小组的任务是迅速制定并实施紧急应对措施，以最小化潜在损失。以下是采取的主要措施：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暂停脱水机项目进度：为遏制危机蔓延，脱水机项目暂时停止进行，以便全面评估当前状况。</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资源重新分配：重新评估脱水机项目资源的分配，确保最大限度地减小损失。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实时沟通：与关键利益相关者建立实时沟通机制，向他们传递脱水机项目危机的实际状况，保障脱水机项目核心利益。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在紧急应对的同时，脱水机项目团队强调了团队协作和有效沟通的重要性。以下是团队协作的关键举措：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信息共享机制：建立了信息共享平台，确保团队成员能够及时获取脱水机项目危机的实时信息。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领导者沟通：脱水机项目领导者通过定期会议和即时沟通工具，指导团队应对危机，保持团队稳定运行。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随着危机得到初步控制，脱水机项目团队转向制定恢复计划，以确保脱水机项目能够从中迅速恢复。主要恢复计划包括：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修复受损的进度计划：重新评估脱水机项目进度，制定修复计划，确保脱水机项目尽快回归正常进程。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重新调整资源分配：优化资源分配，确保脱水机项目在有限资源下高效运转。</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风险管理机制加强：对脱水机项目风险进行全面评估，制定更强化的风险管理策略，以预防未来可能的危机。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1" w:name="_Toc5755"/>
      <w:r>
        <w:rPr>
          <w:rFonts w:ascii="仿宋" w:eastAsia="仿宋" w:hAnsi="仿宋" w:cs="仿宋" w:hint="eastAsia"/>
          <w:sz w:val="28"/>
          <w:lang w:eastAsia="zh-CN"/>
        </w:rPr>
        <w:t>四、脱水机项目绩效评估</w:t>
      </w:r>
      <w:bookmarkEnd w:id="11"/>
    </w:p>
    <w:p>
      <w:pPr>
        <w:pStyle w:val="Heading2"/>
        <w:rPr>
          <w:rFonts w:ascii="仿宋" w:eastAsia="仿宋" w:hAnsi="仿宋" w:cs="仿宋" w:hint="eastAsia"/>
          <w:lang w:eastAsia="zh-CN"/>
        </w:rPr>
      </w:pPr>
      <w:bookmarkStart w:id="12" w:name="_Toc29384"/>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在脱水机项目中，我们设计了一套全面的绩效评估指标，以确保脱水机项目的可控和成功交付。这些指标跨足脱水机项目目标、成本、进度和质量等多个维度，为我们提供了全面洞察脱水机项目的健康状况。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脱水机项目目标达成率是我们关注的首要指标。我们设定了明确的目标，并通过定期监测和评估，迅速发现并应对潜在的目标偏差。这为脱水机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成本绩效是另一个核心关注点。通过实际成本与预算成本的对比分析，我们深入了解成本差异的原因，及时调整资源分配，保持脱水机项目在经济效益方面的合理水平。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脱水机项目进度作为关键的绩效指标之一，得到了精心的关注。我们制定了详细的脱水机项目进度计划，并设立了进度符合度指标，确保实际进度与计划进度保持一致。这使我们能够快速发现和解决潜在的进度问题，保持脱水机项目的正常推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脱水机项目绩效的不可或缺的一环。我们引入了一系列的质量标准和客户满意度指标，以确保脱水机项目交付的成果在质量上达到或超越预期水平。通过持续监测这些指标，我们努力提升脱水机项目整体质量水平，为脱水机项目的成功交付提供有力保障。通过这些科学且全面的绩效评估，我们能够更好地引导脱水机项目的持续改进，确保脱水机项目目标的顺利达成。</w:t>
      </w:r>
    </w:p>
    <w:p>
      <w:pPr>
        <w:pStyle w:val="Heading2"/>
        <w:ind w:firstLine="560" w:firstLineChars="200"/>
        <w:rPr>
          <w:rFonts w:ascii="仿宋" w:eastAsia="仿宋" w:hAnsi="仿宋" w:cs="仿宋" w:hint="eastAsia"/>
          <w:sz w:val="28"/>
          <w:lang w:eastAsia="zh-CN"/>
        </w:rPr>
      </w:pPr>
      <w:bookmarkStart w:id="13" w:name="_Toc12350"/>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绩效评估是脱水机项目中的关键环节，为确保脱水机项目达到预期目标，我们采用了多层次、多维度的绩效评估方法。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脱水机项目的战略目标对齐，确保每个决策和行动都与脱水机项目整体目标保持一致。团队会定期召开战略对齐会议，审视当前工作与脱水机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脱水机项目进度、质量、成本和风险等方面。这些指标通过数据收集和分析，为脱水机项目管理团队提供了客观的评估依据。例如，我们通过脱水机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绩效评估不仅仅停留在脱水机项目内部，还考虑了脱水机项目对外部环境的影响。我们定期进行干系人满意度调查，以了解各利益相关方对脱水机项目的期望和满意度，并及时做出调整。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这种多层次、多角度的绩效评估方法，使得我们能够全面了解脱水机项目的运行状态，及时做出调整，确保脱水机项目在不断变化的环境中保持稳健前行。</w:t>
      </w:r>
    </w:p>
    <w:p>
      <w:pPr>
        <w:pStyle w:val="Heading2"/>
        <w:ind w:firstLine="560" w:firstLineChars="200"/>
        <w:rPr>
          <w:rFonts w:ascii="仿宋" w:eastAsia="仿宋" w:hAnsi="仿宋" w:cs="仿宋" w:hint="eastAsia"/>
          <w:sz w:val="28"/>
          <w:lang w:eastAsia="zh-CN"/>
        </w:rPr>
      </w:pPr>
      <w:bookmarkStart w:id="14" w:name="_Toc14839"/>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为了确保脱水机项目的有效管理和不断优化，我们采用了精心设计的绩效评估周期。这个周期旨在实现灵活、实时和全面的评估，以适应脱水机项目执行中的各种挑战。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脱水机项目的不同需求，分为短期、中期和长期。短期评估关注每个迭代或工作周期，以及时发现和解决当前任务中的问题。中期评估涵盖几个迭代，深入了解整体脱水机项目的趋势和性能。长期评估则着眼于整个脱水机项目阶段，确保脱水机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脱水机项目管理工具和协作平台，团队成员能够随时更新和分享脱水机项目数据。这种实时性的反馈机制使我们能够及时察觉潜在问题，快速调整，保持脱水机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脱水机项目的决策制定密不可分。每个周期的脱水机项目回顾会议成为集体总结经验、识别问题深层次原因并找到创新解决方案的平台。这种定期的反思与调整机制使脱水机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27372"/>
      <w:r>
        <w:rPr>
          <w:rFonts w:ascii="仿宋" w:eastAsia="仿宋" w:hAnsi="仿宋" w:cs="仿宋" w:hint="eastAsia"/>
          <w:sz w:val="28"/>
          <w:lang w:eastAsia="zh-CN"/>
        </w:rPr>
        <w:t>五、脱水机项目概论</w:t>
      </w:r>
      <w:bookmarkEnd w:id="15"/>
    </w:p>
    <w:p>
      <w:pPr>
        <w:pStyle w:val="Heading2"/>
        <w:rPr>
          <w:rFonts w:ascii="仿宋" w:eastAsia="仿宋" w:hAnsi="仿宋" w:cs="仿宋" w:hint="eastAsia"/>
          <w:lang w:eastAsia="zh-CN"/>
        </w:rPr>
      </w:pPr>
      <w:bookmarkStart w:id="16" w:name="_Toc28763"/>
      <w:r>
        <w:rPr>
          <w:rFonts w:ascii="仿宋" w:eastAsia="仿宋" w:hAnsi="仿宋" w:cs="仿宋" w:hint="eastAsia"/>
          <w:lang w:eastAsia="zh-CN"/>
        </w:rPr>
        <w:t>(一)、脱水机项目概况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脱水机项目的起源追溯至对市场的深入洞察。市场的不断演变与变革为脱水机项目提供了难得的机遇。当前市场存在的需求缺口和变革的大环境共同构成了脱水机项目的背景。这个脱水机项目旨在充分利用市场机遇，填补行业中尚未满足的需求，为客户提供全新的解决方案。市场的变革和需求的增长使得这个脱水机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脱水机项目名称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脱水机项目正式命名为脱水机。这个名称不仅仅是一个标识，更代表了脱水机项目的核心理念和愿景。它蕴含着脱水机项目所要解决问题的关键字，具有强烈的表达和辨识度，为脱水机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脱水机项目目标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脱水机项目的核心目标是提供一种全新、高效的解决方案，满足客户日益增长的需求。脱水机项目追求的不仅仅是满足市场需求，更是在市场中获得卓越的竞争优势。通过不断提升产品或服务的质量和创新水平，脱水机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脱水机项目范围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脱水机项目全面涵盖了产品研发、制造、市场推广和售后服务，确保从产品设计到最终用户体验的全方位关注。这一全面的脱水机项目范围是为了确保脱水机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脱水机项目时间表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脱水机项目计划在未来18个月内完成，包括研发、测试、市场试点和正式推出等不同阶段。这个时间表的合理设计是为了确保脱水机项目各个阶段的顺利推进，以便按时交付高质量的成果。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脱水机项目预算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脱水机项目总预算估算为XX百万美元，主要分配在研发、市场推广、人员培训和运营等方面。这一充足的预算为脱水机项目提供了充足的资源，确保脱水机项目在各个方面都能取得优异的表现。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脱水机项目风险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脱水机项目可能面临的风险包括市场接受度低、技术难题、竞争激烈等。脱水机项目团队已经制定了相应的风险应对计划，通过前瞻性的风险管理，确保脱水机项目在面对不确定性时能够迅速做出应对。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脱水机项目团队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脱水机项目汇聚了一支经验丰富、多领域专业素养的核心团队，确保脱水机项目在各个方面都能拥有高水平的执行力。团队的协同作战是脱水机项目成功的关键因素之一。</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1.9 脱水机项目背景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脱水机项目的背景根植于市场对更高效、创新产品的渴望，同时也受到科技发展对行业格局的深刻改变的影响。这为脱水机项目提供了广阔的发展空间和市场需求。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脱水机项目现状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截至目前，脱水机项目已完成市场调研和技术验证，取得了初步的成功。这为脱水机项目在未来的发展奠定了坚实的基础，为更远大的目标打下了坚实的基石。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7" w:name="_Toc20247"/>
      <w:r>
        <w:rPr>
          <w:rFonts w:ascii="仿宋" w:eastAsia="仿宋" w:hAnsi="仿宋" w:cs="仿宋" w:hint="eastAsia"/>
          <w:sz w:val="28"/>
          <w:lang w:eastAsia="zh-CN"/>
        </w:rPr>
        <w:t>(二)、脱水机项目目标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keyword》脱水机项目首要业务目标是在市场中占据有利地位，实现产品/服务的成功推广和销售。通过不断提升产品质量、创新性，脱水机项目追求成为行业中的领导者，赢得更多客户的青睐。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在科技迅速发展的时代，脱水机项目着眼于技术创新。通过持续的研发和技术升级，脱水机项目旨在推出更具创新性的产品或服务，以满足市场对新鲜、先进解决方案的需求。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为了建立可持续的客户关系，脱水机项目设定了客户满意度目标。通过提供卓越的产品质量和优质的客户服务，脱水机项目追求赢得客户的信任和忠诚度，确保他们的满意度达到行业领先水平。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脱水机项目注重社会责任和可持续发展。通过实施环保、社会责任脱水机项目，脱水机项目致力于在经济发展的同时保护环境，促进社会公平，实现可持续经营。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脱水机项目的团队是实现目标的核心驱动力。因此，脱水机项目设定了团队发展目标，包括提升团队成员的专业技能、培养领导力，以及搭建协同高效的团队工作氛围。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8" w:name="_Toc32250"/>
      <w:r>
        <w:rPr>
          <w:rFonts w:ascii="仿宋" w:eastAsia="仿宋" w:hAnsi="仿宋" w:cs="仿宋" w:hint="eastAsia"/>
          <w:sz w:val="28"/>
          <w:lang w:eastAsia="zh-CN"/>
        </w:rPr>
        <w:t>(三)、脱水机项目提出的理由</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2. 脱水机项目提出的理由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脱水机项目的提出源于对市场机遇的深刻洞察。当前市场中存在的需求缺口和行业发展趋势表明，有巨大的商业机会等待被开发。通过准确捕捉市场机遇，脱水机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脱水机项目的理念基于对技术创新的信仰。通过持续的研发和技术投入，脱水机项目有望推出更具创新性的产品或服务。在科技飞速发展的当下，脱水机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脱水机项目的提出是为了增强企业的行业竞争力。通过提升产品或服务的质量和独特性，脱水机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脱水机项目响应了消费者需求的变化。随着社会和科技的不断发展，消费者对产品和服务的需求也在发生变化。通过深入了解并及时回应消费者的新需求，脱水机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脱水机项目的提出是企业战略发展规划的一部分。在面对日益激烈的市场竞争和不断变化的商业环境中，脱水机项目作为企业战略的一环，旨在为企业开辟新的增长领域，巩固企业在行业中的地位。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脱水机项目的提出不仅仅是基于商业考量，还注重社会责任。通过推出环保、社会责任等方面的脱水机项目，脱水机企业可以在社会中树立积极形象，为社会做出积极贡献，实现经济效益和社会效益的双赢。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脱水机项目的提出反映了对利益相关者期望的关注。包括客户、员工、投资者等利益相关者在企业发展中都有着各自的期望，脱水机项目力求在满足这些期望的同时，取得更大的共赢。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9" w:name="_Toc1917"/>
      <w:r>
        <w:rPr>
          <w:rFonts w:ascii="仿宋" w:eastAsia="仿宋" w:hAnsi="仿宋" w:cs="仿宋" w:hint="eastAsia"/>
          <w:sz w:val="28"/>
          <w:lang w:eastAsia="zh-CN"/>
        </w:rPr>
        <w:t>(四)、脱水机项目意义</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在实施脱水机项目的过程中，我们不仅仅是在追逐商业成功，更是为企业和社会的多个层面创造了深远的意义。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https://d.book118.com/657030033025006036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脱水机项目规划设计蓝图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脱水机项目规划设计蓝图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脱水机项目规划设计蓝图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脱水机项目规划设计蓝图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脱水机项目规划设计蓝图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脱水机项目规划设计蓝图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脱水机项目规划设计蓝图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脱水机项目规划设计蓝图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脱水机项目规划设计蓝图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脱水机项目规划设计蓝图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脱水机项目规划设计蓝图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脱水机项目规划设计蓝图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脱水机项目规划设计蓝图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脱水机项目规划设计蓝图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脱水机项目规划设计蓝图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脱水机项目规划设计蓝图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脱水机项目规划设计蓝图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5DD4D60"/>
    <w:rsid w:val="35DD4D6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5703003302500603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2024-01-31T14:39:00Z</dcterms:created>
  <dcterms:modified xsi:type="dcterms:W3CDTF">2024-01-31T14:39:43Z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2EE73B9121324604A9F3166756DB2435_11</vt:lpwstr>
  </property>
  <property fmtid="{D5CDD505-2E9C-101B-9397-08002B2CF9AE}" pid="3" name="KSOProductBuildVer">
    <vt:lpwstr>2052-12.1.0.16250</vt:lpwstr>
  </property>
</Properties>
</file>