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深冷成套装置项目建设方案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5" w:history="1">
        <w:r>
          <w:rPr>
            <w:rFonts w:ascii="仿宋" w:eastAsia="仿宋" w:hAnsi="仿宋" w:cs="仿宋" w:hint="eastAsia"/>
            <w:lang w:eastAsia="zh-CN"/>
          </w:rPr>
          <w:t>序言</w:t>
        </w:r>
        <w:r>
          <w:tab/>
        </w:r>
        <w:r>
          <w:fldChar w:fldCharType="begin"/>
        </w:r>
        <w:r>
          <w:instrText xml:space="preserve"> PAGEREF _Toc12805 \h </w:instrText>
        </w:r>
        <w:r>
          <w:fldChar w:fldCharType="separate"/>
        </w:r>
        <w:r>
          <w:t>3</w:t>
        </w:r>
        <w:r>
          <w:fldChar w:fldCharType="end"/>
        </w:r>
      </w:hyperlink>
    </w:p>
    <w:p>
      <w:pPr>
        <w:pStyle w:val="TOC1"/>
        <w:tabs>
          <w:tab w:val="right" w:leader="dot" w:pos="8306"/>
        </w:tabs>
      </w:pPr>
      <w:hyperlink w:anchor="_Toc4106" w:history="1">
        <w:r>
          <w:rPr>
            <w:rFonts w:ascii="仿宋" w:eastAsia="仿宋" w:hAnsi="仿宋" w:cs="仿宋" w:hint="eastAsia"/>
            <w:lang w:eastAsia="zh-CN"/>
          </w:rPr>
          <w:t>一、背景、必要性分析</w:t>
        </w:r>
        <w:r>
          <w:tab/>
        </w:r>
        <w:r>
          <w:fldChar w:fldCharType="begin"/>
        </w:r>
        <w:r>
          <w:instrText xml:space="preserve"> PAGEREF _Toc4106 \h </w:instrText>
        </w:r>
        <w:r>
          <w:fldChar w:fldCharType="separate"/>
        </w:r>
        <w:r>
          <w:t>3</w:t>
        </w:r>
        <w:r>
          <w:fldChar w:fldCharType="end"/>
        </w:r>
      </w:hyperlink>
    </w:p>
    <w:p>
      <w:pPr>
        <w:pStyle w:val="TOC2"/>
        <w:tabs>
          <w:tab w:val="right" w:leader="dot" w:pos="8306"/>
        </w:tabs>
      </w:pPr>
      <w:hyperlink w:anchor="_Toc5596" w:history="1">
        <w:r>
          <w:rPr>
            <w:rFonts w:ascii="仿宋" w:eastAsia="仿宋" w:hAnsi="仿宋" w:cs="仿宋" w:hint="eastAsia"/>
            <w:lang w:eastAsia="zh-CN"/>
          </w:rPr>
          <w:t>(一)、项目建设背景</w:t>
        </w:r>
        <w:r>
          <w:tab/>
        </w:r>
        <w:r>
          <w:fldChar w:fldCharType="begin"/>
        </w:r>
        <w:r>
          <w:instrText xml:space="preserve"> PAGEREF _Toc5596 \h </w:instrText>
        </w:r>
        <w:r>
          <w:fldChar w:fldCharType="separate"/>
        </w:r>
        <w:r>
          <w:t>3</w:t>
        </w:r>
        <w:r>
          <w:fldChar w:fldCharType="end"/>
        </w:r>
      </w:hyperlink>
    </w:p>
    <w:p>
      <w:pPr>
        <w:pStyle w:val="TOC2"/>
        <w:tabs>
          <w:tab w:val="right" w:leader="dot" w:pos="8306"/>
        </w:tabs>
      </w:pPr>
      <w:hyperlink w:anchor="_Toc10743" w:history="1">
        <w:r>
          <w:rPr>
            <w:rFonts w:ascii="仿宋" w:eastAsia="仿宋" w:hAnsi="仿宋" w:cs="仿宋" w:hint="eastAsia"/>
            <w:lang w:eastAsia="zh-CN"/>
          </w:rPr>
          <w:t>(二)、必要性分析</w:t>
        </w:r>
        <w:r>
          <w:tab/>
        </w:r>
        <w:r>
          <w:fldChar w:fldCharType="begin"/>
        </w:r>
        <w:r>
          <w:instrText xml:space="preserve"> PAGEREF _Toc10743 \h </w:instrText>
        </w:r>
        <w:r>
          <w:fldChar w:fldCharType="separate"/>
        </w:r>
        <w:r>
          <w:t>4</w:t>
        </w:r>
        <w:r>
          <w:fldChar w:fldCharType="end"/>
        </w:r>
      </w:hyperlink>
    </w:p>
    <w:p>
      <w:pPr>
        <w:pStyle w:val="TOC2"/>
        <w:tabs>
          <w:tab w:val="right" w:leader="dot" w:pos="8306"/>
        </w:tabs>
      </w:pPr>
      <w:hyperlink w:anchor="_Toc11618" w:history="1">
        <w:r>
          <w:rPr>
            <w:rFonts w:ascii="仿宋" w:eastAsia="仿宋" w:hAnsi="仿宋" w:cs="仿宋" w:hint="eastAsia"/>
            <w:lang w:eastAsia="zh-CN"/>
          </w:rPr>
          <w:t>(三)、项目建设有利条件</w:t>
        </w:r>
        <w:r>
          <w:tab/>
        </w:r>
        <w:r>
          <w:fldChar w:fldCharType="begin"/>
        </w:r>
        <w:r>
          <w:instrText xml:space="preserve"> PAGEREF _Toc11618 \h </w:instrText>
        </w:r>
        <w:r>
          <w:fldChar w:fldCharType="separate"/>
        </w:r>
        <w:r>
          <w:t>5</w:t>
        </w:r>
        <w:r>
          <w:fldChar w:fldCharType="end"/>
        </w:r>
      </w:hyperlink>
    </w:p>
    <w:p>
      <w:pPr>
        <w:pStyle w:val="TOC1"/>
        <w:tabs>
          <w:tab w:val="right" w:leader="dot" w:pos="8306"/>
        </w:tabs>
      </w:pPr>
      <w:hyperlink w:anchor="_Toc4766" w:history="1">
        <w:r>
          <w:rPr>
            <w:rFonts w:ascii="仿宋" w:eastAsia="仿宋" w:hAnsi="仿宋" w:cs="仿宋" w:hint="eastAsia"/>
            <w:lang w:eastAsia="zh-CN"/>
          </w:rPr>
          <w:t>二、项目选址研究</w:t>
        </w:r>
        <w:r>
          <w:tab/>
        </w:r>
        <w:r>
          <w:fldChar w:fldCharType="begin"/>
        </w:r>
        <w:r>
          <w:instrText xml:space="preserve"> PAGEREF _Toc4766 \h </w:instrText>
        </w:r>
        <w:r>
          <w:fldChar w:fldCharType="separate"/>
        </w:r>
        <w:r>
          <w:t>7</w:t>
        </w:r>
        <w:r>
          <w:fldChar w:fldCharType="end"/>
        </w:r>
      </w:hyperlink>
    </w:p>
    <w:p>
      <w:pPr>
        <w:pStyle w:val="TOC2"/>
        <w:tabs>
          <w:tab w:val="right" w:leader="dot" w:pos="8306"/>
        </w:tabs>
      </w:pPr>
      <w:hyperlink w:anchor="_Toc18534" w:history="1">
        <w:r>
          <w:rPr>
            <w:rFonts w:ascii="仿宋" w:eastAsia="仿宋" w:hAnsi="仿宋" w:cs="仿宋" w:hint="eastAsia"/>
            <w:lang w:eastAsia="zh-CN"/>
          </w:rPr>
          <w:t>(一)、项目选址原则</w:t>
        </w:r>
        <w:r>
          <w:tab/>
        </w:r>
        <w:r>
          <w:fldChar w:fldCharType="begin"/>
        </w:r>
        <w:r>
          <w:instrText xml:space="preserve"> PAGEREF _Toc18534 \h </w:instrText>
        </w:r>
        <w:r>
          <w:fldChar w:fldCharType="separate"/>
        </w:r>
        <w:r>
          <w:t>7</w:t>
        </w:r>
        <w:r>
          <w:fldChar w:fldCharType="end"/>
        </w:r>
      </w:hyperlink>
    </w:p>
    <w:p>
      <w:pPr>
        <w:pStyle w:val="TOC2"/>
        <w:tabs>
          <w:tab w:val="right" w:leader="dot" w:pos="8306"/>
        </w:tabs>
      </w:pPr>
      <w:hyperlink w:anchor="_Toc6859" w:history="1">
        <w:r>
          <w:rPr>
            <w:rFonts w:ascii="仿宋" w:eastAsia="仿宋" w:hAnsi="仿宋" w:cs="仿宋" w:hint="eastAsia"/>
            <w:lang w:eastAsia="zh-CN"/>
          </w:rPr>
          <w:t>(二)、项目选址</w:t>
        </w:r>
        <w:r>
          <w:tab/>
        </w:r>
        <w:r>
          <w:fldChar w:fldCharType="begin"/>
        </w:r>
        <w:r>
          <w:instrText xml:space="preserve"> PAGEREF _Toc6859 \h </w:instrText>
        </w:r>
        <w:r>
          <w:fldChar w:fldCharType="separate"/>
        </w:r>
        <w:r>
          <w:t>10</w:t>
        </w:r>
        <w:r>
          <w:fldChar w:fldCharType="end"/>
        </w:r>
      </w:hyperlink>
    </w:p>
    <w:p>
      <w:pPr>
        <w:pStyle w:val="TOC2"/>
        <w:tabs>
          <w:tab w:val="right" w:leader="dot" w:pos="8306"/>
        </w:tabs>
      </w:pPr>
      <w:hyperlink w:anchor="_Toc7121" w:history="1">
        <w:r>
          <w:rPr>
            <w:rFonts w:ascii="仿宋" w:eastAsia="仿宋" w:hAnsi="仿宋" w:cs="仿宋" w:hint="eastAsia"/>
            <w:lang w:eastAsia="zh-CN"/>
          </w:rPr>
          <w:t>(三)、建设条件分析</w:t>
        </w:r>
        <w:r>
          <w:tab/>
        </w:r>
        <w:r>
          <w:fldChar w:fldCharType="begin"/>
        </w:r>
        <w:r>
          <w:instrText xml:space="preserve"> PAGEREF _Toc7121 \h </w:instrText>
        </w:r>
        <w:r>
          <w:fldChar w:fldCharType="separate"/>
        </w:r>
        <w:r>
          <w:t>12</w:t>
        </w:r>
        <w:r>
          <w:fldChar w:fldCharType="end"/>
        </w:r>
      </w:hyperlink>
    </w:p>
    <w:p>
      <w:pPr>
        <w:pStyle w:val="TOC2"/>
        <w:tabs>
          <w:tab w:val="right" w:leader="dot" w:pos="8306"/>
        </w:tabs>
      </w:pPr>
      <w:hyperlink w:anchor="_Toc30159" w:history="1">
        <w:r>
          <w:rPr>
            <w:rFonts w:ascii="仿宋" w:eastAsia="仿宋" w:hAnsi="仿宋" w:cs="仿宋" w:hint="eastAsia"/>
            <w:lang w:eastAsia="zh-CN"/>
          </w:rPr>
          <w:t>(四)、用地控制指标</w:t>
        </w:r>
        <w:r>
          <w:tab/>
        </w:r>
        <w:r>
          <w:fldChar w:fldCharType="begin"/>
        </w:r>
        <w:r>
          <w:instrText xml:space="preserve"> PAGEREF _Toc30159 \h </w:instrText>
        </w:r>
        <w:r>
          <w:fldChar w:fldCharType="separate"/>
        </w:r>
        <w:r>
          <w:t>14</w:t>
        </w:r>
        <w:r>
          <w:fldChar w:fldCharType="end"/>
        </w:r>
      </w:hyperlink>
    </w:p>
    <w:p>
      <w:pPr>
        <w:pStyle w:val="TOC2"/>
        <w:tabs>
          <w:tab w:val="right" w:leader="dot" w:pos="8306"/>
        </w:tabs>
      </w:pPr>
      <w:hyperlink w:anchor="_Toc16280" w:history="1">
        <w:r>
          <w:rPr>
            <w:rFonts w:ascii="仿宋" w:eastAsia="仿宋" w:hAnsi="仿宋" w:cs="仿宋" w:hint="eastAsia"/>
            <w:lang w:eastAsia="zh-CN"/>
          </w:rPr>
          <w:t>(五)、地总体要求</w:t>
        </w:r>
        <w:r>
          <w:tab/>
        </w:r>
        <w:r>
          <w:fldChar w:fldCharType="begin"/>
        </w:r>
        <w:r>
          <w:instrText xml:space="preserve"> PAGEREF _Toc16280 \h </w:instrText>
        </w:r>
        <w:r>
          <w:fldChar w:fldCharType="separate"/>
        </w:r>
        <w:r>
          <w:t>15</w:t>
        </w:r>
        <w:r>
          <w:fldChar w:fldCharType="end"/>
        </w:r>
      </w:hyperlink>
    </w:p>
    <w:p>
      <w:pPr>
        <w:pStyle w:val="TOC2"/>
        <w:tabs>
          <w:tab w:val="right" w:leader="dot" w:pos="8306"/>
        </w:tabs>
      </w:pPr>
      <w:hyperlink w:anchor="_Toc20004" w:history="1">
        <w:r>
          <w:rPr>
            <w:rFonts w:ascii="仿宋" w:eastAsia="仿宋" w:hAnsi="仿宋" w:cs="仿宋" w:hint="eastAsia"/>
            <w:lang w:eastAsia="zh-CN"/>
          </w:rPr>
          <w:t>(六)、节约用地措施</w:t>
        </w:r>
        <w:r>
          <w:tab/>
        </w:r>
        <w:r>
          <w:fldChar w:fldCharType="begin"/>
        </w:r>
        <w:r>
          <w:instrText xml:space="preserve"> PAGEREF _Toc20004 \h </w:instrText>
        </w:r>
        <w:r>
          <w:fldChar w:fldCharType="separate"/>
        </w:r>
        <w:r>
          <w:t>16</w:t>
        </w:r>
        <w:r>
          <w:fldChar w:fldCharType="end"/>
        </w:r>
      </w:hyperlink>
    </w:p>
    <w:p>
      <w:pPr>
        <w:pStyle w:val="TOC2"/>
        <w:tabs>
          <w:tab w:val="right" w:leader="dot" w:pos="8306"/>
        </w:tabs>
      </w:pPr>
      <w:hyperlink w:anchor="_Toc17721" w:history="1">
        <w:r>
          <w:rPr>
            <w:rFonts w:ascii="仿宋" w:eastAsia="仿宋" w:hAnsi="仿宋" w:cs="仿宋" w:hint="eastAsia"/>
            <w:lang w:eastAsia="zh-CN"/>
          </w:rPr>
          <w:t>(七)、选址综合评价</w:t>
        </w:r>
        <w:r>
          <w:tab/>
        </w:r>
        <w:r>
          <w:fldChar w:fldCharType="begin"/>
        </w:r>
        <w:r>
          <w:instrText xml:space="preserve"> PAGEREF _Toc17721 \h </w:instrText>
        </w:r>
        <w:r>
          <w:fldChar w:fldCharType="separate"/>
        </w:r>
        <w:r>
          <w:t>18</w:t>
        </w:r>
        <w:r>
          <w:fldChar w:fldCharType="end"/>
        </w:r>
      </w:hyperlink>
    </w:p>
    <w:p>
      <w:pPr>
        <w:pStyle w:val="TOC1"/>
        <w:tabs>
          <w:tab w:val="right" w:leader="dot" w:pos="8306"/>
        </w:tabs>
      </w:pPr>
      <w:hyperlink w:anchor="_Toc1144" w:history="1">
        <w:r>
          <w:rPr>
            <w:rFonts w:ascii="仿宋" w:eastAsia="仿宋" w:hAnsi="仿宋" w:cs="仿宋" w:hint="eastAsia"/>
            <w:lang w:eastAsia="zh-CN"/>
          </w:rPr>
          <w:t>三、环境和生态影响分析</w:t>
        </w:r>
        <w:r>
          <w:tab/>
        </w:r>
        <w:r>
          <w:fldChar w:fldCharType="begin"/>
        </w:r>
        <w:r>
          <w:instrText xml:space="preserve"> PAGEREF _Toc1144 \h </w:instrText>
        </w:r>
        <w:r>
          <w:fldChar w:fldCharType="separate"/>
        </w:r>
        <w:r>
          <w:t>19</w:t>
        </w:r>
        <w:r>
          <w:fldChar w:fldCharType="end"/>
        </w:r>
      </w:hyperlink>
    </w:p>
    <w:p>
      <w:pPr>
        <w:pStyle w:val="TOC2"/>
        <w:tabs>
          <w:tab w:val="right" w:leader="dot" w:pos="8306"/>
        </w:tabs>
      </w:pPr>
      <w:hyperlink w:anchor="_Toc29492" w:history="1">
        <w:r>
          <w:rPr>
            <w:rFonts w:ascii="仿宋" w:eastAsia="仿宋" w:hAnsi="仿宋" w:cs="仿宋" w:hint="eastAsia"/>
            <w:lang w:eastAsia="zh-CN"/>
          </w:rPr>
          <w:t>(一)、环境和生态现状</w:t>
        </w:r>
        <w:r>
          <w:tab/>
        </w:r>
        <w:r>
          <w:fldChar w:fldCharType="begin"/>
        </w:r>
        <w:r>
          <w:instrText xml:space="preserve"> PAGEREF _Toc29492 \h </w:instrText>
        </w:r>
        <w:r>
          <w:fldChar w:fldCharType="separate"/>
        </w:r>
        <w:r>
          <w:t>19</w:t>
        </w:r>
        <w:r>
          <w:fldChar w:fldCharType="end"/>
        </w:r>
      </w:hyperlink>
    </w:p>
    <w:p>
      <w:pPr>
        <w:pStyle w:val="TOC2"/>
        <w:tabs>
          <w:tab w:val="right" w:leader="dot" w:pos="8306"/>
        </w:tabs>
      </w:pPr>
      <w:hyperlink w:anchor="_Toc5067" w:history="1">
        <w:r>
          <w:rPr>
            <w:rFonts w:ascii="仿宋" w:eastAsia="仿宋" w:hAnsi="仿宋" w:cs="仿宋" w:hint="eastAsia"/>
            <w:lang w:eastAsia="zh-CN"/>
          </w:rPr>
          <w:t>(二)、生态环境影响分析</w:t>
        </w:r>
        <w:r>
          <w:tab/>
        </w:r>
        <w:r>
          <w:fldChar w:fldCharType="begin"/>
        </w:r>
        <w:r>
          <w:instrText xml:space="preserve"> PAGEREF _Toc5067 \h </w:instrText>
        </w:r>
        <w:r>
          <w:fldChar w:fldCharType="separate"/>
        </w:r>
        <w:r>
          <w:t>20</w:t>
        </w:r>
        <w:r>
          <w:fldChar w:fldCharType="end"/>
        </w:r>
      </w:hyperlink>
    </w:p>
    <w:p>
      <w:pPr>
        <w:pStyle w:val="TOC2"/>
        <w:tabs>
          <w:tab w:val="right" w:leader="dot" w:pos="8306"/>
        </w:tabs>
      </w:pPr>
      <w:hyperlink w:anchor="_Toc21779" w:history="1">
        <w:r>
          <w:rPr>
            <w:rFonts w:ascii="仿宋" w:eastAsia="仿宋" w:hAnsi="仿宋" w:cs="仿宋" w:hint="eastAsia"/>
            <w:lang w:eastAsia="zh-CN"/>
          </w:rPr>
          <w:t>(三)、生态环境保护措施</w:t>
        </w:r>
        <w:r>
          <w:tab/>
        </w:r>
        <w:r>
          <w:fldChar w:fldCharType="begin"/>
        </w:r>
        <w:r>
          <w:instrText xml:space="preserve"> PAGEREF _Toc21779 \h </w:instrText>
        </w:r>
        <w:r>
          <w:fldChar w:fldCharType="separate"/>
        </w:r>
        <w:r>
          <w:t>21</w:t>
        </w:r>
        <w:r>
          <w:fldChar w:fldCharType="end"/>
        </w:r>
      </w:hyperlink>
    </w:p>
    <w:p>
      <w:pPr>
        <w:pStyle w:val="TOC2"/>
        <w:tabs>
          <w:tab w:val="right" w:leader="dot" w:pos="8306"/>
        </w:tabs>
      </w:pPr>
      <w:hyperlink w:anchor="_Toc11204" w:history="1">
        <w:r>
          <w:rPr>
            <w:rFonts w:ascii="仿宋" w:eastAsia="仿宋" w:hAnsi="仿宋" w:cs="仿宋" w:hint="eastAsia"/>
            <w:lang w:eastAsia="zh-CN"/>
          </w:rPr>
          <w:t>(四)、地质灾害影响分析</w:t>
        </w:r>
        <w:r>
          <w:tab/>
        </w:r>
        <w:r>
          <w:fldChar w:fldCharType="begin"/>
        </w:r>
        <w:r>
          <w:instrText xml:space="preserve"> PAGEREF _Toc11204 \h </w:instrText>
        </w:r>
        <w:r>
          <w:fldChar w:fldCharType="separate"/>
        </w:r>
        <w:r>
          <w:t>23</w:t>
        </w:r>
        <w:r>
          <w:fldChar w:fldCharType="end"/>
        </w:r>
      </w:hyperlink>
    </w:p>
    <w:p>
      <w:pPr>
        <w:pStyle w:val="TOC2"/>
        <w:tabs>
          <w:tab w:val="right" w:leader="dot" w:pos="8306"/>
        </w:tabs>
      </w:pPr>
      <w:hyperlink w:anchor="_Toc3334" w:history="1">
        <w:r>
          <w:rPr>
            <w:rFonts w:ascii="仿宋" w:eastAsia="仿宋" w:hAnsi="仿宋" w:cs="仿宋" w:hint="eastAsia"/>
            <w:lang w:eastAsia="zh-CN"/>
          </w:rPr>
          <w:t>(五)、特殊环境影响</w:t>
        </w:r>
        <w:r>
          <w:tab/>
        </w:r>
        <w:r>
          <w:fldChar w:fldCharType="begin"/>
        </w:r>
        <w:r>
          <w:instrText xml:space="preserve"> PAGEREF _Toc3334 \h </w:instrText>
        </w:r>
        <w:r>
          <w:fldChar w:fldCharType="separate"/>
        </w:r>
        <w:r>
          <w:t>25</w:t>
        </w:r>
        <w:r>
          <w:fldChar w:fldCharType="end"/>
        </w:r>
      </w:hyperlink>
    </w:p>
    <w:p>
      <w:pPr>
        <w:pStyle w:val="TOC1"/>
        <w:tabs>
          <w:tab w:val="right" w:leader="dot" w:pos="8306"/>
        </w:tabs>
      </w:pPr>
      <w:hyperlink w:anchor="_Toc23148" w:history="1">
        <w:r>
          <w:rPr>
            <w:rFonts w:ascii="仿宋" w:eastAsia="仿宋" w:hAnsi="仿宋" w:cs="仿宋" w:hint="eastAsia"/>
            <w:lang w:eastAsia="zh-CN"/>
          </w:rPr>
          <w:t>四、财务管理与成本控制</w:t>
        </w:r>
        <w:r>
          <w:tab/>
        </w:r>
        <w:r>
          <w:fldChar w:fldCharType="begin"/>
        </w:r>
        <w:r>
          <w:instrText xml:space="preserve"> PAGEREF _Toc23148 \h </w:instrText>
        </w:r>
        <w:r>
          <w:fldChar w:fldCharType="separate"/>
        </w:r>
        <w:r>
          <w:t>26</w:t>
        </w:r>
        <w:r>
          <w:fldChar w:fldCharType="end"/>
        </w:r>
      </w:hyperlink>
    </w:p>
    <w:p>
      <w:pPr>
        <w:pStyle w:val="TOC2"/>
        <w:tabs>
          <w:tab w:val="right" w:leader="dot" w:pos="8306"/>
        </w:tabs>
      </w:pPr>
      <w:hyperlink w:anchor="_Toc31526" w:history="1">
        <w:r>
          <w:rPr>
            <w:rFonts w:ascii="仿宋" w:eastAsia="仿宋" w:hAnsi="仿宋" w:cs="仿宋" w:hint="eastAsia"/>
            <w:lang w:eastAsia="zh-CN"/>
          </w:rPr>
          <w:t>(一)、财务管理体系建设</w:t>
        </w:r>
        <w:r>
          <w:tab/>
        </w:r>
        <w:r>
          <w:fldChar w:fldCharType="begin"/>
        </w:r>
        <w:r>
          <w:instrText xml:space="preserve"> PAGEREF _Toc31526 \h </w:instrText>
        </w:r>
        <w:r>
          <w:fldChar w:fldCharType="separate"/>
        </w:r>
        <w:r>
          <w:t>26</w:t>
        </w:r>
        <w:r>
          <w:fldChar w:fldCharType="end"/>
        </w:r>
      </w:hyperlink>
    </w:p>
    <w:p>
      <w:pPr>
        <w:pStyle w:val="TOC2"/>
        <w:tabs>
          <w:tab w:val="right" w:leader="dot" w:pos="8306"/>
        </w:tabs>
      </w:pPr>
      <w:hyperlink w:anchor="_Toc10470" w:history="1">
        <w:r>
          <w:rPr>
            <w:rFonts w:ascii="仿宋" w:eastAsia="仿宋" w:hAnsi="仿宋" w:cs="仿宋" w:hint="eastAsia"/>
            <w:lang w:eastAsia="zh-CN"/>
          </w:rPr>
          <w:t>(二)、成本控制措施</w:t>
        </w:r>
        <w:r>
          <w:tab/>
        </w:r>
        <w:r>
          <w:fldChar w:fldCharType="begin"/>
        </w:r>
        <w:r>
          <w:instrText xml:space="preserve"> PAGEREF _Toc10470 \h </w:instrText>
        </w:r>
        <w:r>
          <w:fldChar w:fldCharType="separate"/>
        </w:r>
        <w:r>
          <w:t>27</w:t>
        </w:r>
        <w:r>
          <w:fldChar w:fldCharType="end"/>
        </w:r>
      </w:hyperlink>
    </w:p>
    <w:p>
      <w:pPr>
        <w:pStyle w:val="TOC1"/>
        <w:tabs>
          <w:tab w:val="right" w:leader="dot" w:pos="8306"/>
        </w:tabs>
      </w:pPr>
      <w:hyperlink w:anchor="_Toc12232" w:history="1">
        <w:r>
          <w:rPr>
            <w:rFonts w:ascii="仿宋" w:eastAsia="仿宋" w:hAnsi="仿宋" w:cs="仿宋" w:hint="eastAsia"/>
            <w:lang w:eastAsia="zh-CN"/>
          </w:rPr>
          <w:t>五、经济影响分析</w:t>
        </w:r>
        <w:r>
          <w:tab/>
        </w:r>
        <w:r>
          <w:fldChar w:fldCharType="begin"/>
        </w:r>
        <w:r>
          <w:instrText xml:space="preserve"> PAGEREF _Toc12232 \h </w:instrText>
        </w:r>
        <w:r>
          <w:fldChar w:fldCharType="separate"/>
        </w:r>
        <w:r>
          <w:t>28</w:t>
        </w:r>
        <w:r>
          <w:fldChar w:fldCharType="end"/>
        </w:r>
      </w:hyperlink>
    </w:p>
    <w:p>
      <w:pPr>
        <w:pStyle w:val="TOC2"/>
        <w:tabs>
          <w:tab w:val="right" w:leader="dot" w:pos="8306"/>
        </w:tabs>
      </w:pPr>
      <w:hyperlink w:anchor="_Toc27372" w:history="1">
        <w:r>
          <w:rPr>
            <w:rFonts w:ascii="仿宋" w:eastAsia="仿宋" w:hAnsi="仿宋" w:cs="仿宋" w:hint="eastAsia"/>
            <w:lang w:eastAsia="zh-CN"/>
          </w:rPr>
          <w:t>(一)、经济费用效益或费用效果分析</w:t>
        </w:r>
        <w:r>
          <w:tab/>
        </w:r>
        <w:r>
          <w:fldChar w:fldCharType="begin"/>
        </w:r>
        <w:r>
          <w:instrText xml:space="preserve"> PAGEREF _Toc27372 \h </w:instrText>
        </w:r>
        <w:r>
          <w:fldChar w:fldCharType="separate"/>
        </w:r>
        <w:r>
          <w:t>28</w:t>
        </w:r>
        <w:r>
          <w:fldChar w:fldCharType="end"/>
        </w:r>
      </w:hyperlink>
    </w:p>
    <w:p>
      <w:pPr>
        <w:pStyle w:val="TOC2"/>
        <w:tabs>
          <w:tab w:val="right" w:leader="dot" w:pos="8306"/>
        </w:tabs>
      </w:pPr>
      <w:hyperlink w:anchor="_Toc2453" w:history="1">
        <w:r>
          <w:rPr>
            <w:rFonts w:ascii="仿宋" w:eastAsia="仿宋" w:hAnsi="仿宋" w:cs="仿宋" w:hint="eastAsia"/>
            <w:lang w:eastAsia="zh-CN"/>
          </w:rPr>
          <w:t>(二)、行业影响分析</w:t>
        </w:r>
        <w:r>
          <w:tab/>
        </w:r>
        <w:r>
          <w:fldChar w:fldCharType="begin"/>
        </w:r>
        <w:r>
          <w:instrText xml:space="preserve"> PAGEREF _Toc2453 \h </w:instrText>
        </w:r>
        <w:r>
          <w:fldChar w:fldCharType="separate"/>
        </w:r>
        <w:r>
          <w:t>31</w:t>
        </w:r>
        <w:r>
          <w:fldChar w:fldCharType="end"/>
        </w:r>
      </w:hyperlink>
    </w:p>
    <w:p>
      <w:pPr>
        <w:pStyle w:val="TOC2"/>
        <w:tabs>
          <w:tab w:val="right" w:leader="dot" w:pos="8306"/>
        </w:tabs>
      </w:pPr>
      <w:hyperlink w:anchor="_Toc16139" w:history="1">
        <w:r>
          <w:rPr>
            <w:rFonts w:ascii="仿宋" w:eastAsia="仿宋" w:hAnsi="仿宋" w:cs="仿宋" w:hint="eastAsia"/>
            <w:lang w:eastAsia="zh-CN"/>
          </w:rPr>
          <w:t>(三)、区域经济影响分析</w:t>
        </w:r>
        <w:r>
          <w:tab/>
        </w:r>
        <w:r>
          <w:fldChar w:fldCharType="begin"/>
        </w:r>
        <w:r>
          <w:instrText xml:space="preserve"> PAGEREF _Toc16139 \h </w:instrText>
        </w:r>
        <w:r>
          <w:fldChar w:fldCharType="separate"/>
        </w:r>
        <w:r>
          <w:t>32</w:t>
        </w:r>
        <w:r>
          <w:fldChar w:fldCharType="end"/>
        </w:r>
      </w:hyperlink>
    </w:p>
    <w:p>
      <w:pPr>
        <w:pStyle w:val="TOC2"/>
        <w:tabs>
          <w:tab w:val="right" w:leader="dot" w:pos="8306"/>
        </w:tabs>
      </w:pPr>
      <w:hyperlink w:anchor="_Toc9540" w:history="1">
        <w:r>
          <w:rPr>
            <w:rFonts w:ascii="仿宋" w:eastAsia="仿宋" w:hAnsi="仿宋" w:cs="仿宋" w:hint="eastAsia"/>
            <w:lang w:eastAsia="zh-CN"/>
          </w:rPr>
          <w:t>(四)、宏观经济影响分析</w:t>
        </w:r>
        <w:r>
          <w:tab/>
        </w:r>
        <w:r>
          <w:fldChar w:fldCharType="begin"/>
        </w:r>
        <w:r>
          <w:instrText xml:space="preserve"> PAGEREF _Toc9540 \h </w:instrText>
        </w:r>
        <w:r>
          <w:fldChar w:fldCharType="separate"/>
        </w:r>
        <w:r>
          <w:t>33</w:t>
        </w:r>
        <w:r>
          <w:fldChar w:fldCharType="end"/>
        </w:r>
      </w:hyperlink>
    </w:p>
    <w:p>
      <w:pPr>
        <w:pStyle w:val="TOC1"/>
        <w:tabs>
          <w:tab w:val="right" w:leader="dot" w:pos="8306"/>
        </w:tabs>
      </w:pPr>
      <w:hyperlink w:anchor="_Toc28156" w:history="1">
        <w:r>
          <w:rPr>
            <w:rFonts w:ascii="仿宋" w:eastAsia="仿宋" w:hAnsi="仿宋" w:cs="仿宋" w:hint="eastAsia"/>
            <w:lang w:eastAsia="zh-CN"/>
          </w:rPr>
          <w:t>六、资源开发及综合利用分析</w:t>
        </w:r>
        <w:r>
          <w:tab/>
        </w:r>
        <w:r>
          <w:fldChar w:fldCharType="begin"/>
        </w:r>
        <w:r>
          <w:instrText xml:space="preserve"> PAGEREF _Toc28156 \h </w:instrText>
        </w:r>
        <w:r>
          <w:fldChar w:fldCharType="separate"/>
        </w:r>
        <w:r>
          <w:t>35</w:t>
        </w:r>
        <w:r>
          <w:fldChar w:fldCharType="end"/>
        </w:r>
      </w:hyperlink>
    </w:p>
    <w:p>
      <w:pPr>
        <w:pStyle w:val="TOC2"/>
        <w:tabs>
          <w:tab w:val="right" w:leader="dot" w:pos="8306"/>
        </w:tabs>
      </w:pPr>
      <w:hyperlink w:anchor="_Toc13340" w:history="1">
        <w:r>
          <w:rPr>
            <w:rFonts w:ascii="仿宋" w:eastAsia="仿宋" w:hAnsi="仿宋" w:cs="仿宋" w:hint="eastAsia"/>
            <w:lang w:eastAsia="zh-CN"/>
          </w:rPr>
          <w:t>(一)、资源开发方案</w:t>
        </w:r>
        <w:r>
          <w:tab/>
        </w:r>
        <w:r>
          <w:fldChar w:fldCharType="begin"/>
        </w:r>
        <w:r>
          <w:instrText xml:space="preserve"> PAGEREF _Toc13340 \h </w:instrText>
        </w:r>
        <w:r>
          <w:fldChar w:fldCharType="separate"/>
        </w:r>
        <w:r>
          <w:t>35</w:t>
        </w:r>
        <w:r>
          <w:fldChar w:fldCharType="end"/>
        </w:r>
      </w:hyperlink>
    </w:p>
    <w:p>
      <w:pPr>
        <w:pStyle w:val="TOC2"/>
        <w:tabs>
          <w:tab w:val="right" w:leader="dot" w:pos="8306"/>
        </w:tabs>
      </w:pPr>
      <w:hyperlink w:anchor="_Toc2445" w:history="1">
        <w:r>
          <w:rPr>
            <w:rFonts w:ascii="仿宋" w:eastAsia="仿宋" w:hAnsi="仿宋" w:cs="仿宋" w:hint="eastAsia"/>
            <w:lang w:eastAsia="zh-CN"/>
          </w:rPr>
          <w:t>(二)、资源利用方案</w:t>
        </w:r>
        <w:r>
          <w:tab/>
        </w:r>
        <w:r>
          <w:fldChar w:fldCharType="begin"/>
        </w:r>
        <w:r>
          <w:instrText xml:space="preserve"> PAGEREF _Toc2445 \h </w:instrText>
        </w:r>
        <w:r>
          <w:fldChar w:fldCharType="separate"/>
        </w:r>
        <w:r>
          <w:t>36</w:t>
        </w:r>
        <w:r>
          <w:fldChar w:fldCharType="end"/>
        </w:r>
      </w:hyperlink>
    </w:p>
    <w:p>
      <w:pPr>
        <w:pStyle w:val="TOC2"/>
        <w:tabs>
          <w:tab w:val="right" w:leader="dot" w:pos="8306"/>
        </w:tabs>
      </w:pPr>
      <w:hyperlink w:anchor="_Toc14264" w:history="1">
        <w:r>
          <w:rPr>
            <w:rFonts w:ascii="仿宋" w:eastAsia="仿宋" w:hAnsi="仿宋" w:cs="仿宋" w:hint="eastAsia"/>
            <w:lang w:eastAsia="zh-CN"/>
          </w:rPr>
          <w:t>(三)、资源节约措施</w:t>
        </w:r>
        <w:r>
          <w:tab/>
        </w:r>
        <w:r>
          <w:fldChar w:fldCharType="begin"/>
        </w:r>
        <w:r>
          <w:instrText xml:space="preserve"> PAGEREF _Toc14264 \h </w:instrText>
        </w:r>
        <w:r>
          <w:fldChar w:fldCharType="separate"/>
        </w:r>
        <w:r>
          <w:t>37</w:t>
        </w:r>
        <w:r>
          <w:fldChar w:fldCharType="end"/>
        </w:r>
      </w:hyperlink>
    </w:p>
    <w:p>
      <w:pPr>
        <w:pStyle w:val="TOC1"/>
        <w:tabs>
          <w:tab w:val="right" w:leader="dot" w:pos="8306"/>
        </w:tabs>
      </w:pPr>
      <w:hyperlink w:anchor="_Toc28655" w:history="1">
        <w:r>
          <w:rPr>
            <w:rFonts w:ascii="仿宋" w:eastAsia="仿宋" w:hAnsi="仿宋" w:cs="仿宋" w:hint="eastAsia"/>
            <w:lang w:eastAsia="zh-CN"/>
          </w:rPr>
          <w:t>七、项目进度计划</w:t>
        </w:r>
        <w:r>
          <w:tab/>
        </w:r>
        <w:r>
          <w:fldChar w:fldCharType="begin"/>
        </w:r>
        <w:r>
          <w:instrText xml:space="preserve"> PAGEREF _Toc28655 \h </w:instrText>
        </w:r>
        <w:r>
          <w:fldChar w:fldCharType="separate"/>
        </w:r>
        <w:r>
          <w:t>38</w:t>
        </w:r>
        <w:r>
          <w:fldChar w:fldCharType="end"/>
        </w:r>
      </w:hyperlink>
    </w:p>
    <w:p>
      <w:pPr>
        <w:pStyle w:val="TOC2"/>
        <w:tabs>
          <w:tab w:val="right" w:leader="dot" w:pos="8306"/>
        </w:tabs>
      </w:pPr>
      <w:hyperlink w:anchor="_Toc21655" w:history="1">
        <w:r>
          <w:rPr>
            <w:rFonts w:ascii="仿宋" w:eastAsia="仿宋" w:hAnsi="仿宋" w:cs="仿宋" w:hint="eastAsia"/>
            <w:lang w:eastAsia="zh-CN"/>
          </w:rPr>
          <w:t>(一)、建设周期</w:t>
        </w:r>
        <w:r>
          <w:tab/>
        </w:r>
        <w:r>
          <w:fldChar w:fldCharType="begin"/>
        </w:r>
        <w:r>
          <w:instrText xml:space="preserve"> PAGEREF _Toc21655 \h </w:instrText>
        </w:r>
        <w:r>
          <w:fldChar w:fldCharType="separate"/>
        </w:r>
        <w:r>
          <w:t>38</w:t>
        </w:r>
        <w:r>
          <w:fldChar w:fldCharType="end"/>
        </w:r>
      </w:hyperlink>
    </w:p>
    <w:p>
      <w:pPr>
        <w:pStyle w:val="TOC2"/>
        <w:tabs>
          <w:tab w:val="right" w:leader="dot" w:pos="8306"/>
        </w:tabs>
      </w:pPr>
      <w:hyperlink w:anchor="_Toc15978" w:history="1">
        <w:r>
          <w:rPr>
            <w:rFonts w:ascii="仿宋" w:eastAsia="仿宋" w:hAnsi="仿宋" w:cs="仿宋" w:hint="eastAsia"/>
            <w:lang w:eastAsia="zh-CN"/>
          </w:rPr>
          <w:t>(二)、建设进度</w:t>
        </w:r>
        <w:r>
          <w:tab/>
        </w:r>
        <w:r>
          <w:fldChar w:fldCharType="begin"/>
        </w:r>
        <w:r>
          <w:instrText xml:space="preserve"> PAGEREF _Toc15978 \h </w:instrText>
        </w:r>
        <w:r>
          <w:fldChar w:fldCharType="separate"/>
        </w:r>
        <w:r>
          <w:t>38</w:t>
        </w:r>
        <w:r>
          <w:fldChar w:fldCharType="end"/>
        </w:r>
      </w:hyperlink>
    </w:p>
    <w:p>
      <w:pPr>
        <w:pStyle w:val="TOC2"/>
        <w:tabs>
          <w:tab w:val="right" w:leader="dot" w:pos="8306"/>
        </w:tabs>
      </w:pPr>
      <w:hyperlink w:anchor="_Toc14974" w:history="1">
        <w:r>
          <w:rPr>
            <w:rFonts w:ascii="仿宋" w:eastAsia="仿宋" w:hAnsi="仿宋" w:cs="仿宋" w:hint="eastAsia"/>
            <w:lang w:eastAsia="zh-CN"/>
          </w:rPr>
          <w:t>(三)、进度安排注意事项</w:t>
        </w:r>
        <w:r>
          <w:tab/>
        </w:r>
        <w:r>
          <w:fldChar w:fldCharType="begin"/>
        </w:r>
        <w:r>
          <w:instrText xml:space="preserve"> PAGEREF _Toc14974 \h </w:instrText>
        </w:r>
        <w:r>
          <w:fldChar w:fldCharType="separate"/>
        </w:r>
        <w:r>
          <w:t>40</w:t>
        </w:r>
        <w:r>
          <w:fldChar w:fldCharType="end"/>
        </w:r>
      </w:hyperlink>
    </w:p>
    <w:p>
      <w:pPr>
        <w:pStyle w:val="TOC2"/>
        <w:tabs>
          <w:tab w:val="right" w:leader="dot" w:pos="8306"/>
        </w:tabs>
      </w:pPr>
      <w:hyperlink w:anchor="_Toc22216" w:history="1">
        <w:r>
          <w:rPr>
            <w:rFonts w:ascii="仿宋" w:eastAsia="仿宋" w:hAnsi="仿宋" w:cs="仿宋" w:hint="eastAsia"/>
            <w:lang w:eastAsia="zh-CN"/>
          </w:rPr>
          <w:t>(四)、人力资源配置</w:t>
        </w:r>
        <w:r>
          <w:tab/>
        </w:r>
        <w:r>
          <w:fldChar w:fldCharType="begin"/>
        </w:r>
        <w:r>
          <w:instrText xml:space="preserve"> PAGEREF _Toc22216 \h </w:instrText>
        </w:r>
        <w:r>
          <w:fldChar w:fldCharType="separate"/>
        </w:r>
        <w:r>
          <w:t>41</w:t>
        </w:r>
        <w:r>
          <w:fldChar w:fldCharType="end"/>
        </w:r>
      </w:hyperlink>
    </w:p>
    <w:p>
      <w:pPr>
        <w:pStyle w:val="TOC2"/>
        <w:tabs>
          <w:tab w:val="right" w:leader="dot" w:pos="8306"/>
        </w:tabs>
      </w:pPr>
      <w:hyperlink w:anchor="_Toc22724" w:history="1">
        <w:r>
          <w:rPr>
            <w:rFonts w:ascii="仿宋" w:eastAsia="仿宋" w:hAnsi="仿宋" w:cs="仿宋" w:hint="eastAsia"/>
            <w:lang w:eastAsia="zh-CN"/>
          </w:rPr>
          <w:t>(五)、员工培训</w:t>
        </w:r>
        <w:r>
          <w:tab/>
        </w:r>
        <w:r>
          <w:fldChar w:fldCharType="begin"/>
        </w:r>
        <w:r>
          <w:instrText xml:space="preserve"> PAGEREF _Toc22724 \h </w:instrText>
        </w:r>
        <w:r>
          <w:fldChar w:fldCharType="separate"/>
        </w:r>
        <w:r>
          <w:t>43</w:t>
        </w:r>
        <w:r>
          <w:fldChar w:fldCharType="end"/>
        </w:r>
      </w:hyperlink>
    </w:p>
    <w:p>
      <w:pPr>
        <w:pStyle w:val="TOC2"/>
        <w:tabs>
          <w:tab w:val="right" w:leader="dot" w:pos="8306"/>
        </w:tabs>
      </w:pPr>
      <w:hyperlink w:anchor="_Toc29940" w:history="1">
        <w:r>
          <w:rPr>
            <w:rFonts w:ascii="仿宋" w:eastAsia="仿宋" w:hAnsi="仿宋" w:cs="仿宋" w:hint="eastAsia"/>
            <w:lang w:eastAsia="zh-CN"/>
          </w:rPr>
          <w:t>(六)、项目实施保障</w:t>
        </w:r>
        <w:r>
          <w:tab/>
        </w:r>
        <w:r>
          <w:fldChar w:fldCharType="begin"/>
        </w:r>
        <w:r>
          <w:instrText xml:space="preserve"> PAGEREF _Toc29940 \h </w:instrText>
        </w:r>
        <w:r>
          <w:fldChar w:fldCharType="separate"/>
        </w:r>
        <w:r>
          <w:t>44</w:t>
        </w:r>
        <w:r>
          <w:fldChar w:fldCharType="end"/>
        </w:r>
      </w:hyperlink>
    </w:p>
    <w:p>
      <w:pPr>
        <w:pStyle w:val="TOC2"/>
        <w:tabs>
          <w:tab w:val="right" w:leader="dot" w:pos="8306"/>
        </w:tabs>
      </w:pPr>
      <w:hyperlink w:anchor="_Toc1516" w:history="1">
        <w:r>
          <w:rPr>
            <w:rFonts w:ascii="仿宋" w:eastAsia="仿宋" w:hAnsi="仿宋" w:cs="仿宋" w:hint="eastAsia"/>
            <w:lang w:eastAsia="zh-CN"/>
          </w:rPr>
          <w:t>(七)、安全规范管理</w:t>
        </w:r>
        <w:r>
          <w:tab/>
        </w:r>
        <w:r>
          <w:fldChar w:fldCharType="begin"/>
        </w:r>
        <w:r>
          <w:instrText xml:space="preserve"> PAGEREF _Toc1516 \h </w:instrText>
        </w:r>
        <w:r>
          <w:fldChar w:fldCharType="separate"/>
        </w:r>
        <w:r>
          <w:t>44</w:t>
        </w:r>
        <w:r>
          <w:fldChar w:fldCharType="end"/>
        </w:r>
      </w:hyperlink>
    </w:p>
    <w:p>
      <w:pPr>
        <w:pStyle w:val="TOC1"/>
        <w:tabs>
          <w:tab w:val="right" w:leader="dot" w:pos="8306"/>
        </w:tabs>
      </w:pPr>
      <w:hyperlink w:anchor="_Toc32408" w:history="1">
        <w:r>
          <w:rPr>
            <w:rFonts w:ascii="仿宋" w:eastAsia="仿宋" w:hAnsi="仿宋" w:cs="仿宋" w:hint="eastAsia"/>
            <w:lang w:eastAsia="zh-CN"/>
          </w:rPr>
          <w:t>八、项目质量与标准</w:t>
        </w:r>
        <w:r>
          <w:tab/>
        </w:r>
        <w:r>
          <w:fldChar w:fldCharType="begin"/>
        </w:r>
        <w:r>
          <w:instrText xml:space="preserve"> PAGEREF _Toc32408 \h </w:instrText>
        </w:r>
        <w:r>
          <w:fldChar w:fldCharType="separate"/>
        </w:r>
        <w:r>
          <w:t>46</w:t>
        </w:r>
        <w:r>
          <w:fldChar w:fldCharType="end"/>
        </w:r>
      </w:hyperlink>
    </w:p>
    <w:p>
      <w:pPr>
        <w:pStyle w:val="TOC2"/>
        <w:tabs>
          <w:tab w:val="right" w:leader="dot" w:pos="8306"/>
        </w:tabs>
      </w:pPr>
      <w:hyperlink w:anchor="_Toc15689" w:history="1">
        <w:r>
          <w:rPr>
            <w:rFonts w:ascii="仿宋" w:eastAsia="仿宋" w:hAnsi="仿宋" w:cs="仿宋" w:hint="eastAsia"/>
            <w:lang w:eastAsia="zh-CN"/>
          </w:rPr>
          <w:t>(一)、质量保障体系</w:t>
        </w:r>
        <w:r>
          <w:tab/>
        </w:r>
        <w:r>
          <w:fldChar w:fldCharType="begin"/>
        </w:r>
        <w:r>
          <w:instrText xml:space="preserve"> PAGEREF _Toc15689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10" w:history="1">
        <w:r>
          <w:rPr>
            <w:rFonts w:ascii="仿宋" w:eastAsia="仿宋" w:hAnsi="仿宋" w:cs="仿宋" w:hint="eastAsia"/>
            <w:lang w:eastAsia="zh-CN"/>
          </w:rPr>
          <w:t>(二)、标准化作业流程</w:t>
        </w:r>
        <w:r>
          <w:tab/>
        </w:r>
        <w:r>
          <w:fldChar w:fldCharType="begin"/>
        </w:r>
        <w:r>
          <w:instrText xml:space="preserve"> PAGEREF _Toc17610 \h </w:instrText>
        </w:r>
        <w:r>
          <w:fldChar w:fldCharType="separate"/>
        </w:r>
        <w:r>
          <w:t>47</w:t>
        </w:r>
        <w:r>
          <w:fldChar w:fldCharType="end"/>
        </w:r>
      </w:hyperlink>
    </w:p>
    <w:p>
      <w:pPr>
        <w:pStyle w:val="TOC2"/>
        <w:tabs>
          <w:tab w:val="right" w:leader="dot" w:pos="8306"/>
        </w:tabs>
      </w:pPr>
      <w:hyperlink w:anchor="_Toc27258" w:history="1">
        <w:r>
          <w:rPr>
            <w:rFonts w:ascii="仿宋" w:eastAsia="仿宋" w:hAnsi="仿宋" w:cs="仿宋" w:hint="eastAsia"/>
            <w:lang w:eastAsia="zh-CN"/>
          </w:rPr>
          <w:t>(三)、质量监控与评估</w:t>
        </w:r>
        <w:r>
          <w:tab/>
        </w:r>
        <w:r>
          <w:fldChar w:fldCharType="begin"/>
        </w:r>
        <w:r>
          <w:instrText xml:space="preserve"> PAGEREF _Toc27258 \h </w:instrText>
        </w:r>
        <w:r>
          <w:fldChar w:fldCharType="separate"/>
        </w:r>
        <w:r>
          <w:t>49</w:t>
        </w:r>
        <w:r>
          <w:fldChar w:fldCharType="end"/>
        </w:r>
      </w:hyperlink>
    </w:p>
    <w:p>
      <w:pPr>
        <w:pStyle w:val="TOC2"/>
        <w:tabs>
          <w:tab w:val="right" w:leader="dot" w:pos="8306"/>
        </w:tabs>
      </w:pPr>
      <w:hyperlink w:anchor="_Toc28679" w:history="1">
        <w:r>
          <w:rPr>
            <w:rFonts w:ascii="仿宋" w:eastAsia="仿宋" w:hAnsi="仿宋" w:cs="仿宋" w:hint="eastAsia"/>
            <w:lang w:eastAsia="zh-CN"/>
          </w:rPr>
          <w:t>(四)、质量改进计划</w:t>
        </w:r>
        <w:r>
          <w:tab/>
        </w:r>
        <w:r>
          <w:fldChar w:fldCharType="begin"/>
        </w:r>
        <w:r>
          <w:instrText xml:space="preserve"> PAGEREF _Toc28679 \h </w:instrText>
        </w:r>
        <w:r>
          <w:fldChar w:fldCharType="separate"/>
        </w:r>
        <w:r>
          <w:t>50</w:t>
        </w:r>
        <w:r>
          <w:fldChar w:fldCharType="end"/>
        </w:r>
      </w:hyperlink>
    </w:p>
    <w:p>
      <w:pPr>
        <w:pStyle w:val="TOC1"/>
        <w:tabs>
          <w:tab w:val="right" w:leader="dot" w:pos="8306"/>
        </w:tabs>
      </w:pPr>
      <w:hyperlink w:anchor="_Toc14841" w:history="1">
        <w:r>
          <w:rPr>
            <w:rFonts w:ascii="仿宋" w:eastAsia="仿宋" w:hAnsi="仿宋" w:cs="仿宋" w:hint="eastAsia"/>
            <w:lang w:eastAsia="zh-CN"/>
          </w:rPr>
          <w:t>九、项目变更管理</w:t>
        </w:r>
        <w:r>
          <w:tab/>
        </w:r>
        <w:r>
          <w:fldChar w:fldCharType="begin"/>
        </w:r>
        <w:r>
          <w:instrText xml:space="preserve"> PAGEREF _Toc14841 \h </w:instrText>
        </w:r>
        <w:r>
          <w:fldChar w:fldCharType="separate"/>
        </w:r>
        <w:r>
          <w:t>51</w:t>
        </w:r>
        <w:r>
          <w:fldChar w:fldCharType="end"/>
        </w:r>
      </w:hyperlink>
    </w:p>
    <w:p>
      <w:pPr>
        <w:pStyle w:val="TOC2"/>
        <w:tabs>
          <w:tab w:val="right" w:leader="dot" w:pos="8306"/>
        </w:tabs>
      </w:pPr>
      <w:hyperlink w:anchor="_Toc20742" w:history="1">
        <w:r>
          <w:rPr>
            <w:rFonts w:ascii="仿宋" w:eastAsia="仿宋" w:hAnsi="仿宋" w:cs="仿宋" w:hint="eastAsia"/>
            <w:lang w:eastAsia="zh-CN"/>
          </w:rPr>
          <w:t>(一)、变更控制流程</w:t>
        </w:r>
        <w:r>
          <w:tab/>
        </w:r>
        <w:r>
          <w:fldChar w:fldCharType="begin"/>
        </w:r>
        <w:r>
          <w:instrText xml:space="preserve"> PAGEREF _Toc20742 \h </w:instrText>
        </w:r>
        <w:r>
          <w:fldChar w:fldCharType="separate"/>
        </w:r>
        <w:r>
          <w:t>51</w:t>
        </w:r>
        <w:r>
          <w:fldChar w:fldCharType="end"/>
        </w:r>
      </w:hyperlink>
    </w:p>
    <w:p>
      <w:pPr>
        <w:pStyle w:val="TOC2"/>
        <w:tabs>
          <w:tab w:val="right" w:leader="dot" w:pos="8306"/>
        </w:tabs>
      </w:pPr>
      <w:hyperlink w:anchor="_Toc24354" w:history="1">
        <w:r>
          <w:rPr>
            <w:rFonts w:ascii="仿宋" w:eastAsia="仿宋" w:hAnsi="仿宋" w:cs="仿宋" w:hint="eastAsia"/>
            <w:lang w:eastAsia="zh-CN"/>
          </w:rPr>
          <w:t>(二)、影响评估与处理</w:t>
        </w:r>
        <w:r>
          <w:tab/>
        </w:r>
        <w:r>
          <w:fldChar w:fldCharType="begin"/>
        </w:r>
        <w:r>
          <w:instrText xml:space="preserve"> PAGEREF _Toc24354 \h </w:instrText>
        </w:r>
        <w:r>
          <w:fldChar w:fldCharType="separate"/>
        </w:r>
        <w:r>
          <w:t>52</w:t>
        </w:r>
        <w:r>
          <w:fldChar w:fldCharType="end"/>
        </w:r>
      </w:hyperlink>
    </w:p>
    <w:p>
      <w:pPr>
        <w:pStyle w:val="TOC2"/>
        <w:tabs>
          <w:tab w:val="right" w:leader="dot" w:pos="8306"/>
        </w:tabs>
      </w:pPr>
      <w:hyperlink w:anchor="_Toc25904" w:history="1">
        <w:r>
          <w:rPr>
            <w:rFonts w:ascii="仿宋" w:eastAsia="仿宋" w:hAnsi="仿宋" w:cs="仿宋" w:hint="eastAsia"/>
            <w:lang w:eastAsia="zh-CN"/>
          </w:rPr>
          <w:t>(三)、变更记录与追踪</w:t>
        </w:r>
        <w:r>
          <w:tab/>
        </w:r>
        <w:r>
          <w:fldChar w:fldCharType="begin"/>
        </w:r>
        <w:r>
          <w:instrText xml:space="preserve"> PAGEREF _Toc25904 \h </w:instrText>
        </w:r>
        <w:r>
          <w:fldChar w:fldCharType="separate"/>
        </w:r>
        <w:r>
          <w:t>53</w:t>
        </w:r>
        <w:r>
          <w:fldChar w:fldCharType="end"/>
        </w:r>
      </w:hyperlink>
    </w:p>
    <w:p>
      <w:pPr>
        <w:pStyle w:val="TOC2"/>
        <w:tabs>
          <w:tab w:val="right" w:leader="dot" w:pos="8306"/>
        </w:tabs>
      </w:pPr>
      <w:hyperlink w:anchor="_Toc851" w:history="1">
        <w:r>
          <w:rPr>
            <w:rFonts w:ascii="仿宋" w:eastAsia="仿宋" w:hAnsi="仿宋" w:cs="仿宋" w:hint="eastAsia"/>
            <w:lang w:eastAsia="zh-CN"/>
          </w:rPr>
          <w:t>(四)、变更管理策略</w:t>
        </w:r>
        <w:r>
          <w:tab/>
        </w:r>
        <w:r>
          <w:fldChar w:fldCharType="begin"/>
        </w:r>
        <w:r>
          <w:instrText xml:space="preserve"> PAGEREF _Toc851 \h </w:instrText>
        </w:r>
        <w:r>
          <w:fldChar w:fldCharType="separate"/>
        </w:r>
        <w:r>
          <w:t>55</w:t>
        </w:r>
        <w:r>
          <w:fldChar w:fldCharType="end"/>
        </w:r>
      </w:hyperlink>
    </w:p>
    <w:p>
      <w:pPr>
        <w:pStyle w:val="TOC1"/>
        <w:tabs>
          <w:tab w:val="right" w:leader="dot" w:pos="8306"/>
        </w:tabs>
      </w:pPr>
      <w:hyperlink w:anchor="_Toc5048" w:history="1">
        <w:r>
          <w:rPr>
            <w:rFonts w:ascii="仿宋" w:eastAsia="仿宋" w:hAnsi="仿宋" w:cs="仿宋" w:hint="eastAsia"/>
            <w:lang w:eastAsia="zh-CN"/>
          </w:rPr>
          <w:t>十、经济效益与社会效益优化</w:t>
        </w:r>
        <w:r>
          <w:tab/>
        </w:r>
        <w:r>
          <w:fldChar w:fldCharType="begin"/>
        </w:r>
        <w:r>
          <w:instrText xml:space="preserve"> PAGEREF _Toc5048 \h </w:instrText>
        </w:r>
        <w:r>
          <w:fldChar w:fldCharType="separate"/>
        </w:r>
        <w:r>
          <w:t>57</w:t>
        </w:r>
        <w:r>
          <w:fldChar w:fldCharType="end"/>
        </w:r>
      </w:hyperlink>
    </w:p>
    <w:p>
      <w:pPr>
        <w:pStyle w:val="TOC2"/>
        <w:tabs>
          <w:tab w:val="right" w:leader="dot" w:pos="8306"/>
        </w:tabs>
      </w:pPr>
      <w:hyperlink w:anchor="_Toc28429" w:history="1">
        <w:r>
          <w:rPr>
            <w:rFonts w:ascii="仿宋" w:eastAsia="仿宋" w:hAnsi="仿宋" w:cs="仿宋" w:hint="eastAsia"/>
            <w:lang w:eastAsia="zh-CN"/>
          </w:rPr>
          <w:t>(一)、经济效益提升策略</w:t>
        </w:r>
        <w:r>
          <w:tab/>
        </w:r>
        <w:r>
          <w:fldChar w:fldCharType="begin"/>
        </w:r>
        <w:r>
          <w:instrText xml:space="preserve"> PAGEREF _Toc28429 \h </w:instrText>
        </w:r>
        <w:r>
          <w:fldChar w:fldCharType="separate"/>
        </w:r>
        <w:r>
          <w:t>57</w:t>
        </w:r>
        <w:r>
          <w:fldChar w:fldCharType="end"/>
        </w:r>
      </w:hyperlink>
    </w:p>
    <w:p>
      <w:pPr>
        <w:pStyle w:val="TOC2"/>
        <w:tabs>
          <w:tab w:val="right" w:leader="dot" w:pos="8306"/>
        </w:tabs>
      </w:pPr>
      <w:hyperlink w:anchor="_Toc4274" w:history="1">
        <w:r>
          <w:rPr>
            <w:rFonts w:ascii="仿宋" w:eastAsia="仿宋" w:hAnsi="仿宋" w:cs="仿宋" w:hint="eastAsia"/>
            <w:lang w:eastAsia="zh-CN"/>
          </w:rPr>
          <w:t>(二)、社会效益增强方案</w:t>
        </w:r>
        <w:r>
          <w:tab/>
        </w:r>
        <w:r>
          <w:fldChar w:fldCharType="begin"/>
        </w:r>
        <w:r>
          <w:instrText xml:space="preserve"> PAGEREF _Toc4274 \h </w:instrText>
        </w:r>
        <w:r>
          <w:fldChar w:fldCharType="separate"/>
        </w:r>
        <w:r>
          <w:t>58</w:t>
        </w:r>
        <w:r>
          <w:fldChar w:fldCharType="end"/>
        </w:r>
      </w:hyperlink>
    </w:p>
    <w:p>
      <w:pPr>
        <w:pStyle w:val="TOC1"/>
        <w:tabs>
          <w:tab w:val="right" w:leader="dot" w:pos="8306"/>
        </w:tabs>
      </w:pPr>
      <w:hyperlink w:anchor="_Toc17739" w:history="1">
        <w:r>
          <w:rPr>
            <w:rFonts w:ascii="仿宋" w:eastAsia="仿宋" w:hAnsi="仿宋" w:cs="仿宋" w:hint="eastAsia"/>
            <w:lang w:eastAsia="zh-CN"/>
          </w:rPr>
          <w:t>十一、环境保护与绿色发展</w:t>
        </w:r>
        <w:r>
          <w:tab/>
        </w:r>
        <w:r>
          <w:fldChar w:fldCharType="begin"/>
        </w:r>
        <w:r>
          <w:instrText xml:space="preserve"> PAGEREF _Toc17739 \h </w:instrText>
        </w:r>
        <w:r>
          <w:fldChar w:fldCharType="separate"/>
        </w:r>
        <w:r>
          <w:t>59</w:t>
        </w:r>
        <w:r>
          <w:fldChar w:fldCharType="end"/>
        </w:r>
      </w:hyperlink>
    </w:p>
    <w:p>
      <w:pPr>
        <w:pStyle w:val="TOC2"/>
        <w:tabs>
          <w:tab w:val="right" w:leader="dot" w:pos="8306"/>
        </w:tabs>
      </w:pPr>
      <w:hyperlink w:anchor="_Toc32148" w:history="1">
        <w:r>
          <w:rPr>
            <w:rFonts w:ascii="仿宋" w:eastAsia="仿宋" w:hAnsi="仿宋" w:cs="仿宋" w:hint="eastAsia"/>
            <w:lang w:eastAsia="zh-CN"/>
          </w:rPr>
          <w:t>(一)、环境保护措施</w:t>
        </w:r>
        <w:r>
          <w:tab/>
        </w:r>
        <w:r>
          <w:fldChar w:fldCharType="begin"/>
        </w:r>
        <w:r>
          <w:instrText xml:space="preserve"> PAGEREF _Toc32148 \h </w:instrText>
        </w:r>
        <w:r>
          <w:fldChar w:fldCharType="separate"/>
        </w:r>
        <w:r>
          <w:t>59</w:t>
        </w:r>
        <w:r>
          <w:fldChar w:fldCharType="end"/>
        </w:r>
      </w:hyperlink>
    </w:p>
    <w:p>
      <w:pPr>
        <w:pStyle w:val="TOC2"/>
        <w:tabs>
          <w:tab w:val="right" w:leader="dot" w:pos="8306"/>
        </w:tabs>
      </w:pPr>
      <w:hyperlink w:anchor="_Toc10859" w:history="1">
        <w:r>
          <w:rPr>
            <w:rFonts w:ascii="仿宋" w:eastAsia="仿宋" w:hAnsi="仿宋" w:cs="仿宋" w:hint="eastAsia"/>
            <w:lang w:eastAsia="zh-CN"/>
          </w:rPr>
          <w:t>(二)、绿色发展与可持续发展策略</w:t>
        </w:r>
        <w:r>
          <w:tab/>
        </w:r>
        <w:r>
          <w:fldChar w:fldCharType="begin"/>
        </w:r>
        <w:r>
          <w:instrText xml:space="preserve"> PAGEREF _Toc10859 \h </w:instrText>
        </w:r>
        <w:r>
          <w:fldChar w:fldCharType="separate"/>
        </w:r>
        <w:r>
          <w:t>61</w:t>
        </w:r>
        <w:r>
          <w:fldChar w:fldCharType="end"/>
        </w:r>
      </w:hyperlink>
    </w:p>
    <w:p>
      <w:pPr>
        <w:pStyle w:val="TOC1"/>
        <w:tabs>
          <w:tab w:val="right" w:leader="dot" w:pos="8306"/>
        </w:tabs>
      </w:pPr>
      <w:hyperlink w:anchor="_Toc23299" w:history="1">
        <w:r>
          <w:rPr>
            <w:rFonts w:ascii="仿宋" w:eastAsia="仿宋" w:hAnsi="仿宋" w:cs="仿宋" w:hint="eastAsia"/>
            <w:lang w:eastAsia="zh-CN"/>
          </w:rPr>
          <w:t>十二、安全与应急管理</w:t>
        </w:r>
        <w:r>
          <w:tab/>
        </w:r>
        <w:r>
          <w:fldChar w:fldCharType="begin"/>
        </w:r>
        <w:r>
          <w:instrText xml:space="preserve"> PAGEREF _Toc23299 \h </w:instrText>
        </w:r>
        <w:r>
          <w:fldChar w:fldCharType="separate"/>
        </w:r>
        <w:r>
          <w:t>62</w:t>
        </w:r>
        <w:r>
          <w:fldChar w:fldCharType="end"/>
        </w:r>
      </w:hyperlink>
    </w:p>
    <w:p>
      <w:pPr>
        <w:pStyle w:val="TOC2"/>
        <w:tabs>
          <w:tab w:val="right" w:leader="dot" w:pos="8306"/>
        </w:tabs>
      </w:pPr>
      <w:hyperlink w:anchor="_Toc15182" w:history="1">
        <w:r>
          <w:rPr>
            <w:rFonts w:ascii="仿宋" w:eastAsia="仿宋" w:hAnsi="仿宋" w:cs="仿宋" w:hint="eastAsia"/>
            <w:lang w:eastAsia="zh-CN"/>
          </w:rPr>
          <w:t>(一)、安全生产管理</w:t>
        </w:r>
        <w:r>
          <w:tab/>
        </w:r>
        <w:r>
          <w:fldChar w:fldCharType="begin"/>
        </w:r>
        <w:r>
          <w:instrText xml:space="preserve"> PAGEREF _Toc15182 \h </w:instrText>
        </w:r>
        <w:r>
          <w:fldChar w:fldCharType="separate"/>
        </w:r>
        <w:r>
          <w:t>62</w:t>
        </w:r>
        <w:r>
          <w:fldChar w:fldCharType="end"/>
        </w:r>
      </w:hyperlink>
    </w:p>
    <w:p>
      <w:pPr>
        <w:pStyle w:val="TOC2"/>
        <w:tabs>
          <w:tab w:val="right" w:leader="dot" w:pos="8306"/>
        </w:tabs>
      </w:pPr>
      <w:hyperlink w:anchor="_Toc15847" w:history="1">
        <w:r>
          <w:rPr>
            <w:rFonts w:ascii="仿宋" w:eastAsia="仿宋" w:hAnsi="仿宋" w:cs="仿宋" w:hint="eastAsia"/>
            <w:lang w:eastAsia="zh-CN"/>
          </w:rPr>
          <w:t>(二)、应急预案与响应</w:t>
        </w:r>
        <w:r>
          <w:tab/>
        </w:r>
        <w:r>
          <w:fldChar w:fldCharType="begin"/>
        </w:r>
        <w:r>
          <w:instrText xml:space="preserve"> PAGEREF _Toc15847 \h </w:instrText>
        </w:r>
        <w:r>
          <w:fldChar w:fldCharType="separate"/>
        </w:r>
        <w:r>
          <w:t>63</w:t>
        </w:r>
        <w:r>
          <w:fldChar w:fldCharType="end"/>
        </w:r>
      </w:hyperlink>
    </w:p>
    <w:p>
      <w:pPr>
        <w:pStyle w:val="TOC1"/>
        <w:tabs>
          <w:tab w:val="right" w:leader="dot" w:pos="8306"/>
        </w:tabs>
      </w:pPr>
      <w:hyperlink w:anchor="_Toc7843" w:history="1">
        <w:r>
          <w:rPr>
            <w:rFonts w:ascii="仿宋" w:eastAsia="仿宋" w:hAnsi="仿宋" w:cs="仿宋" w:hint="eastAsia"/>
            <w:lang w:eastAsia="zh-CN"/>
          </w:rPr>
          <w:t>十三、设施与设备管理</w:t>
        </w:r>
        <w:r>
          <w:tab/>
        </w:r>
        <w:r>
          <w:fldChar w:fldCharType="begin"/>
        </w:r>
        <w:r>
          <w:instrText xml:space="preserve"> PAGEREF _Toc7843 \h </w:instrText>
        </w:r>
        <w:r>
          <w:fldChar w:fldCharType="separate"/>
        </w:r>
        <w:r>
          <w:t>65</w:t>
        </w:r>
        <w:r>
          <w:fldChar w:fldCharType="end"/>
        </w:r>
      </w:hyperlink>
    </w:p>
    <w:p>
      <w:pPr>
        <w:pStyle w:val="TOC2"/>
        <w:tabs>
          <w:tab w:val="right" w:leader="dot" w:pos="8306"/>
        </w:tabs>
      </w:pPr>
      <w:hyperlink w:anchor="_Toc2568" w:history="1">
        <w:r>
          <w:rPr>
            <w:rFonts w:ascii="仿宋" w:eastAsia="仿宋" w:hAnsi="仿宋" w:cs="仿宋" w:hint="eastAsia"/>
            <w:lang w:eastAsia="zh-CN"/>
          </w:rPr>
          <w:t>(一)、设施规划与配置</w:t>
        </w:r>
        <w:r>
          <w:tab/>
        </w:r>
        <w:r>
          <w:fldChar w:fldCharType="begin"/>
        </w:r>
        <w:r>
          <w:instrText xml:space="preserve"> PAGEREF _Toc2568 \h </w:instrText>
        </w:r>
        <w:r>
          <w:fldChar w:fldCharType="separate"/>
        </w:r>
        <w:r>
          <w:t>65</w:t>
        </w:r>
        <w:r>
          <w:fldChar w:fldCharType="end"/>
        </w:r>
      </w:hyperlink>
    </w:p>
    <w:p>
      <w:pPr>
        <w:pStyle w:val="TOC2"/>
        <w:tabs>
          <w:tab w:val="right" w:leader="dot" w:pos="8306"/>
        </w:tabs>
      </w:pPr>
      <w:hyperlink w:anchor="_Toc2432" w:history="1">
        <w:r>
          <w:rPr>
            <w:rFonts w:ascii="仿宋" w:eastAsia="仿宋" w:hAnsi="仿宋" w:cs="仿宋" w:hint="eastAsia"/>
            <w:lang w:eastAsia="zh-CN"/>
          </w:rPr>
          <w:t>(二)、设备采购与维护管理</w:t>
        </w:r>
        <w:r>
          <w:tab/>
        </w:r>
        <w:r>
          <w:fldChar w:fldCharType="begin"/>
        </w:r>
        <w:r>
          <w:instrText xml:space="preserve"> PAGEREF _Toc2432 \h </w:instrText>
        </w:r>
        <w:r>
          <w:fldChar w:fldCharType="separate"/>
        </w:r>
        <w:r>
          <w:t>66</w:t>
        </w:r>
        <w:r>
          <w:fldChar w:fldCharType="end"/>
        </w:r>
      </w:hyperlink>
    </w:p>
    <w:p>
      <w:pPr>
        <w:pStyle w:val="TOC2"/>
        <w:tabs>
          <w:tab w:val="right" w:leader="dot" w:pos="8306"/>
        </w:tabs>
      </w:pPr>
      <w:hyperlink w:anchor="_Toc18128" w:history="1">
        <w:r>
          <w:rPr>
            <w:rFonts w:ascii="仿宋" w:eastAsia="仿宋" w:hAnsi="仿宋" w:cs="仿宋" w:hint="eastAsia"/>
            <w:lang w:eastAsia="zh-CN"/>
          </w:rPr>
          <w:t>(三)、设施设备升级策略</w:t>
        </w:r>
        <w:r>
          <w:tab/>
        </w:r>
        <w:r>
          <w:fldChar w:fldCharType="begin"/>
        </w:r>
        <w:r>
          <w:instrText xml:space="preserve"> PAGEREF _Toc18128 \h </w:instrText>
        </w:r>
        <w:r>
          <w:fldChar w:fldCharType="separate"/>
        </w:r>
        <w:r>
          <w:t>66</w:t>
        </w:r>
        <w:r>
          <w:fldChar w:fldCharType="end"/>
        </w:r>
      </w:hyperlink>
    </w:p>
    <w:p>
      <w:pPr>
        <w:pStyle w:val="TOC1"/>
        <w:tabs>
          <w:tab w:val="right" w:leader="dot" w:pos="8306"/>
        </w:tabs>
      </w:pPr>
      <w:hyperlink w:anchor="_Toc6572" w:history="1">
        <w:r>
          <w:rPr>
            <w:rFonts w:ascii="仿宋" w:eastAsia="仿宋" w:hAnsi="仿宋" w:cs="仿宋" w:hint="eastAsia"/>
            <w:lang w:eastAsia="zh-CN"/>
          </w:rPr>
          <w:t>十四、成果转化与推广应用</w:t>
        </w:r>
        <w:r>
          <w:tab/>
        </w:r>
        <w:r>
          <w:fldChar w:fldCharType="begin"/>
        </w:r>
        <w:r>
          <w:instrText xml:space="preserve"> PAGEREF _Toc6572 \h </w:instrText>
        </w:r>
        <w:r>
          <w:fldChar w:fldCharType="separate"/>
        </w:r>
        <w:r>
          <w:t>67</w:t>
        </w:r>
        <w:r>
          <w:fldChar w:fldCharType="end"/>
        </w:r>
      </w:hyperlink>
    </w:p>
    <w:p>
      <w:pPr>
        <w:pStyle w:val="TOC2"/>
        <w:tabs>
          <w:tab w:val="right" w:leader="dot" w:pos="8306"/>
        </w:tabs>
      </w:pPr>
      <w:hyperlink w:anchor="_Toc1763" w:history="1">
        <w:r>
          <w:rPr>
            <w:rFonts w:ascii="仿宋" w:eastAsia="仿宋" w:hAnsi="仿宋" w:cs="仿宋" w:hint="eastAsia"/>
            <w:lang w:eastAsia="zh-CN"/>
          </w:rPr>
          <w:t>(一)、成果转化策略制定</w:t>
        </w:r>
        <w:r>
          <w:tab/>
        </w:r>
        <w:r>
          <w:fldChar w:fldCharType="begin"/>
        </w:r>
        <w:r>
          <w:instrText xml:space="preserve"> PAGEREF _Toc1763 \h </w:instrText>
        </w:r>
        <w:r>
          <w:fldChar w:fldCharType="separate"/>
        </w:r>
        <w:r>
          <w:t>67</w:t>
        </w:r>
        <w:r>
          <w:fldChar w:fldCharType="end"/>
        </w:r>
      </w:hyperlink>
    </w:p>
    <w:p>
      <w:pPr>
        <w:pStyle w:val="TOC2"/>
        <w:tabs>
          <w:tab w:val="right" w:leader="dot" w:pos="8306"/>
        </w:tabs>
      </w:pPr>
      <w:hyperlink w:anchor="_Toc15176" w:history="1">
        <w:r>
          <w:rPr>
            <w:rFonts w:ascii="仿宋" w:eastAsia="仿宋" w:hAnsi="仿宋" w:cs="仿宋" w:hint="eastAsia"/>
            <w:lang w:eastAsia="zh-CN"/>
          </w:rPr>
          <w:t>(二)、成果推广应用方案</w:t>
        </w:r>
        <w:r>
          <w:tab/>
        </w:r>
        <w:r>
          <w:fldChar w:fldCharType="begin"/>
        </w:r>
        <w:r>
          <w:instrText xml:space="preserve"> PAGEREF _Toc15176 \h </w:instrText>
        </w:r>
        <w:r>
          <w:fldChar w:fldCharType="separate"/>
        </w:r>
        <w:r>
          <w:t>69</w:t>
        </w:r>
        <w:r>
          <w:fldChar w:fldCharType="end"/>
        </w:r>
      </w:hyperlink>
    </w:p>
    <w:p>
      <w:pPr>
        <w:pStyle w:val="TOC1"/>
        <w:tabs>
          <w:tab w:val="right" w:leader="dot" w:pos="8306"/>
        </w:tabs>
      </w:pPr>
      <w:hyperlink w:anchor="_Toc25004" w:history="1">
        <w:r>
          <w:rPr>
            <w:rFonts w:ascii="仿宋" w:eastAsia="仿宋" w:hAnsi="仿宋" w:cs="仿宋" w:hint="eastAsia"/>
            <w:lang w:eastAsia="zh-CN"/>
          </w:rPr>
          <w:t>十五、质量管理与控制</w:t>
        </w:r>
        <w:r>
          <w:tab/>
        </w:r>
        <w:r>
          <w:fldChar w:fldCharType="begin"/>
        </w:r>
        <w:r>
          <w:instrText xml:space="preserve"> PAGEREF _Toc25004 \h </w:instrText>
        </w:r>
        <w:r>
          <w:fldChar w:fldCharType="separate"/>
        </w:r>
        <w:r>
          <w:t>70</w:t>
        </w:r>
        <w:r>
          <w:fldChar w:fldCharType="end"/>
        </w:r>
      </w:hyperlink>
    </w:p>
    <w:p>
      <w:pPr>
        <w:pStyle w:val="TOC2"/>
        <w:tabs>
          <w:tab w:val="right" w:leader="dot" w:pos="8306"/>
        </w:tabs>
      </w:pPr>
      <w:hyperlink w:anchor="_Toc15546" w:history="1">
        <w:r>
          <w:rPr>
            <w:rFonts w:ascii="仿宋" w:eastAsia="仿宋" w:hAnsi="仿宋" w:cs="仿宋" w:hint="eastAsia"/>
            <w:lang w:eastAsia="zh-CN"/>
          </w:rPr>
          <w:t>(一)、质量管理体系建设</w:t>
        </w:r>
        <w:r>
          <w:tab/>
        </w:r>
        <w:r>
          <w:fldChar w:fldCharType="begin"/>
        </w:r>
        <w:r>
          <w:instrText xml:space="preserve"> PAGEREF _Toc15546 \h </w:instrText>
        </w:r>
        <w:r>
          <w:fldChar w:fldCharType="separate"/>
        </w:r>
        <w:r>
          <w:t>70</w:t>
        </w:r>
        <w:r>
          <w:fldChar w:fldCharType="end"/>
        </w:r>
      </w:hyperlink>
    </w:p>
    <w:p>
      <w:pPr>
        <w:pStyle w:val="TOC2"/>
        <w:tabs>
          <w:tab w:val="right" w:leader="dot" w:pos="8306"/>
        </w:tabs>
      </w:pPr>
      <w:hyperlink w:anchor="_Toc13837" w:history="1">
        <w:r>
          <w:rPr>
            <w:rFonts w:ascii="仿宋" w:eastAsia="仿宋" w:hAnsi="仿宋" w:cs="仿宋" w:hint="eastAsia"/>
            <w:lang w:eastAsia="zh-CN"/>
          </w:rPr>
          <w:t>(二)、质量控制措施</w:t>
        </w:r>
        <w:r>
          <w:tab/>
        </w:r>
        <w:r>
          <w:fldChar w:fldCharType="begin"/>
        </w:r>
        <w:r>
          <w:instrText xml:space="preserve"> PAGEREF _Toc13837 \h </w:instrText>
        </w:r>
        <w:r>
          <w:fldChar w:fldCharType="separate"/>
        </w:r>
        <w:r>
          <w:t>72</w:t>
        </w:r>
        <w:r>
          <w:fldChar w:fldCharType="end"/>
        </w:r>
      </w:hyperlink>
    </w:p>
    <w:p>
      <w:pPr>
        <w:pStyle w:val="TOC1"/>
        <w:tabs>
          <w:tab w:val="right" w:leader="dot" w:pos="8306"/>
        </w:tabs>
      </w:pPr>
      <w:hyperlink w:anchor="_Toc2830" w:history="1">
        <w:r>
          <w:rPr>
            <w:rFonts w:ascii="仿宋" w:eastAsia="仿宋" w:hAnsi="仿宋" w:cs="仿宋" w:hint="eastAsia"/>
            <w:lang w:eastAsia="zh-CN"/>
          </w:rPr>
          <w:t>十六、知识产权管理与保护</w:t>
        </w:r>
        <w:r>
          <w:tab/>
        </w:r>
        <w:r>
          <w:fldChar w:fldCharType="begin"/>
        </w:r>
        <w:r>
          <w:instrText xml:space="preserve"> PAGEREF _Toc2830 \h </w:instrText>
        </w:r>
        <w:r>
          <w:fldChar w:fldCharType="separate"/>
        </w:r>
        <w:r>
          <w:t>73</w:t>
        </w:r>
        <w:r>
          <w:fldChar w:fldCharType="end"/>
        </w:r>
      </w:hyperlink>
    </w:p>
    <w:p>
      <w:pPr>
        <w:pStyle w:val="TOC2"/>
        <w:tabs>
          <w:tab w:val="right" w:leader="dot" w:pos="8306"/>
        </w:tabs>
      </w:pPr>
      <w:hyperlink w:anchor="_Toc26578" w:history="1">
        <w:r>
          <w:rPr>
            <w:rFonts w:ascii="仿宋" w:eastAsia="仿宋" w:hAnsi="仿宋" w:cs="仿宋" w:hint="eastAsia"/>
            <w:lang w:eastAsia="zh-CN"/>
          </w:rPr>
          <w:t>(一)、知识产权管理体系建设</w:t>
        </w:r>
        <w:r>
          <w:tab/>
        </w:r>
        <w:r>
          <w:fldChar w:fldCharType="begin"/>
        </w:r>
        <w:r>
          <w:instrText xml:space="preserve"> PAGEREF _Toc26578 \h </w:instrText>
        </w:r>
        <w:r>
          <w:fldChar w:fldCharType="separate"/>
        </w:r>
        <w:r>
          <w:t>73</w:t>
        </w:r>
        <w:r>
          <w:fldChar w:fldCharType="end"/>
        </w:r>
      </w:hyperlink>
    </w:p>
    <w:p>
      <w:pPr>
        <w:pStyle w:val="TOC2"/>
        <w:tabs>
          <w:tab w:val="right" w:leader="dot" w:pos="8306"/>
        </w:tabs>
      </w:pPr>
      <w:hyperlink w:anchor="_Toc8734" w:history="1">
        <w:r>
          <w:rPr>
            <w:rFonts w:ascii="仿宋" w:eastAsia="仿宋" w:hAnsi="仿宋" w:cs="仿宋" w:hint="eastAsia"/>
            <w:lang w:eastAsia="zh-CN"/>
          </w:rPr>
          <w:t>(二)、知识产权保护措施</w:t>
        </w:r>
        <w:r>
          <w:tab/>
        </w:r>
        <w:r>
          <w:fldChar w:fldCharType="begin"/>
        </w:r>
        <w:r>
          <w:instrText xml:space="preserve"> PAGEREF _Toc8734 \h </w:instrText>
        </w:r>
        <w:r>
          <w:fldChar w:fldCharType="separate"/>
        </w:r>
        <w:r>
          <w:t>73</w:t>
        </w:r>
        <w:r>
          <w:fldChar w:fldCharType="end"/>
        </w:r>
      </w:hyperlink>
    </w:p>
    <w:p>
      <w:pPr>
        <w:pStyle w:val="TOC1"/>
        <w:tabs>
          <w:tab w:val="right" w:leader="dot" w:pos="8306"/>
        </w:tabs>
      </w:pPr>
      <w:hyperlink w:anchor="_Toc5540" w:history="1">
        <w:r>
          <w:rPr>
            <w:rFonts w:ascii="仿宋" w:eastAsia="仿宋" w:hAnsi="仿宋" w:cs="仿宋" w:hint="eastAsia"/>
            <w:lang w:eastAsia="zh-CN"/>
          </w:rPr>
          <w:t>十七、人力资源管理与开发</w:t>
        </w:r>
        <w:r>
          <w:tab/>
        </w:r>
        <w:r>
          <w:fldChar w:fldCharType="begin"/>
        </w:r>
        <w:r>
          <w:instrText xml:space="preserve"> PAGEREF _Toc5540 \h </w:instrText>
        </w:r>
        <w:r>
          <w:fldChar w:fldCharType="separate"/>
        </w:r>
        <w:r>
          <w:t>75</w:t>
        </w:r>
        <w:r>
          <w:fldChar w:fldCharType="end"/>
        </w:r>
      </w:hyperlink>
    </w:p>
    <w:p>
      <w:pPr>
        <w:pStyle w:val="TOC2"/>
        <w:tabs>
          <w:tab w:val="right" w:leader="dot" w:pos="8306"/>
        </w:tabs>
      </w:pPr>
      <w:hyperlink w:anchor="_Toc22339" w:history="1">
        <w:r>
          <w:rPr>
            <w:rFonts w:ascii="仿宋" w:eastAsia="仿宋" w:hAnsi="仿宋" w:cs="仿宋" w:hint="eastAsia"/>
            <w:lang w:eastAsia="zh-CN"/>
          </w:rPr>
          <w:t>(一)、人力资源规划</w:t>
        </w:r>
        <w:r>
          <w:tab/>
        </w:r>
        <w:r>
          <w:fldChar w:fldCharType="begin"/>
        </w:r>
        <w:r>
          <w:instrText xml:space="preserve"> PAGEREF _Toc22339 \h </w:instrText>
        </w:r>
        <w:r>
          <w:fldChar w:fldCharType="separate"/>
        </w:r>
        <w:r>
          <w:t>75</w:t>
        </w:r>
        <w:r>
          <w:fldChar w:fldCharType="end"/>
        </w:r>
      </w:hyperlink>
    </w:p>
    <w:p>
      <w:pPr>
        <w:pStyle w:val="TOC2"/>
        <w:tabs>
          <w:tab w:val="right" w:leader="dot" w:pos="8306"/>
        </w:tabs>
      </w:pPr>
      <w:hyperlink w:anchor="_Toc29569" w:history="1">
        <w:r>
          <w:rPr>
            <w:rFonts w:ascii="仿宋" w:eastAsia="仿宋" w:hAnsi="仿宋" w:cs="仿宋" w:hint="eastAsia"/>
            <w:lang w:eastAsia="zh-CN"/>
          </w:rPr>
          <w:t>(二)、人力资源开发与培训</w:t>
        </w:r>
        <w:r>
          <w:tab/>
        </w:r>
        <w:r>
          <w:fldChar w:fldCharType="begin"/>
        </w:r>
        <w:r>
          <w:instrText xml:space="preserve"> PAGEREF _Toc29569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5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深冷成套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深冷成套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7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深冷成套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深冷成套装置项目在其专注的领域内，特别是在人工智能和数据科学方面，有望推动显著的技术革新。项目的研发活动不仅有望孕育出改变行业运作方式的新技术，还可能在长远中影响整个技术生态系统。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深冷成套装置项目还致力于提升当地居民的技能和就业能力，通过与当地教育机构合作提供培训和教育机会，从而提高社区整体的生活水平和社会福祉。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深冷成套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6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深冷成套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深冷成套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76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53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85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https://d.book118.com/657035135131006036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54E17"/>
    <w:rsid w:val="02554E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35135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2024-01-23T21:38:00Z</dcterms:created>
  <dcterms:modified xsi:type="dcterms:W3CDTF">2024-01-23T21:39:18Z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31DEFB3CDB4741ED8651EF3BB20594F5_11</vt:lpwstr>
  </property>
  <property fmtid="{D5CDD505-2E9C-101B-9397-08002B2CF9AE}" pid="3" name="KSOProductBuildVer">
    <vt:lpwstr>2052-12.1.0.16120</vt:lpwstr>
  </property>
</Properties>
</file>