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伊春双丰2023-2024学年九年级上学期期末数学压轴卷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（2022年四川省乐山市五通桥区中考数学模拟试卷）矩形ABCD中，AB=3，BC=4，以AB为轴旋转一周得到圆柱，则它的表面积是（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.56π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江省舟山市浙江省嵊泗县九年级（上）期中数学试卷）有一枚质地均匀的正方体骰子，六个面分别写有1、2、3、4、5、6的数字，规定“抛掷该枚骰子得到的数字是抛掷后，面朝上的那一个数字”．先后抛掷这枚骰子两次，得到的数字分别记为b和c，则当x＞-3时，函数y=x</w:t>
      </w:r>
      <w:r w:rsidRPr="004E0094">
        <w:rPr>
          <w:vertAlign w:val="superscript"/>
        </w:rPr>
        <w:t>2</w:t>
      </w:r>
      <w:r>
        <w:t>+bx+c随x的增大而增大的概率是（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3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（广东省东莞市石碣镇四海之星学校九年级（上）期中数学试卷）观察下列四个图案，它们分别绕中心旋转一定的角度后，都能和原来的图形重合，其中旋转的角度最大的是（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9" type="#_x0000_t75" style="width:45pt;height:4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47pt;height:4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3pt;height:5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5pt;height:48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在正三角形、平行四边形、矩形、菱形和圆这五个图形中，既是轴对称图形又是中心对称图形有（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（长春模拟）（长春模拟）如图，以BC为直径的半圆⊙O与△ABC的边AB、AC分别相交于点D、E．若∠A=80°，BC=4，则图中阴影部分图形的面积和为（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76pt;height:7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13pt;height:26pt">
            <v:imagedata r:id="rId14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13pt;height:26pt">
            <v:imagedata r:id="rId15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13pt;height:26pt">
            <v:imagedata r:id="rId16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6pt;height:26pt">
            <v:imagedata r:id="rId17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（七年级数学“希望杯”培训试卷7）袋中装有5个红球、6个黑球、7个白球，从袋中摸出15个球，摸出的球中恰好有3个红球的概率是（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3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6pt;height:26pt">
            <v:imagedata r:id="rId1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https://d.book118.com/657045162052006032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657045162052006032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