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家电电商项目构思建设方案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46" w:history="1">
        <w:r>
          <w:rPr>
            <w:rFonts w:ascii="仿宋" w:eastAsia="仿宋" w:hAnsi="仿宋" w:cs="仿宋" w:hint="eastAsia"/>
            <w:lang w:eastAsia="zh-CN"/>
          </w:rPr>
          <w:t>前言</w:t>
        </w:r>
        <w:r>
          <w:tab/>
        </w:r>
        <w:r>
          <w:fldChar w:fldCharType="begin"/>
        </w:r>
        <w:r>
          <w:instrText xml:space="preserve"> PAGEREF _Toc26246 \h </w:instrText>
        </w:r>
        <w:r>
          <w:fldChar w:fldCharType="separate"/>
        </w:r>
        <w:r>
          <w:t>3</w:t>
        </w:r>
        <w:r>
          <w:fldChar w:fldCharType="end"/>
        </w:r>
      </w:hyperlink>
    </w:p>
    <w:p>
      <w:pPr>
        <w:pStyle w:val="TOC1"/>
        <w:tabs>
          <w:tab w:val="right" w:leader="dot" w:pos="8306"/>
        </w:tabs>
      </w:pPr>
      <w:hyperlink w:anchor="_Toc12599" w:history="1">
        <w:r>
          <w:rPr>
            <w:rFonts w:ascii="仿宋" w:eastAsia="仿宋" w:hAnsi="仿宋" w:cs="仿宋" w:hint="eastAsia"/>
            <w:lang w:eastAsia="zh-CN"/>
          </w:rPr>
          <w:t>一、家电电商项目概论</w:t>
        </w:r>
        <w:r>
          <w:tab/>
        </w:r>
        <w:r>
          <w:fldChar w:fldCharType="begin"/>
        </w:r>
        <w:r>
          <w:instrText xml:space="preserve"> PAGEREF _Toc12599 \h </w:instrText>
        </w:r>
        <w:r>
          <w:fldChar w:fldCharType="separate"/>
        </w:r>
        <w:r>
          <w:t>3</w:t>
        </w:r>
        <w:r>
          <w:fldChar w:fldCharType="end"/>
        </w:r>
      </w:hyperlink>
    </w:p>
    <w:p>
      <w:pPr>
        <w:pStyle w:val="TOC2"/>
        <w:tabs>
          <w:tab w:val="right" w:leader="dot" w:pos="8306"/>
        </w:tabs>
      </w:pPr>
      <w:hyperlink w:anchor="_Toc9204" w:history="1">
        <w:r>
          <w:rPr>
            <w:rFonts w:ascii="仿宋" w:eastAsia="仿宋" w:hAnsi="仿宋" w:cs="仿宋" w:hint="eastAsia"/>
            <w:lang w:eastAsia="zh-CN"/>
          </w:rPr>
          <w:t>(一)、项目申报单位概况</w:t>
        </w:r>
        <w:r>
          <w:tab/>
        </w:r>
        <w:r>
          <w:fldChar w:fldCharType="begin"/>
        </w:r>
        <w:r>
          <w:instrText xml:space="preserve"> PAGEREF _Toc9204 \h </w:instrText>
        </w:r>
        <w:r>
          <w:fldChar w:fldCharType="separate"/>
        </w:r>
        <w:r>
          <w:t>3</w:t>
        </w:r>
        <w:r>
          <w:fldChar w:fldCharType="end"/>
        </w:r>
      </w:hyperlink>
    </w:p>
    <w:p>
      <w:pPr>
        <w:pStyle w:val="TOC2"/>
        <w:tabs>
          <w:tab w:val="right" w:leader="dot" w:pos="8306"/>
        </w:tabs>
      </w:pPr>
      <w:hyperlink w:anchor="_Toc25020" w:history="1">
        <w:r>
          <w:rPr>
            <w:rFonts w:ascii="仿宋" w:eastAsia="仿宋" w:hAnsi="仿宋" w:cs="仿宋" w:hint="eastAsia"/>
            <w:lang w:eastAsia="zh-CN"/>
          </w:rPr>
          <w:t>(二)、项目概况</w:t>
        </w:r>
        <w:r>
          <w:tab/>
        </w:r>
        <w:r>
          <w:fldChar w:fldCharType="begin"/>
        </w:r>
        <w:r>
          <w:instrText xml:space="preserve"> PAGEREF _Toc25020 \h </w:instrText>
        </w:r>
        <w:r>
          <w:fldChar w:fldCharType="separate"/>
        </w:r>
        <w:r>
          <w:t>4</w:t>
        </w:r>
        <w:r>
          <w:fldChar w:fldCharType="end"/>
        </w:r>
      </w:hyperlink>
    </w:p>
    <w:p>
      <w:pPr>
        <w:pStyle w:val="TOC1"/>
        <w:tabs>
          <w:tab w:val="right" w:leader="dot" w:pos="8306"/>
        </w:tabs>
      </w:pPr>
      <w:hyperlink w:anchor="_Toc31517" w:history="1">
        <w:r>
          <w:rPr>
            <w:rFonts w:ascii="仿宋" w:eastAsia="仿宋" w:hAnsi="仿宋" w:cs="仿宋" w:hint="eastAsia"/>
            <w:lang w:eastAsia="zh-CN"/>
          </w:rPr>
          <w:t>二、社会影响分析</w:t>
        </w:r>
        <w:r>
          <w:tab/>
        </w:r>
        <w:r>
          <w:fldChar w:fldCharType="begin"/>
        </w:r>
        <w:r>
          <w:instrText xml:space="preserve"> PAGEREF _Toc31517 \h </w:instrText>
        </w:r>
        <w:r>
          <w:fldChar w:fldCharType="separate"/>
        </w:r>
        <w:r>
          <w:t>7</w:t>
        </w:r>
        <w:r>
          <w:fldChar w:fldCharType="end"/>
        </w:r>
      </w:hyperlink>
    </w:p>
    <w:p>
      <w:pPr>
        <w:pStyle w:val="TOC2"/>
        <w:tabs>
          <w:tab w:val="right" w:leader="dot" w:pos="8306"/>
        </w:tabs>
      </w:pPr>
      <w:hyperlink w:anchor="_Toc14530" w:history="1">
        <w:r>
          <w:rPr>
            <w:rFonts w:ascii="仿宋" w:eastAsia="仿宋" w:hAnsi="仿宋" w:cs="仿宋" w:hint="eastAsia"/>
            <w:lang w:eastAsia="zh-CN"/>
          </w:rPr>
          <w:t>(一)、社会影响效果分析</w:t>
        </w:r>
        <w:r>
          <w:tab/>
        </w:r>
        <w:r>
          <w:fldChar w:fldCharType="begin"/>
        </w:r>
        <w:r>
          <w:instrText xml:space="preserve"> PAGEREF _Toc14530 \h </w:instrText>
        </w:r>
        <w:r>
          <w:fldChar w:fldCharType="separate"/>
        </w:r>
        <w:r>
          <w:t>7</w:t>
        </w:r>
        <w:r>
          <w:fldChar w:fldCharType="end"/>
        </w:r>
      </w:hyperlink>
    </w:p>
    <w:p>
      <w:pPr>
        <w:pStyle w:val="TOC2"/>
        <w:tabs>
          <w:tab w:val="right" w:leader="dot" w:pos="8306"/>
        </w:tabs>
      </w:pPr>
      <w:hyperlink w:anchor="_Toc7337" w:history="1">
        <w:r>
          <w:rPr>
            <w:rFonts w:ascii="仿宋" w:eastAsia="仿宋" w:hAnsi="仿宋" w:cs="仿宋" w:hint="eastAsia"/>
            <w:lang w:eastAsia="zh-CN"/>
          </w:rPr>
          <w:t>(二)、社会适应性分析</w:t>
        </w:r>
        <w:r>
          <w:tab/>
        </w:r>
        <w:r>
          <w:fldChar w:fldCharType="begin"/>
        </w:r>
        <w:r>
          <w:instrText xml:space="preserve"> PAGEREF _Toc7337 \h </w:instrText>
        </w:r>
        <w:r>
          <w:fldChar w:fldCharType="separate"/>
        </w:r>
        <w:r>
          <w:t>9</w:t>
        </w:r>
        <w:r>
          <w:fldChar w:fldCharType="end"/>
        </w:r>
      </w:hyperlink>
    </w:p>
    <w:p>
      <w:pPr>
        <w:pStyle w:val="TOC2"/>
        <w:tabs>
          <w:tab w:val="right" w:leader="dot" w:pos="8306"/>
        </w:tabs>
      </w:pPr>
      <w:hyperlink w:anchor="_Toc11233" w:history="1">
        <w:r>
          <w:rPr>
            <w:rFonts w:ascii="仿宋" w:eastAsia="仿宋" w:hAnsi="仿宋" w:cs="仿宋" w:hint="eastAsia"/>
            <w:lang w:eastAsia="zh-CN"/>
          </w:rPr>
          <w:t>(三)、社会风险及对策分析</w:t>
        </w:r>
        <w:r>
          <w:tab/>
        </w:r>
        <w:r>
          <w:fldChar w:fldCharType="begin"/>
        </w:r>
        <w:r>
          <w:instrText xml:space="preserve"> PAGEREF _Toc11233 \h </w:instrText>
        </w:r>
        <w:r>
          <w:fldChar w:fldCharType="separate"/>
        </w:r>
        <w:r>
          <w:t>11</w:t>
        </w:r>
        <w:r>
          <w:fldChar w:fldCharType="end"/>
        </w:r>
      </w:hyperlink>
    </w:p>
    <w:p>
      <w:pPr>
        <w:pStyle w:val="TOC1"/>
        <w:tabs>
          <w:tab w:val="right" w:leader="dot" w:pos="8306"/>
        </w:tabs>
      </w:pPr>
      <w:hyperlink w:anchor="_Toc22812" w:history="1">
        <w:r>
          <w:rPr>
            <w:rFonts w:ascii="仿宋" w:eastAsia="仿宋" w:hAnsi="仿宋" w:cs="仿宋" w:hint="eastAsia"/>
            <w:lang w:eastAsia="zh-CN"/>
          </w:rPr>
          <w:t>三、项目选址研究</w:t>
        </w:r>
        <w:r>
          <w:tab/>
        </w:r>
        <w:r>
          <w:fldChar w:fldCharType="begin"/>
        </w:r>
        <w:r>
          <w:instrText xml:space="preserve"> PAGEREF _Toc22812 \h </w:instrText>
        </w:r>
        <w:r>
          <w:fldChar w:fldCharType="separate"/>
        </w:r>
        <w:r>
          <w:t>14</w:t>
        </w:r>
        <w:r>
          <w:fldChar w:fldCharType="end"/>
        </w:r>
      </w:hyperlink>
    </w:p>
    <w:p>
      <w:pPr>
        <w:pStyle w:val="TOC2"/>
        <w:tabs>
          <w:tab w:val="right" w:leader="dot" w:pos="8306"/>
        </w:tabs>
      </w:pPr>
      <w:hyperlink w:anchor="_Toc23989" w:history="1">
        <w:r>
          <w:rPr>
            <w:rFonts w:ascii="仿宋" w:eastAsia="仿宋" w:hAnsi="仿宋" w:cs="仿宋" w:hint="eastAsia"/>
            <w:lang w:eastAsia="zh-CN"/>
          </w:rPr>
          <w:t>(一)、项目选址原则</w:t>
        </w:r>
        <w:r>
          <w:tab/>
        </w:r>
        <w:r>
          <w:fldChar w:fldCharType="begin"/>
        </w:r>
        <w:r>
          <w:instrText xml:space="preserve"> PAGEREF _Toc23989 \h </w:instrText>
        </w:r>
        <w:r>
          <w:fldChar w:fldCharType="separate"/>
        </w:r>
        <w:r>
          <w:t>14</w:t>
        </w:r>
        <w:r>
          <w:fldChar w:fldCharType="end"/>
        </w:r>
      </w:hyperlink>
    </w:p>
    <w:p>
      <w:pPr>
        <w:pStyle w:val="TOC2"/>
        <w:tabs>
          <w:tab w:val="right" w:leader="dot" w:pos="8306"/>
        </w:tabs>
      </w:pPr>
      <w:hyperlink w:anchor="_Toc5184" w:history="1">
        <w:r>
          <w:rPr>
            <w:rFonts w:ascii="仿宋" w:eastAsia="仿宋" w:hAnsi="仿宋" w:cs="仿宋" w:hint="eastAsia"/>
            <w:lang w:eastAsia="zh-CN"/>
          </w:rPr>
          <w:t>(二)、项目选址</w:t>
        </w:r>
        <w:r>
          <w:tab/>
        </w:r>
        <w:r>
          <w:fldChar w:fldCharType="begin"/>
        </w:r>
        <w:r>
          <w:instrText xml:space="preserve"> PAGEREF _Toc5184 \h </w:instrText>
        </w:r>
        <w:r>
          <w:fldChar w:fldCharType="separate"/>
        </w:r>
        <w:r>
          <w:t>18</w:t>
        </w:r>
        <w:r>
          <w:fldChar w:fldCharType="end"/>
        </w:r>
      </w:hyperlink>
    </w:p>
    <w:p>
      <w:pPr>
        <w:pStyle w:val="TOC2"/>
        <w:tabs>
          <w:tab w:val="right" w:leader="dot" w:pos="8306"/>
        </w:tabs>
      </w:pPr>
      <w:hyperlink w:anchor="_Toc10251" w:history="1">
        <w:r>
          <w:rPr>
            <w:rFonts w:ascii="仿宋" w:eastAsia="仿宋" w:hAnsi="仿宋" w:cs="仿宋" w:hint="eastAsia"/>
            <w:lang w:eastAsia="zh-CN"/>
          </w:rPr>
          <w:t>(三)、建设条件分析</w:t>
        </w:r>
        <w:r>
          <w:tab/>
        </w:r>
        <w:r>
          <w:fldChar w:fldCharType="begin"/>
        </w:r>
        <w:r>
          <w:instrText xml:space="preserve"> PAGEREF _Toc10251 \h </w:instrText>
        </w:r>
        <w:r>
          <w:fldChar w:fldCharType="separate"/>
        </w:r>
        <w:r>
          <w:t>20</w:t>
        </w:r>
        <w:r>
          <w:fldChar w:fldCharType="end"/>
        </w:r>
      </w:hyperlink>
    </w:p>
    <w:p>
      <w:pPr>
        <w:pStyle w:val="TOC2"/>
        <w:tabs>
          <w:tab w:val="right" w:leader="dot" w:pos="8306"/>
        </w:tabs>
      </w:pPr>
      <w:hyperlink w:anchor="_Toc30995" w:history="1">
        <w:r>
          <w:rPr>
            <w:rFonts w:ascii="仿宋" w:eastAsia="仿宋" w:hAnsi="仿宋" w:cs="仿宋" w:hint="eastAsia"/>
            <w:lang w:eastAsia="zh-CN"/>
          </w:rPr>
          <w:t>(四)、用地控制指标</w:t>
        </w:r>
        <w:r>
          <w:tab/>
        </w:r>
        <w:r>
          <w:fldChar w:fldCharType="begin"/>
        </w:r>
        <w:r>
          <w:instrText xml:space="preserve"> PAGEREF _Toc30995 \h </w:instrText>
        </w:r>
        <w:r>
          <w:fldChar w:fldCharType="separate"/>
        </w:r>
        <w:r>
          <w:t>21</w:t>
        </w:r>
        <w:r>
          <w:fldChar w:fldCharType="end"/>
        </w:r>
      </w:hyperlink>
    </w:p>
    <w:p>
      <w:pPr>
        <w:pStyle w:val="TOC2"/>
        <w:tabs>
          <w:tab w:val="right" w:leader="dot" w:pos="8306"/>
        </w:tabs>
      </w:pPr>
      <w:hyperlink w:anchor="_Toc2224" w:history="1">
        <w:r>
          <w:rPr>
            <w:rFonts w:ascii="仿宋" w:eastAsia="仿宋" w:hAnsi="仿宋" w:cs="仿宋" w:hint="eastAsia"/>
            <w:lang w:eastAsia="zh-CN"/>
          </w:rPr>
          <w:t>(五)、地总体要求</w:t>
        </w:r>
        <w:r>
          <w:tab/>
        </w:r>
        <w:r>
          <w:fldChar w:fldCharType="begin"/>
        </w:r>
        <w:r>
          <w:instrText xml:space="preserve"> PAGEREF _Toc2224 \h </w:instrText>
        </w:r>
        <w:r>
          <w:fldChar w:fldCharType="separate"/>
        </w:r>
        <w:r>
          <w:t>22</w:t>
        </w:r>
        <w:r>
          <w:fldChar w:fldCharType="end"/>
        </w:r>
      </w:hyperlink>
    </w:p>
    <w:p>
      <w:pPr>
        <w:pStyle w:val="TOC2"/>
        <w:tabs>
          <w:tab w:val="right" w:leader="dot" w:pos="8306"/>
        </w:tabs>
      </w:pPr>
      <w:hyperlink w:anchor="_Toc6635" w:history="1">
        <w:r>
          <w:rPr>
            <w:rFonts w:ascii="仿宋" w:eastAsia="仿宋" w:hAnsi="仿宋" w:cs="仿宋" w:hint="eastAsia"/>
            <w:lang w:eastAsia="zh-CN"/>
          </w:rPr>
          <w:t>(六)、节约用地措施</w:t>
        </w:r>
        <w:r>
          <w:tab/>
        </w:r>
        <w:r>
          <w:fldChar w:fldCharType="begin"/>
        </w:r>
        <w:r>
          <w:instrText xml:space="preserve"> PAGEREF _Toc6635 \h </w:instrText>
        </w:r>
        <w:r>
          <w:fldChar w:fldCharType="separate"/>
        </w:r>
        <w:r>
          <w:t>24</w:t>
        </w:r>
        <w:r>
          <w:fldChar w:fldCharType="end"/>
        </w:r>
      </w:hyperlink>
    </w:p>
    <w:p>
      <w:pPr>
        <w:pStyle w:val="TOC2"/>
        <w:tabs>
          <w:tab w:val="right" w:leader="dot" w:pos="8306"/>
        </w:tabs>
      </w:pPr>
      <w:hyperlink w:anchor="_Toc3441" w:history="1">
        <w:r>
          <w:rPr>
            <w:rFonts w:ascii="仿宋" w:eastAsia="仿宋" w:hAnsi="仿宋" w:cs="仿宋" w:hint="eastAsia"/>
            <w:lang w:eastAsia="zh-CN"/>
          </w:rPr>
          <w:t>(七)、选址综合评价</w:t>
        </w:r>
        <w:r>
          <w:tab/>
        </w:r>
        <w:r>
          <w:fldChar w:fldCharType="begin"/>
        </w:r>
        <w:r>
          <w:instrText xml:space="preserve"> PAGEREF _Toc3441 \h </w:instrText>
        </w:r>
        <w:r>
          <w:fldChar w:fldCharType="separate"/>
        </w:r>
        <w:r>
          <w:t>25</w:t>
        </w:r>
        <w:r>
          <w:fldChar w:fldCharType="end"/>
        </w:r>
      </w:hyperlink>
    </w:p>
    <w:p>
      <w:pPr>
        <w:pStyle w:val="TOC1"/>
        <w:tabs>
          <w:tab w:val="right" w:leader="dot" w:pos="8306"/>
        </w:tabs>
      </w:pPr>
      <w:hyperlink w:anchor="_Toc18157" w:history="1">
        <w:r>
          <w:rPr>
            <w:rFonts w:ascii="仿宋" w:eastAsia="仿宋" w:hAnsi="仿宋" w:cs="仿宋" w:hint="eastAsia"/>
            <w:lang w:eastAsia="zh-CN"/>
          </w:rPr>
          <w:t>四、财务管理与成本控制</w:t>
        </w:r>
        <w:r>
          <w:tab/>
        </w:r>
        <w:r>
          <w:fldChar w:fldCharType="begin"/>
        </w:r>
        <w:r>
          <w:instrText xml:space="preserve"> PAGEREF _Toc18157 \h </w:instrText>
        </w:r>
        <w:r>
          <w:fldChar w:fldCharType="separate"/>
        </w:r>
        <w:r>
          <w:t>26</w:t>
        </w:r>
        <w:r>
          <w:fldChar w:fldCharType="end"/>
        </w:r>
      </w:hyperlink>
    </w:p>
    <w:p>
      <w:pPr>
        <w:pStyle w:val="TOC2"/>
        <w:tabs>
          <w:tab w:val="right" w:leader="dot" w:pos="8306"/>
        </w:tabs>
      </w:pPr>
      <w:hyperlink w:anchor="_Toc324" w:history="1">
        <w:r>
          <w:rPr>
            <w:rFonts w:ascii="仿宋" w:eastAsia="仿宋" w:hAnsi="仿宋" w:cs="仿宋" w:hint="eastAsia"/>
            <w:lang w:eastAsia="zh-CN"/>
          </w:rPr>
          <w:t>(一)、财务管理体系建设</w:t>
        </w:r>
        <w:r>
          <w:tab/>
        </w:r>
        <w:r>
          <w:fldChar w:fldCharType="begin"/>
        </w:r>
        <w:r>
          <w:instrText xml:space="preserve"> PAGEREF _Toc324 \h </w:instrText>
        </w:r>
        <w:r>
          <w:fldChar w:fldCharType="separate"/>
        </w:r>
        <w:r>
          <w:t>26</w:t>
        </w:r>
        <w:r>
          <w:fldChar w:fldCharType="end"/>
        </w:r>
      </w:hyperlink>
    </w:p>
    <w:p>
      <w:pPr>
        <w:pStyle w:val="TOC2"/>
        <w:tabs>
          <w:tab w:val="right" w:leader="dot" w:pos="8306"/>
        </w:tabs>
      </w:pPr>
      <w:hyperlink w:anchor="_Toc29962" w:history="1">
        <w:r>
          <w:rPr>
            <w:rFonts w:ascii="仿宋" w:eastAsia="仿宋" w:hAnsi="仿宋" w:cs="仿宋" w:hint="eastAsia"/>
            <w:lang w:eastAsia="zh-CN"/>
          </w:rPr>
          <w:t>(二)、成本控制措施</w:t>
        </w:r>
        <w:r>
          <w:tab/>
        </w:r>
        <w:r>
          <w:fldChar w:fldCharType="begin"/>
        </w:r>
        <w:r>
          <w:instrText xml:space="preserve"> PAGEREF _Toc29962 \h </w:instrText>
        </w:r>
        <w:r>
          <w:fldChar w:fldCharType="separate"/>
        </w:r>
        <w:r>
          <w:t>27</w:t>
        </w:r>
        <w:r>
          <w:fldChar w:fldCharType="end"/>
        </w:r>
      </w:hyperlink>
    </w:p>
    <w:p>
      <w:pPr>
        <w:pStyle w:val="TOC1"/>
        <w:tabs>
          <w:tab w:val="right" w:leader="dot" w:pos="8306"/>
        </w:tabs>
      </w:pPr>
      <w:hyperlink w:anchor="_Toc27588" w:history="1">
        <w:r>
          <w:rPr>
            <w:rFonts w:ascii="仿宋" w:eastAsia="仿宋" w:hAnsi="仿宋" w:cs="仿宋" w:hint="eastAsia"/>
            <w:lang w:eastAsia="zh-CN"/>
          </w:rPr>
          <w:t>五、项目监理与质量保证</w:t>
        </w:r>
        <w:r>
          <w:tab/>
        </w:r>
        <w:r>
          <w:fldChar w:fldCharType="begin"/>
        </w:r>
        <w:r>
          <w:instrText xml:space="preserve"> PAGEREF _Toc27588 \h </w:instrText>
        </w:r>
        <w:r>
          <w:fldChar w:fldCharType="separate"/>
        </w:r>
        <w:r>
          <w:t>28</w:t>
        </w:r>
        <w:r>
          <w:fldChar w:fldCharType="end"/>
        </w:r>
      </w:hyperlink>
    </w:p>
    <w:p>
      <w:pPr>
        <w:pStyle w:val="TOC2"/>
        <w:tabs>
          <w:tab w:val="right" w:leader="dot" w:pos="8306"/>
        </w:tabs>
      </w:pPr>
      <w:hyperlink w:anchor="_Toc8739" w:history="1">
        <w:r>
          <w:rPr>
            <w:rFonts w:ascii="仿宋" w:eastAsia="仿宋" w:hAnsi="仿宋" w:cs="仿宋" w:hint="eastAsia"/>
            <w:lang w:eastAsia="zh-CN"/>
          </w:rPr>
          <w:t>(一)、监理体系构建</w:t>
        </w:r>
        <w:r>
          <w:tab/>
        </w:r>
        <w:r>
          <w:fldChar w:fldCharType="begin"/>
        </w:r>
        <w:r>
          <w:instrText xml:space="preserve"> PAGEREF _Toc8739 \h </w:instrText>
        </w:r>
        <w:r>
          <w:fldChar w:fldCharType="separate"/>
        </w:r>
        <w:r>
          <w:t>28</w:t>
        </w:r>
        <w:r>
          <w:fldChar w:fldCharType="end"/>
        </w:r>
      </w:hyperlink>
    </w:p>
    <w:p>
      <w:pPr>
        <w:pStyle w:val="TOC2"/>
        <w:tabs>
          <w:tab w:val="right" w:leader="dot" w:pos="8306"/>
        </w:tabs>
      </w:pPr>
      <w:hyperlink w:anchor="_Toc15702" w:history="1">
        <w:r>
          <w:rPr>
            <w:rFonts w:ascii="仿宋" w:eastAsia="仿宋" w:hAnsi="仿宋" w:cs="仿宋" w:hint="eastAsia"/>
            <w:lang w:eastAsia="zh-CN"/>
          </w:rPr>
          <w:t>(二)、质量保证体系实施</w:t>
        </w:r>
        <w:r>
          <w:tab/>
        </w:r>
        <w:r>
          <w:fldChar w:fldCharType="begin"/>
        </w:r>
        <w:r>
          <w:instrText xml:space="preserve"> PAGEREF _Toc15702 \h </w:instrText>
        </w:r>
        <w:r>
          <w:fldChar w:fldCharType="separate"/>
        </w:r>
        <w:r>
          <w:t>29</w:t>
        </w:r>
        <w:r>
          <w:fldChar w:fldCharType="end"/>
        </w:r>
      </w:hyperlink>
    </w:p>
    <w:p>
      <w:pPr>
        <w:pStyle w:val="TOC2"/>
        <w:tabs>
          <w:tab w:val="right" w:leader="dot" w:pos="8306"/>
        </w:tabs>
      </w:pPr>
      <w:hyperlink w:anchor="_Toc18173" w:history="1">
        <w:r>
          <w:rPr>
            <w:rFonts w:ascii="仿宋" w:eastAsia="仿宋" w:hAnsi="仿宋" w:cs="仿宋" w:hint="eastAsia"/>
            <w:lang w:eastAsia="zh-CN"/>
          </w:rPr>
          <w:t>(三)、监理与质量控制流程</w:t>
        </w:r>
        <w:r>
          <w:tab/>
        </w:r>
        <w:r>
          <w:fldChar w:fldCharType="begin"/>
        </w:r>
        <w:r>
          <w:instrText xml:space="preserve"> PAGEREF _Toc18173 \h </w:instrText>
        </w:r>
        <w:r>
          <w:fldChar w:fldCharType="separate"/>
        </w:r>
        <w:r>
          <w:t>30</w:t>
        </w:r>
        <w:r>
          <w:fldChar w:fldCharType="end"/>
        </w:r>
      </w:hyperlink>
    </w:p>
    <w:p>
      <w:pPr>
        <w:pStyle w:val="TOC1"/>
        <w:tabs>
          <w:tab w:val="right" w:leader="dot" w:pos="8306"/>
        </w:tabs>
      </w:pPr>
      <w:hyperlink w:anchor="_Toc5558" w:history="1">
        <w:r>
          <w:rPr>
            <w:rFonts w:ascii="仿宋" w:eastAsia="仿宋" w:hAnsi="仿宋" w:cs="仿宋" w:hint="eastAsia"/>
            <w:lang w:eastAsia="zh-CN"/>
          </w:rPr>
          <w:t>六、经济影响分析</w:t>
        </w:r>
        <w:r>
          <w:tab/>
        </w:r>
        <w:r>
          <w:fldChar w:fldCharType="begin"/>
        </w:r>
        <w:r>
          <w:instrText xml:space="preserve"> PAGEREF _Toc5558 \h </w:instrText>
        </w:r>
        <w:r>
          <w:fldChar w:fldCharType="separate"/>
        </w:r>
        <w:r>
          <w:t>30</w:t>
        </w:r>
        <w:r>
          <w:fldChar w:fldCharType="end"/>
        </w:r>
      </w:hyperlink>
    </w:p>
    <w:p>
      <w:pPr>
        <w:pStyle w:val="TOC2"/>
        <w:tabs>
          <w:tab w:val="right" w:leader="dot" w:pos="8306"/>
        </w:tabs>
      </w:pPr>
      <w:hyperlink w:anchor="_Toc11823" w:history="1">
        <w:r>
          <w:rPr>
            <w:rFonts w:ascii="仿宋" w:eastAsia="仿宋" w:hAnsi="仿宋" w:cs="仿宋" w:hint="eastAsia"/>
            <w:lang w:eastAsia="zh-CN"/>
          </w:rPr>
          <w:t>(一)、经济费用效益或费用效果分析</w:t>
        </w:r>
        <w:r>
          <w:tab/>
        </w:r>
        <w:r>
          <w:fldChar w:fldCharType="begin"/>
        </w:r>
        <w:r>
          <w:instrText xml:space="preserve"> PAGEREF _Toc11823 \h </w:instrText>
        </w:r>
        <w:r>
          <w:fldChar w:fldCharType="separate"/>
        </w:r>
        <w:r>
          <w:t>30</w:t>
        </w:r>
        <w:r>
          <w:fldChar w:fldCharType="end"/>
        </w:r>
      </w:hyperlink>
    </w:p>
    <w:p>
      <w:pPr>
        <w:pStyle w:val="TOC2"/>
        <w:tabs>
          <w:tab w:val="right" w:leader="dot" w:pos="8306"/>
        </w:tabs>
      </w:pPr>
      <w:hyperlink w:anchor="_Toc16324" w:history="1">
        <w:r>
          <w:rPr>
            <w:rFonts w:ascii="仿宋" w:eastAsia="仿宋" w:hAnsi="仿宋" w:cs="仿宋" w:hint="eastAsia"/>
            <w:lang w:eastAsia="zh-CN"/>
          </w:rPr>
          <w:t>(二)、行业影响分析</w:t>
        </w:r>
        <w:r>
          <w:tab/>
        </w:r>
        <w:r>
          <w:fldChar w:fldCharType="begin"/>
        </w:r>
        <w:r>
          <w:instrText xml:space="preserve"> PAGEREF _Toc16324 \h </w:instrText>
        </w:r>
        <w:r>
          <w:fldChar w:fldCharType="separate"/>
        </w:r>
        <w:r>
          <w:t>33</w:t>
        </w:r>
        <w:r>
          <w:fldChar w:fldCharType="end"/>
        </w:r>
      </w:hyperlink>
    </w:p>
    <w:p>
      <w:pPr>
        <w:pStyle w:val="TOC2"/>
        <w:tabs>
          <w:tab w:val="right" w:leader="dot" w:pos="8306"/>
        </w:tabs>
      </w:pPr>
      <w:hyperlink w:anchor="_Toc32566" w:history="1">
        <w:r>
          <w:rPr>
            <w:rFonts w:ascii="仿宋" w:eastAsia="仿宋" w:hAnsi="仿宋" w:cs="仿宋" w:hint="eastAsia"/>
            <w:lang w:eastAsia="zh-CN"/>
          </w:rPr>
          <w:t>(三)、区域经济影响分析</w:t>
        </w:r>
        <w:r>
          <w:tab/>
        </w:r>
        <w:r>
          <w:fldChar w:fldCharType="begin"/>
        </w:r>
        <w:r>
          <w:instrText xml:space="preserve"> PAGEREF _Toc32566 \h </w:instrText>
        </w:r>
        <w:r>
          <w:fldChar w:fldCharType="separate"/>
        </w:r>
        <w:r>
          <w:t>34</w:t>
        </w:r>
        <w:r>
          <w:fldChar w:fldCharType="end"/>
        </w:r>
      </w:hyperlink>
    </w:p>
    <w:p>
      <w:pPr>
        <w:pStyle w:val="TOC2"/>
        <w:tabs>
          <w:tab w:val="right" w:leader="dot" w:pos="8306"/>
        </w:tabs>
      </w:pPr>
      <w:hyperlink w:anchor="_Toc5309" w:history="1">
        <w:r>
          <w:rPr>
            <w:rFonts w:ascii="仿宋" w:eastAsia="仿宋" w:hAnsi="仿宋" w:cs="仿宋" w:hint="eastAsia"/>
            <w:lang w:eastAsia="zh-CN"/>
          </w:rPr>
          <w:t>(四)、宏观经济影响分析</w:t>
        </w:r>
        <w:r>
          <w:tab/>
        </w:r>
        <w:r>
          <w:fldChar w:fldCharType="begin"/>
        </w:r>
        <w:r>
          <w:instrText xml:space="preserve"> PAGEREF _Toc5309 \h </w:instrText>
        </w:r>
        <w:r>
          <w:fldChar w:fldCharType="separate"/>
        </w:r>
        <w:r>
          <w:t>35</w:t>
        </w:r>
        <w:r>
          <w:fldChar w:fldCharType="end"/>
        </w:r>
      </w:hyperlink>
    </w:p>
    <w:p>
      <w:pPr>
        <w:pStyle w:val="TOC1"/>
        <w:tabs>
          <w:tab w:val="right" w:leader="dot" w:pos="8306"/>
        </w:tabs>
      </w:pPr>
      <w:hyperlink w:anchor="_Toc1860" w:history="1">
        <w:r>
          <w:rPr>
            <w:rFonts w:ascii="仿宋" w:eastAsia="仿宋" w:hAnsi="仿宋" w:cs="仿宋" w:hint="eastAsia"/>
            <w:lang w:eastAsia="zh-CN"/>
          </w:rPr>
          <w:t>七、环境保护与治理方案</w:t>
        </w:r>
        <w:r>
          <w:tab/>
        </w:r>
        <w:r>
          <w:fldChar w:fldCharType="begin"/>
        </w:r>
        <w:r>
          <w:instrText xml:space="preserve"> PAGEREF _Toc1860 \h </w:instrText>
        </w:r>
        <w:r>
          <w:fldChar w:fldCharType="separate"/>
        </w:r>
        <w:r>
          <w:t>37</w:t>
        </w:r>
        <w:r>
          <w:fldChar w:fldCharType="end"/>
        </w:r>
      </w:hyperlink>
    </w:p>
    <w:p>
      <w:pPr>
        <w:pStyle w:val="TOC2"/>
        <w:tabs>
          <w:tab w:val="right" w:leader="dot" w:pos="8306"/>
        </w:tabs>
      </w:pPr>
      <w:hyperlink w:anchor="_Toc19020" w:history="1">
        <w:r>
          <w:rPr>
            <w:rFonts w:ascii="仿宋" w:eastAsia="仿宋" w:hAnsi="仿宋" w:cs="仿宋" w:hint="eastAsia"/>
            <w:lang w:eastAsia="zh-CN"/>
          </w:rPr>
          <w:t>(一)、项目环境影响评估</w:t>
        </w:r>
        <w:r>
          <w:tab/>
        </w:r>
        <w:r>
          <w:fldChar w:fldCharType="begin"/>
        </w:r>
        <w:r>
          <w:instrText xml:space="preserve"> PAGEREF _Toc19020 \h </w:instrText>
        </w:r>
        <w:r>
          <w:fldChar w:fldCharType="separate"/>
        </w:r>
        <w:r>
          <w:t>37</w:t>
        </w:r>
        <w:r>
          <w:fldChar w:fldCharType="end"/>
        </w:r>
      </w:hyperlink>
    </w:p>
    <w:p>
      <w:pPr>
        <w:pStyle w:val="TOC2"/>
        <w:tabs>
          <w:tab w:val="right" w:leader="dot" w:pos="8306"/>
        </w:tabs>
      </w:pPr>
      <w:hyperlink w:anchor="_Toc21906" w:history="1">
        <w:r>
          <w:rPr>
            <w:rFonts w:ascii="仿宋" w:eastAsia="仿宋" w:hAnsi="仿宋" w:cs="仿宋" w:hint="eastAsia"/>
            <w:lang w:eastAsia="zh-CN"/>
          </w:rPr>
          <w:t>(二)、环境保护措施与治理方案</w:t>
        </w:r>
        <w:r>
          <w:tab/>
        </w:r>
        <w:r>
          <w:fldChar w:fldCharType="begin"/>
        </w:r>
        <w:r>
          <w:instrText xml:space="preserve"> PAGEREF _Toc21906 \h </w:instrText>
        </w:r>
        <w:r>
          <w:fldChar w:fldCharType="separate"/>
        </w:r>
        <w:r>
          <w:t>37</w:t>
        </w:r>
        <w:r>
          <w:fldChar w:fldCharType="end"/>
        </w:r>
      </w:hyperlink>
    </w:p>
    <w:p>
      <w:pPr>
        <w:pStyle w:val="TOC1"/>
        <w:tabs>
          <w:tab w:val="right" w:leader="dot" w:pos="8306"/>
        </w:tabs>
      </w:pPr>
      <w:hyperlink w:anchor="_Toc2580" w:history="1">
        <w:r>
          <w:rPr>
            <w:rFonts w:ascii="仿宋" w:eastAsia="仿宋" w:hAnsi="仿宋" w:cs="仿宋" w:hint="eastAsia"/>
            <w:lang w:eastAsia="zh-CN"/>
          </w:rPr>
          <w:t>八、项目变更管理</w:t>
        </w:r>
        <w:r>
          <w:tab/>
        </w:r>
        <w:r>
          <w:fldChar w:fldCharType="begin"/>
        </w:r>
        <w:r>
          <w:instrText xml:space="preserve"> PAGEREF _Toc2580 \h </w:instrText>
        </w:r>
        <w:r>
          <w:fldChar w:fldCharType="separate"/>
        </w:r>
        <w:r>
          <w:t>38</w:t>
        </w:r>
        <w:r>
          <w:fldChar w:fldCharType="end"/>
        </w:r>
      </w:hyperlink>
    </w:p>
    <w:p>
      <w:pPr>
        <w:pStyle w:val="TOC2"/>
        <w:tabs>
          <w:tab w:val="right" w:leader="dot" w:pos="8306"/>
        </w:tabs>
      </w:pPr>
      <w:hyperlink w:anchor="_Toc12092" w:history="1">
        <w:r>
          <w:rPr>
            <w:rFonts w:ascii="仿宋" w:eastAsia="仿宋" w:hAnsi="仿宋" w:cs="仿宋" w:hint="eastAsia"/>
            <w:lang w:eastAsia="zh-CN"/>
          </w:rPr>
          <w:t>(一)、变更控制流程</w:t>
        </w:r>
        <w:r>
          <w:tab/>
        </w:r>
        <w:r>
          <w:fldChar w:fldCharType="begin"/>
        </w:r>
        <w:r>
          <w:instrText xml:space="preserve"> PAGEREF _Toc12092 \h </w:instrText>
        </w:r>
        <w:r>
          <w:fldChar w:fldCharType="separate"/>
        </w:r>
        <w:r>
          <w:t>38</w:t>
        </w:r>
        <w:r>
          <w:fldChar w:fldCharType="end"/>
        </w:r>
      </w:hyperlink>
    </w:p>
    <w:p>
      <w:pPr>
        <w:pStyle w:val="TOC2"/>
        <w:tabs>
          <w:tab w:val="right" w:leader="dot" w:pos="8306"/>
        </w:tabs>
      </w:pPr>
      <w:hyperlink w:anchor="_Toc26281" w:history="1">
        <w:r>
          <w:rPr>
            <w:rFonts w:ascii="仿宋" w:eastAsia="仿宋" w:hAnsi="仿宋" w:cs="仿宋" w:hint="eastAsia"/>
            <w:lang w:eastAsia="zh-CN"/>
          </w:rPr>
          <w:t>(二)、影响评估与处理</w:t>
        </w:r>
        <w:r>
          <w:tab/>
        </w:r>
        <w:r>
          <w:fldChar w:fldCharType="begin"/>
        </w:r>
        <w:r>
          <w:instrText xml:space="preserve"> PAGEREF _Toc26281 \h </w:instrText>
        </w:r>
        <w:r>
          <w:fldChar w:fldCharType="separate"/>
        </w:r>
        <w:r>
          <w:t>39</w:t>
        </w:r>
        <w:r>
          <w:fldChar w:fldCharType="end"/>
        </w:r>
      </w:hyperlink>
    </w:p>
    <w:p>
      <w:pPr>
        <w:pStyle w:val="TOC2"/>
        <w:tabs>
          <w:tab w:val="right" w:leader="dot" w:pos="8306"/>
        </w:tabs>
      </w:pPr>
      <w:hyperlink w:anchor="_Toc16105" w:history="1">
        <w:r>
          <w:rPr>
            <w:rFonts w:ascii="仿宋" w:eastAsia="仿宋" w:hAnsi="仿宋" w:cs="仿宋" w:hint="eastAsia"/>
            <w:lang w:eastAsia="zh-CN"/>
          </w:rPr>
          <w:t>(三)、变更记录与追踪</w:t>
        </w:r>
        <w:r>
          <w:tab/>
        </w:r>
        <w:r>
          <w:fldChar w:fldCharType="begin"/>
        </w:r>
        <w:r>
          <w:instrText xml:space="preserve"> PAGEREF _Toc16105 \h </w:instrText>
        </w:r>
        <w:r>
          <w:fldChar w:fldCharType="separate"/>
        </w:r>
        <w:r>
          <w:t>40</w:t>
        </w:r>
        <w:r>
          <w:fldChar w:fldCharType="end"/>
        </w:r>
      </w:hyperlink>
    </w:p>
    <w:p>
      <w:pPr>
        <w:pStyle w:val="TOC2"/>
        <w:tabs>
          <w:tab w:val="right" w:leader="dot" w:pos="8306"/>
        </w:tabs>
      </w:pPr>
      <w:hyperlink w:anchor="_Toc8452" w:history="1">
        <w:r>
          <w:rPr>
            <w:rFonts w:ascii="仿宋" w:eastAsia="仿宋" w:hAnsi="仿宋" w:cs="仿宋" w:hint="eastAsia"/>
            <w:lang w:eastAsia="zh-CN"/>
          </w:rPr>
          <w:t>(四)、变更管理策略</w:t>
        </w:r>
        <w:r>
          <w:tab/>
        </w:r>
        <w:r>
          <w:fldChar w:fldCharType="begin"/>
        </w:r>
        <w:r>
          <w:instrText xml:space="preserve"> PAGEREF _Toc8452 \h </w:instrText>
        </w:r>
        <w:r>
          <w:fldChar w:fldCharType="separate"/>
        </w:r>
        <w:r>
          <w:t>42</w:t>
        </w:r>
        <w:r>
          <w:fldChar w:fldCharType="end"/>
        </w:r>
      </w:hyperlink>
    </w:p>
    <w:p>
      <w:pPr>
        <w:pStyle w:val="TOC1"/>
        <w:tabs>
          <w:tab w:val="right" w:leader="dot" w:pos="8306"/>
        </w:tabs>
      </w:pPr>
      <w:hyperlink w:anchor="_Toc18130" w:history="1">
        <w:r>
          <w:rPr>
            <w:rFonts w:ascii="仿宋" w:eastAsia="仿宋" w:hAnsi="仿宋" w:cs="仿宋" w:hint="eastAsia"/>
            <w:lang w:eastAsia="zh-CN"/>
          </w:rPr>
          <w:t>九、客户关系管理与市场拓展</w:t>
        </w:r>
        <w:r>
          <w:tab/>
        </w:r>
        <w:r>
          <w:fldChar w:fldCharType="begin"/>
        </w:r>
        <w:r>
          <w:instrText xml:space="preserve"> PAGEREF _Toc18130 \h </w:instrText>
        </w:r>
        <w:r>
          <w:fldChar w:fldCharType="separate"/>
        </w:r>
        <w:r>
          <w:t>44</w:t>
        </w:r>
        <w:r>
          <w:fldChar w:fldCharType="end"/>
        </w:r>
      </w:hyperlink>
    </w:p>
    <w:p>
      <w:pPr>
        <w:pStyle w:val="TOC2"/>
        <w:tabs>
          <w:tab w:val="right" w:leader="dot" w:pos="8306"/>
        </w:tabs>
      </w:pPr>
      <w:hyperlink w:anchor="_Toc2814" w:history="1">
        <w:r>
          <w:rPr>
            <w:rFonts w:ascii="仿宋" w:eastAsia="仿宋" w:hAnsi="仿宋" w:cs="仿宋" w:hint="eastAsia"/>
            <w:lang w:eastAsia="zh-CN"/>
          </w:rPr>
          <w:t>(一)、客户关系管理策略</w:t>
        </w:r>
        <w:r>
          <w:tab/>
        </w:r>
        <w:r>
          <w:fldChar w:fldCharType="begin"/>
        </w:r>
        <w:r>
          <w:instrText xml:space="preserve"> PAGEREF _Toc2814 \h </w:instrText>
        </w:r>
        <w:r>
          <w:fldChar w:fldCharType="separate"/>
        </w:r>
        <w:r>
          <w:t>44</w:t>
        </w:r>
        <w:r>
          <w:fldChar w:fldCharType="end"/>
        </w:r>
      </w:hyperlink>
    </w:p>
    <w:p>
      <w:pPr>
        <w:pStyle w:val="TOC2"/>
        <w:tabs>
          <w:tab w:val="right" w:leader="dot" w:pos="8306"/>
        </w:tabs>
      </w:pPr>
      <w:hyperlink w:anchor="_Toc4068" w:history="1">
        <w:r>
          <w:rPr>
            <w:rFonts w:ascii="仿宋" w:eastAsia="仿宋" w:hAnsi="仿宋" w:cs="仿宋" w:hint="eastAsia"/>
            <w:lang w:eastAsia="zh-CN"/>
          </w:rPr>
          <w:t>(二)、市场拓展方案</w:t>
        </w:r>
        <w:r>
          <w:tab/>
        </w:r>
        <w:r>
          <w:fldChar w:fldCharType="begin"/>
        </w:r>
        <w:r>
          <w:instrText xml:space="preserve"> PAGEREF _Toc4068 \h </w:instrText>
        </w:r>
        <w:r>
          <w:fldChar w:fldCharType="separate"/>
        </w:r>
        <w:r>
          <w:t>45</w:t>
        </w:r>
        <w:r>
          <w:fldChar w:fldCharType="end"/>
        </w:r>
      </w:hyperlink>
    </w:p>
    <w:p>
      <w:pPr>
        <w:pStyle w:val="TOC1"/>
        <w:tabs>
          <w:tab w:val="right" w:leader="dot" w:pos="8306"/>
        </w:tabs>
      </w:pPr>
      <w:hyperlink w:anchor="_Toc30305" w:history="1">
        <w:r>
          <w:rPr>
            <w:rFonts w:ascii="仿宋" w:eastAsia="仿宋" w:hAnsi="仿宋" w:cs="仿宋" w:hint="eastAsia"/>
            <w:lang w:eastAsia="zh-CN"/>
          </w:rPr>
          <w:t>十、项目进度计划</w:t>
        </w:r>
        <w:r>
          <w:tab/>
        </w:r>
        <w:r>
          <w:fldChar w:fldCharType="begin"/>
        </w:r>
        <w:r>
          <w:instrText xml:space="preserve"> PAGEREF _Toc30305 \h </w:instrText>
        </w:r>
        <w:r>
          <w:fldChar w:fldCharType="separate"/>
        </w:r>
        <w:r>
          <w:t>46</w:t>
        </w:r>
        <w:r>
          <w:fldChar w:fldCharType="end"/>
        </w:r>
      </w:hyperlink>
    </w:p>
    <w:p>
      <w:pPr>
        <w:pStyle w:val="TOC2"/>
        <w:tabs>
          <w:tab w:val="right" w:leader="dot" w:pos="8306"/>
        </w:tabs>
      </w:pPr>
      <w:hyperlink w:anchor="_Toc26385" w:history="1">
        <w:r>
          <w:rPr>
            <w:rFonts w:ascii="仿宋" w:eastAsia="仿宋" w:hAnsi="仿宋" w:cs="仿宋" w:hint="eastAsia"/>
            <w:lang w:eastAsia="zh-CN"/>
          </w:rPr>
          <w:t>(一)、建设周期</w:t>
        </w:r>
        <w:r>
          <w:tab/>
        </w:r>
        <w:r>
          <w:fldChar w:fldCharType="begin"/>
        </w:r>
        <w:r>
          <w:instrText xml:space="preserve"> PAGEREF _Toc26385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8" w:history="1">
        <w:r>
          <w:rPr>
            <w:rFonts w:ascii="仿宋" w:eastAsia="仿宋" w:hAnsi="仿宋" w:cs="仿宋" w:hint="eastAsia"/>
            <w:lang w:eastAsia="zh-CN"/>
          </w:rPr>
          <w:t>(二)、建设进度</w:t>
        </w:r>
        <w:r>
          <w:tab/>
        </w:r>
        <w:r>
          <w:fldChar w:fldCharType="begin"/>
        </w:r>
        <w:r>
          <w:instrText xml:space="preserve"> PAGEREF _Toc23928 \h </w:instrText>
        </w:r>
        <w:r>
          <w:fldChar w:fldCharType="separate"/>
        </w:r>
        <w:r>
          <w:t>46</w:t>
        </w:r>
        <w:r>
          <w:fldChar w:fldCharType="end"/>
        </w:r>
      </w:hyperlink>
    </w:p>
    <w:p>
      <w:pPr>
        <w:pStyle w:val="TOC2"/>
        <w:tabs>
          <w:tab w:val="right" w:leader="dot" w:pos="8306"/>
        </w:tabs>
      </w:pPr>
      <w:hyperlink w:anchor="_Toc16910" w:history="1">
        <w:r>
          <w:rPr>
            <w:rFonts w:ascii="仿宋" w:eastAsia="仿宋" w:hAnsi="仿宋" w:cs="仿宋" w:hint="eastAsia"/>
            <w:lang w:eastAsia="zh-CN"/>
          </w:rPr>
          <w:t>(三)、进度安排注意事项</w:t>
        </w:r>
        <w:r>
          <w:tab/>
        </w:r>
        <w:r>
          <w:fldChar w:fldCharType="begin"/>
        </w:r>
        <w:r>
          <w:instrText xml:space="preserve"> PAGEREF _Toc16910 \h </w:instrText>
        </w:r>
        <w:r>
          <w:fldChar w:fldCharType="separate"/>
        </w:r>
        <w:r>
          <w:t>48</w:t>
        </w:r>
        <w:r>
          <w:fldChar w:fldCharType="end"/>
        </w:r>
      </w:hyperlink>
    </w:p>
    <w:p>
      <w:pPr>
        <w:pStyle w:val="TOC2"/>
        <w:tabs>
          <w:tab w:val="right" w:leader="dot" w:pos="8306"/>
        </w:tabs>
      </w:pPr>
      <w:hyperlink w:anchor="_Toc6487" w:history="1">
        <w:r>
          <w:rPr>
            <w:rFonts w:ascii="仿宋" w:eastAsia="仿宋" w:hAnsi="仿宋" w:cs="仿宋" w:hint="eastAsia"/>
            <w:lang w:eastAsia="zh-CN"/>
          </w:rPr>
          <w:t>(四)、人力资源配置</w:t>
        </w:r>
        <w:r>
          <w:tab/>
        </w:r>
        <w:r>
          <w:fldChar w:fldCharType="begin"/>
        </w:r>
        <w:r>
          <w:instrText xml:space="preserve"> PAGEREF _Toc6487 \h </w:instrText>
        </w:r>
        <w:r>
          <w:fldChar w:fldCharType="separate"/>
        </w:r>
        <w:r>
          <w:t>48</w:t>
        </w:r>
        <w:r>
          <w:fldChar w:fldCharType="end"/>
        </w:r>
      </w:hyperlink>
    </w:p>
    <w:p>
      <w:pPr>
        <w:pStyle w:val="TOC2"/>
        <w:tabs>
          <w:tab w:val="right" w:leader="dot" w:pos="8306"/>
        </w:tabs>
      </w:pPr>
      <w:hyperlink w:anchor="_Toc12044" w:history="1">
        <w:r>
          <w:rPr>
            <w:rFonts w:ascii="仿宋" w:eastAsia="仿宋" w:hAnsi="仿宋" w:cs="仿宋" w:hint="eastAsia"/>
            <w:lang w:eastAsia="zh-CN"/>
          </w:rPr>
          <w:t>(五)、员工培训</w:t>
        </w:r>
        <w:r>
          <w:tab/>
        </w:r>
        <w:r>
          <w:fldChar w:fldCharType="begin"/>
        </w:r>
        <w:r>
          <w:instrText xml:space="preserve"> PAGEREF _Toc12044 \h </w:instrText>
        </w:r>
        <w:r>
          <w:fldChar w:fldCharType="separate"/>
        </w:r>
        <w:r>
          <w:t>50</w:t>
        </w:r>
        <w:r>
          <w:fldChar w:fldCharType="end"/>
        </w:r>
      </w:hyperlink>
    </w:p>
    <w:p>
      <w:pPr>
        <w:pStyle w:val="TOC2"/>
        <w:tabs>
          <w:tab w:val="right" w:leader="dot" w:pos="8306"/>
        </w:tabs>
      </w:pPr>
      <w:hyperlink w:anchor="_Toc23343" w:history="1">
        <w:r>
          <w:rPr>
            <w:rFonts w:ascii="仿宋" w:eastAsia="仿宋" w:hAnsi="仿宋" w:cs="仿宋" w:hint="eastAsia"/>
            <w:lang w:eastAsia="zh-CN"/>
          </w:rPr>
          <w:t>(六)、项目实施保障</w:t>
        </w:r>
        <w:r>
          <w:tab/>
        </w:r>
        <w:r>
          <w:fldChar w:fldCharType="begin"/>
        </w:r>
        <w:r>
          <w:instrText xml:space="preserve"> PAGEREF _Toc23343 \h </w:instrText>
        </w:r>
        <w:r>
          <w:fldChar w:fldCharType="separate"/>
        </w:r>
        <w:r>
          <w:t>51</w:t>
        </w:r>
        <w:r>
          <w:fldChar w:fldCharType="end"/>
        </w:r>
      </w:hyperlink>
    </w:p>
    <w:p>
      <w:pPr>
        <w:pStyle w:val="TOC2"/>
        <w:tabs>
          <w:tab w:val="right" w:leader="dot" w:pos="8306"/>
        </w:tabs>
      </w:pPr>
      <w:hyperlink w:anchor="_Toc3886" w:history="1">
        <w:r>
          <w:rPr>
            <w:rFonts w:ascii="仿宋" w:eastAsia="仿宋" w:hAnsi="仿宋" w:cs="仿宋" w:hint="eastAsia"/>
            <w:lang w:eastAsia="zh-CN"/>
          </w:rPr>
          <w:t>(七)、安全规范管理</w:t>
        </w:r>
        <w:r>
          <w:tab/>
        </w:r>
        <w:r>
          <w:fldChar w:fldCharType="begin"/>
        </w:r>
        <w:r>
          <w:instrText xml:space="preserve"> PAGEREF _Toc3886 \h </w:instrText>
        </w:r>
        <w:r>
          <w:fldChar w:fldCharType="separate"/>
        </w:r>
        <w:r>
          <w:t>52</w:t>
        </w:r>
        <w:r>
          <w:fldChar w:fldCharType="end"/>
        </w:r>
      </w:hyperlink>
    </w:p>
    <w:p>
      <w:pPr>
        <w:pStyle w:val="TOC1"/>
        <w:tabs>
          <w:tab w:val="right" w:leader="dot" w:pos="8306"/>
        </w:tabs>
      </w:pPr>
      <w:hyperlink w:anchor="_Toc2407" w:history="1">
        <w:r>
          <w:rPr>
            <w:rFonts w:ascii="仿宋" w:eastAsia="仿宋" w:hAnsi="仿宋" w:cs="仿宋" w:hint="eastAsia"/>
            <w:lang w:eastAsia="zh-CN"/>
          </w:rPr>
          <w:t>十一、经济效益与社会效益优化</w:t>
        </w:r>
        <w:r>
          <w:tab/>
        </w:r>
        <w:r>
          <w:fldChar w:fldCharType="begin"/>
        </w:r>
        <w:r>
          <w:instrText xml:space="preserve"> PAGEREF _Toc2407 \h </w:instrText>
        </w:r>
        <w:r>
          <w:fldChar w:fldCharType="separate"/>
        </w:r>
        <w:r>
          <w:t>54</w:t>
        </w:r>
        <w:r>
          <w:fldChar w:fldCharType="end"/>
        </w:r>
      </w:hyperlink>
    </w:p>
    <w:p>
      <w:pPr>
        <w:pStyle w:val="TOC2"/>
        <w:tabs>
          <w:tab w:val="right" w:leader="dot" w:pos="8306"/>
        </w:tabs>
      </w:pPr>
      <w:hyperlink w:anchor="_Toc22992" w:history="1">
        <w:r>
          <w:rPr>
            <w:rFonts w:ascii="仿宋" w:eastAsia="仿宋" w:hAnsi="仿宋" w:cs="仿宋" w:hint="eastAsia"/>
            <w:lang w:eastAsia="zh-CN"/>
          </w:rPr>
          <w:t>(一)、经济效益提升策略</w:t>
        </w:r>
        <w:r>
          <w:tab/>
        </w:r>
        <w:r>
          <w:fldChar w:fldCharType="begin"/>
        </w:r>
        <w:r>
          <w:instrText xml:space="preserve"> PAGEREF _Toc22992 \h </w:instrText>
        </w:r>
        <w:r>
          <w:fldChar w:fldCharType="separate"/>
        </w:r>
        <w:r>
          <w:t>54</w:t>
        </w:r>
        <w:r>
          <w:fldChar w:fldCharType="end"/>
        </w:r>
      </w:hyperlink>
    </w:p>
    <w:p>
      <w:pPr>
        <w:pStyle w:val="TOC2"/>
        <w:tabs>
          <w:tab w:val="right" w:leader="dot" w:pos="8306"/>
        </w:tabs>
      </w:pPr>
      <w:hyperlink w:anchor="_Toc26190" w:history="1">
        <w:r>
          <w:rPr>
            <w:rFonts w:ascii="仿宋" w:eastAsia="仿宋" w:hAnsi="仿宋" w:cs="仿宋" w:hint="eastAsia"/>
            <w:lang w:eastAsia="zh-CN"/>
          </w:rPr>
          <w:t>(二)、社会效益增强方案</w:t>
        </w:r>
        <w:r>
          <w:tab/>
        </w:r>
        <w:r>
          <w:fldChar w:fldCharType="begin"/>
        </w:r>
        <w:r>
          <w:instrText xml:space="preserve"> PAGEREF _Toc26190 \h </w:instrText>
        </w:r>
        <w:r>
          <w:fldChar w:fldCharType="separate"/>
        </w:r>
        <w:r>
          <w:t>55</w:t>
        </w:r>
        <w:r>
          <w:fldChar w:fldCharType="end"/>
        </w:r>
      </w:hyperlink>
    </w:p>
    <w:p>
      <w:pPr>
        <w:pStyle w:val="TOC1"/>
        <w:tabs>
          <w:tab w:val="right" w:leader="dot" w:pos="8306"/>
        </w:tabs>
      </w:pPr>
      <w:hyperlink w:anchor="_Toc22229" w:history="1">
        <w:r>
          <w:rPr>
            <w:rFonts w:ascii="仿宋" w:eastAsia="仿宋" w:hAnsi="仿宋" w:cs="仿宋" w:hint="eastAsia"/>
            <w:lang w:eastAsia="zh-CN"/>
          </w:rPr>
          <w:t>十二、项目实施与管理方案</w:t>
        </w:r>
        <w:r>
          <w:tab/>
        </w:r>
        <w:r>
          <w:fldChar w:fldCharType="begin"/>
        </w:r>
        <w:r>
          <w:instrText xml:space="preserve"> PAGEREF _Toc22229 \h </w:instrText>
        </w:r>
        <w:r>
          <w:fldChar w:fldCharType="separate"/>
        </w:r>
        <w:r>
          <w:t>56</w:t>
        </w:r>
        <w:r>
          <w:fldChar w:fldCharType="end"/>
        </w:r>
      </w:hyperlink>
    </w:p>
    <w:p>
      <w:pPr>
        <w:pStyle w:val="TOC2"/>
        <w:tabs>
          <w:tab w:val="right" w:leader="dot" w:pos="8306"/>
        </w:tabs>
      </w:pPr>
      <w:hyperlink w:anchor="_Toc21932" w:history="1">
        <w:r>
          <w:rPr>
            <w:rFonts w:ascii="仿宋" w:eastAsia="仿宋" w:hAnsi="仿宋" w:cs="仿宋" w:hint="eastAsia"/>
            <w:lang w:eastAsia="zh-CN"/>
          </w:rPr>
          <w:t>(一)、项目实施计划</w:t>
        </w:r>
        <w:r>
          <w:tab/>
        </w:r>
        <w:r>
          <w:fldChar w:fldCharType="begin"/>
        </w:r>
        <w:r>
          <w:instrText xml:space="preserve"> PAGEREF _Toc21932 \h </w:instrText>
        </w:r>
        <w:r>
          <w:fldChar w:fldCharType="separate"/>
        </w:r>
        <w:r>
          <w:t>56</w:t>
        </w:r>
        <w:r>
          <w:fldChar w:fldCharType="end"/>
        </w:r>
      </w:hyperlink>
    </w:p>
    <w:p>
      <w:pPr>
        <w:pStyle w:val="TOC2"/>
        <w:tabs>
          <w:tab w:val="right" w:leader="dot" w:pos="8306"/>
        </w:tabs>
      </w:pPr>
      <w:hyperlink w:anchor="_Toc28823" w:history="1">
        <w:r>
          <w:rPr>
            <w:rFonts w:ascii="仿宋" w:eastAsia="仿宋" w:hAnsi="仿宋" w:cs="仿宋" w:hint="eastAsia"/>
            <w:lang w:eastAsia="zh-CN"/>
          </w:rPr>
          <w:t>(二)、项目组织机构与职责</w:t>
        </w:r>
        <w:r>
          <w:tab/>
        </w:r>
        <w:r>
          <w:fldChar w:fldCharType="begin"/>
        </w:r>
        <w:r>
          <w:instrText xml:space="preserve"> PAGEREF _Toc28823 \h </w:instrText>
        </w:r>
        <w:r>
          <w:fldChar w:fldCharType="separate"/>
        </w:r>
        <w:r>
          <w:t>57</w:t>
        </w:r>
        <w:r>
          <w:fldChar w:fldCharType="end"/>
        </w:r>
      </w:hyperlink>
    </w:p>
    <w:p>
      <w:pPr>
        <w:pStyle w:val="TOC2"/>
        <w:tabs>
          <w:tab w:val="right" w:leader="dot" w:pos="8306"/>
        </w:tabs>
      </w:pPr>
      <w:hyperlink w:anchor="_Toc32628" w:history="1">
        <w:r>
          <w:rPr>
            <w:rFonts w:ascii="仿宋" w:eastAsia="仿宋" w:hAnsi="仿宋" w:cs="仿宋" w:hint="eastAsia"/>
            <w:lang w:eastAsia="zh-CN"/>
          </w:rPr>
          <w:t>(三)、项目管理与监控体系</w:t>
        </w:r>
        <w:r>
          <w:tab/>
        </w:r>
        <w:r>
          <w:fldChar w:fldCharType="begin"/>
        </w:r>
        <w:r>
          <w:instrText xml:space="preserve"> PAGEREF _Toc32628 \h </w:instrText>
        </w:r>
        <w:r>
          <w:fldChar w:fldCharType="separate"/>
        </w:r>
        <w:r>
          <w:t>60</w:t>
        </w:r>
        <w:r>
          <w:fldChar w:fldCharType="end"/>
        </w:r>
      </w:hyperlink>
    </w:p>
    <w:p>
      <w:pPr>
        <w:pStyle w:val="TOC1"/>
        <w:tabs>
          <w:tab w:val="right" w:leader="dot" w:pos="8306"/>
        </w:tabs>
      </w:pPr>
      <w:hyperlink w:anchor="_Toc563" w:history="1">
        <w:r>
          <w:rPr>
            <w:rFonts w:ascii="仿宋" w:eastAsia="仿宋" w:hAnsi="仿宋" w:cs="仿宋" w:hint="eastAsia"/>
            <w:lang w:eastAsia="zh-CN"/>
          </w:rPr>
          <w:t>十三、法律法规与政策遵循</w:t>
        </w:r>
        <w:r>
          <w:tab/>
        </w:r>
        <w:r>
          <w:fldChar w:fldCharType="begin"/>
        </w:r>
        <w:r>
          <w:instrText xml:space="preserve"> PAGEREF _Toc563 \h </w:instrText>
        </w:r>
        <w:r>
          <w:fldChar w:fldCharType="separate"/>
        </w:r>
        <w:r>
          <w:t>61</w:t>
        </w:r>
        <w:r>
          <w:fldChar w:fldCharType="end"/>
        </w:r>
      </w:hyperlink>
    </w:p>
    <w:p>
      <w:pPr>
        <w:pStyle w:val="TOC2"/>
        <w:tabs>
          <w:tab w:val="right" w:leader="dot" w:pos="8306"/>
        </w:tabs>
      </w:pPr>
      <w:hyperlink w:anchor="_Toc16739" w:history="1">
        <w:r>
          <w:rPr>
            <w:rFonts w:ascii="仿宋" w:eastAsia="仿宋" w:hAnsi="仿宋" w:cs="仿宋" w:hint="eastAsia"/>
            <w:lang w:eastAsia="zh-CN"/>
          </w:rPr>
          <w:t>(一)、法律法规遵守</w:t>
        </w:r>
        <w:r>
          <w:tab/>
        </w:r>
        <w:r>
          <w:fldChar w:fldCharType="begin"/>
        </w:r>
        <w:r>
          <w:instrText xml:space="preserve"> PAGEREF _Toc16739 \h </w:instrText>
        </w:r>
        <w:r>
          <w:fldChar w:fldCharType="separate"/>
        </w:r>
        <w:r>
          <w:t>61</w:t>
        </w:r>
        <w:r>
          <w:fldChar w:fldCharType="end"/>
        </w:r>
      </w:hyperlink>
    </w:p>
    <w:p>
      <w:pPr>
        <w:pStyle w:val="TOC2"/>
        <w:tabs>
          <w:tab w:val="right" w:leader="dot" w:pos="8306"/>
        </w:tabs>
      </w:pPr>
      <w:hyperlink w:anchor="_Toc27966" w:history="1">
        <w:r>
          <w:rPr>
            <w:rFonts w:ascii="仿宋" w:eastAsia="仿宋" w:hAnsi="仿宋" w:cs="仿宋" w:hint="eastAsia"/>
            <w:lang w:eastAsia="zh-CN"/>
          </w:rPr>
          <w:t>(二)、政策导向与利用</w:t>
        </w:r>
        <w:r>
          <w:tab/>
        </w:r>
        <w:r>
          <w:fldChar w:fldCharType="begin"/>
        </w:r>
        <w:r>
          <w:instrText xml:space="preserve"> PAGEREF _Toc27966 \h </w:instrText>
        </w:r>
        <w:r>
          <w:fldChar w:fldCharType="separate"/>
        </w:r>
        <w:r>
          <w:t>62</w:t>
        </w:r>
        <w:r>
          <w:fldChar w:fldCharType="end"/>
        </w:r>
      </w:hyperlink>
    </w:p>
    <w:p>
      <w:pPr>
        <w:pStyle w:val="TOC1"/>
        <w:tabs>
          <w:tab w:val="right" w:leader="dot" w:pos="8306"/>
        </w:tabs>
      </w:pPr>
      <w:hyperlink w:anchor="_Toc11866" w:history="1">
        <w:r>
          <w:rPr>
            <w:rFonts w:ascii="仿宋" w:eastAsia="仿宋" w:hAnsi="仿宋" w:cs="仿宋" w:hint="eastAsia"/>
            <w:lang w:eastAsia="zh-CN"/>
          </w:rPr>
          <w:t>十四、质量管理与控制</w:t>
        </w:r>
        <w:r>
          <w:tab/>
        </w:r>
        <w:r>
          <w:fldChar w:fldCharType="begin"/>
        </w:r>
        <w:r>
          <w:instrText xml:space="preserve"> PAGEREF _Toc11866 \h </w:instrText>
        </w:r>
        <w:r>
          <w:fldChar w:fldCharType="separate"/>
        </w:r>
        <w:r>
          <w:t>63</w:t>
        </w:r>
        <w:r>
          <w:fldChar w:fldCharType="end"/>
        </w:r>
      </w:hyperlink>
    </w:p>
    <w:p>
      <w:pPr>
        <w:pStyle w:val="TOC2"/>
        <w:tabs>
          <w:tab w:val="right" w:leader="dot" w:pos="8306"/>
        </w:tabs>
      </w:pPr>
      <w:hyperlink w:anchor="_Toc23086" w:history="1">
        <w:r>
          <w:rPr>
            <w:rFonts w:ascii="仿宋" w:eastAsia="仿宋" w:hAnsi="仿宋" w:cs="仿宋" w:hint="eastAsia"/>
            <w:lang w:eastAsia="zh-CN"/>
          </w:rPr>
          <w:t>(一)、质量管理体系建设</w:t>
        </w:r>
        <w:r>
          <w:tab/>
        </w:r>
        <w:r>
          <w:fldChar w:fldCharType="begin"/>
        </w:r>
        <w:r>
          <w:instrText xml:space="preserve"> PAGEREF _Toc23086 \h </w:instrText>
        </w:r>
        <w:r>
          <w:fldChar w:fldCharType="separate"/>
        </w:r>
        <w:r>
          <w:t>63</w:t>
        </w:r>
        <w:r>
          <w:fldChar w:fldCharType="end"/>
        </w:r>
      </w:hyperlink>
    </w:p>
    <w:p>
      <w:pPr>
        <w:pStyle w:val="TOC2"/>
        <w:tabs>
          <w:tab w:val="right" w:leader="dot" w:pos="8306"/>
        </w:tabs>
      </w:pPr>
      <w:hyperlink w:anchor="_Toc4522" w:history="1">
        <w:r>
          <w:rPr>
            <w:rFonts w:ascii="仿宋" w:eastAsia="仿宋" w:hAnsi="仿宋" w:cs="仿宋" w:hint="eastAsia"/>
            <w:lang w:eastAsia="zh-CN"/>
          </w:rPr>
          <w:t>(二)、质量控制措施</w:t>
        </w:r>
        <w:r>
          <w:tab/>
        </w:r>
        <w:r>
          <w:fldChar w:fldCharType="begin"/>
        </w:r>
        <w:r>
          <w:instrText xml:space="preserve"> PAGEREF _Toc4522 \h </w:instrText>
        </w:r>
        <w:r>
          <w:fldChar w:fldCharType="separate"/>
        </w:r>
        <w:r>
          <w:t>65</w:t>
        </w:r>
        <w:r>
          <w:fldChar w:fldCharType="end"/>
        </w:r>
      </w:hyperlink>
    </w:p>
    <w:p>
      <w:pPr>
        <w:pStyle w:val="TOC1"/>
        <w:tabs>
          <w:tab w:val="right" w:leader="dot" w:pos="8306"/>
        </w:tabs>
      </w:pPr>
      <w:hyperlink w:anchor="_Toc24825" w:history="1">
        <w:r>
          <w:rPr>
            <w:rFonts w:ascii="仿宋" w:eastAsia="仿宋" w:hAnsi="仿宋" w:cs="仿宋" w:hint="eastAsia"/>
            <w:lang w:eastAsia="zh-CN"/>
          </w:rPr>
          <w:t>十五、项目施工方案</w:t>
        </w:r>
        <w:r>
          <w:tab/>
        </w:r>
        <w:r>
          <w:fldChar w:fldCharType="begin"/>
        </w:r>
        <w:r>
          <w:instrText xml:space="preserve"> PAGEREF _Toc24825 \h </w:instrText>
        </w:r>
        <w:r>
          <w:fldChar w:fldCharType="separate"/>
        </w:r>
        <w:r>
          <w:t>66</w:t>
        </w:r>
        <w:r>
          <w:fldChar w:fldCharType="end"/>
        </w:r>
      </w:hyperlink>
    </w:p>
    <w:p>
      <w:pPr>
        <w:pStyle w:val="TOC2"/>
        <w:tabs>
          <w:tab w:val="right" w:leader="dot" w:pos="8306"/>
        </w:tabs>
      </w:pPr>
      <w:hyperlink w:anchor="_Toc950" w:history="1">
        <w:r>
          <w:rPr>
            <w:rFonts w:ascii="仿宋" w:eastAsia="仿宋" w:hAnsi="仿宋" w:cs="仿宋" w:hint="eastAsia"/>
            <w:lang w:eastAsia="zh-CN"/>
          </w:rPr>
          <w:t>(一)、施工组织设计</w:t>
        </w:r>
        <w:r>
          <w:tab/>
        </w:r>
        <w:r>
          <w:fldChar w:fldCharType="begin"/>
        </w:r>
        <w:r>
          <w:instrText xml:space="preserve"> PAGEREF _Toc950 \h </w:instrText>
        </w:r>
        <w:r>
          <w:fldChar w:fldCharType="separate"/>
        </w:r>
        <w:r>
          <w:t>66</w:t>
        </w:r>
        <w:r>
          <w:fldChar w:fldCharType="end"/>
        </w:r>
      </w:hyperlink>
    </w:p>
    <w:p>
      <w:pPr>
        <w:pStyle w:val="TOC2"/>
        <w:tabs>
          <w:tab w:val="right" w:leader="dot" w:pos="8306"/>
        </w:tabs>
      </w:pPr>
      <w:hyperlink w:anchor="_Toc26760" w:history="1">
        <w:r>
          <w:rPr>
            <w:rFonts w:ascii="仿宋" w:eastAsia="仿宋" w:hAnsi="仿宋" w:cs="仿宋" w:hint="eastAsia"/>
            <w:lang w:eastAsia="zh-CN"/>
          </w:rPr>
          <w:t>(二)、施工工艺与技术路线</w:t>
        </w:r>
        <w:r>
          <w:tab/>
        </w:r>
        <w:r>
          <w:fldChar w:fldCharType="begin"/>
        </w:r>
        <w:r>
          <w:instrText xml:space="preserve"> PAGEREF _Toc26760 \h </w:instrText>
        </w:r>
        <w:r>
          <w:fldChar w:fldCharType="separate"/>
        </w:r>
        <w:r>
          <w:t>67</w:t>
        </w:r>
        <w:r>
          <w:fldChar w:fldCharType="end"/>
        </w:r>
      </w:hyperlink>
    </w:p>
    <w:p>
      <w:pPr>
        <w:pStyle w:val="TOC2"/>
        <w:tabs>
          <w:tab w:val="right" w:leader="dot" w:pos="8306"/>
        </w:tabs>
      </w:pPr>
      <w:hyperlink w:anchor="_Toc29510" w:history="1">
        <w:r>
          <w:rPr>
            <w:rFonts w:ascii="仿宋" w:eastAsia="仿宋" w:hAnsi="仿宋" w:cs="仿宋" w:hint="eastAsia"/>
            <w:lang w:eastAsia="zh-CN"/>
          </w:rPr>
          <w:t>(三)、关键节点施工计划</w:t>
        </w:r>
        <w:r>
          <w:tab/>
        </w:r>
        <w:r>
          <w:fldChar w:fldCharType="begin"/>
        </w:r>
        <w:r>
          <w:instrText xml:space="preserve"> PAGEREF _Toc29510 \h </w:instrText>
        </w:r>
        <w:r>
          <w:fldChar w:fldCharType="separate"/>
        </w:r>
        <w:r>
          <w:t>69</w:t>
        </w:r>
        <w:r>
          <w:fldChar w:fldCharType="end"/>
        </w:r>
      </w:hyperlink>
    </w:p>
    <w:p>
      <w:pPr>
        <w:pStyle w:val="TOC2"/>
        <w:tabs>
          <w:tab w:val="right" w:leader="dot" w:pos="8306"/>
        </w:tabs>
      </w:pPr>
      <w:hyperlink w:anchor="_Toc11870" w:history="1">
        <w:r>
          <w:rPr>
            <w:rFonts w:ascii="仿宋" w:eastAsia="仿宋" w:hAnsi="仿宋" w:cs="仿宋" w:hint="eastAsia"/>
            <w:lang w:eastAsia="zh-CN"/>
          </w:rPr>
          <w:t>(四)、施工现场管理</w:t>
        </w:r>
        <w:r>
          <w:tab/>
        </w:r>
        <w:r>
          <w:fldChar w:fldCharType="begin"/>
        </w:r>
        <w:r>
          <w:instrText xml:space="preserve"> PAGEREF _Toc11870 \h </w:instrText>
        </w:r>
        <w:r>
          <w:fldChar w:fldCharType="separate"/>
        </w:r>
        <w:r>
          <w:t>70</w:t>
        </w:r>
        <w:r>
          <w:fldChar w:fldCharType="end"/>
        </w:r>
      </w:hyperlink>
    </w:p>
    <w:p>
      <w:pPr>
        <w:pStyle w:val="TOC1"/>
        <w:tabs>
          <w:tab w:val="right" w:leader="dot" w:pos="8306"/>
        </w:tabs>
      </w:pPr>
      <w:hyperlink w:anchor="_Toc5714" w:history="1">
        <w:r>
          <w:rPr>
            <w:rFonts w:ascii="仿宋" w:eastAsia="仿宋" w:hAnsi="仿宋" w:cs="仿宋" w:hint="eastAsia"/>
            <w:lang w:eastAsia="zh-CN"/>
          </w:rPr>
          <w:t>十六、知识产权管理与保护</w:t>
        </w:r>
        <w:r>
          <w:tab/>
        </w:r>
        <w:r>
          <w:fldChar w:fldCharType="begin"/>
        </w:r>
        <w:r>
          <w:instrText xml:space="preserve"> PAGEREF _Toc5714 \h </w:instrText>
        </w:r>
        <w:r>
          <w:fldChar w:fldCharType="separate"/>
        </w:r>
        <w:r>
          <w:t>72</w:t>
        </w:r>
        <w:r>
          <w:fldChar w:fldCharType="end"/>
        </w:r>
      </w:hyperlink>
    </w:p>
    <w:p>
      <w:pPr>
        <w:pStyle w:val="TOC2"/>
        <w:tabs>
          <w:tab w:val="right" w:leader="dot" w:pos="8306"/>
        </w:tabs>
      </w:pPr>
      <w:hyperlink w:anchor="_Toc20782" w:history="1">
        <w:r>
          <w:rPr>
            <w:rFonts w:ascii="仿宋" w:eastAsia="仿宋" w:hAnsi="仿宋" w:cs="仿宋" w:hint="eastAsia"/>
            <w:lang w:eastAsia="zh-CN"/>
          </w:rPr>
          <w:t>(一)、知识产权管理体系建设</w:t>
        </w:r>
        <w:r>
          <w:tab/>
        </w:r>
        <w:r>
          <w:fldChar w:fldCharType="begin"/>
        </w:r>
        <w:r>
          <w:instrText xml:space="preserve"> PAGEREF _Toc20782 \h </w:instrText>
        </w:r>
        <w:r>
          <w:fldChar w:fldCharType="separate"/>
        </w:r>
        <w:r>
          <w:t>72</w:t>
        </w:r>
        <w:r>
          <w:fldChar w:fldCharType="end"/>
        </w:r>
      </w:hyperlink>
    </w:p>
    <w:p>
      <w:pPr>
        <w:pStyle w:val="TOC2"/>
        <w:tabs>
          <w:tab w:val="right" w:leader="dot" w:pos="8306"/>
        </w:tabs>
      </w:pPr>
      <w:hyperlink w:anchor="_Toc19743" w:history="1">
        <w:r>
          <w:rPr>
            <w:rFonts w:ascii="仿宋" w:eastAsia="仿宋" w:hAnsi="仿宋" w:cs="仿宋" w:hint="eastAsia"/>
            <w:lang w:eastAsia="zh-CN"/>
          </w:rPr>
          <w:t>(二)、知识产权保护措施</w:t>
        </w:r>
        <w:r>
          <w:tab/>
        </w:r>
        <w:r>
          <w:fldChar w:fldCharType="begin"/>
        </w:r>
        <w:r>
          <w:instrText xml:space="preserve"> PAGEREF _Toc19743 \h </w:instrText>
        </w:r>
        <w:r>
          <w:fldChar w:fldCharType="separate"/>
        </w:r>
        <w:r>
          <w:t>73</w:t>
        </w:r>
        <w:r>
          <w:fldChar w:fldCharType="end"/>
        </w:r>
      </w:hyperlink>
    </w:p>
    <w:p>
      <w:pPr>
        <w:pStyle w:val="TOC1"/>
        <w:tabs>
          <w:tab w:val="right" w:leader="dot" w:pos="8306"/>
        </w:tabs>
      </w:pPr>
      <w:hyperlink w:anchor="_Toc1456" w:history="1">
        <w:r>
          <w:rPr>
            <w:rFonts w:ascii="仿宋" w:eastAsia="仿宋" w:hAnsi="仿宋" w:cs="仿宋" w:hint="eastAsia"/>
            <w:lang w:eastAsia="zh-CN"/>
          </w:rPr>
          <w:t>十七、合作与交流机制建立</w:t>
        </w:r>
        <w:r>
          <w:tab/>
        </w:r>
        <w:r>
          <w:fldChar w:fldCharType="begin"/>
        </w:r>
        <w:r>
          <w:instrText xml:space="preserve"> PAGEREF _Toc1456 \h </w:instrText>
        </w:r>
        <w:r>
          <w:fldChar w:fldCharType="separate"/>
        </w:r>
        <w:r>
          <w:t>75</w:t>
        </w:r>
        <w:r>
          <w:fldChar w:fldCharType="end"/>
        </w:r>
      </w:hyperlink>
    </w:p>
    <w:p>
      <w:pPr>
        <w:pStyle w:val="TOC2"/>
        <w:tabs>
          <w:tab w:val="right" w:leader="dot" w:pos="8306"/>
        </w:tabs>
      </w:pPr>
      <w:hyperlink w:anchor="_Toc255" w:history="1">
        <w:r>
          <w:rPr>
            <w:rFonts w:ascii="仿宋" w:eastAsia="仿宋" w:hAnsi="仿宋" w:cs="仿宋" w:hint="eastAsia"/>
            <w:lang w:eastAsia="zh-CN"/>
          </w:rPr>
          <w:t>(一)、合作伙伴选择与合作方式</w:t>
        </w:r>
        <w:r>
          <w:tab/>
        </w:r>
        <w:r>
          <w:fldChar w:fldCharType="begin"/>
        </w:r>
        <w:r>
          <w:instrText xml:space="preserve"> PAGEREF _Toc255 \h </w:instrText>
        </w:r>
        <w:r>
          <w:fldChar w:fldCharType="separate"/>
        </w:r>
        <w:r>
          <w:t>75</w:t>
        </w:r>
        <w:r>
          <w:fldChar w:fldCharType="end"/>
        </w:r>
      </w:hyperlink>
    </w:p>
    <w:p>
      <w:pPr>
        <w:pStyle w:val="TOC2"/>
        <w:tabs>
          <w:tab w:val="right" w:leader="dot" w:pos="8306"/>
        </w:tabs>
      </w:pPr>
      <w:hyperlink w:anchor="_Toc24956" w:history="1">
        <w:r>
          <w:rPr>
            <w:rFonts w:ascii="仿宋" w:eastAsia="仿宋" w:hAnsi="仿宋" w:cs="仿宋" w:hint="eastAsia"/>
            <w:lang w:eastAsia="zh-CN"/>
          </w:rPr>
          <w:t>(二)、交流与合作平台搭建</w:t>
        </w:r>
        <w:r>
          <w:tab/>
        </w:r>
        <w:r>
          <w:fldChar w:fldCharType="begin"/>
        </w:r>
        <w:r>
          <w:instrText xml:space="preserve"> PAGEREF _Toc24956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99"/>
      <w:r>
        <w:rPr>
          <w:rFonts w:ascii="仿宋" w:eastAsia="仿宋" w:hAnsi="仿宋" w:cs="仿宋" w:hint="eastAsia"/>
          <w:sz w:val="28"/>
          <w:lang w:eastAsia="zh-CN"/>
        </w:rPr>
        <w:t>一、家电电商项目概论</w:t>
      </w:r>
      <w:bookmarkEnd w:id="2"/>
    </w:p>
    <w:p>
      <w:pPr>
        <w:pStyle w:val="Heading2"/>
        <w:rPr>
          <w:rFonts w:ascii="仿宋" w:eastAsia="仿宋" w:hAnsi="仿宋" w:cs="仿宋" w:hint="eastAsia"/>
          <w:lang w:eastAsia="zh-CN"/>
        </w:rPr>
      </w:pPr>
      <w:bookmarkStart w:id="3" w:name="_Toc92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家电电商项目的申报单位是“XXX实业发展公司”，这是一家在其所处行业内备受尊敬的企业。公司自成立以来，通过其在家电电商项目中表现出的创新精神和卓越执行力，在市场上赢得了显著的地位。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该公司的法定代表人秦XX，在家电电商项目及其他多个行业领域中都有着显著的贡献。秦XX以其出色的领导才能和敏锐的商业洞察力，带领公司在家电电商项目等多个领域实现了持续的成长和成功。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电电商项目的重要合作伙伴。公司专注于[行业名称]领域，以创新作为驱动力，不断推动技术进步和市场扩张。在家电电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电电商项目中展现了强劲的增长和稳定的财务表现。公司通过有效的策略，在家电电商项目中扩大了其市场份额并增强了盈利能力。同时，公司积极承担社会责任，参与各类社会公益项目，增强了其在家电电商项目中的品牌形象和社会影响力。</w:t>
      </w:r>
    </w:p>
    <w:p>
      <w:pPr>
        <w:pStyle w:val="Heading2"/>
        <w:ind w:firstLine="560" w:firstLineChars="200"/>
        <w:rPr>
          <w:rFonts w:ascii="仿宋" w:eastAsia="仿宋" w:hAnsi="仿宋" w:cs="仿宋" w:hint="eastAsia"/>
          <w:sz w:val="28"/>
          <w:lang w:eastAsia="zh-CN"/>
        </w:rPr>
      </w:pPr>
      <w:bookmarkStart w:id="4" w:name="_Toc250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电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电电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51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53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电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电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电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电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电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33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为了融入当地社区，家电电商项目需深入理解当地的文化特色和社会习俗。例如，项目在设计广告和市场推广活动时，应考虑使用当地语言和符合地方文化的表达方式。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23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风险描述：家电电商项目可能遭遇社区抵制，尤其如果社区成员认为项目会破坏他们的生活环境或忽略他们的意见。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https://d.book118.com/657052031153006031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家电电商项目构思建设方案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F4648"/>
    <w:rsid w:val="7ADF46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5203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2024-01-07T13:46:00Z</dcterms:created>
  <dcterms:modified xsi:type="dcterms:W3CDTF">2024-01-07T13:47:00Z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1A6F3F9590D544198BA1925A4756273E_11</vt:lpwstr>
  </property>
  <property fmtid="{D5CDD505-2E9C-101B-9397-08002B2CF9AE}" pid="3" name="KSOProductBuildVer">
    <vt:lpwstr>2052-12.1.0.16120</vt:lpwstr>
  </property>
</Properties>
</file>