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气体制剂机械项目规划设计蓝图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5" w:history="1">
        <w:r>
          <w:rPr>
            <w:rFonts w:ascii="仿宋" w:eastAsia="仿宋" w:hAnsi="仿宋" w:cs="仿宋" w:hint="eastAsia"/>
            <w:lang w:eastAsia="zh-CN"/>
          </w:rPr>
          <w:t>概论</w:t>
        </w:r>
        <w:r>
          <w:tab/>
        </w:r>
        <w:r>
          <w:fldChar w:fldCharType="begin"/>
        </w:r>
        <w:r>
          <w:instrText xml:space="preserve"> PAGEREF _Toc31635 \h </w:instrText>
        </w:r>
        <w:r>
          <w:fldChar w:fldCharType="separate"/>
        </w:r>
        <w:r>
          <w:t>3</w:t>
        </w:r>
        <w:r>
          <w:fldChar w:fldCharType="end"/>
        </w:r>
      </w:hyperlink>
    </w:p>
    <w:p>
      <w:pPr>
        <w:pStyle w:val="TOC1"/>
        <w:tabs>
          <w:tab w:val="right" w:leader="dot" w:pos="8306"/>
        </w:tabs>
      </w:pPr>
      <w:hyperlink w:anchor="_Toc19581" w:history="1">
        <w:r>
          <w:rPr>
            <w:rFonts w:ascii="仿宋" w:eastAsia="仿宋" w:hAnsi="仿宋" w:cs="仿宋" w:hint="eastAsia"/>
            <w:lang w:eastAsia="zh-CN"/>
          </w:rPr>
          <w:t>一、气体制剂机械项目选址可行性分析</w:t>
        </w:r>
        <w:r>
          <w:tab/>
        </w:r>
        <w:r>
          <w:fldChar w:fldCharType="begin"/>
        </w:r>
        <w:r>
          <w:instrText xml:space="preserve"> PAGEREF _Toc19581 \h </w:instrText>
        </w:r>
        <w:r>
          <w:fldChar w:fldCharType="separate"/>
        </w:r>
        <w:r>
          <w:t>3</w:t>
        </w:r>
        <w:r>
          <w:fldChar w:fldCharType="end"/>
        </w:r>
      </w:hyperlink>
    </w:p>
    <w:p>
      <w:pPr>
        <w:pStyle w:val="TOC2"/>
        <w:tabs>
          <w:tab w:val="right" w:leader="dot" w:pos="8306"/>
        </w:tabs>
      </w:pPr>
      <w:hyperlink w:anchor="_Toc29436" w:history="1">
        <w:r>
          <w:rPr>
            <w:rFonts w:ascii="仿宋" w:eastAsia="仿宋" w:hAnsi="仿宋" w:cs="仿宋" w:hint="eastAsia"/>
            <w:lang w:eastAsia="zh-CN"/>
          </w:rPr>
          <w:t>(一)、气体制剂机械项目选址</w:t>
        </w:r>
        <w:r>
          <w:tab/>
        </w:r>
        <w:r>
          <w:fldChar w:fldCharType="begin"/>
        </w:r>
        <w:r>
          <w:instrText xml:space="preserve"> PAGEREF _Toc29436 \h </w:instrText>
        </w:r>
        <w:r>
          <w:fldChar w:fldCharType="separate"/>
        </w:r>
        <w:r>
          <w:t>3</w:t>
        </w:r>
        <w:r>
          <w:fldChar w:fldCharType="end"/>
        </w:r>
      </w:hyperlink>
    </w:p>
    <w:p>
      <w:pPr>
        <w:pStyle w:val="TOC2"/>
        <w:tabs>
          <w:tab w:val="right" w:leader="dot" w:pos="8306"/>
        </w:tabs>
      </w:pPr>
      <w:hyperlink w:anchor="_Toc446" w:history="1">
        <w:r>
          <w:rPr>
            <w:rFonts w:ascii="仿宋" w:eastAsia="仿宋" w:hAnsi="仿宋" w:cs="仿宋" w:hint="eastAsia"/>
            <w:lang w:eastAsia="zh-CN"/>
          </w:rPr>
          <w:t>(二)、用地控制指标</w:t>
        </w:r>
        <w:r>
          <w:tab/>
        </w:r>
        <w:r>
          <w:fldChar w:fldCharType="begin"/>
        </w:r>
        <w:r>
          <w:instrText xml:space="preserve"> PAGEREF _Toc446 \h </w:instrText>
        </w:r>
        <w:r>
          <w:fldChar w:fldCharType="separate"/>
        </w:r>
        <w:r>
          <w:t>3</w:t>
        </w:r>
        <w:r>
          <w:fldChar w:fldCharType="end"/>
        </w:r>
      </w:hyperlink>
    </w:p>
    <w:p>
      <w:pPr>
        <w:pStyle w:val="TOC2"/>
        <w:tabs>
          <w:tab w:val="right" w:leader="dot" w:pos="8306"/>
        </w:tabs>
      </w:pPr>
      <w:hyperlink w:anchor="_Toc9447" w:history="1">
        <w:r>
          <w:rPr>
            <w:rFonts w:ascii="仿宋" w:eastAsia="仿宋" w:hAnsi="仿宋" w:cs="仿宋" w:hint="eastAsia"/>
            <w:lang w:eastAsia="zh-CN"/>
          </w:rPr>
          <w:t>(三)、节约用地措施</w:t>
        </w:r>
        <w:r>
          <w:tab/>
        </w:r>
        <w:r>
          <w:fldChar w:fldCharType="begin"/>
        </w:r>
        <w:r>
          <w:instrText xml:space="preserve"> PAGEREF _Toc9447 \h </w:instrText>
        </w:r>
        <w:r>
          <w:fldChar w:fldCharType="separate"/>
        </w:r>
        <w:r>
          <w:t>5</w:t>
        </w:r>
        <w:r>
          <w:fldChar w:fldCharType="end"/>
        </w:r>
      </w:hyperlink>
    </w:p>
    <w:p>
      <w:pPr>
        <w:pStyle w:val="TOC2"/>
        <w:tabs>
          <w:tab w:val="right" w:leader="dot" w:pos="8306"/>
        </w:tabs>
      </w:pPr>
      <w:hyperlink w:anchor="_Toc2699" w:history="1">
        <w:r>
          <w:rPr>
            <w:rFonts w:ascii="仿宋" w:eastAsia="仿宋" w:hAnsi="仿宋" w:cs="仿宋" w:hint="eastAsia"/>
            <w:lang w:eastAsia="zh-CN"/>
          </w:rPr>
          <w:t>(四)、总图布置方案</w:t>
        </w:r>
        <w:r>
          <w:tab/>
        </w:r>
        <w:r>
          <w:fldChar w:fldCharType="begin"/>
        </w:r>
        <w:r>
          <w:instrText xml:space="preserve"> PAGEREF _Toc2699 \h </w:instrText>
        </w:r>
        <w:r>
          <w:fldChar w:fldCharType="separate"/>
        </w:r>
        <w:r>
          <w:t>6</w:t>
        </w:r>
        <w:r>
          <w:fldChar w:fldCharType="end"/>
        </w:r>
      </w:hyperlink>
    </w:p>
    <w:p>
      <w:pPr>
        <w:pStyle w:val="TOC2"/>
        <w:tabs>
          <w:tab w:val="right" w:leader="dot" w:pos="8306"/>
        </w:tabs>
      </w:pPr>
      <w:hyperlink w:anchor="_Toc29686" w:history="1">
        <w:r>
          <w:rPr>
            <w:rFonts w:ascii="仿宋" w:eastAsia="仿宋" w:hAnsi="仿宋" w:cs="仿宋" w:hint="eastAsia"/>
            <w:lang w:eastAsia="zh-CN"/>
          </w:rPr>
          <w:t>(五)、选址综合评价</w:t>
        </w:r>
        <w:r>
          <w:tab/>
        </w:r>
        <w:r>
          <w:fldChar w:fldCharType="begin"/>
        </w:r>
        <w:r>
          <w:instrText xml:space="preserve"> PAGEREF _Toc29686 \h </w:instrText>
        </w:r>
        <w:r>
          <w:fldChar w:fldCharType="separate"/>
        </w:r>
        <w:r>
          <w:t>7</w:t>
        </w:r>
        <w:r>
          <w:fldChar w:fldCharType="end"/>
        </w:r>
      </w:hyperlink>
    </w:p>
    <w:p>
      <w:pPr>
        <w:pStyle w:val="TOC1"/>
        <w:tabs>
          <w:tab w:val="right" w:leader="dot" w:pos="8306"/>
        </w:tabs>
      </w:pPr>
      <w:hyperlink w:anchor="_Toc4515" w:history="1">
        <w:r>
          <w:rPr>
            <w:rFonts w:ascii="仿宋" w:eastAsia="仿宋" w:hAnsi="仿宋" w:cs="仿宋" w:hint="eastAsia"/>
            <w:lang w:eastAsia="zh-CN"/>
          </w:rPr>
          <w:t>二、气体制剂机械项目概论</w:t>
        </w:r>
        <w:r>
          <w:tab/>
        </w:r>
        <w:r>
          <w:fldChar w:fldCharType="begin"/>
        </w:r>
        <w:r>
          <w:instrText xml:space="preserve"> PAGEREF _Toc4515 \h </w:instrText>
        </w:r>
        <w:r>
          <w:fldChar w:fldCharType="separate"/>
        </w:r>
        <w:r>
          <w:t>8</w:t>
        </w:r>
        <w:r>
          <w:fldChar w:fldCharType="end"/>
        </w:r>
      </w:hyperlink>
    </w:p>
    <w:p>
      <w:pPr>
        <w:pStyle w:val="TOC2"/>
        <w:tabs>
          <w:tab w:val="right" w:leader="dot" w:pos="8306"/>
        </w:tabs>
      </w:pPr>
      <w:hyperlink w:anchor="_Toc28671" w:history="1">
        <w:r>
          <w:rPr>
            <w:rFonts w:ascii="仿宋" w:eastAsia="仿宋" w:hAnsi="仿宋" w:cs="仿宋" w:hint="eastAsia"/>
            <w:lang w:eastAsia="zh-CN"/>
          </w:rPr>
          <w:t>(一)、气体制剂机械项目概况</w:t>
        </w:r>
        <w:r>
          <w:tab/>
        </w:r>
        <w:r>
          <w:fldChar w:fldCharType="begin"/>
        </w:r>
        <w:r>
          <w:instrText xml:space="preserve"> PAGEREF _Toc28671 \h </w:instrText>
        </w:r>
        <w:r>
          <w:fldChar w:fldCharType="separate"/>
        </w:r>
        <w:r>
          <w:t>8</w:t>
        </w:r>
        <w:r>
          <w:fldChar w:fldCharType="end"/>
        </w:r>
      </w:hyperlink>
    </w:p>
    <w:p>
      <w:pPr>
        <w:pStyle w:val="TOC2"/>
        <w:tabs>
          <w:tab w:val="right" w:leader="dot" w:pos="8306"/>
        </w:tabs>
      </w:pPr>
      <w:hyperlink w:anchor="_Toc7990" w:history="1">
        <w:r>
          <w:rPr>
            <w:rFonts w:ascii="仿宋" w:eastAsia="仿宋" w:hAnsi="仿宋" w:cs="仿宋" w:hint="eastAsia"/>
            <w:lang w:eastAsia="zh-CN"/>
          </w:rPr>
          <w:t>(二)、气体制剂机械项目目标</w:t>
        </w:r>
        <w:r>
          <w:tab/>
        </w:r>
        <w:r>
          <w:fldChar w:fldCharType="begin"/>
        </w:r>
        <w:r>
          <w:instrText xml:space="preserve"> PAGEREF _Toc7990 \h </w:instrText>
        </w:r>
        <w:r>
          <w:fldChar w:fldCharType="separate"/>
        </w:r>
        <w:r>
          <w:t>11</w:t>
        </w:r>
        <w:r>
          <w:fldChar w:fldCharType="end"/>
        </w:r>
      </w:hyperlink>
    </w:p>
    <w:p>
      <w:pPr>
        <w:pStyle w:val="TOC2"/>
        <w:tabs>
          <w:tab w:val="right" w:leader="dot" w:pos="8306"/>
        </w:tabs>
      </w:pPr>
      <w:hyperlink w:anchor="_Toc8542" w:history="1">
        <w:r>
          <w:rPr>
            <w:rFonts w:ascii="仿宋" w:eastAsia="仿宋" w:hAnsi="仿宋" w:cs="仿宋" w:hint="eastAsia"/>
            <w:lang w:eastAsia="zh-CN"/>
          </w:rPr>
          <w:t>(三)、气体制剂机械项目提出的理由</w:t>
        </w:r>
        <w:r>
          <w:tab/>
        </w:r>
        <w:r>
          <w:fldChar w:fldCharType="begin"/>
        </w:r>
        <w:r>
          <w:instrText xml:space="preserve"> PAGEREF _Toc8542 \h </w:instrText>
        </w:r>
        <w:r>
          <w:fldChar w:fldCharType="separate"/>
        </w:r>
        <w:r>
          <w:t>12</w:t>
        </w:r>
        <w:r>
          <w:fldChar w:fldCharType="end"/>
        </w:r>
      </w:hyperlink>
    </w:p>
    <w:p>
      <w:pPr>
        <w:pStyle w:val="TOC2"/>
        <w:tabs>
          <w:tab w:val="right" w:leader="dot" w:pos="8306"/>
        </w:tabs>
      </w:pPr>
      <w:hyperlink w:anchor="_Toc24433" w:history="1">
        <w:r>
          <w:rPr>
            <w:rFonts w:ascii="仿宋" w:eastAsia="仿宋" w:hAnsi="仿宋" w:cs="仿宋" w:hint="eastAsia"/>
            <w:lang w:eastAsia="zh-CN"/>
          </w:rPr>
          <w:t>(四)、气体制剂机械项目意义</w:t>
        </w:r>
        <w:r>
          <w:tab/>
        </w:r>
        <w:r>
          <w:fldChar w:fldCharType="begin"/>
        </w:r>
        <w:r>
          <w:instrText xml:space="preserve"> PAGEREF _Toc24433 \h </w:instrText>
        </w:r>
        <w:r>
          <w:fldChar w:fldCharType="separate"/>
        </w:r>
        <w:r>
          <w:t>13</w:t>
        </w:r>
        <w:r>
          <w:fldChar w:fldCharType="end"/>
        </w:r>
      </w:hyperlink>
    </w:p>
    <w:p>
      <w:pPr>
        <w:pStyle w:val="TOC2"/>
        <w:tabs>
          <w:tab w:val="right" w:leader="dot" w:pos="8306"/>
        </w:tabs>
      </w:pPr>
      <w:hyperlink w:anchor="_Toc15303" w:history="1">
        <w:r>
          <w:rPr>
            <w:rFonts w:ascii="仿宋" w:eastAsia="仿宋" w:hAnsi="仿宋" w:cs="仿宋" w:hint="eastAsia"/>
            <w:lang w:eastAsia="zh-CN"/>
          </w:rPr>
          <w:t>(五)、气体制剂机械项目背景</w:t>
        </w:r>
        <w:r>
          <w:tab/>
        </w:r>
        <w:r>
          <w:fldChar w:fldCharType="begin"/>
        </w:r>
        <w:r>
          <w:instrText xml:space="preserve"> PAGEREF _Toc15303 \h </w:instrText>
        </w:r>
        <w:r>
          <w:fldChar w:fldCharType="separate"/>
        </w:r>
        <w:r>
          <w:t>14</w:t>
        </w:r>
        <w:r>
          <w:fldChar w:fldCharType="end"/>
        </w:r>
      </w:hyperlink>
    </w:p>
    <w:p>
      <w:pPr>
        <w:pStyle w:val="TOC1"/>
        <w:tabs>
          <w:tab w:val="right" w:leader="dot" w:pos="8306"/>
        </w:tabs>
      </w:pPr>
      <w:hyperlink w:anchor="_Toc30346" w:history="1">
        <w:r>
          <w:rPr>
            <w:rFonts w:ascii="仿宋" w:eastAsia="仿宋" w:hAnsi="仿宋" w:cs="仿宋" w:hint="eastAsia"/>
            <w:lang w:eastAsia="zh-CN"/>
          </w:rPr>
          <w:t>三、气体制剂机械项目文档管理</w:t>
        </w:r>
        <w:r>
          <w:tab/>
        </w:r>
        <w:r>
          <w:fldChar w:fldCharType="begin"/>
        </w:r>
        <w:r>
          <w:instrText xml:space="preserve"> PAGEREF _Toc30346 \h </w:instrText>
        </w:r>
        <w:r>
          <w:fldChar w:fldCharType="separate"/>
        </w:r>
        <w:r>
          <w:t>15</w:t>
        </w:r>
        <w:r>
          <w:fldChar w:fldCharType="end"/>
        </w:r>
      </w:hyperlink>
    </w:p>
    <w:p>
      <w:pPr>
        <w:pStyle w:val="TOC2"/>
        <w:tabs>
          <w:tab w:val="right" w:leader="dot" w:pos="8306"/>
        </w:tabs>
      </w:pPr>
      <w:hyperlink w:anchor="_Toc23710" w:history="1">
        <w:r>
          <w:rPr>
            <w:rFonts w:ascii="仿宋" w:eastAsia="仿宋" w:hAnsi="仿宋" w:cs="仿宋" w:hint="eastAsia"/>
            <w:lang w:eastAsia="zh-CN"/>
          </w:rPr>
          <w:t>(一)、文档编制与审查</w:t>
        </w:r>
        <w:r>
          <w:tab/>
        </w:r>
        <w:r>
          <w:fldChar w:fldCharType="begin"/>
        </w:r>
        <w:r>
          <w:instrText xml:space="preserve"> PAGEREF _Toc23710 \h </w:instrText>
        </w:r>
        <w:r>
          <w:fldChar w:fldCharType="separate"/>
        </w:r>
        <w:r>
          <w:t>15</w:t>
        </w:r>
        <w:r>
          <w:fldChar w:fldCharType="end"/>
        </w:r>
      </w:hyperlink>
    </w:p>
    <w:p>
      <w:pPr>
        <w:pStyle w:val="TOC2"/>
        <w:tabs>
          <w:tab w:val="right" w:leader="dot" w:pos="8306"/>
        </w:tabs>
      </w:pPr>
      <w:hyperlink w:anchor="_Toc5686" w:history="1">
        <w:r>
          <w:rPr>
            <w:rFonts w:ascii="仿宋" w:eastAsia="仿宋" w:hAnsi="仿宋" w:cs="仿宋" w:hint="eastAsia"/>
            <w:lang w:eastAsia="zh-CN"/>
          </w:rPr>
          <w:t>(二)、文档发布与分发</w:t>
        </w:r>
        <w:r>
          <w:tab/>
        </w:r>
        <w:r>
          <w:fldChar w:fldCharType="begin"/>
        </w:r>
        <w:r>
          <w:instrText xml:space="preserve"> PAGEREF _Toc5686 \h </w:instrText>
        </w:r>
        <w:r>
          <w:fldChar w:fldCharType="separate"/>
        </w:r>
        <w:r>
          <w:t>16</w:t>
        </w:r>
        <w:r>
          <w:fldChar w:fldCharType="end"/>
        </w:r>
      </w:hyperlink>
    </w:p>
    <w:p>
      <w:pPr>
        <w:pStyle w:val="TOC2"/>
        <w:tabs>
          <w:tab w:val="right" w:leader="dot" w:pos="8306"/>
        </w:tabs>
      </w:pPr>
      <w:hyperlink w:anchor="_Toc22822" w:history="1">
        <w:r>
          <w:rPr>
            <w:rFonts w:ascii="仿宋" w:eastAsia="仿宋" w:hAnsi="仿宋" w:cs="仿宋" w:hint="eastAsia"/>
            <w:lang w:eastAsia="zh-CN"/>
          </w:rPr>
          <w:t>(三)、文档存档与归档</w:t>
        </w:r>
        <w:r>
          <w:tab/>
        </w:r>
        <w:r>
          <w:fldChar w:fldCharType="begin"/>
        </w:r>
        <w:r>
          <w:instrText xml:space="preserve"> PAGEREF _Toc22822 \h </w:instrText>
        </w:r>
        <w:r>
          <w:fldChar w:fldCharType="separate"/>
        </w:r>
        <w:r>
          <w:t>17</w:t>
        </w:r>
        <w:r>
          <w:fldChar w:fldCharType="end"/>
        </w:r>
      </w:hyperlink>
    </w:p>
    <w:p>
      <w:pPr>
        <w:pStyle w:val="TOC1"/>
        <w:tabs>
          <w:tab w:val="right" w:leader="dot" w:pos="8306"/>
        </w:tabs>
      </w:pPr>
      <w:hyperlink w:anchor="_Toc26528" w:history="1">
        <w:r>
          <w:rPr>
            <w:rFonts w:ascii="仿宋" w:eastAsia="仿宋" w:hAnsi="仿宋" w:cs="仿宋" w:hint="eastAsia"/>
            <w:lang w:eastAsia="zh-CN"/>
          </w:rPr>
          <w:t>四、市场分析、调研</w:t>
        </w:r>
        <w:r>
          <w:tab/>
        </w:r>
        <w:r>
          <w:fldChar w:fldCharType="begin"/>
        </w:r>
        <w:r>
          <w:instrText xml:space="preserve"> PAGEREF _Toc26528 \h </w:instrText>
        </w:r>
        <w:r>
          <w:fldChar w:fldCharType="separate"/>
        </w:r>
        <w:r>
          <w:t>19</w:t>
        </w:r>
        <w:r>
          <w:fldChar w:fldCharType="end"/>
        </w:r>
      </w:hyperlink>
    </w:p>
    <w:p>
      <w:pPr>
        <w:pStyle w:val="TOC2"/>
        <w:tabs>
          <w:tab w:val="right" w:leader="dot" w:pos="8306"/>
        </w:tabs>
      </w:pPr>
      <w:hyperlink w:anchor="_Toc769" w:history="1">
        <w:r>
          <w:rPr>
            <w:rFonts w:ascii="仿宋" w:eastAsia="仿宋" w:hAnsi="仿宋" w:cs="仿宋" w:hint="eastAsia"/>
            <w:lang w:eastAsia="zh-CN"/>
          </w:rPr>
          <w:t>(一)、气体制剂机械行业分析</w:t>
        </w:r>
        <w:r>
          <w:tab/>
        </w:r>
        <w:r>
          <w:fldChar w:fldCharType="begin"/>
        </w:r>
        <w:r>
          <w:instrText xml:space="preserve"> PAGEREF _Toc769 \h </w:instrText>
        </w:r>
        <w:r>
          <w:fldChar w:fldCharType="separate"/>
        </w:r>
        <w:r>
          <w:t>19</w:t>
        </w:r>
        <w:r>
          <w:fldChar w:fldCharType="end"/>
        </w:r>
      </w:hyperlink>
    </w:p>
    <w:p>
      <w:pPr>
        <w:pStyle w:val="TOC2"/>
        <w:tabs>
          <w:tab w:val="right" w:leader="dot" w:pos="8306"/>
        </w:tabs>
      </w:pPr>
      <w:hyperlink w:anchor="_Toc13924" w:history="1">
        <w:r>
          <w:rPr>
            <w:rFonts w:ascii="仿宋" w:eastAsia="仿宋" w:hAnsi="仿宋" w:cs="仿宋" w:hint="eastAsia"/>
            <w:lang w:eastAsia="zh-CN"/>
          </w:rPr>
          <w:t>(二)、气体制剂机械市场分析预测</w:t>
        </w:r>
        <w:r>
          <w:tab/>
        </w:r>
        <w:r>
          <w:fldChar w:fldCharType="begin"/>
        </w:r>
        <w:r>
          <w:instrText xml:space="preserve"> PAGEREF _Toc13924 \h </w:instrText>
        </w:r>
        <w:r>
          <w:fldChar w:fldCharType="separate"/>
        </w:r>
        <w:r>
          <w:t>19</w:t>
        </w:r>
        <w:r>
          <w:fldChar w:fldCharType="end"/>
        </w:r>
      </w:hyperlink>
    </w:p>
    <w:p>
      <w:pPr>
        <w:pStyle w:val="TOC1"/>
        <w:tabs>
          <w:tab w:val="right" w:leader="dot" w:pos="8306"/>
        </w:tabs>
      </w:pPr>
      <w:hyperlink w:anchor="_Toc15830" w:history="1">
        <w:r>
          <w:rPr>
            <w:rFonts w:ascii="仿宋" w:eastAsia="仿宋" w:hAnsi="仿宋" w:cs="仿宋" w:hint="eastAsia"/>
            <w:lang w:eastAsia="zh-CN"/>
          </w:rPr>
          <w:t>五、气体制剂机械项目建设背景及必要性分析</w:t>
        </w:r>
        <w:r>
          <w:tab/>
        </w:r>
        <w:r>
          <w:fldChar w:fldCharType="begin"/>
        </w:r>
        <w:r>
          <w:instrText xml:space="preserve"> PAGEREF _Toc15830 \h </w:instrText>
        </w:r>
        <w:r>
          <w:fldChar w:fldCharType="separate"/>
        </w:r>
        <w:r>
          <w:t>20</w:t>
        </w:r>
        <w:r>
          <w:fldChar w:fldCharType="end"/>
        </w:r>
      </w:hyperlink>
    </w:p>
    <w:p>
      <w:pPr>
        <w:pStyle w:val="TOC2"/>
        <w:tabs>
          <w:tab w:val="right" w:leader="dot" w:pos="8306"/>
        </w:tabs>
      </w:pPr>
      <w:hyperlink w:anchor="_Toc27677" w:history="1">
        <w:r>
          <w:rPr>
            <w:rFonts w:ascii="仿宋" w:eastAsia="仿宋" w:hAnsi="仿宋" w:cs="仿宋" w:hint="eastAsia"/>
            <w:lang w:eastAsia="zh-CN"/>
          </w:rPr>
          <w:t>(一)、气体制剂机械项目背景分析</w:t>
        </w:r>
        <w:r>
          <w:tab/>
        </w:r>
        <w:r>
          <w:fldChar w:fldCharType="begin"/>
        </w:r>
        <w:r>
          <w:instrText xml:space="preserve"> PAGEREF _Toc27677 \h </w:instrText>
        </w:r>
        <w:r>
          <w:fldChar w:fldCharType="separate"/>
        </w:r>
        <w:r>
          <w:t>20</w:t>
        </w:r>
        <w:r>
          <w:fldChar w:fldCharType="end"/>
        </w:r>
      </w:hyperlink>
    </w:p>
    <w:p>
      <w:pPr>
        <w:pStyle w:val="TOC2"/>
        <w:tabs>
          <w:tab w:val="right" w:leader="dot" w:pos="8306"/>
        </w:tabs>
      </w:pPr>
      <w:hyperlink w:anchor="_Toc22306" w:history="1">
        <w:r>
          <w:rPr>
            <w:rFonts w:ascii="仿宋" w:eastAsia="仿宋" w:hAnsi="仿宋" w:cs="仿宋" w:hint="eastAsia"/>
            <w:lang w:eastAsia="zh-CN"/>
          </w:rPr>
          <w:t>(二)、气体制剂机械项目建设必要性分析</w:t>
        </w:r>
        <w:r>
          <w:tab/>
        </w:r>
        <w:r>
          <w:fldChar w:fldCharType="begin"/>
        </w:r>
        <w:r>
          <w:instrText xml:space="preserve"> PAGEREF _Toc22306 \h </w:instrText>
        </w:r>
        <w:r>
          <w:fldChar w:fldCharType="separate"/>
        </w:r>
        <w:r>
          <w:t>22</w:t>
        </w:r>
        <w:r>
          <w:fldChar w:fldCharType="end"/>
        </w:r>
      </w:hyperlink>
    </w:p>
    <w:p>
      <w:pPr>
        <w:pStyle w:val="TOC1"/>
        <w:tabs>
          <w:tab w:val="right" w:leader="dot" w:pos="8306"/>
        </w:tabs>
      </w:pPr>
      <w:hyperlink w:anchor="_Toc10616" w:history="1">
        <w:r>
          <w:rPr>
            <w:rFonts w:ascii="仿宋" w:eastAsia="仿宋" w:hAnsi="仿宋" w:cs="仿宋" w:hint="eastAsia"/>
            <w:lang w:eastAsia="zh-CN"/>
          </w:rPr>
          <w:t>六、产品规划分析</w:t>
        </w:r>
        <w:r>
          <w:tab/>
        </w:r>
        <w:r>
          <w:fldChar w:fldCharType="begin"/>
        </w:r>
        <w:r>
          <w:instrText xml:space="preserve"> PAGEREF _Toc10616 \h </w:instrText>
        </w:r>
        <w:r>
          <w:fldChar w:fldCharType="separate"/>
        </w:r>
        <w:r>
          <w:t>23</w:t>
        </w:r>
        <w:r>
          <w:fldChar w:fldCharType="end"/>
        </w:r>
      </w:hyperlink>
    </w:p>
    <w:p>
      <w:pPr>
        <w:pStyle w:val="TOC2"/>
        <w:tabs>
          <w:tab w:val="right" w:leader="dot" w:pos="8306"/>
        </w:tabs>
      </w:pPr>
      <w:hyperlink w:anchor="_Toc22900" w:history="1">
        <w:r>
          <w:rPr>
            <w:rFonts w:ascii="仿宋" w:eastAsia="仿宋" w:hAnsi="仿宋" w:cs="仿宋" w:hint="eastAsia"/>
            <w:lang w:eastAsia="zh-CN"/>
          </w:rPr>
          <w:t>(一)、产品规划</w:t>
        </w:r>
        <w:r>
          <w:tab/>
        </w:r>
        <w:r>
          <w:fldChar w:fldCharType="begin"/>
        </w:r>
        <w:r>
          <w:instrText xml:space="preserve"> PAGEREF _Toc22900 \h </w:instrText>
        </w:r>
        <w:r>
          <w:fldChar w:fldCharType="separate"/>
        </w:r>
        <w:r>
          <w:t>23</w:t>
        </w:r>
        <w:r>
          <w:fldChar w:fldCharType="end"/>
        </w:r>
      </w:hyperlink>
    </w:p>
    <w:p>
      <w:pPr>
        <w:pStyle w:val="TOC2"/>
        <w:tabs>
          <w:tab w:val="right" w:leader="dot" w:pos="8306"/>
        </w:tabs>
      </w:pPr>
      <w:hyperlink w:anchor="_Toc28923" w:history="1">
        <w:r>
          <w:rPr>
            <w:rFonts w:ascii="仿宋" w:eastAsia="仿宋" w:hAnsi="仿宋" w:cs="仿宋" w:hint="eastAsia"/>
            <w:lang w:eastAsia="zh-CN"/>
          </w:rPr>
          <w:t>(二)、建设规模</w:t>
        </w:r>
        <w:r>
          <w:tab/>
        </w:r>
        <w:r>
          <w:fldChar w:fldCharType="begin"/>
        </w:r>
        <w:r>
          <w:instrText xml:space="preserve"> PAGEREF _Toc28923 \h </w:instrText>
        </w:r>
        <w:r>
          <w:fldChar w:fldCharType="separate"/>
        </w:r>
        <w:r>
          <w:t>24</w:t>
        </w:r>
        <w:r>
          <w:fldChar w:fldCharType="end"/>
        </w:r>
      </w:hyperlink>
    </w:p>
    <w:p>
      <w:pPr>
        <w:pStyle w:val="TOC1"/>
        <w:tabs>
          <w:tab w:val="right" w:leader="dot" w:pos="8306"/>
        </w:tabs>
      </w:pPr>
      <w:hyperlink w:anchor="_Toc7845" w:history="1">
        <w:r>
          <w:rPr>
            <w:rFonts w:ascii="仿宋" w:eastAsia="仿宋" w:hAnsi="仿宋" w:cs="仿宋" w:hint="eastAsia"/>
            <w:lang w:eastAsia="zh-CN"/>
          </w:rPr>
          <w:t>七、气体制剂机械项目人力资源培养与发展</w:t>
        </w:r>
        <w:r>
          <w:tab/>
        </w:r>
        <w:r>
          <w:fldChar w:fldCharType="begin"/>
        </w:r>
        <w:r>
          <w:instrText xml:space="preserve"> PAGEREF _Toc7845 \h </w:instrText>
        </w:r>
        <w:r>
          <w:fldChar w:fldCharType="separate"/>
        </w:r>
        <w:r>
          <w:t>25</w:t>
        </w:r>
        <w:r>
          <w:fldChar w:fldCharType="end"/>
        </w:r>
      </w:hyperlink>
    </w:p>
    <w:p>
      <w:pPr>
        <w:pStyle w:val="TOC2"/>
        <w:tabs>
          <w:tab w:val="right" w:leader="dot" w:pos="8306"/>
        </w:tabs>
      </w:pPr>
      <w:hyperlink w:anchor="_Toc14554" w:history="1">
        <w:r>
          <w:rPr>
            <w:rFonts w:ascii="仿宋" w:eastAsia="仿宋" w:hAnsi="仿宋" w:cs="仿宋" w:hint="eastAsia"/>
            <w:lang w:eastAsia="zh-CN"/>
          </w:rPr>
          <w:t>(一)、人才需求与规划</w:t>
        </w:r>
        <w:r>
          <w:tab/>
        </w:r>
        <w:r>
          <w:fldChar w:fldCharType="begin"/>
        </w:r>
        <w:r>
          <w:instrText xml:space="preserve"> PAGEREF _Toc14554 \h </w:instrText>
        </w:r>
        <w:r>
          <w:fldChar w:fldCharType="separate"/>
        </w:r>
        <w:r>
          <w:t>25</w:t>
        </w:r>
        <w:r>
          <w:fldChar w:fldCharType="end"/>
        </w:r>
      </w:hyperlink>
    </w:p>
    <w:p>
      <w:pPr>
        <w:pStyle w:val="TOC2"/>
        <w:tabs>
          <w:tab w:val="right" w:leader="dot" w:pos="8306"/>
        </w:tabs>
      </w:pPr>
      <w:hyperlink w:anchor="_Toc16595" w:history="1">
        <w:r>
          <w:rPr>
            <w:rFonts w:ascii="仿宋" w:eastAsia="仿宋" w:hAnsi="仿宋" w:cs="仿宋" w:hint="eastAsia"/>
            <w:lang w:eastAsia="zh-CN"/>
          </w:rPr>
          <w:t>(二)、培训与发展计划</w:t>
        </w:r>
        <w:r>
          <w:tab/>
        </w:r>
        <w:r>
          <w:fldChar w:fldCharType="begin"/>
        </w:r>
        <w:r>
          <w:instrText xml:space="preserve"> PAGEREF _Toc16595 \h </w:instrText>
        </w:r>
        <w:r>
          <w:fldChar w:fldCharType="separate"/>
        </w:r>
        <w:r>
          <w:t>26</w:t>
        </w:r>
        <w:r>
          <w:fldChar w:fldCharType="end"/>
        </w:r>
      </w:hyperlink>
    </w:p>
    <w:p>
      <w:pPr>
        <w:pStyle w:val="TOC1"/>
        <w:tabs>
          <w:tab w:val="right" w:leader="dot" w:pos="8306"/>
        </w:tabs>
      </w:pPr>
      <w:hyperlink w:anchor="_Toc9356" w:history="1">
        <w:r>
          <w:rPr>
            <w:rFonts w:ascii="仿宋" w:eastAsia="仿宋" w:hAnsi="仿宋" w:cs="仿宋" w:hint="eastAsia"/>
            <w:lang w:eastAsia="zh-CN"/>
          </w:rPr>
          <w:t>八、气体制剂机械项目环境影响分析</w:t>
        </w:r>
        <w:r>
          <w:tab/>
        </w:r>
        <w:r>
          <w:fldChar w:fldCharType="begin"/>
        </w:r>
        <w:r>
          <w:instrText xml:space="preserve"> PAGEREF _Toc9356 \h </w:instrText>
        </w:r>
        <w:r>
          <w:fldChar w:fldCharType="separate"/>
        </w:r>
        <w:r>
          <w:t>26</w:t>
        </w:r>
        <w:r>
          <w:fldChar w:fldCharType="end"/>
        </w:r>
      </w:hyperlink>
    </w:p>
    <w:p>
      <w:pPr>
        <w:pStyle w:val="TOC2"/>
        <w:tabs>
          <w:tab w:val="right" w:leader="dot" w:pos="8306"/>
        </w:tabs>
      </w:pPr>
      <w:hyperlink w:anchor="_Toc18468" w:history="1">
        <w:r>
          <w:rPr>
            <w:rFonts w:ascii="仿宋" w:eastAsia="仿宋" w:hAnsi="仿宋" w:cs="仿宋" w:hint="eastAsia"/>
            <w:lang w:eastAsia="zh-CN"/>
          </w:rPr>
          <w:t>(一)、建设区域环境质量现状</w:t>
        </w:r>
        <w:r>
          <w:tab/>
        </w:r>
        <w:r>
          <w:fldChar w:fldCharType="begin"/>
        </w:r>
        <w:r>
          <w:instrText xml:space="preserve"> PAGEREF _Toc18468 \h </w:instrText>
        </w:r>
        <w:r>
          <w:fldChar w:fldCharType="separate"/>
        </w:r>
        <w:r>
          <w:t>26</w:t>
        </w:r>
        <w:r>
          <w:fldChar w:fldCharType="end"/>
        </w:r>
      </w:hyperlink>
    </w:p>
    <w:p>
      <w:pPr>
        <w:pStyle w:val="TOC2"/>
        <w:tabs>
          <w:tab w:val="right" w:leader="dot" w:pos="8306"/>
        </w:tabs>
      </w:pPr>
      <w:hyperlink w:anchor="_Toc27652" w:history="1">
        <w:r>
          <w:rPr>
            <w:rFonts w:ascii="仿宋" w:eastAsia="仿宋" w:hAnsi="仿宋" w:cs="仿宋" w:hint="eastAsia"/>
            <w:lang w:eastAsia="zh-CN"/>
          </w:rPr>
          <w:t>(二)、建设期环境保护</w:t>
        </w:r>
        <w:r>
          <w:tab/>
        </w:r>
        <w:r>
          <w:fldChar w:fldCharType="begin"/>
        </w:r>
        <w:r>
          <w:instrText xml:space="preserve"> PAGEREF _Toc27652 \h </w:instrText>
        </w:r>
        <w:r>
          <w:fldChar w:fldCharType="separate"/>
        </w:r>
        <w:r>
          <w:t>28</w:t>
        </w:r>
        <w:r>
          <w:fldChar w:fldCharType="end"/>
        </w:r>
      </w:hyperlink>
    </w:p>
    <w:p>
      <w:pPr>
        <w:pStyle w:val="TOC2"/>
        <w:tabs>
          <w:tab w:val="right" w:leader="dot" w:pos="8306"/>
        </w:tabs>
      </w:pPr>
      <w:hyperlink w:anchor="_Toc9110" w:history="1">
        <w:r>
          <w:rPr>
            <w:rFonts w:ascii="仿宋" w:eastAsia="仿宋" w:hAnsi="仿宋" w:cs="仿宋" w:hint="eastAsia"/>
            <w:lang w:eastAsia="zh-CN"/>
          </w:rPr>
          <w:t>(三)、运营期环境保护</w:t>
        </w:r>
        <w:r>
          <w:tab/>
        </w:r>
        <w:r>
          <w:fldChar w:fldCharType="begin"/>
        </w:r>
        <w:r>
          <w:instrText xml:space="preserve"> PAGEREF _Toc9110 \h </w:instrText>
        </w:r>
        <w:r>
          <w:fldChar w:fldCharType="separate"/>
        </w:r>
        <w:r>
          <w:t>29</w:t>
        </w:r>
        <w:r>
          <w:fldChar w:fldCharType="end"/>
        </w:r>
      </w:hyperlink>
    </w:p>
    <w:p>
      <w:pPr>
        <w:pStyle w:val="TOC2"/>
        <w:tabs>
          <w:tab w:val="right" w:leader="dot" w:pos="8306"/>
        </w:tabs>
      </w:pPr>
      <w:hyperlink w:anchor="_Toc26043" w:history="1">
        <w:r>
          <w:rPr>
            <w:rFonts w:ascii="仿宋" w:eastAsia="仿宋" w:hAnsi="仿宋" w:cs="仿宋" w:hint="eastAsia"/>
            <w:lang w:eastAsia="zh-CN"/>
          </w:rPr>
          <w:t>(四)、气体制剂机械项目建设对区域经济的影响</w:t>
        </w:r>
        <w:r>
          <w:tab/>
        </w:r>
        <w:r>
          <w:fldChar w:fldCharType="begin"/>
        </w:r>
        <w:r>
          <w:instrText xml:space="preserve"> PAGEREF _Toc26043 \h </w:instrText>
        </w:r>
        <w:r>
          <w:fldChar w:fldCharType="separate"/>
        </w:r>
        <w:r>
          <w:t>31</w:t>
        </w:r>
        <w:r>
          <w:fldChar w:fldCharType="end"/>
        </w:r>
      </w:hyperlink>
    </w:p>
    <w:p>
      <w:pPr>
        <w:pStyle w:val="TOC2"/>
        <w:tabs>
          <w:tab w:val="right" w:leader="dot" w:pos="8306"/>
        </w:tabs>
      </w:pPr>
      <w:hyperlink w:anchor="_Toc11628" w:history="1">
        <w:r>
          <w:rPr>
            <w:rFonts w:ascii="仿宋" w:eastAsia="仿宋" w:hAnsi="仿宋" w:cs="仿宋" w:hint="eastAsia"/>
            <w:lang w:eastAsia="zh-CN"/>
          </w:rPr>
          <w:t>(五)、废弃物处理</w:t>
        </w:r>
        <w:r>
          <w:tab/>
        </w:r>
        <w:r>
          <w:fldChar w:fldCharType="begin"/>
        </w:r>
        <w:r>
          <w:instrText xml:space="preserve"> PAGEREF _Toc11628 \h </w:instrText>
        </w:r>
        <w:r>
          <w:fldChar w:fldCharType="separate"/>
        </w:r>
        <w:r>
          <w:t>32</w:t>
        </w:r>
        <w:r>
          <w:fldChar w:fldCharType="end"/>
        </w:r>
      </w:hyperlink>
    </w:p>
    <w:p>
      <w:pPr>
        <w:pStyle w:val="TOC2"/>
        <w:tabs>
          <w:tab w:val="right" w:leader="dot" w:pos="8306"/>
        </w:tabs>
      </w:pPr>
      <w:hyperlink w:anchor="_Toc4583" w:history="1">
        <w:r>
          <w:rPr>
            <w:rFonts w:ascii="仿宋" w:eastAsia="仿宋" w:hAnsi="仿宋" w:cs="仿宋" w:hint="eastAsia"/>
            <w:lang w:eastAsia="zh-CN"/>
          </w:rPr>
          <w:t>(六)、特殊环境影响分析</w:t>
        </w:r>
        <w:r>
          <w:tab/>
        </w:r>
        <w:r>
          <w:fldChar w:fldCharType="begin"/>
        </w:r>
        <w:r>
          <w:instrText xml:space="preserve"> PAGEREF _Toc4583 \h </w:instrText>
        </w:r>
        <w:r>
          <w:fldChar w:fldCharType="separate"/>
        </w:r>
        <w:r>
          <w:t>34</w:t>
        </w:r>
        <w:r>
          <w:fldChar w:fldCharType="end"/>
        </w:r>
      </w:hyperlink>
    </w:p>
    <w:p>
      <w:pPr>
        <w:pStyle w:val="TOC2"/>
        <w:tabs>
          <w:tab w:val="right" w:leader="dot" w:pos="8306"/>
        </w:tabs>
      </w:pPr>
      <w:hyperlink w:anchor="_Toc16382" w:history="1">
        <w:r>
          <w:rPr>
            <w:rFonts w:ascii="仿宋" w:eastAsia="仿宋" w:hAnsi="仿宋" w:cs="仿宋" w:hint="eastAsia"/>
            <w:lang w:eastAsia="zh-CN"/>
          </w:rPr>
          <w:t>(七)、清洁生产</w:t>
        </w:r>
        <w:r>
          <w:tab/>
        </w:r>
        <w:r>
          <w:fldChar w:fldCharType="begin"/>
        </w:r>
        <w:r>
          <w:instrText xml:space="preserve"> PAGEREF _Toc16382 \h </w:instrText>
        </w:r>
        <w:r>
          <w:fldChar w:fldCharType="separate"/>
        </w:r>
        <w:r>
          <w:t>35</w:t>
        </w:r>
        <w:r>
          <w:fldChar w:fldCharType="end"/>
        </w:r>
      </w:hyperlink>
    </w:p>
    <w:p>
      <w:pPr>
        <w:pStyle w:val="TOC2"/>
        <w:tabs>
          <w:tab w:val="right" w:leader="dot" w:pos="8306"/>
        </w:tabs>
      </w:pPr>
      <w:hyperlink w:anchor="_Toc14486" w:history="1">
        <w:r>
          <w:rPr>
            <w:rFonts w:ascii="仿宋" w:eastAsia="仿宋" w:hAnsi="仿宋" w:cs="仿宋" w:hint="eastAsia"/>
            <w:lang w:eastAsia="zh-CN"/>
          </w:rPr>
          <w:t>(八)、环境保护综合评价</w:t>
        </w:r>
        <w:r>
          <w:tab/>
        </w:r>
        <w:r>
          <w:fldChar w:fldCharType="begin"/>
        </w:r>
        <w:r>
          <w:instrText xml:space="preserve"> PAGEREF _Toc14486 \h </w:instrText>
        </w:r>
        <w:r>
          <w:fldChar w:fldCharType="separate"/>
        </w:r>
        <w:r>
          <w:t>36</w:t>
        </w:r>
        <w:r>
          <w:fldChar w:fldCharType="end"/>
        </w:r>
      </w:hyperlink>
    </w:p>
    <w:p>
      <w:pPr>
        <w:pStyle w:val="TOC1"/>
        <w:tabs>
          <w:tab w:val="right" w:leader="dot" w:pos="8306"/>
        </w:tabs>
      </w:pPr>
      <w:hyperlink w:anchor="_Toc17898" w:history="1">
        <w:r>
          <w:rPr>
            <w:rFonts w:ascii="仿宋" w:eastAsia="仿宋" w:hAnsi="仿宋" w:cs="仿宋" w:hint="eastAsia"/>
            <w:lang w:eastAsia="zh-CN"/>
          </w:rPr>
          <w:t>九、气体制剂机械项目计划安排</w:t>
        </w:r>
        <w:r>
          <w:tab/>
        </w:r>
        <w:r>
          <w:fldChar w:fldCharType="begin"/>
        </w:r>
        <w:r>
          <w:instrText xml:space="preserve"> PAGEREF _Toc17898 \h </w:instrText>
        </w:r>
        <w:r>
          <w:fldChar w:fldCharType="separate"/>
        </w:r>
        <w:r>
          <w:t>37</w:t>
        </w:r>
        <w:r>
          <w:fldChar w:fldCharType="end"/>
        </w:r>
      </w:hyperlink>
    </w:p>
    <w:p>
      <w:pPr>
        <w:pStyle w:val="TOC2"/>
        <w:tabs>
          <w:tab w:val="right" w:leader="dot" w:pos="8306"/>
        </w:tabs>
      </w:pPr>
      <w:hyperlink w:anchor="_Toc31114" w:history="1">
        <w:r>
          <w:rPr>
            <w:rFonts w:ascii="仿宋" w:eastAsia="仿宋" w:hAnsi="仿宋" w:cs="仿宋" w:hint="eastAsia"/>
            <w:lang w:eastAsia="zh-CN"/>
          </w:rPr>
          <w:t>(一)、建设周期</w:t>
        </w:r>
        <w:r>
          <w:tab/>
        </w:r>
        <w:r>
          <w:fldChar w:fldCharType="begin"/>
        </w:r>
        <w:r>
          <w:instrText xml:space="preserve"> PAGEREF _Toc31114 \h </w:instrText>
        </w:r>
        <w:r>
          <w:fldChar w:fldCharType="separate"/>
        </w:r>
        <w:r>
          <w:t>37</w:t>
        </w:r>
        <w:r>
          <w:fldChar w:fldCharType="end"/>
        </w:r>
      </w:hyperlink>
    </w:p>
    <w:p>
      <w:pPr>
        <w:pStyle w:val="TOC2"/>
        <w:tabs>
          <w:tab w:val="right" w:leader="dot" w:pos="8306"/>
        </w:tabs>
      </w:pPr>
      <w:hyperlink w:anchor="_Toc18688" w:history="1">
        <w:r>
          <w:rPr>
            <w:rFonts w:ascii="仿宋" w:eastAsia="仿宋" w:hAnsi="仿宋" w:cs="仿宋" w:hint="eastAsia"/>
            <w:lang w:eastAsia="zh-CN"/>
          </w:rPr>
          <w:t>(二)、建设进度</w:t>
        </w:r>
        <w:r>
          <w:tab/>
        </w:r>
        <w:r>
          <w:fldChar w:fldCharType="begin"/>
        </w:r>
        <w:r>
          <w:instrText xml:space="preserve"> PAGEREF _Toc18688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9" w:history="1">
        <w:r>
          <w:rPr>
            <w:rFonts w:ascii="仿宋" w:eastAsia="仿宋" w:hAnsi="仿宋" w:cs="仿宋" w:hint="eastAsia"/>
            <w:lang w:eastAsia="zh-CN"/>
          </w:rPr>
          <w:t>(三)、进度安排注意事项</w:t>
        </w:r>
        <w:r>
          <w:tab/>
        </w:r>
        <w:r>
          <w:fldChar w:fldCharType="begin"/>
        </w:r>
        <w:r>
          <w:instrText xml:space="preserve"> PAGEREF _Toc25609 \h </w:instrText>
        </w:r>
        <w:r>
          <w:fldChar w:fldCharType="separate"/>
        </w:r>
        <w:r>
          <w:t>39</w:t>
        </w:r>
        <w:r>
          <w:fldChar w:fldCharType="end"/>
        </w:r>
      </w:hyperlink>
    </w:p>
    <w:p>
      <w:pPr>
        <w:pStyle w:val="TOC2"/>
        <w:tabs>
          <w:tab w:val="right" w:leader="dot" w:pos="8306"/>
        </w:tabs>
      </w:pPr>
      <w:hyperlink w:anchor="_Toc23904" w:history="1">
        <w:r>
          <w:rPr>
            <w:rFonts w:ascii="仿宋" w:eastAsia="仿宋" w:hAnsi="仿宋" w:cs="仿宋" w:hint="eastAsia"/>
            <w:lang w:eastAsia="zh-CN"/>
          </w:rPr>
          <w:t>(四)、人力资源配置</w:t>
        </w:r>
        <w:r>
          <w:tab/>
        </w:r>
        <w:r>
          <w:fldChar w:fldCharType="begin"/>
        </w:r>
        <w:r>
          <w:instrText xml:space="preserve"> PAGEREF _Toc23904 \h </w:instrText>
        </w:r>
        <w:r>
          <w:fldChar w:fldCharType="separate"/>
        </w:r>
        <w:r>
          <w:t>41</w:t>
        </w:r>
        <w:r>
          <w:fldChar w:fldCharType="end"/>
        </w:r>
      </w:hyperlink>
    </w:p>
    <w:p>
      <w:pPr>
        <w:pStyle w:val="TOC1"/>
        <w:tabs>
          <w:tab w:val="right" w:leader="dot" w:pos="8306"/>
        </w:tabs>
      </w:pPr>
      <w:hyperlink w:anchor="_Toc7669" w:history="1">
        <w:r>
          <w:rPr>
            <w:rFonts w:ascii="仿宋" w:eastAsia="仿宋" w:hAnsi="仿宋" w:cs="仿宋" w:hint="eastAsia"/>
            <w:lang w:eastAsia="zh-CN"/>
          </w:rPr>
          <w:t>十、气体制剂机械项目人力资源管理</w:t>
        </w:r>
        <w:r>
          <w:tab/>
        </w:r>
        <w:r>
          <w:fldChar w:fldCharType="begin"/>
        </w:r>
        <w:r>
          <w:instrText xml:space="preserve"> PAGEREF _Toc7669 \h </w:instrText>
        </w:r>
        <w:r>
          <w:fldChar w:fldCharType="separate"/>
        </w:r>
        <w:r>
          <w:t>41</w:t>
        </w:r>
        <w:r>
          <w:fldChar w:fldCharType="end"/>
        </w:r>
      </w:hyperlink>
    </w:p>
    <w:p>
      <w:pPr>
        <w:pStyle w:val="TOC2"/>
        <w:tabs>
          <w:tab w:val="right" w:leader="dot" w:pos="8306"/>
        </w:tabs>
      </w:pPr>
      <w:hyperlink w:anchor="_Toc29339" w:history="1">
        <w:r>
          <w:rPr>
            <w:rFonts w:ascii="仿宋" w:eastAsia="仿宋" w:hAnsi="仿宋" w:cs="仿宋" w:hint="eastAsia"/>
            <w:lang w:eastAsia="zh-CN"/>
          </w:rPr>
          <w:t>(一)、建立健全的预算管理制度</w:t>
        </w:r>
        <w:r>
          <w:tab/>
        </w:r>
        <w:r>
          <w:fldChar w:fldCharType="begin"/>
        </w:r>
        <w:r>
          <w:instrText xml:space="preserve"> PAGEREF _Toc29339 \h </w:instrText>
        </w:r>
        <w:r>
          <w:fldChar w:fldCharType="separate"/>
        </w:r>
        <w:r>
          <w:t>41</w:t>
        </w:r>
        <w:r>
          <w:fldChar w:fldCharType="end"/>
        </w:r>
      </w:hyperlink>
    </w:p>
    <w:p>
      <w:pPr>
        <w:pStyle w:val="TOC2"/>
        <w:tabs>
          <w:tab w:val="right" w:leader="dot" w:pos="8306"/>
        </w:tabs>
      </w:pPr>
      <w:hyperlink w:anchor="_Toc7404" w:history="1">
        <w:r>
          <w:rPr>
            <w:rFonts w:ascii="仿宋" w:eastAsia="仿宋" w:hAnsi="仿宋" w:cs="仿宋" w:hint="eastAsia"/>
            <w:lang w:eastAsia="zh-CN"/>
          </w:rPr>
          <w:t>(二)、加强资金流动监控</w:t>
        </w:r>
        <w:r>
          <w:tab/>
        </w:r>
        <w:r>
          <w:fldChar w:fldCharType="begin"/>
        </w:r>
        <w:r>
          <w:instrText xml:space="preserve"> PAGEREF _Toc7404 \h </w:instrText>
        </w:r>
        <w:r>
          <w:fldChar w:fldCharType="separate"/>
        </w:r>
        <w:r>
          <w:t>43</w:t>
        </w:r>
        <w:r>
          <w:fldChar w:fldCharType="end"/>
        </w:r>
      </w:hyperlink>
    </w:p>
    <w:p>
      <w:pPr>
        <w:pStyle w:val="TOC2"/>
        <w:tabs>
          <w:tab w:val="right" w:leader="dot" w:pos="8306"/>
        </w:tabs>
      </w:pPr>
      <w:hyperlink w:anchor="_Toc8924" w:history="1">
        <w:r>
          <w:rPr>
            <w:rFonts w:ascii="仿宋" w:eastAsia="仿宋" w:hAnsi="仿宋" w:cs="仿宋" w:hint="eastAsia"/>
            <w:lang w:eastAsia="zh-CN"/>
          </w:rPr>
          <w:t>(三)、制定完善的风险控制机制</w:t>
        </w:r>
        <w:r>
          <w:tab/>
        </w:r>
        <w:r>
          <w:fldChar w:fldCharType="begin"/>
        </w:r>
        <w:r>
          <w:instrText xml:space="preserve"> PAGEREF _Toc8924 \h </w:instrText>
        </w:r>
        <w:r>
          <w:fldChar w:fldCharType="separate"/>
        </w:r>
        <w:r>
          <w:t>44</w:t>
        </w:r>
        <w:r>
          <w:fldChar w:fldCharType="end"/>
        </w:r>
      </w:hyperlink>
    </w:p>
    <w:p>
      <w:pPr>
        <w:pStyle w:val="TOC2"/>
        <w:tabs>
          <w:tab w:val="right" w:leader="dot" w:pos="8306"/>
        </w:tabs>
      </w:pPr>
      <w:hyperlink w:anchor="_Toc18765" w:history="1">
        <w:r>
          <w:rPr>
            <w:rFonts w:ascii="仿宋" w:eastAsia="仿宋" w:hAnsi="仿宋" w:cs="仿宋" w:hint="eastAsia"/>
            <w:lang w:eastAsia="zh-CN"/>
          </w:rPr>
          <w:t>(四)、优化成本管理</w:t>
        </w:r>
        <w:r>
          <w:tab/>
        </w:r>
        <w:r>
          <w:fldChar w:fldCharType="begin"/>
        </w:r>
        <w:r>
          <w:instrText xml:space="preserve"> PAGEREF _Toc18765 \h </w:instrText>
        </w:r>
        <w:r>
          <w:fldChar w:fldCharType="separate"/>
        </w:r>
        <w:r>
          <w:t>46</w:t>
        </w:r>
        <w:r>
          <w:fldChar w:fldCharType="end"/>
        </w:r>
      </w:hyperlink>
    </w:p>
    <w:p>
      <w:pPr>
        <w:pStyle w:val="TOC1"/>
        <w:tabs>
          <w:tab w:val="right" w:leader="dot" w:pos="8306"/>
        </w:tabs>
      </w:pPr>
      <w:hyperlink w:anchor="_Toc6248" w:history="1">
        <w:r>
          <w:rPr>
            <w:rFonts w:ascii="仿宋" w:eastAsia="仿宋" w:hAnsi="仿宋" w:cs="仿宋" w:hint="eastAsia"/>
            <w:lang w:eastAsia="zh-CN"/>
          </w:rPr>
          <w:t>十一、生产安全保护</w:t>
        </w:r>
        <w:r>
          <w:tab/>
        </w:r>
        <w:r>
          <w:fldChar w:fldCharType="begin"/>
        </w:r>
        <w:r>
          <w:instrText xml:space="preserve"> PAGEREF _Toc6248 \h </w:instrText>
        </w:r>
        <w:r>
          <w:fldChar w:fldCharType="separate"/>
        </w:r>
        <w:r>
          <w:t>47</w:t>
        </w:r>
        <w:r>
          <w:fldChar w:fldCharType="end"/>
        </w:r>
      </w:hyperlink>
    </w:p>
    <w:p>
      <w:pPr>
        <w:pStyle w:val="TOC2"/>
        <w:tabs>
          <w:tab w:val="right" w:leader="dot" w:pos="8306"/>
        </w:tabs>
      </w:pPr>
      <w:hyperlink w:anchor="_Toc25153" w:history="1">
        <w:r>
          <w:rPr>
            <w:rFonts w:ascii="仿宋" w:eastAsia="仿宋" w:hAnsi="仿宋" w:cs="仿宋" w:hint="eastAsia"/>
            <w:lang w:eastAsia="zh-CN"/>
          </w:rPr>
          <w:t>(一)、消防安全</w:t>
        </w:r>
        <w:r>
          <w:tab/>
        </w:r>
        <w:r>
          <w:fldChar w:fldCharType="begin"/>
        </w:r>
        <w:r>
          <w:instrText xml:space="preserve"> PAGEREF _Toc25153 \h </w:instrText>
        </w:r>
        <w:r>
          <w:fldChar w:fldCharType="separate"/>
        </w:r>
        <w:r>
          <w:t>47</w:t>
        </w:r>
        <w:r>
          <w:fldChar w:fldCharType="end"/>
        </w:r>
      </w:hyperlink>
    </w:p>
    <w:p>
      <w:pPr>
        <w:pStyle w:val="TOC2"/>
        <w:tabs>
          <w:tab w:val="right" w:leader="dot" w:pos="8306"/>
        </w:tabs>
      </w:pPr>
      <w:hyperlink w:anchor="_Toc9195" w:history="1">
        <w:r>
          <w:rPr>
            <w:rFonts w:ascii="仿宋" w:eastAsia="仿宋" w:hAnsi="仿宋" w:cs="仿宋" w:hint="eastAsia"/>
            <w:lang w:eastAsia="zh-CN"/>
          </w:rPr>
          <w:t>(二)、防火防爆总图布置措施</w:t>
        </w:r>
        <w:r>
          <w:tab/>
        </w:r>
        <w:r>
          <w:fldChar w:fldCharType="begin"/>
        </w:r>
        <w:r>
          <w:instrText xml:space="preserve"> PAGEREF _Toc9195 \h </w:instrText>
        </w:r>
        <w:r>
          <w:fldChar w:fldCharType="separate"/>
        </w:r>
        <w:r>
          <w:t>49</w:t>
        </w:r>
        <w:r>
          <w:fldChar w:fldCharType="end"/>
        </w:r>
      </w:hyperlink>
    </w:p>
    <w:p>
      <w:pPr>
        <w:pStyle w:val="TOC2"/>
        <w:tabs>
          <w:tab w:val="right" w:leader="dot" w:pos="8306"/>
        </w:tabs>
      </w:pPr>
      <w:hyperlink w:anchor="_Toc29504" w:history="1">
        <w:r>
          <w:rPr>
            <w:rFonts w:ascii="仿宋" w:eastAsia="仿宋" w:hAnsi="仿宋" w:cs="仿宋" w:hint="eastAsia"/>
            <w:lang w:eastAsia="zh-CN"/>
          </w:rPr>
          <w:t>(三)、自然灾害防范措施</w:t>
        </w:r>
        <w:r>
          <w:tab/>
        </w:r>
        <w:r>
          <w:fldChar w:fldCharType="begin"/>
        </w:r>
        <w:r>
          <w:instrText xml:space="preserve"> PAGEREF _Toc29504 \h </w:instrText>
        </w:r>
        <w:r>
          <w:fldChar w:fldCharType="separate"/>
        </w:r>
        <w:r>
          <w:t>49</w:t>
        </w:r>
        <w:r>
          <w:fldChar w:fldCharType="end"/>
        </w:r>
      </w:hyperlink>
    </w:p>
    <w:p>
      <w:pPr>
        <w:pStyle w:val="TOC2"/>
        <w:tabs>
          <w:tab w:val="right" w:leader="dot" w:pos="8306"/>
        </w:tabs>
      </w:pPr>
      <w:hyperlink w:anchor="_Toc12915" w:history="1">
        <w:r>
          <w:rPr>
            <w:rFonts w:ascii="仿宋" w:eastAsia="仿宋" w:hAnsi="仿宋" w:cs="仿宋" w:hint="eastAsia"/>
            <w:lang w:eastAsia="zh-CN"/>
          </w:rPr>
          <w:t>(四)、安全色及安全标志使用要求</w:t>
        </w:r>
        <w:r>
          <w:tab/>
        </w:r>
        <w:r>
          <w:fldChar w:fldCharType="begin"/>
        </w:r>
        <w:r>
          <w:instrText xml:space="preserve"> PAGEREF _Toc12915 \h </w:instrText>
        </w:r>
        <w:r>
          <w:fldChar w:fldCharType="separate"/>
        </w:r>
        <w:r>
          <w:t>50</w:t>
        </w:r>
        <w:r>
          <w:fldChar w:fldCharType="end"/>
        </w:r>
      </w:hyperlink>
    </w:p>
    <w:p>
      <w:pPr>
        <w:pStyle w:val="TOC2"/>
        <w:tabs>
          <w:tab w:val="right" w:leader="dot" w:pos="8306"/>
        </w:tabs>
      </w:pPr>
      <w:hyperlink w:anchor="_Toc28342" w:history="1">
        <w:r>
          <w:rPr>
            <w:rFonts w:ascii="仿宋" w:eastAsia="仿宋" w:hAnsi="仿宋" w:cs="仿宋" w:hint="eastAsia"/>
            <w:lang w:eastAsia="zh-CN"/>
          </w:rPr>
          <w:t>(五)、防尘防毒措施</w:t>
        </w:r>
        <w:r>
          <w:tab/>
        </w:r>
        <w:r>
          <w:fldChar w:fldCharType="begin"/>
        </w:r>
        <w:r>
          <w:instrText xml:space="preserve"> PAGEREF _Toc28342 \h </w:instrText>
        </w:r>
        <w:r>
          <w:fldChar w:fldCharType="separate"/>
        </w:r>
        <w:r>
          <w:t>51</w:t>
        </w:r>
        <w:r>
          <w:fldChar w:fldCharType="end"/>
        </w:r>
      </w:hyperlink>
    </w:p>
    <w:p>
      <w:pPr>
        <w:pStyle w:val="TOC2"/>
        <w:tabs>
          <w:tab w:val="right" w:leader="dot" w:pos="8306"/>
        </w:tabs>
      </w:pPr>
      <w:hyperlink w:anchor="_Toc2058" w:history="1">
        <w:r>
          <w:rPr>
            <w:rFonts w:ascii="仿宋" w:eastAsia="仿宋" w:hAnsi="仿宋" w:cs="仿宋" w:hint="eastAsia"/>
            <w:lang w:eastAsia="zh-CN"/>
          </w:rPr>
          <w:t>(六)、防静电、触电防护及防雷措施</w:t>
        </w:r>
        <w:r>
          <w:tab/>
        </w:r>
        <w:r>
          <w:fldChar w:fldCharType="begin"/>
        </w:r>
        <w:r>
          <w:instrText xml:space="preserve"> PAGEREF _Toc2058 \h </w:instrText>
        </w:r>
        <w:r>
          <w:fldChar w:fldCharType="separate"/>
        </w:r>
        <w:r>
          <w:t>52</w:t>
        </w:r>
        <w:r>
          <w:fldChar w:fldCharType="end"/>
        </w:r>
      </w:hyperlink>
    </w:p>
    <w:p>
      <w:pPr>
        <w:pStyle w:val="TOC2"/>
        <w:tabs>
          <w:tab w:val="right" w:leader="dot" w:pos="8306"/>
        </w:tabs>
      </w:pPr>
      <w:hyperlink w:anchor="_Toc24228" w:history="1">
        <w:r>
          <w:rPr>
            <w:rFonts w:ascii="仿宋" w:eastAsia="仿宋" w:hAnsi="仿宋" w:cs="仿宋" w:hint="eastAsia"/>
            <w:lang w:eastAsia="zh-CN"/>
          </w:rPr>
          <w:t>(七)、机械设备安全保障措施</w:t>
        </w:r>
        <w:r>
          <w:tab/>
        </w:r>
        <w:r>
          <w:fldChar w:fldCharType="begin"/>
        </w:r>
        <w:r>
          <w:instrText xml:space="preserve"> PAGEREF _Toc24228 \h </w:instrText>
        </w:r>
        <w:r>
          <w:fldChar w:fldCharType="separate"/>
        </w:r>
        <w:r>
          <w:t>54</w:t>
        </w:r>
        <w:r>
          <w:fldChar w:fldCharType="end"/>
        </w:r>
      </w:hyperlink>
    </w:p>
    <w:p>
      <w:pPr>
        <w:pStyle w:val="TOC1"/>
        <w:tabs>
          <w:tab w:val="right" w:leader="dot" w:pos="8306"/>
        </w:tabs>
      </w:pPr>
      <w:hyperlink w:anchor="_Toc3145" w:history="1">
        <w:r>
          <w:rPr>
            <w:rFonts w:ascii="仿宋" w:eastAsia="仿宋" w:hAnsi="仿宋" w:cs="仿宋" w:hint="eastAsia"/>
            <w:lang w:eastAsia="zh-CN"/>
          </w:rPr>
          <w:t>十二、气体制剂机械项目社会影响</w:t>
        </w:r>
        <w:r>
          <w:tab/>
        </w:r>
        <w:r>
          <w:fldChar w:fldCharType="begin"/>
        </w:r>
        <w:r>
          <w:instrText xml:space="preserve"> PAGEREF _Toc3145 \h </w:instrText>
        </w:r>
        <w:r>
          <w:fldChar w:fldCharType="separate"/>
        </w:r>
        <w:r>
          <w:t>55</w:t>
        </w:r>
        <w:r>
          <w:fldChar w:fldCharType="end"/>
        </w:r>
      </w:hyperlink>
    </w:p>
    <w:p>
      <w:pPr>
        <w:pStyle w:val="TOC2"/>
        <w:tabs>
          <w:tab w:val="right" w:leader="dot" w:pos="8306"/>
        </w:tabs>
      </w:pPr>
      <w:hyperlink w:anchor="_Toc25458" w:history="1">
        <w:r>
          <w:rPr>
            <w:rFonts w:ascii="仿宋" w:eastAsia="仿宋" w:hAnsi="仿宋" w:cs="仿宋" w:hint="eastAsia"/>
            <w:lang w:eastAsia="zh-CN"/>
          </w:rPr>
          <w:t>(一)、社会责任与义务</w:t>
        </w:r>
        <w:r>
          <w:tab/>
        </w:r>
        <w:r>
          <w:fldChar w:fldCharType="begin"/>
        </w:r>
        <w:r>
          <w:instrText xml:space="preserve"> PAGEREF _Toc25458 \h </w:instrText>
        </w:r>
        <w:r>
          <w:fldChar w:fldCharType="separate"/>
        </w:r>
        <w:r>
          <w:t>55</w:t>
        </w:r>
        <w:r>
          <w:fldChar w:fldCharType="end"/>
        </w:r>
      </w:hyperlink>
    </w:p>
    <w:p>
      <w:pPr>
        <w:pStyle w:val="TOC2"/>
        <w:tabs>
          <w:tab w:val="right" w:leader="dot" w:pos="8306"/>
        </w:tabs>
      </w:pPr>
      <w:hyperlink w:anchor="_Toc8285" w:history="1">
        <w:r>
          <w:rPr>
            <w:rFonts w:ascii="仿宋" w:eastAsia="仿宋" w:hAnsi="仿宋" w:cs="仿宋" w:hint="eastAsia"/>
            <w:lang w:eastAsia="zh-CN"/>
          </w:rPr>
          <w:t>(二)、社会参与与沟通</w:t>
        </w:r>
        <w:r>
          <w:tab/>
        </w:r>
        <w:r>
          <w:fldChar w:fldCharType="begin"/>
        </w:r>
        <w:r>
          <w:instrText xml:space="preserve"> PAGEREF _Toc8285 \h </w:instrText>
        </w:r>
        <w:r>
          <w:fldChar w:fldCharType="separate"/>
        </w:r>
        <w:r>
          <w:t>56</w:t>
        </w:r>
        <w:r>
          <w:fldChar w:fldCharType="end"/>
        </w:r>
      </w:hyperlink>
    </w:p>
    <w:p>
      <w:pPr>
        <w:pStyle w:val="TOC1"/>
        <w:tabs>
          <w:tab w:val="right" w:leader="dot" w:pos="8306"/>
        </w:tabs>
      </w:pPr>
      <w:hyperlink w:anchor="_Toc14938" w:history="1">
        <w:r>
          <w:rPr>
            <w:rFonts w:ascii="仿宋" w:eastAsia="仿宋" w:hAnsi="仿宋" w:cs="仿宋" w:hint="eastAsia"/>
            <w:lang w:eastAsia="zh-CN"/>
          </w:rPr>
          <w:t>十三、营销与推广策略</w:t>
        </w:r>
        <w:r>
          <w:tab/>
        </w:r>
        <w:r>
          <w:fldChar w:fldCharType="begin"/>
        </w:r>
        <w:r>
          <w:instrText xml:space="preserve"> PAGEREF _Toc14938 \h </w:instrText>
        </w:r>
        <w:r>
          <w:fldChar w:fldCharType="separate"/>
        </w:r>
        <w:r>
          <w:t>57</w:t>
        </w:r>
        <w:r>
          <w:fldChar w:fldCharType="end"/>
        </w:r>
      </w:hyperlink>
    </w:p>
    <w:p>
      <w:pPr>
        <w:pStyle w:val="TOC2"/>
        <w:tabs>
          <w:tab w:val="right" w:leader="dot" w:pos="8306"/>
        </w:tabs>
      </w:pPr>
      <w:hyperlink w:anchor="_Toc29266" w:history="1">
        <w:r>
          <w:rPr>
            <w:rFonts w:ascii="仿宋" w:eastAsia="仿宋" w:hAnsi="仿宋" w:cs="仿宋" w:hint="eastAsia"/>
            <w:lang w:eastAsia="zh-CN"/>
          </w:rPr>
          <w:t>(一)、产品/服务定位与特点</w:t>
        </w:r>
        <w:r>
          <w:tab/>
        </w:r>
        <w:r>
          <w:fldChar w:fldCharType="begin"/>
        </w:r>
        <w:r>
          <w:instrText xml:space="preserve"> PAGEREF _Toc29266 \h </w:instrText>
        </w:r>
        <w:r>
          <w:fldChar w:fldCharType="separate"/>
        </w:r>
        <w:r>
          <w:t>57</w:t>
        </w:r>
        <w:r>
          <w:fldChar w:fldCharType="end"/>
        </w:r>
      </w:hyperlink>
    </w:p>
    <w:p>
      <w:pPr>
        <w:pStyle w:val="TOC2"/>
        <w:tabs>
          <w:tab w:val="right" w:leader="dot" w:pos="8306"/>
        </w:tabs>
      </w:pPr>
      <w:hyperlink w:anchor="_Toc4109" w:history="1">
        <w:r>
          <w:rPr>
            <w:rFonts w:ascii="仿宋" w:eastAsia="仿宋" w:hAnsi="仿宋" w:cs="仿宋" w:hint="eastAsia"/>
            <w:lang w:eastAsia="zh-CN"/>
          </w:rPr>
          <w:t>(二)、市场定位与竞争分析</w:t>
        </w:r>
        <w:r>
          <w:tab/>
        </w:r>
        <w:r>
          <w:fldChar w:fldCharType="begin"/>
        </w:r>
        <w:r>
          <w:instrText xml:space="preserve"> PAGEREF _Toc4109 \h </w:instrText>
        </w:r>
        <w:r>
          <w:fldChar w:fldCharType="separate"/>
        </w:r>
        <w:r>
          <w:t>58</w:t>
        </w:r>
        <w:r>
          <w:fldChar w:fldCharType="end"/>
        </w:r>
      </w:hyperlink>
    </w:p>
    <w:p>
      <w:pPr>
        <w:pStyle w:val="TOC2"/>
        <w:tabs>
          <w:tab w:val="right" w:leader="dot" w:pos="8306"/>
        </w:tabs>
      </w:pPr>
      <w:hyperlink w:anchor="_Toc8100" w:history="1">
        <w:r>
          <w:rPr>
            <w:rFonts w:ascii="仿宋" w:eastAsia="仿宋" w:hAnsi="仿宋" w:cs="仿宋" w:hint="eastAsia"/>
            <w:lang w:eastAsia="zh-CN"/>
          </w:rPr>
          <w:t>(三)、营销渠道与策略</w:t>
        </w:r>
        <w:r>
          <w:tab/>
        </w:r>
        <w:r>
          <w:fldChar w:fldCharType="begin"/>
        </w:r>
        <w:r>
          <w:instrText xml:space="preserve"> PAGEREF _Toc8100 \h </w:instrText>
        </w:r>
        <w:r>
          <w:fldChar w:fldCharType="separate"/>
        </w:r>
        <w:r>
          <w:t>59</w:t>
        </w:r>
        <w:r>
          <w:fldChar w:fldCharType="end"/>
        </w:r>
      </w:hyperlink>
    </w:p>
    <w:p>
      <w:pPr>
        <w:pStyle w:val="TOC2"/>
        <w:tabs>
          <w:tab w:val="right" w:leader="dot" w:pos="8306"/>
        </w:tabs>
      </w:pPr>
      <w:hyperlink w:anchor="_Toc18809" w:history="1">
        <w:r>
          <w:rPr>
            <w:rFonts w:ascii="仿宋" w:eastAsia="仿宋" w:hAnsi="仿宋" w:cs="仿宋" w:hint="eastAsia"/>
            <w:lang w:eastAsia="zh-CN"/>
          </w:rPr>
          <w:t>(四)、推广与宣传活动</w:t>
        </w:r>
        <w:r>
          <w:tab/>
        </w:r>
        <w:r>
          <w:fldChar w:fldCharType="begin"/>
        </w:r>
        <w:r>
          <w:instrText xml:space="preserve"> PAGEREF _Toc18809 \h </w:instrText>
        </w:r>
        <w:r>
          <w:fldChar w:fldCharType="separate"/>
        </w:r>
        <w:r>
          <w:t>61</w:t>
        </w:r>
        <w:r>
          <w:fldChar w:fldCharType="end"/>
        </w:r>
      </w:hyperlink>
    </w:p>
    <w:p>
      <w:pPr>
        <w:pStyle w:val="TOC1"/>
        <w:tabs>
          <w:tab w:val="right" w:leader="dot" w:pos="8306"/>
        </w:tabs>
      </w:pPr>
      <w:hyperlink w:anchor="_Toc18785" w:history="1">
        <w:r>
          <w:rPr>
            <w:rFonts w:ascii="仿宋" w:eastAsia="仿宋" w:hAnsi="仿宋" w:cs="仿宋" w:hint="eastAsia"/>
            <w:lang w:eastAsia="zh-CN"/>
          </w:rPr>
          <w:t>十四、利益相关者分析与沟通计划</w:t>
        </w:r>
        <w:r>
          <w:tab/>
        </w:r>
        <w:r>
          <w:fldChar w:fldCharType="begin"/>
        </w:r>
        <w:r>
          <w:instrText xml:space="preserve"> PAGEREF _Toc18785 \h </w:instrText>
        </w:r>
        <w:r>
          <w:fldChar w:fldCharType="separate"/>
        </w:r>
        <w:r>
          <w:t>66</w:t>
        </w:r>
        <w:r>
          <w:fldChar w:fldCharType="end"/>
        </w:r>
      </w:hyperlink>
    </w:p>
    <w:p>
      <w:pPr>
        <w:pStyle w:val="TOC2"/>
        <w:tabs>
          <w:tab w:val="right" w:leader="dot" w:pos="8306"/>
        </w:tabs>
      </w:pPr>
      <w:hyperlink w:anchor="_Toc31712" w:history="1">
        <w:r>
          <w:rPr>
            <w:rFonts w:ascii="仿宋" w:eastAsia="仿宋" w:hAnsi="仿宋" w:cs="仿宋" w:hint="eastAsia"/>
            <w:lang w:eastAsia="zh-CN"/>
          </w:rPr>
          <w:t>(一)、利益相关者分析</w:t>
        </w:r>
        <w:r>
          <w:tab/>
        </w:r>
        <w:r>
          <w:fldChar w:fldCharType="begin"/>
        </w:r>
        <w:r>
          <w:instrText xml:space="preserve"> PAGEREF _Toc31712 \h </w:instrText>
        </w:r>
        <w:r>
          <w:fldChar w:fldCharType="separate"/>
        </w:r>
        <w:r>
          <w:t>66</w:t>
        </w:r>
        <w:r>
          <w:fldChar w:fldCharType="end"/>
        </w:r>
      </w:hyperlink>
    </w:p>
    <w:p>
      <w:pPr>
        <w:pStyle w:val="TOC2"/>
        <w:tabs>
          <w:tab w:val="right" w:leader="dot" w:pos="8306"/>
        </w:tabs>
      </w:pPr>
      <w:hyperlink w:anchor="_Toc3690" w:history="1">
        <w:r>
          <w:rPr>
            <w:rFonts w:ascii="仿宋" w:eastAsia="仿宋" w:hAnsi="仿宋" w:cs="仿宋" w:hint="eastAsia"/>
            <w:lang w:eastAsia="zh-CN"/>
          </w:rPr>
          <w:t>(二)、沟通计划</w:t>
        </w:r>
        <w:r>
          <w:tab/>
        </w:r>
        <w:r>
          <w:fldChar w:fldCharType="begin"/>
        </w:r>
        <w:r>
          <w:instrText xml:space="preserve"> PAGEREF _Toc3690 \h </w:instrText>
        </w:r>
        <w:r>
          <w:fldChar w:fldCharType="separate"/>
        </w:r>
        <w:r>
          <w:t>67</w:t>
        </w:r>
        <w:r>
          <w:fldChar w:fldCharType="end"/>
        </w:r>
      </w:hyperlink>
    </w:p>
    <w:p>
      <w:pPr>
        <w:pStyle w:val="TOC1"/>
        <w:tabs>
          <w:tab w:val="right" w:leader="dot" w:pos="8306"/>
        </w:tabs>
      </w:pPr>
      <w:hyperlink w:anchor="_Toc22184" w:history="1">
        <w:r>
          <w:rPr>
            <w:rFonts w:ascii="仿宋" w:eastAsia="仿宋" w:hAnsi="仿宋" w:cs="仿宋" w:hint="eastAsia"/>
            <w:lang w:eastAsia="zh-CN"/>
          </w:rPr>
          <w:t>十五、质量管理体系</w:t>
        </w:r>
        <w:r>
          <w:tab/>
        </w:r>
        <w:r>
          <w:fldChar w:fldCharType="begin"/>
        </w:r>
        <w:r>
          <w:instrText xml:space="preserve"> PAGEREF _Toc22184 \h </w:instrText>
        </w:r>
        <w:r>
          <w:fldChar w:fldCharType="separate"/>
        </w:r>
        <w:r>
          <w:t>68</w:t>
        </w:r>
        <w:r>
          <w:fldChar w:fldCharType="end"/>
        </w:r>
      </w:hyperlink>
    </w:p>
    <w:p>
      <w:pPr>
        <w:pStyle w:val="TOC2"/>
        <w:tabs>
          <w:tab w:val="right" w:leader="dot" w:pos="8306"/>
        </w:tabs>
      </w:pPr>
      <w:hyperlink w:anchor="_Toc17546" w:history="1">
        <w:r>
          <w:rPr>
            <w:rFonts w:ascii="仿宋" w:eastAsia="仿宋" w:hAnsi="仿宋" w:cs="仿宋" w:hint="eastAsia"/>
            <w:lang w:eastAsia="zh-CN"/>
          </w:rPr>
          <w:t>(一)、质量目标与方针</w:t>
        </w:r>
        <w:r>
          <w:tab/>
        </w:r>
        <w:r>
          <w:fldChar w:fldCharType="begin"/>
        </w:r>
        <w:r>
          <w:instrText xml:space="preserve"> PAGEREF _Toc17546 \h </w:instrText>
        </w:r>
        <w:r>
          <w:fldChar w:fldCharType="separate"/>
        </w:r>
        <w:r>
          <w:t>68</w:t>
        </w:r>
        <w:r>
          <w:fldChar w:fldCharType="end"/>
        </w:r>
      </w:hyperlink>
    </w:p>
    <w:p>
      <w:pPr>
        <w:pStyle w:val="TOC2"/>
        <w:tabs>
          <w:tab w:val="right" w:leader="dot" w:pos="8306"/>
        </w:tabs>
      </w:pPr>
      <w:hyperlink w:anchor="_Toc5248" w:history="1">
        <w:r>
          <w:rPr>
            <w:rFonts w:ascii="仿宋" w:eastAsia="仿宋" w:hAnsi="仿宋" w:cs="仿宋" w:hint="eastAsia"/>
            <w:lang w:eastAsia="zh-CN"/>
          </w:rPr>
          <w:t>(二)、质量管理责任</w:t>
        </w:r>
        <w:r>
          <w:tab/>
        </w:r>
        <w:r>
          <w:fldChar w:fldCharType="begin"/>
        </w:r>
        <w:r>
          <w:instrText xml:space="preserve"> PAGEREF _Toc5248 \h </w:instrText>
        </w:r>
        <w:r>
          <w:fldChar w:fldCharType="separate"/>
        </w:r>
        <w:r>
          <w:t>69</w:t>
        </w:r>
        <w:r>
          <w:fldChar w:fldCharType="end"/>
        </w:r>
      </w:hyperlink>
    </w:p>
    <w:p>
      <w:pPr>
        <w:pStyle w:val="TOC2"/>
        <w:tabs>
          <w:tab w:val="right" w:leader="dot" w:pos="8306"/>
        </w:tabs>
      </w:pPr>
      <w:hyperlink w:anchor="_Toc20351" w:history="1">
        <w:r>
          <w:rPr>
            <w:rFonts w:ascii="仿宋" w:eastAsia="仿宋" w:hAnsi="仿宋" w:cs="仿宋" w:hint="eastAsia"/>
            <w:lang w:eastAsia="zh-CN"/>
          </w:rPr>
          <w:t>(三)、质量管理体系文件</w:t>
        </w:r>
        <w:r>
          <w:tab/>
        </w:r>
        <w:r>
          <w:fldChar w:fldCharType="begin"/>
        </w:r>
        <w:r>
          <w:instrText xml:space="preserve"> PAGEREF _Toc20351 \h </w:instrText>
        </w:r>
        <w:r>
          <w:fldChar w:fldCharType="separate"/>
        </w:r>
        <w:r>
          <w:t>71</w:t>
        </w:r>
        <w:r>
          <w:fldChar w:fldCharType="end"/>
        </w:r>
      </w:hyperlink>
    </w:p>
    <w:p>
      <w:pPr>
        <w:pStyle w:val="TOC2"/>
        <w:tabs>
          <w:tab w:val="right" w:leader="dot" w:pos="8306"/>
        </w:tabs>
      </w:pPr>
      <w:hyperlink w:anchor="_Toc30412" w:history="1">
        <w:r>
          <w:rPr>
            <w:rFonts w:ascii="仿宋" w:eastAsia="仿宋" w:hAnsi="仿宋" w:cs="仿宋" w:hint="eastAsia"/>
            <w:lang w:eastAsia="zh-CN"/>
          </w:rPr>
          <w:t>(四)、质量培训与教育</w:t>
        </w:r>
        <w:r>
          <w:tab/>
        </w:r>
        <w:r>
          <w:fldChar w:fldCharType="begin"/>
        </w:r>
        <w:r>
          <w:instrText xml:space="preserve"> PAGEREF _Toc30412 \h </w:instrText>
        </w:r>
        <w:r>
          <w:fldChar w:fldCharType="separate"/>
        </w:r>
        <w:r>
          <w:t>73</w:t>
        </w:r>
        <w:r>
          <w:fldChar w:fldCharType="end"/>
        </w:r>
      </w:hyperlink>
    </w:p>
    <w:p>
      <w:pPr>
        <w:pStyle w:val="TOC2"/>
        <w:tabs>
          <w:tab w:val="right" w:leader="dot" w:pos="8306"/>
        </w:tabs>
      </w:pPr>
      <w:hyperlink w:anchor="_Toc11572" w:history="1">
        <w:r>
          <w:rPr>
            <w:rFonts w:ascii="仿宋" w:eastAsia="仿宋" w:hAnsi="仿宋" w:cs="仿宋" w:hint="eastAsia"/>
            <w:lang w:eastAsia="zh-CN"/>
          </w:rPr>
          <w:t>(五)、质量审核与评价</w:t>
        </w:r>
        <w:r>
          <w:tab/>
        </w:r>
        <w:r>
          <w:fldChar w:fldCharType="begin"/>
        </w:r>
        <w:r>
          <w:instrText xml:space="preserve"> PAGEREF _Toc11572 \h </w:instrText>
        </w:r>
        <w:r>
          <w:fldChar w:fldCharType="separate"/>
        </w:r>
        <w:r>
          <w:t>74</w:t>
        </w:r>
        <w:r>
          <w:fldChar w:fldCharType="end"/>
        </w:r>
      </w:hyperlink>
    </w:p>
    <w:p>
      <w:pPr>
        <w:pStyle w:val="TOC2"/>
        <w:tabs>
          <w:tab w:val="right" w:leader="dot" w:pos="8306"/>
        </w:tabs>
      </w:pPr>
      <w:hyperlink w:anchor="_Toc9605" w:history="1">
        <w:r>
          <w:rPr>
            <w:rFonts w:ascii="仿宋" w:eastAsia="仿宋" w:hAnsi="仿宋" w:cs="仿宋" w:hint="eastAsia"/>
            <w:lang w:eastAsia="zh-CN"/>
          </w:rPr>
          <w:t>(六)、不符合与纠正措施</w:t>
        </w:r>
        <w:r>
          <w:tab/>
        </w:r>
        <w:r>
          <w:fldChar w:fldCharType="begin"/>
        </w:r>
        <w:r>
          <w:instrText xml:space="preserve"> PAGEREF _Toc9605 \h </w:instrText>
        </w:r>
        <w:r>
          <w:fldChar w:fldCharType="separate"/>
        </w:r>
        <w:r>
          <w:t>75</w:t>
        </w:r>
        <w:r>
          <w:fldChar w:fldCharType="end"/>
        </w:r>
      </w:hyperlink>
    </w:p>
    <w:p>
      <w:pPr>
        <w:pStyle w:val="TOC1"/>
        <w:tabs>
          <w:tab w:val="right" w:leader="dot" w:pos="8306"/>
        </w:tabs>
      </w:pPr>
      <w:hyperlink w:anchor="_Toc18601" w:history="1">
        <w:r>
          <w:rPr>
            <w:rFonts w:ascii="仿宋" w:eastAsia="仿宋" w:hAnsi="仿宋" w:cs="仿宋" w:hint="eastAsia"/>
            <w:lang w:eastAsia="zh-CN"/>
          </w:rPr>
          <w:t>十六、气体制剂机械项目实施保障措施</w:t>
        </w:r>
        <w:r>
          <w:tab/>
        </w:r>
        <w:r>
          <w:fldChar w:fldCharType="begin"/>
        </w:r>
        <w:r>
          <w:instrText xml:space="preserve"> PAGEREF _Toc18601 \h </w:instrText>
        </w:r>
        <w:r>
          <w:fldChar w:fldCharType="separate"/>
        </w:r>
        <w:r>
          <w:t>76</w:t>
        </w:r>
        <w:r>
          <w:fldChar w:fldCharType="end"/>
        </w:r>
      </w:hyperlink>
    </w:p>
    <w:p>
      <w:pPr>
        <w:pStyle w:val="TOC2"/>
        <w:tabs>
          <w:tab w:val="right" w:leader="dot" w:pos="8306"/>
        </w:tabs>
      </w:pPr>
      <w:hyperlink w:anchor="_Toc24292" w:history="1">
        <w:r>
          <w:rPr>
            <w:rFonts w:ascii="仿宋" w:eastAsia="仿宋" w:hAnsi="仿宋" w:cs="仿宋" w:hint="eastAsia"/>
            <w:lang w:eastAsia="zh-CN"/>
          </w:rPr>
          <w:t>(一)、气体制剂机械项目实施保障机制</w:t>
        </w:r>
        <w:r>
          <w:tab/>
        </w:r>
        <w:r>
          <w:fldChar w:fldCharType="begin"/>
        </w:r>
        <w:r>
          <w:instrText xml:space="preserve"> PAGEREF _Toc24292 \h </w:instrText>
        </w:r>
        <w:r>
          <w:fldChar w:fldCharType="separate"/>
        </w:r>
        <w:r>
          <w:t>76</w:t>
        </w:r>
        <w:r>
          <w:fldChar w:fldCharType="end"/>
        </w:r>
      </w:hyperlink>
    </w:p>
    <w:p>
      <w:pPr>
        <w:pStyle w:val="TOC2"/>
        <w:tabs>
          <w:tab w:val="right" w:leader="dot" w:pos="8306"/>
        </w:tabs>
      </w:pPr>
      <w:hyperlink w:anchor="_Toc29038" w:history="1">
        <w:r>
          <w:rPr>
            <w:rFonts w:ascii="仿宋" w:eastAsia="仿宋" w:hAnsi="仿宋" w:cs="仿宋" w:hint="eastAsia"/>
            <w:lang w:eastAsia="zh-CN"/>
          </w:rPr>
          <w:t>(二)、气体制剂机械项目法律合规要求</w:t>
        </w:r>
        <w:r>
          <w:tab/>
        </w:r>
        <w:r>
          <w:fldChar w:fldCharType="begin"/>
        </w:r>
        <w:r>
          <w:instrText xml:space="preserve"> PAGEREF _Toc29038 \h </w:instrText>
        </w:r>
        <w:r>
          <w:fldChar w:fldCharType="separate"/>
        </w:r>
        <w:r>
          <w:t>80</w:t>
        </w:r>
        <w:r>
          <w:fldChar w:fldCharType="end"/>
        </w:r>
      </w:hyperlink>
    </w:p>
    <w:p>
      <w:pPr>
        <w:pStyle w:val="TOC2"/>
        <w:tabs>
          <w:tab w:val="right" w:leader="dot" w:pos="8306"/>
        </w:tabs>
      </w:pPr>
      <w:hyperlink w:anchor="_Toc32144" w:history="1">
        <w:r>
          <w:rPr>
            <w:rFonts w:ascii="仿宋" w:eastAsia="仿宋" w:hAnsi="仿宋" w:cs="仿宋" w:hint="eastAsia"/>
            <w:lang w:eastAsia="zh-CN"/>
          </w:rPr>
          <w:t>(三)、气体制剂机械项目合同管理与法律事务</w:t>
        </w:r>
        <w:r>
          <w:tab/>
        </w:r>
        <w:r>
          <w:fldChar w:fldCharType="begin"/>
        </w:r>
        <w:r>
          <w:instrText xml:space="preserve"> PAGEREF _Toc32144 \h </w:instrText>
        </w:r>
        <w:r>
          <w:fldChar w:fldCharType="separate"/>
        </w:r>
        <w:r>
          <w:t>84</w:t>
        </w:r>
        <w:r>
          <w:fldChar w:fldCharType="end"/>
        </w:r>
      </w:hyperlink>
    </w:p>
    <w:p>
      <w:pPr>
        <w:pStyle w:val="TOC2"/>
        <w:tabs>
          <w:tab w:val="right" w:leader="dot" w:pos="8306"/>
        </w:tabs>
      </w:pPr>
      <w:hyperlink w:anchor="_Toc919" w:history="1">
        <w:r>
          <w:rPr>
            <w:rFonts w:ascii="仿宋" w:eastAsia="仿宋" w:hAnsi="仿宋" w:cs="仿宋" w:hint="eastAsia"/>
            <w:lang w:eastAsia="zh-CN"/>
          </w:rPr>
          <w:t>(四)、气体制剂机械项目知识产权保护策略</w:t>
        </w:r>
        <w:r>
          <w:tab/>
        </w:r>
        <w:r>
          <w:fldChar w:fldCharType="begin"/>
        </w:r>
        <w:r>
          <w:instrText xml:space="preserve"> PAGEREF _Toc919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81"/>
      <w:r>
        <w:rPr>
          <w:rFonts w:ascii="仿宋" w:eastAsia="仿宋" w:hAnsi="仿宋" w:cs="仿宋" w:hint="eastAsia"/>
          <w:sz w:val="28"/>
          <w:lang w:eastAsia="zh-CN"/>
        </w:rPr>
        <w:t>一、气体制剂机械项目选址可行性分析</w:t>
      </w:r>
      <w:bookmarkEnd w:id="2"/>
    </w:p>
    <w:p>
      <w:pPr>
        <w:pStyle w:val="Heading2"/>
        <w:rPr>
          <w:rFonts w:ascii="仿宋" w:eastAsia="仿宋" w:hAnsi="仿宋" w:cs="仿宋" w:hint="eastAsia"/>
          <w:lang w:eastAsia="zh-CN"/>
        </w:rPr>
      </w:pPr>
      <w:bookmarkStart w:id="3" w:name="_Toc29436"/>
      <w:r>
        <w:rPr>
          <w:rFonts w:ascii="仿宋" w:eastAsia="仿宋" w:hAnsi="仿宋" w:cs="仿宋" w:hint="eastAsia"/>
          <w:lang w:eastAsia="zh-CN"/>
        </w:rPr>
        <w:t>(一)、气体制剂机械项目选址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该气体制剂机械项目选址位于XX省XX市XX区XXX街道</w:t>
      </w:r>
    </w:p>
    <w:p>
      <w:pPr>
        <w:pStyle w:val="Heading2"/>
        <w:ind w:firstLine="560" w:firstLineChars="200"/>
        <w:rPr>
          <w:rFonts w:ascii="仿宋" w:eastAsia="仿宋" w:hAnsi="仿宋" w:cs="仿宋" w:hint="eastAsia"/>
          <w:sz w:val="28"/>
          <w:lang w:eastAsia="zh-CN"/>
        </w:rPr>
      </w:pPr>
      <w:bookmarkStart w:id="4" w:name="_Toc4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气体制剂机械项目的征地面积将根据气体制剂机械项目的实际规模和需求进行精确规划。具体面积XXX平方米，旨在确保气体制剂机械项目不仅能够满足当前的发展需求，还能够预留空间以适应未来的扩展。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净用地面积是在征地面积基础上去除不可利用面积后的实际可开发用地。具体面积XXX平方米，考虑到环保、交通、安全等多方面因素，以确保气体制剂机械项目在整体利用效率上达到最优。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气体制剂机械项目计划建设的建筑总规模具体面积XXX平方米。这一规模的确定综合考虑了气体制剂机械项目的性质、规模，以及城市规划的相关要求，确保建筑布局与周边环境协调一致。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绿地率是气体制剂机械项目用地中被规划为绿地的比例。具体面积XXX平方米，旨在通过合理规划绿地，改善气体制剂机械项目周边环境，提升居民生活质量，并符合城市整体绿化规划。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容积率是用地上可以建设的建筑总体积与用地面积之比。具体面积XXX，通过合理的容积率规划，确保气体制剂机械项目建筑规模与周边环境和谐共生。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体制剂机械项目选址与当地城市规划相一致，具体面积XXX平方米。通过与城市规划部门深入沟通，确保气体制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制剂机械项目选址符合当地产业政策，具体面积XXX平方米。这包括气体制剂机械项目对当地经济的促进作用，以及对相关产业的带动效应，确保气体制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用地总体要求必须符合环保和可持续发展的原则，具体面积XXX平方米。通过采用绿色建筑设计、节能减排等措施，确保气体制剂机械项目在建设和运营过程中对环境的影响最小化，达到可持续发展的要求。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确保气体制剂机械项目选址具备必要的公共设施配套，具体面积XXX平方米。这包括交通便利性、教育、医疗等基础设施，以提高居民生活品质，使得气体制剂机械项目选址更具吸引力。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考虑用地总体要求对当地社会稳定性的影响，具体面积XXX平方米。通过深入了解当地社区反馈，确保气体制剂机械项目的选址和建设过程对当地社会和谐稳定产生积极作用。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体制剂机械项目选址不仅符合法规和规划，还在实际操作中具有可行性。这一全面规划将为气体制剂机械项目的成功实施提供坚实的基础，确保气体制剂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制剂机械项目的设备规划和空间设计中，我们将采取灵活设备布局的措施。设备布局将根据实际需求进行灵活设计，避免不必要的浪费。通过合理规划设备摆放位置，我们将提高设备的利用率，减少设备间距，以确保气体制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制剂机械项目内部引入共享设施的概念，例如共享会议室、办公区等。通过这种方式，我们可以减少对资源的重复建设，提高资源共享效率，从而减小气体制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体制剂机械项目的总图布置中，我们将不同功能区域进行明确的规划，以最大程度满足气体制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体制剂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体制剂机械项目对环境的影响是综合评价的重要因素之一。我们将详细考虑选址周边的自然环境、生态保护区、水源地等情况，确保气体制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对选址的评价还需充分考虑当地政府的产业政策和法规。我们将详细了解气体制剂机械项目所在地的相关政策，确保气体制剂机械项目的规划和运营与当地法规相符，降低不必要的法律风险。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考虑到社会稳定性对企业运营的重要性，我们将评估选址地区的社会安全情况、劳工关系、社区反馈等方面，以确保气体制剂机械项目的建设和运营不会受到社会稳定性的负面影响。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最后，我们将综合考虑用地成本，包括土地购置费用、土地开发成本等。通过对用地成本的详细评估，我们能够做出更为精确的经济效益分析，为气体制剂机械项目的投资决策提供有力支持。</w:t>
      </w:r>
    </w:p>
    <w:p>
      <w:pPr>
        <w:pStyle w:val="Heading1"/>
        <w:ind w:firstLine="560" w:firstLineChars="200"/>
        <w:rPr>
          <w:rFonts w:ascii="仿宋" w:eastAsia="仿宋" w:hAnsi="仿宋" w:cs="仿宋" w:hint="eastAsia"/>
          <w:sz w:val="28"/>
          <w:lang w:eastAsia="zh-CN"/>
        </w:rPr>
      </w:pPr>
      <w:bookmarkStart w:id="8" w:name="_Toc4515"/>
      <w:r>
        <w:rPr>
          <w:rFonts w:ascii="仿宋" w:eastAsia="仿宋" w:hAnsi="仿宋" w:cs="仿宋" w:hint="eastAsia"/>
          <w:sz w:val="28"/>
          <w:lang w:eastAsia="zh-CN"/>
        </w:rPr>
        <w:t>二、气体制剂机械项目概论</w:t>
      </w:r>
      <w:bookmarkEnd w:id="8"/>
    </w:p>
    <w:p>
      <w:pPr>
        <w:pStyle w:val="Heading2"/>
        <w:rPr>
          <w:rFonts w:ascii="仿宋" w:eastAsia="仿宋" w:hAnsi="仿宋" w:cs="仿宋" w:hint="eastAsia"/>
          <w:lang w:eastAsia="zh-CN"/>
        </w:rPr>
      </w:pPr>
      <w:bookmarkStart w:id="9" w:name="_Toc28671"/>
      <w:r>
        <w:rPr>
          <w:rFonts w:ascii="仿宋" w:eastAsia="仿宋" w:hAnsi="仿宋" w:cs="仿宋" w:hint="eastAsia"/>
          <w:lang w:eastAsia="zh-CN"/>
        </w:rPr>
        <w:t>(一)、气体制剂机械项目概况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起源追溯至对市场的深入洞察。市场的不断演变与变革为气体制剂机械项目提供了难得的机遇。当前市场存在的需求缺口和变革的大环境共同构成了气体制剂机械项目的背景。这个气体制剂机械项目旨在充分利用市场机遇，填补行业中尚未满足的需求，为客户提供全新的解决方案。市场的变革和需求的增长使得这个气体制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气体制剂机械项目名称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正式命名为气体制剂机械。这个名称不仅仅是一个标识，更代表了气体制剂机械项目的核心理念和愿景。它蕴含着气体制剂机械项目所要解决问题的关键字，具有强烈的表达和辨识度，为气体制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气体制剂机械项目目标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核心目标是提供一种全新、高效的解决方案，满足客户日益增长的需求。气体制剂机械项目追求的不仅仅是满足市场需求，更是在市场中获得卓越的竞争优势。通过不断提升产品或服务的质量和创新水平，气体制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气体制剂机械项目范围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全面涵盖了产品研发、制造、市场推广和售后服务，确保从产品设计到最终用户体验的全方位关注。这一全面的气体制剂机械项目范围是为了确保气体制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气体制剂机械项目时间表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气体制剂机械项目计划在未来18个月内完成，包括研发、测试、市场试点和正式推出等不同阶段。这个时间表的合理设计是为了确保气体制剂机械项目各个阶段的顺利推进，以便按时交付高质量的成果。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气体制剂机械项目预算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总预算估算为XX百万美元，主要分配在研发、市场推广、人员培训和运营等方面。这一充足的预算为气体制剂机械项目提供了充足的资源，确保气体制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气体制剂机械项目风险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可能面临的风险包括市场接受度低、技术难题、竞争激烈等。气体制剂机械项目团队已经制定了相应的风险应对计划，通过前瞻性的风险管理，确保气体制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气体制剂机械项目团队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气体制剂机械项目汇聚了一支经验丰富、多领域专业素养的核心团队，确保气体制剂机械项目在各个方面都能拥有高水平的执行力。团队的协同作战是气体制剂机械项目成功的关键因素之一。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气体制剂机械项目背景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气体制剂机械项目的背景根植于市场对更高效、创新产品的渴望，同时也受到科技发展对行业格局的深刻改变的影响。这为气体制剂机械项目提供了广阔的发展空间和市场需求。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气体制剂机械项目现状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截至目前，气体制剂机械项目已完成市场调研和技术验证，取得了初步的成功。这为气体制剂机械项目在未来的发展奠定了坚实的基础，为更远大的目标打下了坚实的基石。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990"/>
      <w:r>
        <w:rPr>
          <w:rFonts w:ascii="仿宋" w:eastAsia="仿宋" w:hAnsi="仿宋" w:cs="仿宋" w:hint="eastAsia"/>
          <w:sz w:val="28"/>
          <w:lang w:eastAsia="zh-CN"/>
        </w:rPr>
        <w:t>(二)、气体制剂机械项目目标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keyword》气体制剂机械项目首要业务目标是在市场中占据有利地位，实现产品/服务的成功推广和销售。通过不断提升产品质量、创新性，气体制剂机械项目追求成为行业中的领导者，赢得更多客户的青睐。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在科技迅速发展的时代，气体制剂机械项目着眼于技术创新。通过持续的研发和技术升级，气体制剂机械项目旨在推出更具创新性的产品或服务，以满足市场对新鲜、先进解决方案的需求。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为了建立可持续的客户关系，气体制剂机械项目设定了客户满意度目标。通过提供卓越的产品质量和优质的客户服务，气体制剂机械项目追求赢得客户的信任和忠诚度，确保他们的满意度达到行业领先水平。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气体制剂机械项目注重社会责任和可持续发展。通过实施环保、社会责任气体制剂机械项目，气体制剂机械项目致力于在经济发展的同时保护环境，促进社会公平，实现可持续经营。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气体制剂机械项目的团队是实现目标的核心驱动力。因此，气体制剂机械项目设定了团队发展目标，包括提升团队成员的专业技能、培养领导力，以及搭建协同高效的团队工作氛围。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542"/>
      <w:r>
        <w:rPr>
          <w:rFonts w:ascii="仿宋" w:eastAsia="仿宋" w:hAnsi="仿宋" w:cs="仿宋" w:hint="eastAsia"/>
          <w:sz w:val="28"/>
          <w:lang w:eastAsia="zh-CN"/>
        </w:rPr>
        <w:t>(三)、气体制剂机械项目提出的理由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气体制剂机械项目提出的理由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源于对市场机遇的深刻洞察。当前市场中存在的需求缺口和行业发展趋势表明，有巨大的商业机会等待被开发。通过准确捕捉市场机遇，气体制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理念基于对技术创新的信仰。通过持续的研发和技术投入，气体制剂机械项目有望推出更具创新性的产品或服务。在科技飞速发展的当下，气体制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为了增强企业的行业竞争力。通过提升产品或服务的质量和独特性，气体制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气体制剂机械项目响应了消费者需求的变化。随着社会和科技的不断发展，消费者对产品和服务的需求也在发生变化。通过深入了解并及时回应消费者的新需求，气体制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气体制剂机械项目的提出是企业战略发展规划的一部分。在面对日益激烈的市场竞争和不断变化的商业环境中，气体制剂机械项目作为企业战略的一环，旨在为企业开辟新的增长领域，巩固企业在行业中的地位。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不仅仅是基于商业考量，还注重社会责任。通过推出环保、社会责任等方面的气体制剂机械项目，气体制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气体制剂机械项目的提出反映了对利益相关者期望的关注。包括客户、员工、投资者等利益相关者在企业发展中都有着各自的期望，气体制剂机械项目力求在满足这些期望的同时，取得更大的共赢。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433"/>
      <w:r>
        <w:rPr>
          <w:rFonts w:ascii="仿宋" w:eastAsia="仿宋" w:hAnsi="仿宋" w:cs="仿宋" w:hint="eastAsia"/>
          <w:sz w:val="28"/>
          <w:lang w:eastAsia="zh-CN"/>
        </w:rPr>
        <w:t>(四)、气体制剂机械项目意义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在实施气体制剂机械项目的过程中，我们不仅仅是在追逐商业成功，更是为企业和社会的多个层面创造了深远的意义。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首要意义在于提升企业的市场竞争力。通过持续的创新和对产品质量的高标准要求，气体制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制剂机械项目的推进将促使行业技术水平的提升。通过引入先进技术和创新性解决方案，气体制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制剂机械项目不仅创造了大量就业机会，提高了就业水平，还注重社会责任和环保。通过参与社会公益事业和推动环保气体制剂机械项目，气体制剂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综合而言，气体制剂机械项目意义重大，不仅推动了企业的发展，也为行业和社会的进步贡献了积极力量。这是一个全面而深刻的影响，将在未来产生可持续的正面效应。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303"/>
      <w:r>
        <w:rPr>
          <w:rFonts w:ascii="仿宋" w:eastAsia="仿宋" w:hAnsi="仿宋" w:cs="仿宋" w:hint="eastAsia"/>
          <w:sz w:val="28"/>
          <w:lang w:eastAsia="zh-CN"/>
        </w:rPr>
        <w:t>(五)、气体制剂机械项目背景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在当今迅猛发展的商业环境中，气体制剂机械项目的动因根植于对多方面因素的审慎考量。这个气体制剂机械项目的提出并非孤立的决策，而是对企业所处背景深入思考的产物。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制剂机械项目背后的首要原因。科技的迅速发展和全球市场的快速变化使得企业必须灵活应对。气体制剂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竞争的激烈程度也是气体制剂机械项目背景中不可忽视的一环。企业需要在激烈竞争中脱颖而出，为此，气体制剂机械项目致力于打破常规，提供独特的价值主张，以吸引客户并确保市场份额的增长。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技术的迅速发展为企业带来了机遇与挑战。作为气体制剂机械项目启动的背景之一，对新兴技术的应用将有助于提升企业的技术水平，使其在不断演进的商业环境中保持竞争优势。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此外，社会对企业责任的期望也在逐渐升高。气体制剂机械项目充分融入了社会责任的理念，通过可持续经营和社会公益气体制剂机械项目，企图为社会贡献一份力量，在商业成功的同时关注社会价值。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346"/>
      <w:r>
        <w:rPr>
          <w:rFonts w:ascii="仿宋" w:eastAsia="仿宋" w:hAnsi="仿宋" w:cs="仿宋" w:hint="eastAsia"/>
          <w:sz w:val="28"/>
          <w:lang w:eastAsia="zh-CN"/>
        </w:rPr>
        <w:t>三、气体制剂机械项目文档管理</w:t>
      </w:r>
      <w:bookmarkEnd w:id="14"/>
    </w:p>
    <w:p>
      <w:pPr>
        <w:pStyle w:val="Heading2"/>
        <w:rPr>
          <w:rFonts w:ascii="仿宋" w:eastAsia="仿宋" w:hAnsi="仿宋" w:cs="仿宋" w:hint="eastAsia"/>
          <w:lang w:eastAsia="zh-CN"/>
        </w:rPr>
      </w:pPr>
      <w:bookmarkStart w:id="15" w:name="_Toc237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气体制剂机械项目高度重视文档的质量和准确性，以支持气体制剂机械项目的各项活动和决策。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气体制剂机械项目文档的编制始于气体制剂机械项目计划的初期，我们制定了详细的文档编制计划，明确了每个文档的内容、格式和编写责任人。在气体制剂机械项目启动阶段，我们首先编制了气体制剂机械项目章程，明确定义了气体制剂机械项目的目标、范围、风险等关键要素。随后，气体制剂机械项目团队根据计划陆续编制了需求文档、设计文档、测试文档等各类文档，确保气体制剂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制剂机械项目管理中的重要环节，旨在确保气体制剂机械项目文档符合质量标准和气体制剂机械项目需求。在气体制剂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制剂机械项目相关利益方和专业领域的专家对文档进行独立审查。这有助于获取更全面、客观的反馈，确保气体制剂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气体制剂机械项目在文档编制与审查方面建立了严格的管理机制，通过规范的流程和多维度的审查，确保气体制剂机械项目文档的质量、准确性和可靠性，为气体制剂机械项目的顺利推进提供了有力支持。</w:t>
      </w:r>
    </w:p>
    <w:p>
      <w:pPr>
        <w:pStyle w:val="Heading2"/>
        <w:ind w:firstLine="560" w:firstLineChars="200"/>
        <w:rPr>
          <w:rFonts w:ascii="仿宋" w:eastAsia="仿宋" w:hAnsi="仿宋" w:cs="仿宋" w:hint="eastAsia"/>
          <w:sz w:val="28"/>
          <w:lang w:eastAsia="zh-CN"/>
        </w:rPr>
      </w:pPr>
      <w:bookmarkStart w:id="16" w:name="_Toc568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https://d.book118.com/657125040000006036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67FCF"/>
    <w:rsid w:val="36767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504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2024-01-30T00:11:00Z</dcterms:created>
  <dcterms:modified xsi:type="dcterms:W3CDTF">2024-01-30T00:11:41Z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E4D1659AAD7B4911A00D99627C9235A0_11</vt:lpwstr>
  </property>
  <property fmtid="{D5CDD505-2E9C-101B-9397-08002B2CF9AE}" pid="3" name="KSOProductBuildVer">
    <vt:lpwstr>2052-12.1.0.16250</vt:lpwstr>
  </property>
</Properties>
</file>