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16" w:history="1">
        <w:r>
          <w:rPr>
            <w:rFonts w:ascii="仿宋" w:eastAsia="仿宋" w:hAnsi="仿宋" w:cs="仿宋" w:hint="eastAsia"/>
            <w:lang w:eastAsia="zh-CN"/>
          </w:rPr>
          <w:t>序言</w:t>
        </w:r>
        <w:r>
          <w:tab/>
        </w:r>
        <w:r>
          <w:fldChar w:fldCharType="begin"/>
        </w:r>
        <w:r>
          <w:instrText xml:space="preserve"> PAGEREF _Toc9716 \h </w:instrText>
        </w:r>
        <w:r>
          <w:fldChar w:fldCharType="separate"/>
        </w:r>
        <w:r>
          <w:t>3</w:t>
        </w:r>
        <w:r>
          <w:fldChar w:fldCharType="end"/>
        </w:r>
      </w:hyperlink>
    </w:p>
    <w:p>
      <w:pPr>
        <w:pStyle w:val="TOC1"/>
        <w:tabs>
          <w:tab w:val="right" w:leader="dot" w:pos="8306"/>
        </w:tabs>
      </w:pPr>
      <w:hyperlink w:anchor="_Toc22824" w:history="1">
        <w:r>
          <w:rPr>
            <w:rFonts w:ascii="仿宋" w:eastAsia="仿宋" w:hAnsi="仿宋" w:cs="仿宋" w:hint="eastAsia"/>
            <w:lang w:eastAsia="zh-CN"/>
          </w:rPr>
          <w:t>一、市场分析、调研</w:t>
        </w:r>
        <w:r>
          <w:tab/>
        </w:r>
        <w:r>
          <w:fldChar w:fldCharType="begin"/>
        </w:r>
        <w:r>
          <w:instrText xml:space="preserve"> PAGEREF _Toc22824 \h </w:instrText>
        </w:r>
        <w:r>
          <w:fldChar w:fldCharType="separate"/>
        </w:r>
        <w:r>
          <w:t>3</w:t>
        </w:r>
        <w:r>
          <w:fldChar w:fldCharType="end"/>
        </w:r>
      </w:hyperlink>
    </w:p>
    <w:p>
      <w:pPr>
        <w:pStyle w:val="TOC2"/>
        <w:tabs>
          <w:tab w:val="right" w:leader="dot" w:pos="8306"/>
        </w:tabs>
      </w:pPr>
      <w:hyperlink w:anchor="_Toc19589" w:history="1">
        <w:r>
          <w:rPr>
            <w:rFonts w:ascii="仿宋" w:eastAsia="仿宋" w:hAnsi="仿宋" w:cs="仿宋" w:hint="eastAsia"/>
            <w:lang w:eastAsia="zh-CN"/>
          </w:rPr>
          <w:t>(一)、赛艇行业分析</w:t>
        </w:r>
        <w:r>
          <w:tab/>
        </w:r>
        <w:r>
          <w:fldChar w:fldCharType="begin"/>
        </w:r>
        <w:r>
          <w:instrText xml:space="preserve"> PAGEREF _Toc19589 \h </w:instrText>
        </w:r>
        <w:r>
          <w:fldChar w:fldCharType="separate"/>
        </w:r>
        <w:r>
          <w:t>3</w:t>
        </w:r>
        <w:r>
          <w:fldChar w:fldCharType="end"/>
        </w:r>
      </w:hyperlink>
    </w:p>
    <w:p>
      <w:pPr>
        <w:pStyle w:val="TOC2"/>
        <w:tabs>
          <w:tab w:val="right" w:leader="dot" w:pos="8306"/>
        </w:tabs>
      </w:pPr>
      <w:hyperlink w:anchor="_Toc19885" w:history="1">
        <w:r>
          <w:rPr>
            <w:rFonts w:ascii="仿宋" w:eastAsia="仿宋" w:hAnsi="仿宋" w:cs="仿宋" w:hint="eastAsia"/>
            <w:lang w:eastAsia="zh-CN"/>
          </w:rPr>
          <w:t>(二)、赛艇市场分析预测</w:t>
        </w:r>
        <w:r>
          <w:tab/>
        </w:r>
        <w:r>
          <w:fldChar w:fldCharType="begin"/>
        </w:r>
        <w:r>
          <w:instrText xml:space="preserve"> PAGEREF _Toc19885 \h </w:instrText>
        </w:r>
        <w:r>
          <w:fldChar w:fldCharType="separate"/>
        </w:r>
        <w:r>
          <w:t>4</w:t>
        </w:r>
        <w:r>
          <w:fldChar w:fldCharType="end"/>
        </w:r>
      </w:hyperlink>
    </w:p>
    <w:p>
      <w:pPr>
        <w:pStyle w:val="TOC1"/>
        <w:tabs>
          <w:tab w:val="right" w:leader="dot" w:pos="8306"/>
        </w:tabs>
      </w:pPr>
      <w:hyperlink w:anchor="_Toc29159" w:history="1">
        <w:r>
          <w:rPr>
            <w:rFonts w:ascii="仿宋" w:eastAsia="仿宋" w:hAnsi="仿宋" w:cs="仿宋" w:hint="eastAsia"/>
            <w:lang w:eastAsia="zh-CN"/>
          </w:rPr>
          <w:t>二、赛艇项目文档管理</w:t>
        </w:r>
        <w:r>
          <w:tab/>
        </w:r>
        <w:r>
          <w:fldChar w:fldCharType="begin"/>
        </w:r>
        <w:r>
          <w:instrText xml:space="preserve"> PAGEREF _Toc29159 \h </w:instrText>
        </w:r>
        <w:r>
          <w:fldChar w:fldCharType="separate"/>
        </w:r>
        <w:r>
          <w:t>4</w:t>
        </w:r>
        <w:r>
          <w:fldChar w:fldCharType="end"/>
        </w:r>
      </w:hyperlink>
    </w:p>
    <w:p>
      <w:pPr>
        <w:pStyle w:val="TOC2"/>
        <w:tabs>
          <w:tab w:val="right" w:leader="dot" w:pos="8306"/>
        </w:tabs>
      </w:pPr>
      <w:hyperlink w:anchor="_Toc8664" w:history="1">
        <w:r>
          <w:rPr>
            <w:rFonts w:ascii="仿宋" w:eastAsia="仿宋" w:hAnsi="仿宋" w:cs="仿宋" w:hint="eastAsia"/>
            <w:lang w:eastAsia="zh-CN"/>
          </w:rPr>
          <w:t>(一)、文档编制与审查</w:t>
        </w:r>
        <w:r>
          <w:tab/>
        </w:r>
        <w:r>
          <w:fldChar w:fldCharType="begin"/>
        </w:r>
        <w:r>
          <w:instrText xml:space="preserve"> PAGEREF _Toc8664 \h </w:instrText>
        </w:r>
        <w:r>
          <w:fldChar w:fldCharType="separate"/>
        </w:r>
        <w:r>
          <w:t>4</w:t>
        </w:r>
        <w:r>
          <w:fldChar w:fldCharType="end"/>
        </w:r>
      </w:hyperlink>
    </w:p>
    <w:p>
      <w:pPr>
        <w:pStyle w:val="TOC2"/>
        <w:tabs>
          <w:tab w:val="right" w:leader="dot" w:pos="8306"/>
        </w:tabs>
      </w:pPr>
      <w:hyperlink w:anchor="_Toc16671" w:history="1">
        <w:r>
          <w:rPr>
            <w:rFonts w:ascii="仿宋" w:eastAsia="仿宋" w:hAnsi="仿宋" w:cs="仿宋" w:hint="eastAsia"/>
            <w:lang w:eastAsia="zh-CN"/>
          </w:rPr>
          <w:t>(二)、文档发布与分发</w:t>
        </w:r>
        <w:r>
          <w:tab/>
        </w:r>
        <w:r>
          <w:fldChar w:fldCharType="begin"/>
        </w:r>
        <w:r>
          <w:instrText xml:space="preserve"> PAGEREF _Toc16671 \h </w:instrText>
        </w:r>
        <w:r>
          <w:fldChar w:fldCharType="separate"/>
        </w:r>
        <w:r>
          <w:t>6</w:t>
        </w:r>
        <w:r>
          <w:fldChar w:fldCharType="end"/>
        </w:r>
      </w:hyperlink>
    </w:p>
    <w:p>
      <w:pPr>
        <w:pStyle w:val="TOC2"/>
        <w:tabs>
          <w:tab w:val="right" w:leader="dot" w:pos="8306"/>
        </w:tabs>
      </w:pPr>
      <w:hyperlink w:anchor="_Toc1833" w:history="1">
        <w:r>
          <w:rPr>
            <w:rFonts w:ascii="仿宋" w:eastAsia="仿宋" w:hAnsi="仿宋" w:cs="仿宋" w:hint="eastAsia"/>
            <w:lang w:eastAsia="zh-CN"/>
          </w:rPr>
          <w:t>(三)、文档存档与归档</w:t>
        </w:r>
        <w:r>
          <w:tab/>
        </w:r>
        <w:r>
          <w:fldChar w:fldCharType="begin"/>
        </w:r>
        <w:r>
          <w:instrText xml:space="preserve"> PAGEREF _Toc1833 \h </w:instrText>
        </w:r>
        <w:r>
          <w:fldChar w:fldCharType="separate"/>
        </w:r>
        <w:r>
          <w:t>7</w:t>
        </w:r>
        <w:r>
          <w:fldChar w:fldCharType="end"/>
        </w:r>
      </w:hyperlink>
    </w:p>
    <w:p>
      <w:pPr>
        <w:pStyle w:val="TOC1"/>
        <w:tabs>
          <w:tab w:val="right" w:leader="dot" w:pos="8306"/>
        </w:tabs>
      </w:pPr>
      <w:hyperlink w:anchor="_Toc30170" w:history="1">
        <w:r>
          <w:rPr>
            <w:rFonts w:ascii="仿宋" w:eastAsia="仿宋" w:hAnsi="仿宋" w:cs="仿宋" w:hint="eastAsia"/>
            <w:lang w:eastAsia="zh-CN"/>
          </w:rPr>
          <w:t>三、赛艇项目绩效评估</w:t>
        </w:r>
        <w:r>
          <w:tab/>
        </w:r>
        <w:r>
          <w:fldChar w:fldCharType="begin"/>
        </w:r>
        <w:r>
          <w:instrText xml:space="preserve"> PAGEREF _Toc30170 \h </w:instrText>
        </w:r>
        <w:r>
          <w:fldChar w:fldCharType="separate"/>
        </w:r>
        <w:r>
          <w:t>8</w:t>
        </w:r>
        <w:r>
          <w:fldChar w:fldCharType="end"/>
        </w:r>
      </w:hyperlink>
    </w:p>
    <w:p>
      <w:pPr>
        <w:pStyle w:val="TOC2"/>
        <w:tabs>
          <w:tab w:val="right" w:leader="dot" w:pos="8306"/>
        </w:tabs>
      </w:pPr>
      <w:hyperlink w:anchor="_Toc8716" w:history="1">
        <w:r>
          <w:rPr>
            <w:rFonts w:ascii="仿宋" w:eastAsia="仿宋" w:hAnsi="仿宋" w:cs="仿宋" w:hint="eastAsia"/>
            <w:lang w:eastAsia="zh-CN"/>
          </w:rPr>
          <w:t>(一)、绩效评估指标</w:t>
        </w:r>
        <w:r>
          <w:tab/>
        </w:r>
        <w:r>
          <w:fldChar w:fldCharType="begin"/>
        </w:r>
        <w:r>
          <w:instrText xml:space="preserve"> PAGEREF _Toc8716 \h </w:instrText>
        </w:r>
        <w:r>
          <w:fldChar w:fldCharType="separate"/>
        </w:r>
        <w:r>
          <w:t>8</w:t>
        </w:r>
        <w:r>
          <w:fldChar w:fldCharType="end"/>
        </w:r>
      </w:hyperlink>
    </w:p>
    <w:p>
      <w:pPr>
        <w:pStyle w:val="TOC2"/>
        <w:tabs>
          <w:tab w:val="right" w:leader="dot" w:pos="8306"/>
        </w:tabs>
      </w:pPr>
      <w:hyperlink w:anchor="_Toc17564" w:history="1">
        <w:r>
          <w:rPr>
            <w:rFonts w:ascii="仿宋" w:eastAsia="仿宋" w:hAnsi="仿宋" w:cs="仿宋" w:hint="eastAsia"/>
            <w:lang w:eastAsia="zh-CN"/>
          </w:rPr>
          <w:t>(二)、绩效评估方法</w:t>
        </w:r>
        <w:r>
          <w:tab/>
        </w:r>
        <w:r>
          <w:fldChar w:fldCharType="begin"/>
        </w:r>
        <w:r>
          <w:instrText xml:space="preserve"> PAGEREF _Toc17564 \h </w:instrText>
        </w:r>
        <w:r>
          <w:fldChar w:fldCharType="separate"/>
        </w:r>
        <w:r>
          <w:t>9</w:t>
        </w:r>
        <w:r>
          <w:fldChar w:fldCharType="end"/>
        </w:r>
      </w:hyperlink>
    </w:p>
    <w:p>
      <w:pPr>
        <w:pStyle w:val="TOC2"/>
        <w:tabs>
          <w:tab w:val="right" w:leader="dot" w:pos="8306"/>
        </w:tabs>
      </w:pPr>
      <w:hyperlink w:anchor="_Toc30633" w:history="1">
        <w:r>
          <w:rPr>
            <w:rFonts w:ascii="仿宋" w:eastAsia="仿宋" w:hAnsi="仿宋" w:cs="仿宋" w:hint="eastAsia"/>
            <w:lang w:eastAsia="zh-CN"/>
          </w:rPr>
          <w:t>(三)、绩效评估周期</w:t>
        </w:r>
        <w:r>
          <w:tab/>
        </w:r>
        <w:r>
          <w:fldChar w:fldCharType="begin"/>
        </w:r>
        <w:r>
          <w:instrText xml:space="preserve"> PAGEREF _Toc30633 \h </w:instrText>
        </w:r>
        <w:r>
          <w:fldChar w:fldCharType="separate"/>
        </w:r>
        <w:r>
          <w:t>10</w:t>
        </w:r>
        <w:r>
          <w:fldChar w:fldCharType="end"/>
        </w:r>
      </w:hyperlink>
    </w:p>
    <w:p>
      <w:pPr>
        <w:pStyle w:val="TOC1"/>
        <w:tabs>
          <w:tab w:val="right" w:leader="dot" w:pos="8306"/>
        </w:tabs>
      </w:pPr>
      <w:hyperlink w:anchor="_Toc7610" w:history="1">
        <w:r>
          <w:rPr>
            <w:rFonts w:ascii="仿宋" w:eastAsia="仿宋" w:hAnsi="仿宋" w:cs="仿宋" w:hint="eastAsia"/>
            <w:lang w:eastAsia="zh-CN"/>
          </w:rPr>
          <w:t>四、赛艇项目危机管理</w:t>
        </w:r>
        <w:r>
          <w:tab/>
        </w:r>
        <w:r>
          <w:fldChar w:fldCharType="begin"/>
        </w:r>
        <w:r>
          <w:instrText xml:space="preserve"> PAGEREF _Toc7610 \h </w:instrText>
        </w:r>
        <w:r>
          <w:fldChar w:fldCharType="separate"/>
        </w:r>
        <w:r>
          <w:t>11</w:t>
        </w:r>
        <w:r>
          <w:fldChar w:fldCharType="end"/>
        </w:r>
      </w:hyperlink>
    </w:p>
    <w:p>
      <w:pPr>
        <w:pStyle w:val="TOC2"/>
        <w:tabs>
          <w:tab w:val="right" w:leader="dot" w:pos="8306"/>
        </w:tabs>
      </w:pPr>
      <w:hyperlink w:anchor="_Toc32653" w:history="1">
        <w:r>
          <w:rPr>
            <w:rFonts w:ascii="仿宋" w:eastAsia="仿宋" w:hAnsi="仿宋" w:cs="仿宋" w:hint="eastAsia"/>
            <w:lang w:eastAsia="zh-CN"/>
          </w:rPr>
          <w:t>(一)、危机预警与识别</w:t>
        </w:r>
        <w:r>
          <w:tab/>
        </w:r>
        <w:r>
          <w:fldChar w:fldCharType="begin"/>
        </w:r>
        <w:r>
          <w:instrText xml:space="preserve"> PAGEREF _Toc32653 \h </w:instrText>
        </w:r>
        <w:r>
          <w:fldChar w:fldCharType="separate"/>
        </w:r>
        <w:r>
          <w:t>11</w:t>
        </w:r>
        <w:r>
          <w:fldChar w:fldCharType="end"/>
        </w:r>
      </w:hyperlink>
    </w:p>
    <w:p>
      <w:pPr>
        <w:pStyle w:val="TOC2"/>
        <w:tabs>
          <w:tab w:val="right" w:leader="dot" w:pos="8306"/>
        </w:tabs>
      </w:pPr>
      <w:hyperlink w:anchor="_Toc26866" w:history="1">
        <w:r>
          <w:rPr>
            <w:rFonts w:ascii="仿宋" w:eastAsia="仿宋" w:hAnsi="仿宋" w:cs="仿宋" w:hint="eastAsia"/>
            <w:lang w:eastAsia="zh-CN"/>
          </w:rPr>
          <w:t>(二)、危机应对与恢复</w:t>
        </w:r>
        <w:r>
          <w:tab/>
        </w:r>
        <w:r>
          <w:fldChar w:fldCharType="begin"/>
        </w:r>
        <w:r>
          <w:instrText xml:space="preserve"> PAGEREF _Toc26866 \h </w:instrText>
        </w:r>
        <w:r>
          <w:fldChar w:fldCharType="separate"/>
        </w:r>
        <w:r>
          <w:t>12</w:t>
        </w:r>
        <w:r>
          <w:fldChar w:fldCharType="end"/>
        </w:r>
      </w:hyperlink>
    </w:p>
    <w:p>
      <w:pPr>
        <w:pStyle w:val="TOC1"/>
        <w:tabs>
          <w:tab w:val="right" w:leader="dot" w:pos="8306"/>
        </w:tabs>
      </w:pPr>
      <w:hyperlink w:anchor="_Toc8026" w:history="1">
        <w:r>
          <w:rPr>
            <w:rFonts w:ascii="仿宋" w:eastAsia="仿宋" w:hAnsi="仿宋" w:cs="仿宋" w:hint="eastAsia"/>
            <w:lang w:eastAsia="zh-CN"/>
          </w:rPr>
          <w:t>五、赛艇项目土建工程</w:t>
        </w:r>
        <w:r>
          <w:tab/>
        </w:r>
        <w:r>
          <w:fldChar w:fldCharType="begin"/>
        </w:r>
        <w:r>
          <w:instrText xml:space="preserve"> PAGEREF _Toc8026 \h </w:instrText>
        </w:r>
        <w:r>
          <w:fldChar w:fldCharType="separate"/>
        </w:r>
        <w:r>
          <w:t>13</w:t>
        </w:r>
        <w:r>
          <w:fldChar w:fldCharType="end"/>
        </w:r>
      </w:hyperlink>
    </w:p>
    <w:p>
      <w:pPr>
        <w:pStyle w:val="TOC2"/>
        <w:tabs>
          <w:tab w:val="right" w:leader="dot" w:pos="8306"/>
        </w:tabs>
      </w:pPr>
      <w:hyperlink w:anchor="_Toc1744" w:history="1">
        <w:r>
          <w:rPr>
            <w:rFonts w:ascii="仿宋" w:eastAsia="仿宋" w:hAnsi="仿宋" w:cs="仿宋" w:hint="eastAsia"/>
            <w:lang w:eastAsia="zh-CN"/>
          </w:rPr>
          <w:t>(一)、建筑工程设计原则</w:t>
        </w:r>
        <w:r>
          <w:tab/>
        </w:r>
        <w:r>
          <w:fldChar w:fldCharType="begin"/>
        </w:r>
        <w:r>
          <w:instrText xml:space="preserve"> PAGEREF _Toc1744 \h </w:instrText>
        </w:r>
        <w:r>
          <w:fldChar w:fldCharType="separate"/>
        </w:r>
        <w:r>
          <w:t>13</w:t>
        </w:r>
        <w:r>
          <w:fldChar w:fldCharType="end"/>
        </w:r>
      </w:hyperlink>
    </w:p>
    <w:p>
      <w:pPr>
        <w:pStyle w:val="TOC2"/>
        <w:tabs>
          <w:tab w:val="right" w:leader="dot" w:pos="8306"/>
        </w:tabs>
      </w:pPr>
      <w:hyperlink w:anchor="_Toc18706" w:history="1">
        <w:r>
          <w:rPr>
            <w:rFonts w:ascii="仿宋" w:eastAsia="仿宋" w:hAnsi="仿宋" w:cs="仿宋" w:hint="eastAsia"/>
            <w:lang w:eastAsia="zh-CN"/>
          </w:rPr>
          <w:t>(二)、土建工程设计年限及安全等级</w:t>
        </w:r>
        <w:r>
          <w:tab/>
        </w:r>
        <w:r>
          <w:fldChar w:fldCharType="begin"/>
        </w:r>
        <w:r>
          <w:instrText xml:space="preserve"> PAGEREF _Toc18706 \h </w:instrText>
        </w:r>
        <w:r>
          <w:fldChar w:fldCharType="separate"/>
        </w:r>
        <w:r>
          <w:t>14</w:t>
        </w:r>
        <w:r>
          <w:fldChar w:fldCharType="end"/>
        </w:r>
      </w:hyperlink>
    </w:p>
    <w:p>
      <w:pPr>
        <w:pStyle w:val="TOC2"/>
        <w:tabs>
          <w:tab w:val="right" w:leader="dot" w:pos="8306"/>
        </w:tabs>
      </w:pPr>
      <w:hyperlink w:anchor="_Toc3660" w:history="1">
        <w:r>
          <w:rPr>
            <w:rFonts w:ascii="仿宋" w:eastAsia="仿宋" w:hAnsi="仿宋" w:cs="仿宋" w:hint="eastAsia"/>
            <w:lang w:eastAsia="zh-CN"/>
          </w:rPr>
          <w:t>(三)、建筑工程设计总体要求</w:t>
        </w:r>
        <w:r>
          <w:tab/>
        </w:r>
        <w:r>
          <w:fldChar w:fldCharType="begin"/>
        </w:r>
        <w:r>
          <w:instrText xml:space="preserve"> PAGEREF _Toc3660 \h </w:instrText>
        </w:r>
        <w:r>
          <w:fldChar w:fldCharType="separate"/>
        </w:r>
        <w:r>
          <w:t>15</w:t>
        </w:r>
        <w:r>
          <w:fldChar w:fldCharType="end"/>
        </w:r>
      </w:hyperlink>
    </w:p>
    <w:p>
      <w:pPr>
        <w:pStyle w:val="TOC2"/>
        <w:tabs>
          <w:tab w:val="right" w:leader="dot" w:pos="8306"/>
        </w:tabs>
      </w:pPr>
      <w:hyperlink w:anchor="_Toc30921" w:history="1">
        <w:r>
          <w:rPr>
            <w:rFonts w:ascii="仿宋" w:eastAsia="仿宋" w:hAnsi="仿宋" w:cs="仿宋" w:hint="eastAsia"/>
            <w:lang w:eastAsia="zh-CN"/>
          </w:rPr>
          <w:t>(四)、土建工程建设指标</w:t>
        </w:r>
        <w:r>
          <w:tab/>
        </w:r>
        <w:r>
          <w:fldChar w:fldCharType="begin"/>
        </w:r>
        <w:r>
          <w:instrText xml:space="preserve"> PAGEREF _Toc30921 \h </w:instrText>
        </w:r>
        <w:r>
          <w:fldChar w:fldCharType="separate"/>
        </w:r>
        <w:r>
          <w:t>16</w:t>
        </w:r>
        <w:r>
          <w:fldChar w:fldCharType="end"/>
        </w:r>
      </w:hyperlink>
    </w:p>
    <w:p>
      <w:pPr>
        <w:pStyle w:val="TOC1"/>
        <w:tabs>
          <w:tab w:val="right" w:leader="dot" w:pos="8306"/>
        </w:tabs>
      </w:pPr>
      <w:hyperlink w:anchor="_Toc12355" w:history="1">
        <w:r>
          <w:rPr>
            <w:rFonts w:ascii="仿宋" w:eastAsia="仿宋" w:hAnsi="仿宋" w:cs="仿宋" w:hint="eastAsia"/>
            <w:lang w:eastAsia="zh-CN"/>
          </w:rPr>
          <w:t>六、赛艇项目概论</w:t>
        </w:r>
        <w:r>
          <w:tab/>
        </w:r>
        <w:r>
          <w:fldChar w:fldCharType="begin"/>
        </w:r>
        <w:r>
          <w:instrText xml:space="preserve"> PAGEREF _Toc12355 \h </w:instrText>
        </w:r>
        <w:r>
          <w:fldChar w:fldCharType="separate"/>
        </w:r>
        <w:r>
          <w:t>16</w:t>
        </w:r>
        <w:r>
          <w:fldChar w:fldCharType="end"/>
        </w:r>
      </w:hyperlink>
    </w:p>
    <w:p>
      <w:pPr>
        <w:pStyle w:val="TOC2"/>
        <w:tabs>
          <w:tab w:val="right" w:leader="dot" w:pos="8306"/>
        </w:tabs>
      </w:pPr>
      <w:hyperlink w:anchor="_Toc29877" w:history="1">
        <w:r>
          <w:rPr>
            <w:rFonts w:ascii="仿宋" w:eastAsia="仿宋" w:hAnsi="仿宋" w:cs="仿宋" w:hint="eastAsia"/>
            <w:lang w:eastAsia="zh-CN"/>
          </w:rPr>
          <w:t>(一)、赛艇项目概况</w:t>
        </w:r>
        <w:r>
          <w:tab/>
        </w:r>
        <w:r>
          <w:fldChar w:fldCharType="begin"/>
        </w:r>
        <w:r>
          <w:instrText xml:space="preserve"> PAGEREF _Toc29877 \h </w:instrText>
        </w:r>
        <w:r>
          <w:fldChar w:fldCharType="separate"/>
        </w:r>
        <w:r>
          <w:t>16</w:t>
        </w:r>
        <w:r>
          <w:fldChar w:fldCharType="end"/>
        </w:r>
      </w:hyperlink>
    </w:p>
    <w:p>
      <w:pPr>
        <w:pStyle w:val="TOC2"/>
        <w:tabs>
          <w:tab w:val="right" w:leader="dot" w:pos="8306"/>
        </w:tabs>
      </w:pPr>
      <w:hyperlink w:anchor="_Toc14257" w:history="1">
        <w:r>
          <w:rPr>
            <w:rFonts w:ascii="仿宋" w:eastAsia="仿宋" w:hAnsi="仿宋" w:cs="仿宋" w:hint="eastAsia"/>
            <w:lang w:eastAsia="zh-CN"/>
          </w:rPr>
          <w:t>(二)、赛艇项目目标</w:t>
        </w:r>
        <w:r>
          <w:tab/>
        </w:r>
        <w:r>
          <w:fldChar w:fldCharType="begin"/>
        </w:r>
        <w:r>
          <w:instrText xml:space="preserve"> PAGEREF _Toc14257 \h </w:instrText>
        </w:r>
        <w:r>
          <w:fldChar w:fldCharType="separate"/>
        </w:r>
        <w:r>
          <w:t>18</w:t>
        </w:r>
        <w:r>
          <w:fldChar w:fldCharType="end"/>
        </w:r>
      </w:hyperlink>
    </w:p>
    <w:p>
      <w:pPr>
        <w:pStyle w:val="TOC2"/>
        <w:tabs>
          <w:tab w:val="right" w:leader="dot" w:pos="8306"/>
        </w:tabs>
      </w:pPr>
      <w:hyperlink w:anchor="_Toc2809" w:history="1">
        <w:r>
          <w:rPr>
            <w:rFonts w:ascii="仿宋" w:eastAsia="仿宋" w:hAnsi="仿宋" w:cs="仿宋" w:hint="eastAsia"/>
            <w:lang w:eastAsia="zh-CN"/>
          </w:rPr>
          <w:t>(三)、赛艇项目提出的理由</w:t>
        </w:r>
        <w:r>
          <w:tab/>
        </w:r>
        <w:r>
          <w:fldChar w:fldCharType="begin"/>
        </w:r>
        <w:r>
          <w:instrText xml:space="preserve"> PAGEREF _Toc2809 \h </w:instrText>
        </w:r>
        <w:r>
          <w:fldChar w:fldCharType="separate"/>
        </w:r>
        <w:r>
          <w:t>19</w:t>
        </w:r>
        <w:r>
          <w:fldChar w:fldCharType="end"/>
        </w:r>
      </w:hyperlink>
    </w:p>
    <w:p>
      <w:pPr>
        <w:pStyle w:val="TOC2"/>
        <w:tabs>
          <w:tab w:val="right" w:leader="dot" w:pos="8306"/>
        </w:tabs>
      </w:pPr>
      <w:hyperlink w:anchor="_Toc5342" w:history="1">
        <w:r>
          <w:rPr>
            <w:rFonts w:ascii="仿宋" w:eastAsia="仿宋" w:hAnsi="仿宋" w:cs="仿宋" w:hint="eastAsia"/>
            <w:lang w:eastAsia="zh-CN"/>
          </w:rPr>
          <w:t>(四)、赛艇项目意义</w:t>
        </w:r>
        <w:r>
          <w:tab/>
        </w:r>
        <w:r>
          <w:fldChar w:fldCharType="begin"/>
        </w:r>
        <w:r>
          <w:instrText xml:space="preserve"> PAGEREF _Toc5342 \h </w:instrText>
        </w:r>
        <w:r>
          <w:fldChar w:fldCharType="separate"/>
        </w:r>
        <w:r>
          <w:t>21</w:t>
        </w:r>
        <w:r>
          <w:fldChar w:fldCharType="end"/>
        </w:r>
      </w:hyperlink>
    </w:p>
    <w:p>
      <w:pPr>
        <w:pStyle w:val="TOC2"/>
        <w:tabs>
          <w:tab w:val="right" w:leader="dot" w:pos="8306"/>
        </w:tabs>
      </w:pPr>
      <w:hyperlink w:anchor="_Toc8868" w:history="1">
        <w:r>
          <w:rPr>
            <w:rFonts w:ascii="仿宋" w:eastAsia="仿宋" w:hAnsi="仿宋" w:cs="仿宋" w:hint="eastAsia"/>
            <w:lang w:eastAsia="zh-CN"/>
          </w:rPr>
          <w:t>(五)、赛艇项目背景</w:t>
        </w:r>
        <w:r>
          <w:tab/>
        </w:r>
        <w:r>
          <w:fldChar w:fldCharType="begin"/>
        </w:r>
        <w:r>
          <w:instrText xml:space="preserve"> PAGEREF _Toc8868 \h </w:instrText>
        </w:r>
        <w:r>
          <w:fldChar w:fldCharType="separate"/>
        </w:r>
        <w:r>
          <w:t>22</w:t>
        </w:r>
        <w:r>
          <w:fldChar w:fldCharType="end"/>
        </w:r>
      </w:hyperlink>
    </w:p>
    <w:p>
      <w:pPr>
        <w:pStyle w:val="TOC1"/>
        <w:tabs>
          <w:tab w:val="right" w:leader="dot" w:pos="8306"/>
        </w:tabs>
      </w:pPr>
      <w:hyperlink w:anchor="_Toc4832" w:history="1">
        <w:r>
          <w:rPr>
            <w:rFonts w:ascii="仿宋" w:eastAsia="仿宋" w:hAnsi="仿宋" w:cs="仿宋" w:hint="eastAsia"/>
            <w:lang w:eastAsia="zh-CN"/>
          </w:rPr>
          <w:t>七、赛艇项目投资规划</w:t>
        </w:r>
        <w:r>
          <w:tab/>
        </w:r>
        <w:r>
          <w:fldChar w:fldCharType="begin"/>
        </w:r>
        <w:r>
          <w:instrText xml:space="preserve"> PAGEREF _Toc4832 \h </w:instrText>
        </w:r>
        <w:r>
          <w:fldChar w:fldCharType="separate"/>
        </w:r>
        <w:r>
          <w:t>22</w:t>
        </w:r>
        <w:r>
          <w:fldChar w:fldCharType="end"/>
        </w:r>
      </w:hyperlink>
    </w:p>
    <w:p>
      <w:pPr>
        <w:pStyle w:val="TOC2"/>
        <w:tabs>
          <w:tab w:val="right" w:leader="dot" w:pos="8306"/>
        </w:tabs>
      </w:pPr>
      <w:hyperlink w:anchor="_Toc25011" w:history="1">
        <w:r>
          <w:rPr>
            <w:rFonts w:ascii="仿宋" w:eastAsia="仿宋" w:hAnsi="仿宋" w:cs="仿宋" w:hint="eastAsia"/>
            <w:lang w:eastAsia="zh-CN"/>
          </w:rPr>
          <w:t>(一)、赛艇项目总投资估算</w:t>
        </w:r>
        <w:r>
          <w:tab/>
        </w:r>
        <w:r>
          <w:fldChar w:fldCharType="begin"/>
        </w:r>
        <w:r>
          <w:instrText xml:space="preserve"> PAGEREF _Toc25011 \h </w:instrText>
        </w:r>
        <w:r>
          <w:fldChar w:fldCharType="separate"/>
        </w:r>
        <w:r>
          <w:t>22</w:t>
        </w:r>
        <w:r>
          <w:fldChar w:fldCharType="end"/>
        </w:r>
      </w:hyperlink>
    </w:p>
    <w:p>
      <w:pPr>
        <w:pStyle w:val="TOC2"/>
        <w:tabs>
          <w:tab w:val="right" w:leader="dot" w:pos="8306"/>
        </w:tabs>
      </w:pPr>
      <w:hyperlink w:anchor="_Toc4628" w:history="1">
        <w:r>
          <w:rPr>
            <w:rFonts w:ascii="仿宋" w:eastAsia="仿宋" w:hAnsi="仿宋" w:cs="仿宋" w:hint="eastAsia"/>
            <w:lang w:eastAsia="zh-CN"/>
          </w:rPr>
          <w:t>(二)、资金筹措</w:t>
        </w:r>
        <w:r>
          <w:tab/>
        </w:r>
        <w:r>
          <w:fldChar w:fldCharType="begin"/>
        </w:r>
        <w:r>
          <w:instrText xml:space="preserve"> PAGEREF _Toc4628 \h </w:instrText>
        </w:r>
        <w:r>
          <w:fldChar w:fldCharType="separate"/>
        </w:r>
        <w:r>
          <w:t>24</w:t>
        </w:r>
        <w:r>
          <w:fldChar w:fldCharType="end"/>
        </w:r>
      </w:hyperlink>
    </w:p>
    <w:p>
      <w:pPr>
        <w:pStyle w:val="TOC1"/>
        <w:tabs>
          <w:tab w:val="right" w:leader="dot" w:pos="8306"/>
        </w:tabs>
      </w:pPr>
      <w:hyperlink w:anchor="_Toc30745" w:history="1">
        <w:r>
          <w:rPr>
            <w:rFonts w:ascii="仿宋" w:eastAsia="仿宋" w:hAnsi="仿宋" w:cs="仿宋" w:hint="eastAsia"/>
            <w:lang w:eastAsia="zh-CN"/>
          </w:rPr>
          <w:t>八、赛艇项目人力资源培养与发展</w:t>
        </w:r>
        <w:r>
          <w:tab/>
        </w:r>
        <w:r>
          <w:fldChar w:fldCharType="begin"/>
        </w:r>
        <w:r>
          <w:instrText xml:space="preserve"> PAGEREF _Toc30745 \h </w:instrText>
        </w:r>
        <w:r>
          <w:fldChar w:fldCharType="separate"/>
        </w:r>
        <w:r>
          <w:t>24</w:t>
        </w:r>
        <w:r>
          <w:fldChar w:fldCharType="end"/>
        </w:r>
      </w:hyperlink>
    </w:p>
    <w:p>
      <w:pPr>
        <w:pStyle w:val="TOC2"/>
        <w:tabs>
          <w:tab w:val="right" w:leader="dot" w:pos="8306"/>
        </w:tabs>
      </w:pPr>
      <w:hyperlink w:anchor="_Toc14207" w:history="1">
        <w:r>
          <w:rPr>
            <w:rFonts w:ascii="仿宋" w:eastAsia="仿宋" w:hAnsi="仿宋" w:cs="仿宋" w:hint="eastAsia"/>
            <w:lang w:eastAsia="zh-CN"/>
          </w:rPr>
          <w:t>(一)、人才需求与规划</w:t>
        </w:r>
        <w:r>
          <w:tab/>
        </w:r>
        <w:r>
          <w:fldChar w:fldCharType="begin"/>
        </w:r>
        <w:r>
          <w:instrText xml:space="preserve"> PAGEREF _Toc14207 \h </w:instrText>
        </w:r>
        <w:r>
          <w:fldChar w:fldCharType="separate"/>
        </w:r>
        <w:r>
          <w:t>24</w:t>
        </w:r>
        <w:r>
          <w:fldChar w:fldCharType="end"/>
        </w:r>
      </w:hyperlink>
    </w:p>
    <w:p>
      <w:pPr>
        <w:pStyle w:val="TOC2"/>
        <w:tabs>
          <w:tab w:val="right" w:leader="dot" w:pos="8306"/>
        </w:tabs>
      </w:pPr>
      <w:hyperlink w:anchor="_Toc24605" w:history="1">
        <w:r>
          <w:rPr>
            <w:rFonts w:ascii="仿宋" w:eastAsia="仿宋" w:hAnsi="仿宋" w:cs="仿宋" w:hint="eastAsia"/>
            <w:lang w:eastAsia="zh-CN"/>
          </w:rPr>
          <w:t>(二)、培训与发展计划</w:t>
        </w:r>
        <w:r>
          <w:tab/>
        </w:r>
        <w:r>
          <w:fldChar w:fldCharType="begin"/>
        </w:r>
        <w:r>
          <w:instrText xml:space="preserve"> PAGEREF _Toc24605 \h </w:instrText>
        </w:r>
        <w:r>
          <w:fldChar w:fldCharType="separate"/>
        </w:r>
        <w:r>
          <w:t>25</w:t>
        </w:r>
        <w:r>
          <w:fldChar w:fldCharType="end"/>
        </w:r>
      </w:hyperlink>
    </w:p>
    <w:p>
      <w:pPr>
        <w:pStyle w:val="TOC1"/>
        <w:tabs>
          <w:tab w:val="right" w:leader="dot" w:pos="8306"/>
        </w:tabs>
      </w:pPr>
      <w:hyperlink w:anchor="_Toc16449" w:history="1">
        <w:r>
          <w:rPr>
            <w:rFonts w:ascii="仿宋" w:eastAsia="仿宋" w:hAnsi="仿宋" w:cs="仿宋" w:hint="eastAsia"/>
            <w:lang w:eastAsia="zh-CN"/>
          </w:rPr>
          <w:t>九、赛艇项目经营效益</w:t>
        </w:r>
        <w:r>
          <w:tab/>
        </w:r>
        <w:r>
          <w:fldChar w:fldCharType="begin"/>
        </w:r>
        <w:r>
          <w:instrText xml:space="preserve"> PAGEREF _Toc16449 \h </w:instrText>
        </w:r>
        <w:r>
          <w:fldChar w:fldCharType="separate"/>
        </w:r>
        <w:r>
          <w:t>25</w:t>
        </w:r>
        <w:r>
          <w:fldChar w:fldCharType="end"/>
        </w:r>
      </w:hyperlink>
    </w:p>
    <w:p>
      <w:pPr>
        <w:pStyle w:val="TOC2"/>
        <w:tabs>
          <w:tab w:val="right" w:leader="dot" w:pos="8306"/>
        </w:tabs>
      </w:pPr>
      <w:hyperlink w:anchor="_Toc9868" w:history="1">
        <w:r>
          <w:rPr>
            <w:rFonts w:ascii="仿宋" w:eastAsia="仿宋" w:hAnsi="仿宋" w:cs="仿宋" w:hint="eastAsia"/>
            <w:lang w:eastAsia="zh-CN"/>
          </w:rPr>
          <w:t>(一)、经济评价财务测算</w:t>
        </w:r>
        <w:r>
          <w:tab/>
        </w:r>
        <w:r>
          <w:fldChar w:fldCharType="begin"/>
        </w:r>
        <w:r>
          <w:instrText xml:space="preserve"> PAGEREF _Toc9868 \h </w:instrText>
        </w:r>
        <w:r>
          <w:fldChar w:fldCharType="separate"/>
        </w:r>
        <w:r>
          <w:t>25</w:t>
        </w:r>
        <w:r>
          <w:fldChar w:fldCharType="end"/>
        </w:r>
      </w:hyperlink>
    </w:p>
    <w:p>
      <w:pPr>
        <w:pStyle w:val="TOC2"/>
        <w:tabs>
          <w:tab w:val="right" w:leader="dot" w:pos="8306"/>
        </w:tabs>
      </w:pPr>
      <w:hyperlink w:anchor="_Toc24949" w:history="1">
        <w:r>
          <w:rPr>
            <w:rFonts w:ascii="仿宋" w:eastAsia="仿宋" w:hAnsi="仿宋" w:cs="仿宋" w:hint="eastAsia"/>
            <w:lang w:eastAsia="zh-CN"/>
          </w:rPr>
          <w:t>(二)、赛艇项目盈利能力分析</w:t>
        </w:r>
        <w:r>
          <w:tab/>
        </w:r>
        <w:r>
          <w:fldChar w:fldCharType="begin"/>
        </w:r>
        <w:r>
          <w:instrText xml:space="preserve"> PAGEREF _Toc24949 \h </w:instrText>
        </w:r>
        <w:r>
          <w:fldChar w:fldCharType="separate"/>
        </w:r>
        <w:r>
          <w:t>27</w:t>
        </w:r>
        <w:r>
          <w:fldChar w:fldCharType="end"/>
        </w:r>
      </w:hyperlink>
    </w:p>
    <w:p>
      <w:pPr>
        <w:pStyle w:val="TOC1"/>
        <w:tabs>
          <w:tab w:val="right" w:leader="dot" w:pos="8306"/>
        </w:tabs>
      </w:pPr>
      <w:hyperlink w:anchor="_Toc8590" w:history="1">
        <w:r>
          <w:rPr>
            <w:rFonts w:ascii="仿宋" w:eastAsia="仿宋" w:hAnsi="仿宋" w:cs="仿宋" w:hint="eastAsia"/>
            <w:lang w:eastAsia="zh-CN"/>
          </w:rPr>
          <w:t>十、赛艇项目计划安排</w:t>
        </w:r>
        <w:r>
          <w:tab/>
        </w:r>
        <w:r>
          <w:fldChar w:fldCharType="begin"/>
        </w:r>
        <w:r>
          <w:instrText xml:space="preserve"> PAGEREF _Toc8590 \h </w:instrText>
        </w:r>
        <w:r>
          <w:fldChar w:fldCharType="separate"/>
        </w:r>
        <w:r>
          <w:t>27</w:t>
        </w:r>
        <w:r>
          <w:fldChar w:fldCharType="end"/>
        </w:r>
      </w:hyperlink>
    </w:p>
    <w:p>
      <w:pPr>
        <w:pStyle w:val="TOC2"/>
        <w:tabs>
          <w:tab w:val="right" w:leader="dot" w:pos="8306"/>
        </w:tabs>
      </w:pPr>
      <w:hyperlink w:anchor="_Toc8243" w:history="1">
        <w:r>
          <w:rPr>
            <w:rFonts w:ascii="仿宋" w:eastAsia="仿宋" w:hAnsi="仿宋" w:cs="仿宋" w:hint="eastAsia"/>
            <w:lang w:eastAsia="zh-CN"/>
          </w:rPr>
          <w:t>(一)、建设周期</w:t>
        </w:r>
        <w:r>
          <w:tab/>
        </w:r>
        <w:r>
          <w:fldChar w:fldCharType="begin"/>
        </w:r>
        <w:r>
          <w:instrText xml:space="preserve"> PAGEREF _Toc8243 \h </w:instrText>
        </w:r>
        <w:r>
          <w:fldChar w:fldCharType="separate"/>
        </w:r>
        <w:r>
          <w:t>27</w:t>
        </w:r>
        <w:r>
          <w:fldChar w:fldCharType="end"/>
        </w:r>
      </w:hyperlink>
    </w:p>
    <w:p>
      <w:pPr>
        <w:pStyle w:val="TOC2"/>
        <w:tabs>
          <w:tab w:val="right" w:leader="dot" w:pos="8306"/>
        </w:tabs>
      </w:pPr>
      <w:hyperlink w:anchor="_Toc29479" w:history="1">
        <w:r>
          <w:rPr>
            <w:rFonts w:ascii="仿宋" w:eastAsia="仿宋" w:hAnsi="仿宋" w:cs="仿宋" w:hint="eastAsia"/>
            <w:lang w:eastAsia="zh-CN"/>
          </w:rPr>
          <w:t>(二)、建设进度</w:t>
        </w:r>
        <w:r>
          <w:tab/>
        </w:r>
        <w:r>
          <w:fldChar w:fldCharType="begin"/>
        </w:r>
        <w:r>
          <w:instrText xml:space="preserve"> PAGEREF _Toc29479 \h </w:instrText>
        </w:r>
        <w:r>
          <w:fldChar w:fldCharType="separate"/>
        </w:r>
        <w:r>
          <w:t>28</w:t>
        </w:r>
        <w:r>
          <w:fldChar w:fldCharType="end"/>
        </w:r>
      </w:hyperlink>
    </w:p>
    <w:p>
      <w:pPr>
        <w:pStyle w:val="TOC2"/>
        <w:tabs>
          <w:tab w:val="right" w:leader="dot" w:pos="8306"/>
        </w:tabs>
      </w:pPr>
      <w:hyperlink w:anchor="_Toc10901" w:history="1">
        <w:r>
          <w:rPr>
            <w:rFonts w:ascii="仿宋" w:eastAsia="仿宋" w:hAnsi="仿宋" w:cs="仿宋" w:hint="eastAsia"/>
            <w:lang w:eastAsia="zh-CN"/>
          </w:rPr>
          <w:t>(三)、进度安排注意事项</w:t>
        </w:r>
        <w:r>
          <w:tab/>
        </w:r>
        <w:r>
          <w:fldChar w:fldCharType="begin"/>
        </w:r>
        <w:r>
          <w:instrText xml:space="preserve"> PAGEREF _Toc10901 \h </w:instrText>
        </w:r>
        <w:r>
          <w:fldChar w:fldCharType="separate"/>
        </w:r>
        <w:r>
          <w:t>29</w:t>
        </w:r>
        <w:r>
          <w:fldChar w:fldCharType="end"/>
        </w:r>
      </w:hyperlink>
    </w:p>
    <w:p>
      <w:pPr>
        <w:pStyle w:val="TOC2"/>
        <w:tabs>
          <w:tab w:val="right" w:leader="dot" w:pos="8306"/>
        </w:tabs>
      </w:pPr>
      <w:hyperlink w:anchor="_Toc23713" w:history="1">
        <w:r>
          <w:rPr>
            <w:rFonts w:ascii="仿宋" w:eastAsia="仿宋" w:hAnsi="仿宋" w:cs="仿宋" w:hint="eastAsia"/>
            <w:lang w:eastAsia="zh-CN"/>
          </w:rPr>
          <w:t>(四)、人力资源配置</w:t>
        </w:r>
        <w:r>
          <w:tab/>
        </w:r>
        <w:r>
          <w:fldChar w:fldCharType="begin"/>
        </w:r>
        <w:r>
          <w:instrText xml:space="preserve"> PAGEREF _Toc23713 \h </w:instrText>
        </w:r>
        <w:r>
          <w:fldChar w:fldCharType="separate"/>
        </w:r>
        <w:r>
          <w:t>31</w:t>
        </w:r>
        <w:r>
          <w:fldChar w:fldCharType="end"/>
        </w:r>
      </w:hyperlink>
    </w:p>
    <w:p>
      <w:pPr>
        <w:pStyle w:val="TOC1"/>
        <w:tabs>
          <w:tab w:val="right" w:leader="dot" w:pos="8306"/>
        </w:tabs>
      </w:pPr>
      <w:hyperlink w:anchor="_Toc16873" w:history="1">
        <w:r>
          <w:rPr>
            <w:rFonts w:ascii="仿宋" w:eastAsia="仿宋" w:hAnsi="仿宋" w:cs="仿宋" w:hint="eastAsia"/>
            <w:lang w:eastAsia="zh-CN"/>
          </w:rPr>
          <w:t>十一、赛艇项目风险管理</w:t>
        </w:r>
        <w:r>
          <w:tab/>
        </w:r>
        <w:r>
          <w:fldChar w:fldCharType="begin"/>
        </w:r>
        <w:r>
          <w:instrText xml:space="preserve"> PAGEREF _Toc16873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14" w:history="1">
        <w:r>
          <w:rPr>
            <w:rFonts w:ascii="仿宋" w:eastAsia="仿宋" w:hAnsi="仿宋" w:cs="仿宋" w:hint="eastAsia"/>
            <w:lang w:eastAsia="zh-CN"/>
          </w:rPr>
          <w:t>(一)、风险识别与评估</w:t>
        </w:r>
        <w:r>
          <w:tab/>
        </w:r>
        <w:r>
          <w:fldChar w:fldCharType="begin"/>
        </w:r>
        <w:r>
          <w:instrText xml:space="preserve"> PAGEREF _Toc21114 \h </w:instrText>
        </w:r>
        <w:r>
          <w:fldChar w:fldCharType="separate"/>
        </w:r>
        <w:r>
          <w:t>31</w:t>
        </w:r>
        <w:r>
          <w:fldChar w:fldCharType="end"/>
        </w:r>
      </w:hyperlink>
    </w:p>
    <w:p>
      <w:pPr>
        <w:pStyle w:val="TOC2"/>
        <w:tabs>
          <w:tab w:val="right" w:leader="dot" w:pos="8306"/>
        </w:tabs>
      </w:pPr>
      <w:hyperlink w:anchor="_Toc1916" w:history="1">
        <w:r>
          <w:rPr>
            <w:rFonts w:ascii="仿宋" w:eastAsia="仿宋" w:hAnsi="仿宋" w:cs="仿宋" w:hint="eastAsia"/>
            <w:lang w:eastAsia="zh-CN"/>
          </w:rPr>
          <w:t>(二)、风险应对策略</w:t>
        </w:r>
        <w:r>
          <w:tab/>
        </w:r>
        <w:r>
          <w:fldChar w:fldCharType="begin"/>
        </w:r>
        <w:r>
          <w:instrText xml:space="preserve"> PAGEREF _Toc1916 \h </w:instrText>
        </w:r>
        <w:r>
          <w:fldChar w:fldCharType="separate"/>
        </w:r>
        <w:r>
          <w:t>33</w:t>
        </w:r>
        <w:r>
          <w:fldChar w:fldCharType="end"/>
        </w:r>
      </w:hyperlink>
    </w:p>
    <w:p>
      <w:pPr>
        <w:pStyle w:val="TOC2"/>
        <w:tabs>
          <w:tab w:val="right" w:leader="dot" w:pos="8306"/>
        </w:tabs>
      </w:pPr>
      <w:hyperlink w:anchor="_Toc31880" w:history="1">
        <w:r>
          <w:rPr>
            <w:rFonts w:ascii="仿宋" w:eastAsia="仿宋" w:hAnsi="仿宋" w:cs="仿宋" w:hint="eastAsia"/>
            <w:lang w:eastAsia="zh-CN"/>
          </w:rPr>
          <w:t>(三)、风险监控与控制</w:t>
        </w:r>
        <w:r>
          <w:tab/>
        </w:r>
        <w:r>
          <w:fldChar w:fldCharType="begin"/>
        </w:r>
        <w:r>
          <w:instrText xml:space="preserve"> PAGEREF _Toc31880 \h </w:instrText>
        </w:r>
        <w:r>
          <w:fldChar w:fldCharType="separate"/>
        </w:r>
        <w:r>
          <w:t>34</w:t>
        </w:r>
        <w:r>
          <w:fldChar w:fldCharType="end"/>
        </w:r>
      </w:hyperlink>
    </w:p>
    <w:p>
      <w:pPr>
        <w:pStyle w:val="TOC1"/>
        <w:tabs>
          <w:tab w:val="right" w:leader="dot" w:pos="8306"/>
        </w:tabs>
      </w:pPr>
      <w:hyperlink w:anchor="_Toc18586" w:history="1">
        <w:r>
          <w:rPr>
            <w:rFonts w:ascii="仿宋" w:eastAsia="仿宋" w:hAnsi="仿宋" w:cs="仿宋" w:hint="eastAsia"/>
            <w:lang w:eastAsia="zh-CN"/>
          </w:rPr>
          <w:t>十二、赛艇项目创新与研发</w:t>
        </w:r>
        <w:r>
          <w:tab/>
        </w:r>
        <w:r>
          <w:fldChar w:fldCharType="begin"/>
        </w:r>
        <w:r>
          <w:instrText xml:space="preserve"> PAGEREF _Toc18586 \h </w:instrText>
        </w:r>
        <w:r>
          <w:fldChar w:fldCharType="separate"/>
        </w:r>
        <w:r>
          <w:t>35</w:t>
        </w:r>
        <w:r>
          <w:fldChar w:fldCharType="end"/>
        </w:r>
      </w:hyperlink>
    </w:p>
    <w:p>
      <w:pPr>
        <w:pStyle w:val="TOC2"/>
        <w:tabs>
          <w:tab w:val="right" w:leader="dot" w:pos="8306"/>
        </w:tabs>
      </w:pPr>
      <w:hyperlink w:anchor="_Toc27760" w:history="1">
        <w:r>
          <w:rPr>
            <w:rFonts w:ascii="仿宋" w:eastAsia="仿宋" w:hAnsi="仿宋" w:cs="仿宋" w:hint="eastAsia"/>
            <w:lang w:eastAsia="zh-CN"/>
          </w:rPr>
          <w:t>(一)、创新策略与方向</w:t>
        </w:r>
        <w:r>
          <w:tab/>
        </w:r>
        <w:r>
          <w:fldChar w:fldCharType="begin"/>
        </w:r>
        <w:r>
          <w:instrText xml:space="preserve"> PAGEREF _Toc27760 \h </w:instrText>
        </w:r>
        <w:r>
          <w:fldChar w:fldCharType="separate"/>
        </w:r>
        <w:r>
          <w:t>35</w:t>
        </w:r>
        <w:r>
          <w:fldChar w:fldCharType="end"/>
        </w:r>
      </w:hyperlink>
    </w:p>
    <w:p>
      <w:pPr>
        <w:pStyle w:val="TOC2"/>
        <w:tabs>
          <w:tab w:val="right" w:leader="dot" w:pos="8306"/>
        </w:tabs>
      </w:pPr>
      <w:hyperlink w:anchor="_Toc3004" w:history="1">
        <w:r>
          <w:rPr>
            <w:rFonts w:ascii="仿宋" w:eastAsia="仿宋" w:hAnsi="仿宋" w:cs="仿宋" w:hint="eastAsia"/>
            <w:lang w:eastAsia="zh-CN"/>
          </w:rPr>
          <w:t>(二)、研发规划与投入</w:t>
        </w:r>
        <w:r>
          <w:tab/>
        </w:r>
        <w:r>
          <w:fldChar w:fldCharType="begin"/>
        </w:r>
        <w:r>
          <w:instrText xml:space="preserve"> PAGEREF _Toc3004 \h </w:instrText>
        </w:r>
        <w:r>
          <w:fldChar w:fldCharType="separate"/>
        </w:r>
        <w:r>
          <w:t>37</w:t>
        </w:r>
        <w:r>
          <w:fldChar w:fldCharType="end"/>
        </w:r>
      </w:hyperlink>
    </w:p>
    <w:p>
      <w:pPr>
        <w:pStyle w:val="TOC1"/>
        <w:tabs>
          <w:tab w:val="right" w:leader="dot" w:pos="8306"/>
        </w:tabs>
      </w:pPr>
      <w:hyperlink w:anchor="_Toc25763" w:history="1">
        <w:r>
          <w:rPr>
            <w:rFonts w:ascii="仿宋" w:eastAsia="仿宋" w:hAnsi="仿宋" w:cs="仿宋" w:hint="eastAsia"/>
            <w:lang w:eastAsia="zh-CN"/>
          </w:rPr>
          <w:t>十三、赛艇项目工程方案分析</w:t>
        </w:r>
        <w:r>
          <w:tab/>
        </w:r>
        <w:r>
          <w:fldChar w:fldCharType="begin"/>
        </w:r>
        <w:r>
          <w:instrText xml:space="preserve"> PAGEREF _Toc25763 \h </w:instrText>
        </w:r>
        <w:r>
          <w:fldChar w:fldCharType="separate"/>
        </w:r>
        <w:r>
          <w:t>38</w:t>
        </w:r>
        <w:r>
          <w:fldChar w:fldCharType="end"/>
        </w:r>
      </w:hyperlink>
    </w:p>
    <w:p>
      <w:pPr>
        <w:pStyle w:val="TOC2"/>
        <w:tabs>
          <w:tab w:val="right" w:leader="dot" w:pos="8306"/>
        </w:tabs>
      </w:pPr>
      <w:hyperlink w:anchor="_Toc28666" w:history="1">
        <w:r>
          <w:rPr>
            <w:rFonts w:ascii="仿宋" w:eastAsia="仿宋" w:hAnsi="仿宋" w:cs="仿宋" w:hint="eastAsia"/>
            <w:lang w:eastAsia="zh-CN"/>
          </w:rPr>
          <w:t>(一)、建筑工程设计原则</w:t>
        </w:r>
        <w:r>
          <w:tab/>
        </w:r>
        <w:r>
          <w:fldChar w:fldCharType="begin"/>
        </w:r>
        <w:r>
          <w:instrText xml:space="preserve"> PAGEREF _Toc28666 \h </w:instrText>
        </w:r>
        <w:r>
          <w:fldChar w:fldCharType="separate"/>
        </w:r>
        <w:r>
          <w:t>38</w:t>
        </w:r>
        <w:r>
          <w:fldChar w:fldCharType="end"/>
        </w:r>
      </w:hyperlink>
    </w:p>
    <w:p>
      <w:pPr>
        <w:pStyle w:val="TOC2"/>
        <w:tabs>
          <w:tab w:val="right" w:leader="dot" w:pos="8306"/>
        </w:tabs>
      </w:pPr>
      <w:hyperlink w:anchor="_Toc7297" w:history="1">
        <w:r>
          <w:rPr>
            <w:rFonts w:ascii="仿宋" w:eastAsia="仿宋" w:hAnsi="仿宋" w:cs="仿宋" w:hint="eastAsia"/>
            <w:lang w:eastAsia="zh-CN"/>
          </w:rPr>
          <w:t>(二)、土建工程建设指标</w:t>
        </w:r>
        <w:r>
          <w:tab/>
        </w:r>
        <w:r>
          <w:fldChar w:fldCharType="begin"/>
        </w:r>
        <w:r>
          <w:instrText xml:space="preserve"> PAGEREF _Toc7297 \h </w:instrText>
        </w:r>
        <w:r>
          <w:fldChar w:fldCharType="separate"/>
        </w:r>
        <w:r>
          <w:t>41</w:t>
        </w:r>
        <w:r>
          <w:fldChar w:fldCharType="end"/>
        </w:r>
      </w:hyperlink>
    </w:p>
    <w:p>
      <w:pPr>
        <w:pStyle w:val="TOC1"/>
        <w:tabs>
          <w:tab w:val="right" w:leader="dot" w:pos="8306"/>
        </w:tabs>
      </w:pPr>
      <w:hyperlink w:anchor="_Toc14650" w:history="1">
        <w:r>
          <w:rPr>
            <w:rFonts w:ascii="仿宋" w:eastAsia="仿宋" w:hAnsi="仿宋" w:cs="仿宋" w:hint="eastAsia"/>
            <w:lang w:eastAsia="zh-CN"/>
          </w:rPr>
          <w:t>十四、赛艇项目实施保障措施</w:t>
        </w:r>
        <w:r>
          <w:tab/>
        </w:r>
        <w:r>
          <w:fldChar w:fldCharType="begin"/>
        </w:r>
        <w:r>
          <w:instrText xml:space="preserve"> PAGEREF _Toc14650 \h </w:instrText>
        </w:r>
        <w:r>
          <w:fldChar w:fldCharType="separate"/>
        </w:r>
        <w:r>
          <w:t>43</w:t>
        </w:r>
        <w:r>
          <w:fldChar w:fldCharType="end"/>
        </w:r>
      </w:hyperlink>
    </w:p>
    <w:p>
      <w:pPr>
        <w:pStyle w:val="TOC2"/>
        <w:tabs>
          <w:tab w:val="right" w:leader="dot" w:pos="8306"/>
        </w:tabs>
      </w:pPr>
      <w:hyperlink w:anchor="_Toc4689" w:history="1">
        <w:r>
          <w:rPr>
            <w:rFonts w:ascii="仿宋" w:eastAsia="仿宋" w:hAnsi="仿宋" w:cs="仿宋" w:hint="eastAsia"/>
            <w:lang w:eastAsia="zh-CN"/>
          </w:rPr>
          <w:t>(一)、赛艇项目实施保障机制</w:t>
        </w:r>
        <w:r>
          <w:tab/>
        </w:r>
        <w:r>
          <w:fldChar w:fldCharType="begin"/>
        </w:r>
        <w:r>
          <w:instrText xml:space="preserve"> PAGEREF _Toc4689 \h </w:instrText>
        </w:r>
        <w:r>
          <w:fldChar w:fldCharType="separate"/>
        </w:r>
        <w:r>
          <w:t>43</w:t>
        </w:r>
        <w:r>
          <w:fldChar w:fldCharType="end"/>
        </w:r>
      </w:hyperlink>
    </w:p>
    <w:p>
      <w:pPr>
        <w:pStyle w:val="TOC2"/>
        <w:tabs>
          <w:tab w:val="right" w:leader="dot" w:pos="8306"/>
        </w:tabs>
      </w:pPr>
      <w:hyperlink w:anchor="_Toc30392" w:history="1">
        <w:r>
          <w:rPr>
            <w:rFonts w:ascii="仿宋" w:eastAsia="仿宋" w:hAnsi="仿宋" w:cs="仿宋" w:hint="eastAsia"/>
            <w:lang w:eastAsia="zh-CN"/>
          </w:rPr>
          <w:t>(二)、赛艇项目法律合规要求</w:t>
        </w:r>
        <w:r>
          <w:tab/>
        </w:r>
        <w:r>
          <w:fldChar w:fldCharType="begin"/>
        </w:r>
        <w:r>
          <w:instrText xml:space="preserve"> PAGEREF _Toc30392 \h </w:instrText>
        </w:r>
        <w:r>
          <w:fldChar w:fldCharType="separate"/>
        </w:r>
        <w:r>
          <w:t>46</w:t>
        </w:r>
        <w:r>
          <w:fldChar w:fldCharType="end"/>
        </w:r>
      </w:hyperlink>
    </w:p>
    <w:p>
      <w:pPr>
        <w:pStyle w:val="TOC2"/>
        <w:tabs>
          <w:tab w:val="right" w:leader="dot" w:pos="8306"/>
        </w:tabs>
      </w:pPr>
      <w:hyperlink w:anchor="_Toc16938" w:history="1">
        <w:r>
          <w:rPr>
            <w:rFonts w:ascii="仿宋" w:eastAsia="仿宋" w:hAnsi="仿宋" w:cs="仿宋" w:hint="eastAsia"/>
            <w:lang w:eastAsia="zh-CN"/>
          </w:rPr>
          <w:t>(三)、赛艇项目合同管理与法律事务</w:t>
        </w:r>
        <w:r>
          <w:tab/>
        </w:r>
        <w:r>
          <w:fldChar w:fldCharType="begin"/>
        </w:r>
        <w:r>
          <w:instrText xml:space="preserve"> PAGEREF _Toc16938 \h </w:instrText>
        </w:r>
        <w:r>
          <w:fldChar w:fldCharType="separate"/>
        </w:r>
        <w:r>
          <w:t>50</w:t>
        </w:r>
        <w:r>
          <w:fldChar w:fldCharType="end"/>
        </w:r>
      </w:hyperlink>
    </w:p>
    <w:p>
      <w:pPr>
        <w:pStyle w:val="TOC2"/>
        <w:tabs>
          <w:tab w:val="right" w:leader="dot" w:pos="8306"/>
        </w:tabs>
      </w:pPr>
      <w:hyperlink w:anchor="_Toc24276" w:history="1">
        <w:r>
          <w:rPr>
            <w:rFonts w:ascii="仿宋" w:eastAsia="仿宋" w:hAnsi="仿宋" w:cs="仿宋" w:hint="eastAsia"/>
            <w:lang w:eastAsia="zh-CN"/>
          </w:rPr>
          <w:t>(四)、赛艇项目知识产权保护策略</w:t>
        </w:r>
        <w:r>
          <w:tab/>
        </w:r>
        <w:r>
          <w:fldChar w:fldCharType="begin"/>
        </w:r>
        <w:r>
          <w:instrText xml:space="preserve"> PAGEREF _Toc24276 \h </w:instrText>
        </w:r>
        <w:r>
          <w:fldChar w:fldCharType="separate"/>
        </w:r>
        <w:r>
          <w:t>56</w:t>
        </w:r>
        <w:r>
          <w:fldChar w:fldCharType="end"/>
        </w:r>
      </w:hyperlink>
    </w:p>
    <w:p>
      <w:pPr>
        <w:pStyle w:val="TOC1"/>
        <w:tabs>
          <w:tab w:val="right" w:leader="dot" w:pos="8306"/>
        </w:tabs>
      </w:pPr>
      <w:hyperlink w:anchor="_Toc4359" w:history="1">
        <w:r>
          <w:rPr>
            <w:rFonts w:ascii="仿宋" w:eastAsia="仿宋" w:hAnsi="仿宋" w:cs="仿宋" w:hint="eastAsia"/>
            <w:lang w:eastAsia="zh-CN"/>
          </w:rPr>
          <w:t>十五、营销与推广策略</w:t>
        </w:r>
        <w:r>
          <w:tab/>
        </w:r>
        <w:r>
          <w:fldChar w:fldCharType="begin"/>
        </w:r>
        <w:r>
          <w:instrText xml:space="preserve"> PAGEREF _Toc4359 \h </w:instrText>
        </w:r>
        <w:r>
          <w:fldChar w:fldCharType="separate"/>
        </w:r>
        <w:r>
          <w:t>59</w:t>
        </w:r>
        <w:r>
          <w:fldChar w:fldCharType="end"/>
        </w:r>
      </w:hyperlink>
    </w:p>
    <w:p>
      <w:pPr>
        <w:pStyle w:val="TOC2"/>
        <w:tabs>
          <w:tab w:val="right" w:leader="dot" w:pos="8306"/>
        </w:tabs>
      </w:pPr>
      <w:hyperlink w:anchor="_Toc4683" w:history="1">
        <w:r>
          <w:rPr>
            <w:rFonts w:ascii="仿宋" w:eastAsia="仿宋" w:hAnsi="仿宋" w:cs="仿宋" w:hint="eastAsia"/>
            <w:lang w:eastAsia="zh-CN"/>
          </w:rPr>
          <w:t>(一)、产品/服务定位与特点</w:t>
        </w:r>
        <w:r>
          <w:tab/>
        </w:r>
        <w:r>
          <w:fldChar w:fldCharType="begin"/>
        </w:r>
        <w:r>
          <w:instrText xml:space="preserve"> PAGEREF _Toc4683 \h </w:instrText>
        </w:r>
        <w:r>
          <w:fldChar w:fldCharType="separate"/>
        </w:r>
        <w:r>
          <w:t>59</w:t>
        </w:r>
        <w:r>
          <w:fldChar w:fldCharType="end"/>
        </w:r>
      </w:hyperlink>
    </w:p>
    <w:p>
      <w:pPr>
        <w:pStyle w:val="TOC2"/>
        <w:tabs>
          <w:tab w:val="right" w:leader="dot" w:pos="8306"/>
        </w:tabs>
      </w:pPr>
      <w:hyperlink w:anchor="_Toc30106" w:history="1">
        <w:r>
          <w:rPr>
            <w:rFonts w:ascii="仿宋" w:eastAsia="仿宋" w:hAnsi="仿宋" w:cs="仿宋" w:hint="eastAsia"/>
            <w:lang w:eastAsia="zh-CN"/>
          </w:rPr>
          <w:t>(二)、市场定位与竞争分析</w:t>
        </w:r>
        <w:r>
          <w:tab/>
        </w:r>
        <w:r>
          <w:fldChar w:fldCharType="begin"/>
        </w:r>
        <w:r>
          <w:instrText xml:space="preserve"> PAGEREF _Toc30106 \h </w:instrText>
        </w:r>
        <w:r>
          <w:fldChar w:fldCharType="separate"/>
        </w:r>
        <w:r>
          <w:t>60</w:t>
        </w:r>
        <w:r>
          <w:fldChar w:fldCharType="end"/>
        </w:r>
      </w:hyperlink>
    </w:p>
    <w:p>
      <w:pPr>
        <w:pStyle w:val="TOC2"/>
        <w:tabs>
          <w:tab w:val="right" w:leader="dot" w:pos="8306"/>
        </w:tabs>
      </w:pPr>
      <w:hyperlink w:anchor="_Toc19015" w:history="1">
        <w:r>
          <w:rPr>
            <w:rFonts w:ascii="仿宋" w:eastAsia="仿宋" w:hAnsi="仿宋" w:cs="仿宋" w:hint="eastAsia"/>
            <w:lang w:eastAsia="zh-CN"/>
          </w:rPr>
          <w:t>(三)、营销渠道与策略</w:t>
        </w:r>
        <w:r>
          <w:tab/>
        </w:r>
        <w:r>
          <w:fldChar w:fldCharType="begin"/>
        </w:r>
        <w:r>
          <w:instrText xml:space="preserve"> PAGEREF _Toc19015 \h </w:instrText>
        </w:r>
        <w:r>
          <w:fldChar w:fldCharType="separate"/>
        </w:r>
        <w:r>
          <w:t>61</w:t>
        </w:r>
        <w:r>
          <w:fldChar w:fldCharType="end"/>
        </w:r>
      </w:hyperlink>
    </w:p>
    <w:p>
      <w:pPr>
        <w:pStyle w:val="TOC2"/>
        <w:tabs>
          <w:tab w:val="right" w:leader="dot" w:pos="8306"/>
        </w:tabs>
      </w:pPr>
      <w:hyperlink w:anchor="_Toc29855" w:history="1">
        <w:r>
          <w:rPr>
            <w:rFonts w:ascii="仿宋" w:eastAsia="仿宋" w:hAnsi="仿宋" w:cs="仿宋" w:hint="eastAsia"/>
            <w:lang w:eastAsia="zh-CN"/>
          </w:rPr>
          <w:t>(四)、推广与宣传活动</w:t>
        </w:r>
        <w:r>
          <w:tab/>
        </w:r>
        <w:r>
          <w:fldChar w:fldCharType="begin"/>
        </w:r>
        <w:r>
          <w:instrText xml:space="preserve"> PAGEREF _Toc29855 \h </w:instrText>
        </w:r>
        <w:r>
          <w:fldChar w:fldCharType="separate"/>
        </w:r>
        <w:r>
          <w:t>62</w:t>
        </w:r>
        <w:r>
          <w:fldChar w:fldCharType="end"/>
        </w:r>
      </w:hyperlink>
    </w:p>
    <w:p>
      <w:pPr>
        <w:pStyle w:val="TOC1"/>
        <w:tabs>
          <w:tab w:val="right" w:leader="dot" w:pos="8306"/>
        </w:tabs>
      </w:pPr>
      <w:hyperlink w:anchor="_Toc20462" w:history="1">
        <w:r>
          <w:rPr>
            <w:rFonts w:ascii="仿宋" w:eastAsia="仿宋" w:hAnsi="仿宋" w:cs="仿宋" w:hint="eastAsia"/>
            <w:lang w:eastAsia="zh-CN"/>
          </w:rPr>
          <w:t>十六、赛艇项目治理与监督</w:t>
        </w:r>
        <w:r>
          <w:tab/>
        </w:r>
        <w:r>
          <w:fldChar w:fldCharType="begin"/>
        </w:r>
        <w:r>
          <w:instrText xml:space="preserve"> PAGEREF _Toc20462 \h </w:instrText>
        </w:r>
        <w:r>
          <w:fldChar w:fldCharType="separate"/>
        </w:r>
        <w:r>
          <w:t>68</w:t>
        </w:r>
        <w:r>
          <w:fldChar w:fldCharType="end"/>
        </w:r>
      </w:hyperlink>
    </w:p>
    <w:p>
      <w:pPr>
        <w:pStyle w:val="TOC2"/>
        <w:tabs>
          <w:tab w:val="right" w:leader="dot" w:pos="8306"/>
        </w:tabs>
      </w:pPr>
      <w:hyperlink w:anchor="_Toc29871" w:history="1">
        <w:r>
          <w:rPr>
            <w:rFonts w:ascii="仿宋" w:eastAsia="仿宋" w:hAnsi="仿宋" w:cs="仿宋" w:hint="eastAsia"/>
            <w:lang w:eastAsia="zh-CN"/>
          </w:rPr>
          <w:t>(一)、赛艇项目治理结构</w:t>
        </w:r>
        <w:r>
          <w:tab/>
        </w:r>
        <w:r>
          <w:fldChar w:fldCharType="begin"/>
        </w:r>
        <w:r>
          <w:instrText xml:space="preserve"> PAGEREF _Toc29871 \h </w:instrText>
        </w:r>
        <w:r>
          <w:fldChar w:fldCharType="separate"/>
        </w:r>
        <w:r>
          <w:t>68</w:t>
        </w:r>
        <w:r>
          <w:fldChar w:fldCharType="end"/>
        </w:r>
      </w:hyperlink>
    </w:p>
    <w:p>
      <w:pPr>
        <w:pStyle w:val="TOC2"/>
        <w:tabs>
          <w:tab w:val="right" w:leader="dot" w:pos="8306"/>
        </w:tabs>
      </w:pPr>
      <w:hyperlink w:anchor="_Toc20816" w:history="1">
        <w:r>
          <w:rPr>
            <w:rFonts w:ascii="仿宋" w:eastAsia="仿宋" w:hAnsi="仿宋" w:cs="仿宋" w:hint="eastAsia"/>
            <w:lang w:eastAsia="zh-CN"/>
          </w:rPr>
          <w:t>(二)、监督与审计</w:t>
        </w:r>
        <w:r>
          <w:tab/>
        </w:r>
        <w:r>
          <w:fldChar w:fldCharType="begin"/>
        </w:r>
        <w:r>
          <w:instrText xml:space="preserve"> PAGEREF _Toc20816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589"/>
      <w:r>
        <w:rPr>
          <w:rFonts w:ascii="仿宋" w:eastAsia="仿宋" w:hAnsi="仿宋" w:cs="仿宋" w:hint="eastAsia"/>
          <w:lang w:eastAsia="zh-CN"/>
        </w:rPr>
        <w:t>(一)、赛艇行业分析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赛艇行业一直以来都是市场的关注焦点。行业内的发展趋势、竞争态势以及潜在机会都对赛艇项目的推进产生深远的影响。通过深入研究行业的整体概貌，我们将更好地理解行业的核心特征，为赛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艇行业，技术一直是推动创新和发展的关键因素。我们将对当前技术趋势进行详尽分析，包括但不限于人工智能、大数据应用、先进制造技术等。这有助于赛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赛艇项目成功的基础。我们将对主要竞争对手进行深入研究，包括其市场份额、产品特点、市场定位等。通过全面了解竞争对手的优势和劣势，赛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885"/>
      <w:r>
        <w:rPr>
          <w:rFonts w:ascii="仿宋" w:eastAsia="仿宋" w:hAnsi="仿宋" w:cs="仿宋" w:hint="eastAsia"/>
          <w:sz w:val="28"/>
          <w:lang w:eastAsia="zh-CN"/>
        </w:rPr>
        <w:t>(二)、赛艇市场分析预测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通过对市场规模的深入调研，我们将预测赛艇市场未来的增长趋势。这包括市场的整体规模、各细分领域的发展趋势等。赛艇项目可以根据市场的扩张速度和潜在机会，制定更符合市场需求的发展策略。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了解消费者的需求是市场分析的核心。我们将通过调查研究，深入挖掘目标消费者的需求特点、购买习惯以及对产品和服务的期望。这有助于赛艇项目更好地定位目标市场，提供更符合消费者期待的解决方案。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赛艇项目实施过程中需要充分考虑的因素。我们将对市场风险进行全面评估，包括但不限于政策法规风险、市场竞争风险、技术变革风险等。通过对潜在风险的深入分析，赛艇项目可以制定相应的风险缓解策略，降低不确定性对赛艇项目的影响。</w:t>
      </w:r>
    </w:p>
    <w:p>
      <w:pPr>
        <w:pStyle w:val="Heading1"/>
        <w:ind w:firstLine="560" w:firstLineChars="200"/>
        <w:rPr>
          <w:rFonts w:ascii="仿宋" w:eastAsia="仿宋" w:hAnsi="仿宋" w:cs="仿宋" w:hint="eastAsia"/>
          <w:sz w:val="28"/>
          <w:lang w:eastAsia="zh-CN"/>
        </w:rPr>
      </w:pPr>
      <w:bookmarkStart w:id="5" w:name="_Toc29159"/>
      <w:r>
        <w:rPr>
          <w:rFonts w:ascii="仿宋" w:eastAsia="仿宋" w:hAnsi="仿宋" w:cs="仿宋" w:hint="eastAsia"/>
          <w:sz w:val="28"/>
          <w:lang w:eastAsia="zh-CN"/>
        </w:rPr>
        <w:t>二、赛艇项目文档管理</w:t>
      </w:r>
      <w:bookmarkEnd w:id="5"/>
    </w:p>
    <w:p>
      <w:pPr>
        <w:pStyle w:val="Heading2"/>
        <w:rPr>
          <w:rFonts w:ascii="仿宋" w:eastAsia="仿宋" w:hAnsi="仿宋" w:cs="仿宋" w:hint="eastAsia"/>
          <w:lang w:eastAsia="zh-CN"/>
        </w:rPr>
      </w:pPr>
      <w:bookmarkStart w:id="6" w:name="_Toc866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赛艇项目高度重视文档的质量和准确性，以支持赛艇项目的各项活动和决策。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文档的编制始于赛艇项目计划的初期，我们制定了详细的文档编制计划，明确了每个文档的内容、格式和编写责任人。在赛艇项目启动阶段，我们首先编制了赛艇项目章程，明确定义了赛艇项目的目标、范围、风险等关键要素。随后，赛艇项目团队根据计划陆续编制了需求文档、设计文档、测试文档等各类文档，确保赛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赛艇项目管理中的重要环节，旨在确保赛艇项目文档符合质量标准和赛艇项目需求。在赛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除了内部审查，我们还进行了外部审查，邀请赛艇项目相关利益方和专业领域的专家对文档进行独立审查。这有助于获取更全面、客观的反馈，确保赛艇项目文档不仅符合内部标准，也满足外部需求。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赛艇项目在文档编制与审查方面建立了严格的管理机制，通过规范的流程和多维度的审查，确保赛艇项目文档的质量、准确性和可靠性，为赛艇项目的顺利推进提供了有力支持。</w:t>
      </w:r>
    </w:p>
    <w:p>
      <w:pPr>
        <w:pStyle w:val="Heading2"/>
        <w:ind w:firstLine="560" w:firstLineChars="200"/>
        <w:rPr>
          <w:rFonts w:ascii="仿宋" w:eastAsia="仿宋" w:hAnsi="仿宋" w:cs="仿宋" w:hint="eastAsia"/>
          <w:sz w:val="28"/>
          <w:lang w:eastAsia="zh-CN"/>
        </w:rPr>
      </w:pPr>
      <w:bookmarkStart w:id="7" w:name="_Toc166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我们通过多渠道发布文档，包括电子邮件、赛艇项目管理平台、内部网站等，以满足不同团队成员的偏好和需求。多渠道发布确保了信息的全面覆盖。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我们采用了精细的权限控制，确保只有授权人员可以访问敏感信息。这种安全措施保护了赛艇项目文档的机密性，防止了未经授权的信息泄露。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3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文档存档与归档是赛艇项目生命周期中一个至关重要的环节，直接关系到赛艇项目信息的长期保存和历史记录的完整性。在赛艇项目中，我们实施了一系列有效的文档存档与归档管理策略：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170"/>
      <w:r>
        <w:rPr>
          <w:rFonts w:ascii="仿宋" w:eastAsia="仿宋" w:hAnsi="仿宋" w:cs="仿宋" w:hint="eastAsia"/>
          <w:sz w:val="28"/>
          <w:lang w:eastAsia="zh-CN"/>
        </w:rPr>
        <w:t>三、赛艇项目绩效评估</w:t>
      </w:r>
      <w:bookmarkEnd w:id="9"/>
    </w:p>
    <w:p>
      <w:pPr>
        <w:pStyle w:val="Heading2"/>
        <w:rPr>
          <w:rFonts w:ascii="仿宋" w:eastAsia="仿宋" w:hAnsi="仿宋" w:cs="仿宋" w:hint="eastAsia"/>
          <w:lang w:eastAsia="zh-CN"/>
        </w:rPr>
      </w:pPr>
      <w:bookmarkStart w:id="10" w:name="_Toc871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在赛艇项目中，我们设计了一套全面的绩效评估指标，以确保赛艇项目的可控和成功交付。这些指标跨足赛艇项目目标、成本、进度和质量等多个维度，为我们提供了全面洞察赛艇项目的健康状况。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目标达成率是我们关注的首要指标。我们设定了明确的目标，并通过定期监测和评估，迅速发现并应对潜在的目标偏差。这为赛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成本绩效是另一个核心关注点。通过实际成本与预算成本的对比分析，我们深入了解成本差异的原因，及时调整资源分配，保持赛艇项目在经济效益方面的合理水平。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进度作为关键的绩效指标之一，得到了精心的关注。我们制定了详细的赛艇项目进度计划，并设立了进度符合度指标，确保实际进度与计划进度保持一致。这使我们能够快速发现和解决潜在的进度问题，保持赛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赛艇项目绩效的不可或缺的一环。我们引入了一系列的质量标准和客户满意度指标，以确保赛艇项目交付的成果在质量上达到或超越预期水平。通过持续监测这些指标，我们努力提升赛艇项目整体质量水平，为赛艇项目的成功交付提供有力保障。通过这些科学且全面的绩效评估，我们能够更好地引导赛艇项目的持续改进，确保赛艇项目目标的顺利达成。</w:t>
      </w:r>
    </w:p>
    <w:p>
      <w:pPr>
        <w:pStyle w:val="Heading2"/>
        <w:ind w:firstLine="560" w:firstLineChars="200"/>
        <w:rPr>
          <w:rFonts w:ascii="仿宋" w:eastAsia="仿宋" w:hAnsi="仿宋" w:cs="仿宋" w:hint="eastAsia"/>
          <w:sz w:val="28"/>
          <w:lang w:eastAsia="zh-CN"/>
        </w:rPr>
      </w:pPr>
      <w:bookmarkStart w:id="11" w:name="_Toc1756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绩效评估是赛艇项目中的关键环节，为确保赛艇项目达到预期目标，我们采用了多层次、多维度的绩效评估方法。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赛艇项目的战略目标对齐，确保每个决策和行动都与赛艇项目整体目标保持一致。团队会定期召开战略对齐会议，审视当前工作与赛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赛艇项目进度、质量、成本和风险等方面。这些指标通过数据收集和分析，为赛艇项目管理团队提供了客观的评估依据。例如，我们通过赛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绩效评估不仅仅停留在赛艇项目内部，还考虑了赛艇项目对外部环境的影响。我们定期进行干系人满意度调查，以了解各利益相关方对赛艇项目的期望和满意度，并及时做出调整。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这种多层次、多角度的绩效评估方法，使得我们能够全面了解赛艇项目的运行状态，及时做出调整，确保赛艇项目在不断变化的环境中保持稳健前行。</w:t>
      </w:r>
    </w:p>
    <w:p>
      <w:pPr>
        <w:pStyle w:val="Heading2"/>
        <w:ind w:firstLine="560" w:firstLineChars="200"/>
        <w:rPr>
          <w:rFonts w:ascii="仿宋" w:eastAsia="仿宋" w:hAnsi="仿宋" w:cs="仿宋" w:hint="eastAsia"/>
          <w:sz w:val="28"/>
          <w:lang w:eastAsia="zh-CN"/>
        </w:rPr>
      </w:pPr>
      <w:bookmarkStart w:id="12" w:name="_Toc3063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为了确保赛艇项目的有效管理和不断优化，我们采用了精心设计的绩效评估周期。这个周期旨在实现灵活、实时和全面的评估，以适应赛艇项目执行中的各种挑战。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赛艇项目的不同需求，分为短期、中期和长期。短期评估关注每个迭代或工作周期，以及时发现和解决当前任务中的问题。中期评估涵盖几个迭代，深入了解整体赛艇项目的趋势和性能。长期评估则着眼于整个赛艇项目阶段，确保赛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赛艇项目管理工具和协作平台，团队成员能够随时更新和分享赛艇项目数据。这种实时性的反馈机制使我们能够及时察觉潜在问题，快速调整，保持赛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赛艇项目的决策制定密不可分。每个周期的赛艇项目回顾会议成为集体总结经验、识别问题深层次原因并找到创新解决方案的平台。这种定期的反思与调整机制使赛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610"/>
      <w:r>
        <w:rPr>
          <w:rFonts w:ascii="仿宋" w:eastAsia="仿宋" w:hAnsi="仿宋" w:cs="仿宋" w:hint="eastAsia"/>
          <w:sz w:val="28"/>
          <w:lang w:eastAsia="zh-CN"/>
        </w:rPr>
        <w:t>四、赛艇项目危机管理</w:t>
      </w:r>
      <w:bookmarkEnd w:id="13"/>
    </w:p>
    <w:p>
      <w:pPr>
        <w:pStyle w:val="Heading2"/>
        <w:rPr>
          <w:rFonts w:ascii="仿宋" w:eastAsia="仿宋" w:hAnsi="仿宋" w:cs="仿宋" w:hint="eastAsia"/>
          <w:lang w:eastAsia="zh-CN"/>
        </w:rPr>
      </w:pPr>
      <w:bookmarkStart w:id="14" w:name="_Toc3265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危机管理中，危机预警与识别是确保赛艇项目稳健运行的核心步骤。通过建立全面的监测机制，赛艇项目团队旨在及时发现和理解潜在的风险和危机因素，以便采取及时的预防和应对措施，确保赛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首先，通过深入的风险评估，赛艇项目团队全面分析了整个赛艇项目和各个阶段可能存在的威胁。这包括准确评估每个潜在风险的发生概率和可能影响的程度，为后续危机预警提供了有力支持。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赛艇项目团队着重于明确定义赛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赛艇项目进展的持续监控，团队能够及时发现潜在问题并作出迅速反应。赛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在这一阶段，团队的专业素养和反应速度将发挥至关重要的作用，以确保潜在危机能够在初期得到有效的处理，最大程度地减轻负面影响。通过危机预警与识别，赛艇项目得以更有序、可控地推进。</w:t>
      </w:r>
    </w:p>
    <w:p>
      <w:pPr>
        <w:pStyle w:val="Heading2"/>
        <w:ind w:firstLine="560" w:firstLineChars="200"/>
        <w:rPr>
          <w:rFonts w:ascii="仿宋" w:eastAsia="仿宋" w:hAnsi="仿宋" w:cs="仿宋" w:hint="eastAsia"/>
          <w:sz w:val="28"/>
          <w:lang w:eastAsia="zh-CN"/>
        </w:rPr>
      </w:pPr>
      <w:bookmarkStart w:id="15" w:name="_Toc2686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在危机发生时，赛艇项目团队立即行动，成立了应急小组。该小组的任务是迅速制定并实施紧急应对措施，以最小化潜在损失。以下是采取的主要措施：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暂停赛艇项目进度：为遏制危机蔓延，赛艇项目暂时停止进行，以便全面评估当前状况。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资源重新分配：重新评估赛艇项目资源的分配，确保最大限度地减小损失。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实时沟通：与关键利益相关者建立实时沟通机制，向他们传递赛艇项目危机的实际状况，保障赛艇项目核心利益。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在紧急应对的同时，赛艇项目团队强调了团队协作和有效沟通的重要性。以下是团队协作的关键举措：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信息共享机制：建立了信息共享平台，确保团队成员能够及时获取赛艇项目危机的实时信息。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领导者沟通：赛艇项目领导者通过定期会议和即时沟通工具，指导团队应对危机，保持团队稳定运行。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随着危机得到初步控制，赛艇项目团队转向制定恢复计划，以确保赛艇项目能够从中迅速恢复。主要恢复计划包括：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修复受损的进度计划：重新评估赛艇项目进度，制定修复计划，确保赛艇项目尽快回归正常进程。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重新调整资源分配：优化资源分配，确保赛艇项目在有限资源下高效运转。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风险管理机制加强：对赛艇项目风险进行全面评估，制定更强化的风险管理策略，以预防未来可能的危机。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026"/>
      <w:r>
        <w:rPr>
          <w:rFonts w:ascii="仿宋" w:eastAsia="仿宋" w:hAnsi="仿宋" w:cs="仿宋" w:hint="eastAsia"/>
          <w:sz w:val="28"/>
          <w:lang w:eastAsia="zh-CN"/>
        </w:rPr>
        <w:t>五、赛艇项目土建工程</w:t>
      </w:r>
      <w:bookmarkEnd w:id="16"/>
    </w:p>
    <w:p>
      <w:pPr>
        <w:pStyle w:val="Heading2"/>
        <w:rPr>
          <w:rFonts w:ascii="仿宋" w:eastAsia="仿宋" w:hAnsi="仿宋" w:cs="仿宋" w:hint="eastAsia"/>
          <w:lang w:eastAsia="zh-CN"/>
        </w:rPr>
      </w:pPr>
      <w:bookmarkStart w:id="17" w:name="_Toc174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在赛艇项目的建筑工程设计中，我们将秉承一系列重要的设计原则，以确保赛艇项目建筑在功能、美观、可持续性等方面达到最佳效果。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首要原则是确保建筑的功能性得到最大化的发挥。我们将充分理解赛艇项目的实际需求，合理布局各个功能区域，保证建筑在满足业务需求的同时，提供高效的工作环境。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在建筑设计中，我们将综合考虑建设和运营成本。通过精细的经济效益分析，确保设计方案在高效利用资源的同时，对赛艇项目的长期盈利能力有积极的贡献。</w:t>
      </w:r>
    </w:p>
    <w:p>
      <w:pPr>
        <w:pStyle w:val="Heading2"/>
        <w:ind w:firstLine="560" w:firstLineChars="200"/>
        <w:rPr>
          <w:rFonts w:ascii="仿宋" w:eastAsia="仿宋" w:hAnsi="仿宋" w:cs="仿宋" w:hint="eastAsia"/>
          <w:sz w:val="28"/>
          <w:lang w:eastAsia="zh-CN"/>
        </w:rPr>
      </w:pPr>
      <w:bookmarkStart w:id="18" w:name="_Toc1870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艇项目的土建工程设计中，我们将精准设定设计年限，结合赛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赛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66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赛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赛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赛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30921"/>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本期工程赛艇项目预计总建筑面积XXX平方米，其中：计容建筑面积XXX平方米，计划建筑工程投资XX万元，占赛艇项目总投资的XX%。</w:t>
      </w:r>
    </w:p>
    <w:p>
      <w:pPr>
        <w:pStyle w:val="Heading1"/>
        <w:ind w:firstLine="560" w:firstLineChars="200"/>
        <w:rPr>
          <w:rFonts w:ascii="仿宋" w:eastAsia="仿宋" w:hAnsi="仿宋" w:cs="仿宋" w:hint="eastAsia"/>
          <w:sz w:val="28"/>
          <w:lang w:eastAsia="zh-CN"/>
        </w:rPr>
      </w:pPr>
      <w:bookmarkStart w:id="21" w:name="_Toc12355"/>
      <w:r>
        <w:rPr>
          <w:rFonts w:ascii="仿宋" w:eastAsia="仿宋" w:hAnsi="仿宋" w:cs="仿宋" w:hint="eastAsia"/>
          <w:sz w:val="28"/>
          <w:lang w:eastAsia="zh-CN"/>
        </w:rPr>
        <w:t>六、赛艇项目概论</w:t>
      </w:r>
      <w:bookmarkEnd w:id="21"/>
    </w:p>
    <w:p>
      <w:pPr>
        <w:pStyle w:val="Heading2"/>
        <w:rPr>
          <w:rFonts w:ascii="仿宋" w:eastAsia="仿宋" w:hAnsi="仿宋" w:cs="仿宋" w:hint="eastAsia"/>
          <w:lang w:eastAsia="zh-CN"/>
        </w:rPr>
      </w:pPr>
      <w:bookmarkStart w:id="22" w:name="_Toc29877"/>
      <w:r>
        <w:rPr>
          <w:rFonts w:ascii="仿宋" w:eastAsia="仿宋" w:hAnsi="仿宋" w:cs="仿宋" w:hint="eastAsia"/>
          <w:lang w:eastAsia="zh-CN"/>
        </w:rPr>
        <w:t>(一)、赛艇项目概况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赛艇项目的起源追溯至对市场的深入洞察。市场的不断演变与变革为赛艇项目提供了难得的机遇。当前市场存在的需求缺口和变革的大环境共同构成了赛艇项目的背景。这个赛艇项目旨在充分利用市场机遇，填补行业中尚未满足的需求，为客户提供全新的解决方案。市场的变革和需求的增长使得这个赛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赛艇项目名称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https://d.book118.com/657125122142006025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8149A6"/>
    <w:rsid w:val="398149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2512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2024-01-03T08:01:00Z</dcterms:created>
  <dcterms:modified xsi:type="dcterms:W3CDTF">2024-01-03T08:01:56Z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C47A51CEFF2C4023A0809E42583A91D4_11</vt:lpwstr>
  </property>
  <property fmtid="{D5CDD505-2E9C-101B-9397-08002B2CF9AE}" pid="3" name="KSOProductBuildVer">
    <vt:lpwstr>2052-12.1.0.16120</vt:lpwstr>
  </property>
</Properties>
</file>