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德宏傣族景颇族自治州市瑞丽市2023-2024学年九年级上学期期末数学测试卷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（北师大版八年级下册《第3章 图形的平移与旋转》2022年同步练习卷A（10））下列图形绕某点旋转后，不能与原来图形重合的是（旋转度数不超过180°）（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pt;height:3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38pt;height:3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39pt;height:42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41pt;height:48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（山东省学业水平模拟考试数学试卷（））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在原点为O的平面直角坐标系中，⊙O的半径为l，则直线</w:t>
      </w:r>
      <w:r>
        <w:pict>
          <v:shape id="_x0000_i1029" type="#_x0000_t75" style="width:57pt;height:19pt">
            <v:imagedata r:id="rId9" o:title="2"/>
          </v:shape>
        </w:pict>
      </w:r>
      <w:r>
        <w:t>与⊙O的位置关系是（  ）.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.相离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.相切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.相交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.以上三种情况都有可能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（浙教版八年级（上）中考题同步试卷：4.4 方差和标准差（01））下列说法正确的是（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.掷一枚均匀的骰子，骰子停止转动后，6点朝上是必然事件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.甲、乙两人在相同条件下各射击10次，他们的成绩平均数相同，方差分别是S</w:t>
      </w:r>
      <w:r w:rsidRPr="004E0094">
        <w:rPr>
          <w:vertAlign w:val="subscript"/>
        </w:rPr>
        <w:t>甲</w:t>
      </w:r>
      <w:r w:rsidRPr="004E0094">
        <w:rPr>
          <w:vertAlign w:val="superscript"/>
        </w:rPr>
        <w:t>2</w:t>
      </w:r>
      <w:r>
        <w:t>=0.4，S</w:t>
      </w:r>
      <w:r w:rsidRPr="004E0094">
        <w:rPr>
          <w:vertAlign w:val="subscript"/>
        </w:rPr>
        <w:t>乙</w:t>
      </w:r>
      <w:r w:rsidRPr="004E0094">
        <w:rPr>
          <w:vertAlign w:val="superscript"/>
        </w:rPr>
        <w:t>2</w:t>
      </w:r>
      <w:r>
        <w:t>=0.6，则甲的射击成绩较稳定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.“明天降雨的概率为</w:t>
      </w:r>
      <w:r>
        <w:pict>
          <v:shape id="_x0000_i1030" type="#_x0000_t75" style="width:6pt;height:26pt">
            <v:imagedata r:id="rId10" o:title="2"/>
          </v:shape>
        </w:pict>
      </w:r>
      <w:r>
        <w:t>”，表示明天有半天都在降雨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.了解一批电视机的使用寿命，适合用普查的方式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（2021•江夏区模拟）如图，在扇形</w:t>
      </w:r>
      <w:r>
        <w:pict>
          <v:shape id="_x0000_i1031" type="#_x0000_t75" style="width:22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O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​中，</w:t>
      </w:r>
      <w:r>
        <w:pict>
          <v:shape id="_x0000_i1032" type="#_x0000_t75" style="width:60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OB=1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​，半径</w:t>
      </w:r>
      <w:r>
        <w:pict>
          <v:shape id="_x0000_i103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​交弦</w:t>
      </w:r>
      <w:r>
        <w:pict>
          <v:shape id="_x0000_i103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​于点</w:t>
      </w:r>
      <w:r>
        <w:pict>
          <v:shape id="_x0000_i103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​，且</w:t>
      </w:r>
      <w:r>
        <w:pict>
          <v:shape id="_x0000_i1036" type="#_x0000_t75" style="width:41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C⊥O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​．若</w:t>
      </w:r>
      <w:r>
        <w:pict>
          <v:shape id="_x0000_i1037" type="#_x0000_t75" style="width:42.3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=2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​，则阴影部分的面积为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　　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128pt;height:77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1" type="#_x0000_t75" style="width:26.2pt;height:32.8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+&lt;/m:t&gt;&lt;/m:r&gt;&lt;m:f&gt;&lt;m:fPr&gt;&lt;m:ctrlPr&gt;&lt;w:rPr&gt;&lt;w:sz w:val=&quot;30&quot; /&gt;&lt;/w:rPr&gt;&lt;/m:ctrlPr&gt;&lt;/m:fPr&gt;&lt;m:num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2" type="#_x0000_t75" style="width:27.2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+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3" type="#_x0000_t75" style="width:23.8pt;height:32.8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-&lt;/m:t&gt;&lt;/m:r&gt;&lt;m:f&gt;&lt;m:fPr&gt;&lt;m:ctrlPr&gt;&lt;w:rPr&gt;&lt;w:sz w:val=&quot;30&quot; /&gt;&lt;/w:rPr&gt;&lt;/m:ctrlPr&gt;&lt;/m:fPr&gt;&lt;m:num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4" type="#_x0000_t75" style="width:24.8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-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（河北省石家庄市辛集市九年级（上）期末数学试卷）二次函数y=ax</w:t>
      </w:r>
      <w:r w:rsidRPr="004E0094">
        <w:rPr>
          <w:vertAlign w:val="superscript"/>
        </w:rPr>
        <w:t>2</w:t>
      </w:r>
      <w:r>
        <w:t>+bx+c（a≠0）图象如图，下列结论：①abc＞0；②2a+b=0；③当m≠1时，a+b＞am</w:t>
      </w:r>
      <w:r w:rsidRPr="004E0094">
        <w:rPr>
          <w:vertAlign w:val="superscript"/>
        </w:rPr>
        <w:t>2</w:t>
      </w:r>
      <w:r>
        <w:t>+bm；④a-b+c＞0；其中正确的结论有（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5" type="#_x0000_t75" style="width:79pt;height:74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（厦门）已知关于x的方程x</w:t>
      </w:r>
      <w:r w:rsidRPr="004E0094">
        <w:rPr>
          <w:vertAlign w:val="superscript"/>
        </w:rPr>
        <w:t>2</w:t>
      </w:r>
      <w:r>
        <w:t>-px+q=0的两个根分别是0和-2，则p和q的值分别是（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https://d.book118.com/658003072064006026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hyperlink" Target="https://d.book118.com/658003072064006026" TargetMode="External" /><Relationship Id="rId27" Type="http://schemas.openxmlformats.org/officeDocument/2006/relationships/theme" Target="theme/theme1.xml" /><Relationship Id="rId28" Type="http://schemas.openxmlformats.org/officeDocument/2006/relationships/numbering" Target="numbering.xml" /><Relationship Id="rId29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