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27" w:history="1">
        <w:r>
          <w:rPr>
            <w:rFonts w:ascii="仿宋" w:eastAsia="仿宋" w:hAnsi="仿宋" w:cs="仿宋" w:hint="eastAsia"/>
            <w:lang w:eastAsia="zh-CN"/>
          </w:rPr>
          <w:t>序言</w:t>
        </w:r>
        <w:r>
          <w:tab/>
        </w:r>
        <w:r>
          <w:fldChar w:fldCharType="begin"/>
        </w:r>
        <w:r>
          <w:instrText xml:space="preserve"> PAGEREF _Toc24527 \h </w:instrText>
        </w:r>
        <w:r>
          <w:fldChar w:fldCharType="separate"/>
        </w:r>
        <w:r>
          <w:t>3</w:t>
        </w:r>
        <w:r>
          <w:fldChar w:fldCharType="end"/>
        </w:r>
      </w:hyperlink>
    </w:p>
    <w:p>
      <w:pPr>
        <w:pStyle w:val="TOC1"/>
        <w:tabs>
          <w:tab w:val="right" w:leader="dot" w:pos="8306"/>
        </w:tabs>
      </w:pPr>
      <w:hyperlink w:anchor="_Toc8921" w:history="1">
        <w:r>
          <w:rPr>
            <w:rFonts w:ascii="仿宋" w:eastAsia="仿宋" w:hAnsi="仿宋" w:cs="仿宋" w:hint="eastAsia"/>
            <w:lang w:eastAsia="zh-CN"/>
          </w:rPr>
          <w:t>一、产品规划分析</w:t>
        </w:r>
        <w:r>
          <w:tab/>
        </w:r>
        <w:r>
          <w:fldChar w:fldCharType="begin"/>
        </w:r>
        <w:r>
          <w:instrText xml:space="preserve"> PAGEREF _Toc8921 \h </w:instrText>
        </w:r>
        <w:r>
          <w:fldChar w:fldCharType="separate"/>
        </w:r>
        <w:r>
          <w:t>3</w:t>
        </w:r>
        <w:r>
          <w:fldChar w:fldCharType="end"/>
        </w:r>
      </w:hyperlink>
    </w:p>
    <w:p>
      <w:pPr>
        <w:pStyle w:val="TOC2"/>
        <w:tabs>
          <w:tab w:val="right" w:leader="dot" w:pos="8306"/>
        </w:tabs>
      </w:pPr>
      <w:hyperlink w:anchor="_Toc6540" w:history="1">
        <w:r>
          <w:rPr>
            <w:rFonts w:ascii="仿宋" w:eastAsia="仿宋" w:hAnsi="仿宋" w:cs="仿宋" w:hint="eastAsia"/>
            <w:lang w:eastAsia="zh-CN"/>
          </w:rPr>
          <w:t>(一)、产品规划</w:t>
        </w:r>
        <w:r>
          <w:tab/>
        </w:r>
        <w:r>
          <w:fldChar w:fldCharType="begin"/>
        </w:r>
        <w:r>
          <w:instrText xml:space="preserve"> PAGEREF _Toc6540 \h </w:instrText>
        </w:r>
        <w:r>
          <w:fldChar w:fldCharType="separate"/>
        </w:r>
        <w:r>
          <w:t>3</w:t>
        </w:r>
        <w:r>
          <w:fldChar w:fldCharType="end"/>
        </w:r>
      </w:hyperlink>
    </w:p>
    <w:p>
      <w:pPr>
        <w:pStyle w:val="TOC2"/>
        <w:tabs>
          <w:tab w:val="right" w:leader="dot" w:pos="8306"/>
        </w:tabs>
      </w:pPr>
      <w:hyperlink w:anchor="_Toc14512" w:history="1">
        <w:r>
          <w:rPr>
            <w:rFonts w:ascii="仿宋" w:eastAsia="仿宋" w:hAnsi="仿宋" w:cs="仿宋" w:hint="eastAsia"/>
            <w:lang w:eastAsia="zh-CN"/>
          </w:rPr>
          <w:t>(二)、建设规模</w:t>
        </w:r>
        <w:r>
          <w:tab/>
        </w:r>
        <w:r>
          <w:fldChar w:fldCharType="begin"/>
        </w:r>
        <w:r>
          <w:instrText xml:space="preserve"> PAGEREF _Toc14512 \h </w:instrText>
        </w:r>
        <w:r>
          <w:fldChar w:fldCharType="separate"/>
        </w:r>
        <w:r>
          <w:t>4</w:t>
        </w:r>
        <w:r>
          <w:fldChar w:fldCharType="end"/>
        </w:r>
      </w:hyperlink>
    </w:p>
    <w:p>
      <w:pPr>
        <w:pStyle w:val="TOC1"/>
        <w:tabs>
          <w:tab w:val="right" w:leader="dot" w:pos="8306"/>
        </w:tabs>
      </w:pPr>
      <w:hyperlink w:anchor="_Toc18811" w:history="1">
        <w:r>
          <w:rPr>
            <w:rFonts w:ascii="仿宋" w:eastAsia="仿宋" w:hAnsi="仿宋" w:cs="仿宋" w:hint="eastAsia"/>
            <w:lang w:eastAsia="zh-CN"/>
          </w:rPr>
          <w:t>二、家电制造设备项目危机管理</w:t>
        </w:r>
        <w:r>
          <w:tab/>
        </w:r>
        <w:r>
          <w:fldChar w:fldCharType="begin"/>
        </w:r>
        <w:r>
          <w:instrText xml:space="preserve"> PAGEREF _Toc18811 \h </w:instrText>
        </w:r>
        <w:r>
          <w:fldChar w:fldCharType="separate"/>
        </w:r>
        <w:r>
          <w:t>5</w:t>
        </w:r>
        <w:r>
          <w:fldChar w:fldCharType="end"/>
        </w:r>
      </w:hyperlink>
    </w:p>
    <w:p>
      <w:pPr>
        <w:pStyle w:val="TOC2"/>
        <w:tabs>
          <w:tab w:val="right" w:leader="dot" w:pos="8306"/>
        </w:tabs>
      </w:pPr>
      <w:hyperlink w:anchor="_Toc9379" w:history="1">
        <w:r>
          <w:rPr>
            <w:rFonts w:ascii="仿宋" w:eastAsia="仿宋" w:hAnsi="仿宋" w:cs="仿宋" w:hint="eastAsia"/>
            <w:lang w:eastAsia="zh-CN"/>
          </w:rPr>
          <w:t>(一)、危机预警与识别</w:t>
        </w:r>
        <w:r>
          <w:tab/>
        </w:r>
        <w:r>
          <w:fldChar w:fldCharType="begin"/>
        </w:r>
        <w:r>
          <w:instrText xml:space="preserve"> PAGEREF _Toc9379 \h </w:instrText>
        </w:r>
        <w:r>
          <w:fldChar w:fldCharType="separate"/>
        </w:r>
        <w:r>
          <w:t>5</w:t>
        </w:r>
        <w:r>
          <w:fldChar w:fldCharType="end"/>
        </w:r>
      </w:hyperlink>
    </w:p>
    <w:p>
      <w:pPr>
        <w:pStyle w:val="TOC2"/>
        <w:tabs>
          <w:tab w:val="right" w:leader="dot" w:pos="8306"/>
        </w:tabs>
      </w:pPr>
      <w:hyperlink w:anchor="_Toc8708" w:history="1">
        <w:r>
          <w:rPr>
            <w:rFonts w:ascii="仿宋" w:eastAsia="仿宋" w:hAnsi="仿宋" w:cs="仿宋" w:hint="eastAsia"/>
            <w:lang w:eastAsia="zh-CN"/>
          </w:rPr>
          <w:t>(二)、危机应对与恢复</w:t>
        </w:r>
        <w:r>
          <w:tab/>
        </w:r>
        <w:r>
          <w:fldChar w:fldCharType="begin"/>
        </w:r>
        <w:r>
          <w:instrText xml:space="preserve"> PAGEREF _Toc8708 \h </w:instrText>
        </w:r>
        <w:r>
          <w:fldChar w:fldCharType="separate"/>
        </w:r>
        <w:r>
          <w:t>6</w:t>
        </w:r>
        <w:r>
          <w:fldChar w:fldCharType="end"/>
        </w:r>
      </w:hyperlink>
    </w:p>
    <w:p>
      <w:pPr>
        <w:pStyle w:val="TOC1"/>
        <w:tabs>
          <w:tab w:val="right" w:leader="dot" w:pos="8306"/>
        </w:tabs>
      </w:pPr>
      <w:hyperlink w:anchor="_Toc5890" w:history="1">
        <w:r>
          <w:rPr>
            <w:rFonts w:ascii="仿宋" w:eastAsia="仿宋" w:hAnsi="仿宋" w:cs="仿宋" w:hint="eastAsia"/>
            <w:lang w:eastAsia="zh-CN"/>
          </w:rPr>
          <w:t>三、家电制造设备项目文档管理</w:t>
        </w:r>
        <w:r>
          <w:tab/>
        </w:r>
        <w:r>
          <w:fldChar w:fldCharType="begin"/>
        </w:r>
        <w:r>
          <w:instrText xml:space="preserve"> PAGEREF _Toc5890 \h </w:instrText>
        </w:r>
        <w:r>
          <w:fldChar w:fldCharType="separate"/>
        </w:r>
        <w:r>
          <w:t>7</w:t>
        </w:r>
        <w:r>
          <w:fldChar w:fldCharType="end"/>
        </w:r>
      </w:hyperlink>
    </w:p>
    <w:p>
      <w:pPr>
        <w:pStyle w:val="TOC2"/>
        <w:tabs>
          <w:tab w:val="right" w:leader="dot" w:pos="8306"/>
        </w:tabs>
      </w:pPr>
      <w:hyperlink w:anchor="_Toc25494" w:history="1">
        <w:r>
          <w:rPr>
            <w:rFonts w:ascii="仿宋" w:eastAsia="仿宋" w:hAnsi="仿宋" w:cs="仿宋" w:hint="eastAsia"/>
            <w:lang w:eastAsia="zh-CN"/>
          </w:rPr>
          <w:t>(一)、文档编制与审查</w:t>
        </w:r>
        <w:r>
          <w:tab/>
        </w:r>
        <w:r>
          <w:fldChar w:fldCharType="begin"/>
        </w:r>
        <w:r>
          <w:instrText xml:space="preserve"> PAGEREF _Toc25494 \h </w:instrText>
        </w:r>
        <w:r>
          <w:fldChar w:fldCharType="separate"/>
        </w:r>
        <w:r>
          <w:t>7</w:t>
        </w:r>
        <w:r>
          <w:fldChar w:fldCharType="end"/>
        </w:r>
      </w:hyperlink>
    </w:p>
    <w:p>
      <w:pPr>
        <w:pStyle w:val="TOC2"/>
        <w:tabs>
          <w:tab w:val="right" w:leader="dot" w:pos="8306"/>
        </w:tabs>
      </w:pPr>
      <w:hyperlink w:anchor="_Toc25178" w:history="1">
        <w:r>
          <w:rPr>
            <w:rFonts w:ascii="仿宋" w:eastAsia="仿宋" w:hAnsi="仿宋" w:cs="仿宋" w:hint="eastAsia"/>
            <w:lang w:eastAsia="zh-CN"/>
          </w:rPr>
          <w:t>(二)、文档发布与分发</w:t>
        </w:r>
        <w:r>
          <w:tab/>
        </w:r>
        <w:r>
          <w:fldChar w:fldCharType="begin"/>
        </w:r>
        <w:r>
          <w:instrText xml:space="preserve"> PAGEREF _Toc25178 \h </w:instrText>
        </w:r>
        <w:r>
          <w:fldChar w:fldCharType="separate"/>
        </w:r>
        <w:r>
          <w:t>9</w:t>
        </w:r>
        <w:r>
          <w:fldChar w:fldCharType="end"/>
        </w:r>
      </w:hyperlink>
    </w:p>
    <w:p>
      <w:pPr>
        <w:pStyle w:val="TOC2"/>
        <w:tabs>
          <w:tab w:val="right" w:leader="dot" w:pos="8306"/>
        </w:tabs>
      </w:pPr>
      <w:hyperlink w:anchor="_Toc17151" w:history="1">
        <w:r>
          <w:rPr>
            <w:rFonts w:ascii="仿宋" w:eastAsia="仿宋" w:hAnsi="仿宋" w:cs="仿宋" w:hint="eastAsia"/>
            <w:lang w:eastAsia="zh-CN"/>
          </w:rPr>
          <w:t>(三)、文档存档与归档</w:t>
        </w:r>
        <w:r>
          <w:tab/>
        </w:r>
        <w:r>
          <w:fldChar w:fldCharType="begin"/>
        </w:r>
        <w:r>
          <w:instrText xml:space="preserve"> PAGEREF _Toc17151 \h </w:instrText>
        </w:r>
        <w:r>
          <w:fldChar w:fldCharType="separate"/>
        </w:r>
        <w:r>
          <w:t>10</w:t>
        </w:r>
        <w:r>
          <w:fldChar w:fldCharType="end"/>
        </w:r>
      </w:hyperlink>
    </w:p>
    <w:p>
      <w:pPr>
        <w:pStyle w:val="TOC1"/>
        <w:tabs>
          <w:tab w:val="right" w:leader="dot" w:pos="8306"/>
        </w:tabs>
      </w:pPr>
      <w:hyperlink w:anchor="_Toc10991" w:history="1">
        <w:r>
          <w:rPr>
            <w:rFonts w:ascii="仿宋" w:eastAsia="仿宋" w:hAnsi="仿宋" w:cs="仿宋" w:hint="eastAsia"/>
            <w:lang w:eastAsia="zh-CN"/>
          </w:rPr>
          <w:t>四、家电制造设备项目建设单位说明</w:t>
        </w:r>
        <w:r>
          <w:tab/>
        </w:r>
        <w:r>
          <w:fldChar w:fldCharType="begin"/>
        </w:r>
        <w:r>
          <w:instrText xml:space="preserve"> PAGEREF _Toc10991 \h </w:instrText>
        </w:r>
        <w:r>
          <w:fldChar w:fldCharType="separate"/>
        </w:r>
        <w:r>
          <w:t>11</w:t>
        </w:r>
        <w:r>
          <w:fldChar w:fldCharType="end"/>
        </w:r>
      </w:hyperlink>
    </w:p>
    <w:p>
      <w:pPr>
        <w:pStyle w:val="TOC2"/>
        <w:tabs>
          <w:tab w:val="right" w:leader="dot" w:pos="8306"/>
        </w:tabs>
      </w:pPr>
      <w:hyperlink w:anchor="_Toc13172" w:history="1">
        <w:r>
          <w:rPr>
            <w:rFonts w:ascii="仿宋" w:eastAsia="仿宋" w:hAnsi="仿宋" w:cs="仿宋" w:hint="eastAsia"/>
            <w:lang w:eastAsia="zh-CN"/>
          </w:rPr>
          <w:t>(一)、家电制造设备项目承办单位基本情况</w:t>
        </w:r>
        <w:r>
          <w:tab/>
        </w:r>
        <w:r>
          <w:fldChar w:fldCharType="begin"/>
        </w:r>
        <w:r>
          <w:instrText xml:space="preserve"> PAGEREF _Toc13172 \h </w:instrText>
        </w:r>
        <w:r>
          <w:fldChar w:fldCharType="separate"/>
        </w:r>
        <w:r>
          <w:t>11</w:t>
        </w:r>
        <w:r>
          <w:fldChar w:fldCharType="end"/>
        </w:r>
      </w:hyperlink>
    </w:p>
    <w:p>
      <w:pPr>
        <w:pStyle w:val="TOC2"/>
        <w:tabs>
          <w:tab w:val="right" w:leader="dot" w:pos="8306"/>
        </w:tabs>
      </w:pPr>
      <w:hyperlink w:anchor="_Toc32537" w:history="1">
        <w:r>
          <w:rPr>
            <w:rFonts w:ascii="仿宋" w:eastAsia="仿宋" w:hAnsi="仿宋" w:cs="仿宋" w:hint="eastAsia"/>
            <w:lang w:eastAsia="zh-CN"/>
          </w:rPr>
          <w:t>(二)、公司经济效益分析</w:t>
        </w:r>
        <w:r>
          <w:tab/>
        </w:r>
        <w:r>
          <w:fldChar w:fldCharType="begin"/>
        </w:r>
        <w:r>
          <w:instrText xml:space="preserve"> PAGEREF _Toc32537 \h </w:instrText>
        </w:r>
        <w:r>
          <w:fldChar w:fldCharType="separate"/>
        </w:r>
        <w:r>
          <w:t>11</w:t>
        </w:r>
        <w:r>
          <w:fldChar w:fldCharType="end"/>
        </w:r>
      </w:hyperlink>
    </w:p>
    <w:p>
      <w:pPr>
        <w:pStyle w:val="TOC1"/>
        <w:tabs>
          <w:tab w:val="right" w:leader="dot" w:pos="8306"/>
        </w:tabs>
      </w:pPr>
      <w:hyperlink w:anchor="_Toc14844" w:history="1">
        <w:r>
          <w:rPr>
            <w:rFonts w:ascii="仿宋" w:eastAsia="仿宋" w:hAnsi="仿宋" w:cs="仿宋" w:hint="eastAsia"/>
            <w:lang w:eastAsia="zh-CN"/>
          </w:rPr>
          <w:t>五、家电制造设备项目可持续发展</w:t>
        </w:r>
        <w:r>
          <w:tab/>
        </w:r>
        <w:r>
          <w:fldChar w:fldCharType="begin"/>
        </w:r>
        <w:r>
          <w:instrText xml:space="preserve"> PAGEREF _Toc14844 \h </w:instrText>
        </w:r>
        <w:r>
          <w:fldChar w:fldCharType="separate"/>
        </w:r>
        <w:r>
          <w:t>12</w:t>
        </w:r>
        <w:r>
          <w:fldChar w:fldCharType="end"/>
        </w:r>
      </w:hyperlink>
    </w:p>
    <w:p>
      <w:pPr>
        <w:pStyle w:val="TOC2"/>
        <w:tabs>
          <w:tab w:val="right" w:leader="dot" w:pos="8306"/>
        </w:tabs>
      </w:pPr>
      <w:hyperlink w:anchor="_Toc1933" w:history="1">
        <w:r>
          <w:rPr>
            <w:rFonts w:ascii="仿宋" w:eastAsia="仿宋" w:hAnsi="仿宋" w:cs="仿宋" w:hint="eastAsia"/>
            <w:lang w:eastAsia="zh-CN"/>
          </w:rPr>
          <w:t>(一)、可持续战略与实践</w:t>
        </w:r>
        <w:r>
          <w:tab/>
        </w:r>
        <w:r>
          <w:fldChar w:fldCharType="begin"/>
        </w:r>
        <w:r>
          <w:instrText xml:space="preserve"> PAGEREF _Toc1933 \h </w:instrText>
        </w:r>
        <w:r>
          <w:fldChar w:fldCharType="separate"/>
        </w:r>
        <w:r>
          <w:t>12</w:t>
        </w:r>
        <w:r>
          <w:fldChar w:fldCharType="end"/>
        </w:r>
      </w:hyperlink>
    </w:p>
    <w:p>
      <w:pPr>
        <w:pStyle w:val="TOC2"/>
        <w:tabs>
          <w:tab w:val="right" w:leader="dot" w:pos="8306"/>
        </w:tabs>
      </w:pPr>
      <w:hyperlink w:anchor="_Toc23838" w:history="1">
        <w:r>
          <w:rPr>
            <w:rFonts w:ascii="仿宋" w:eastAsia="仿宋" w:hAnsi="仿宋" w:cs="仿宋" w:hint="eastAsia"/>
            <w:lang w:eastAsia="zh-CN"/>
          </w:rPr>
          <w:t>(二)、环保与社会责任</w:t>
        </w:r>
        <w:r>
          <w:tab/>
        </w:r>
        <w:r>
          <w:fldChar w:fldCharType="begin"/>
        </w:r>
        <w:r>
          <w:instrText xml:space="preserve"> PAGEREF _Toc23838 \h </w:instrText>
        </w:r>
        <w:r>
          <w:fldChar w:fldCharType="separate"/>
        </w:r>
        <w:r>
          <w:t>13</w:t>
        </w:r>
        <w:r>
          <w:fldChar w:fldCharType="end"/>
        </w:r>
      </w:hyperlink>
    </w:p>
    <w:p>
      <w:pPr>
        <w:pStyle w:val="TOC1"/>
        <w:tabs>
          <w:tab w:val="right" w:leader="dot" w:pos="8306"/>
        </w:tabs>
      </w:pPr>
      <w:hyperlink w:anchor="_Toc14032" w:history="1">
        <w:r>
          <w:rPr>
            <w:rFonts w:ascii="仿宋" w:eastAsia="仿宋" w:hAnsi="仿宋" w:cs="仿宋" w:hint="eastAsia"/>
            <w:lang w:eastAsia="zh-CN"/>
          </w:rPr>
          <w:t>六、工艺说明</w:t>
        </w:r>
        <w:r>
          <w:tab/>
        </w:r>
        <w:r>
          <w:fldChar w:fldCharType="begin"/>
        </w:r>
        <w:r>
          <w:instrText xml:space="preserve"> PAGEREF _Toc14032 \h </w:instrText>
        </w:r>
        <w:r>
          <w:fldChar w:fldCharType="separate"/>
        </w:r>
        <w:r>
          <w:t>14</w:t>
        </w:r>
        <w:r>
          <w:fldChar w:fldCharType="end"/>
        </w:r>
      </w:hyperlink>
    </w:p>
    <w:p>
      <w:pPr>
        <w:pStyle w:val="TOC2"/>
        <w:tabs>
          <w:tab w:val="right" w:leader="dot" w:pos="8306"/>
        </w:tabs>
      </w:pPr>
      <w:hyperlink w:anchor="_Toc6907" w:history="1">
        <w:r>
          <w:rPr>
            <w:rFonts w:ascii="仿宋" w:eastAsia="仿宋" w:hAnsi="仿宋" w:cs="仿宋" w:hint="eastAsia"/>
            <w:lang w:eastAsia="zh-CN"/>
          </w:rPr>
          <w:t>(一)、技术管理特点</w:t>
        </w:r>
        <w:r>
          <w:tab/>
        </w:r>
        <w:r>
          <w:fldChar w:fldCharType="begin"/>
        </w:r>
        <w:r>
          <w:instrText xml:space="preserve"> PAGEREF _Toc6907 \h </w:instrText>
        </w:r>
        <w:r>
          <w:fldChar w:fldCharType="separate"/>
        </w:r>
        <w:r>
          <w:t>14</w:t>
        </w:r>
        <w:r>
          <w:fldChar w:fldCharType="end"/>
        </w:r>
      </w:hyperlink>
    </w:p>
    <w:p>
      <w:pPr>
        <w:pStyle w:val="TOC2"/>
        <w:tabs>
          <w:tab w:val="right" w:leader="dot" w:pos="8306"/>
        </w:tabs>
      </w:pPr>
      <w:hyperlink w:anchor="_Toc22890" w:history="1">
        <w:r>
          <w:rPr>
            <w:rFonts w:ascii="仿宋" w:eastAsia="仿宋" w:hAnsi="仿宋" w:cs="仿宋" w:hint="eastAsia"/>
            <w:lang w:eastAsia="zh-CN"/>
          </w:rPr>
          <w:t>(二)、家电制造设备项目工艺技术设计方案</w:t>
        </w:r>
        <w:r>
          <w:tab/>
        </w:r>
        <w:r>
          <w:fldChar w:fldCharType="begin"/>
        </w:r>
        <w:r>
          <w:instrText xml:space="preserve"> PAGEREF _Toc22890 \h </w:instrText>
        </w:r>
        <w:r>
          <w:fldChar w:fldCharType="separate"/>
        </w:r>
        <w:r>
          <w:t>15</w:t>
        </w:r>
        <w:r>
          <w:fldChar w:fldCharType="end"/>
        </w:r>
      </w:hyperlink>
    </w:p>
    <w:p>
      <w:pPr>
        <w:pStyle w:val="TOC2"/>
        <w:tabs>
          <w:tab w:val="right" w:leader="dot" w:pos="8306"/>
        </w:tabs>
      </w:pPr>
      <w:hyperlink w:anchor="_Toc24893" w:history="1">
        <w:r>
          <w:rPr>
            <w:rFonts w:ascii="仿宋" w:eastAsia="仿宋" w:hAnsi="仿宋" w:cs="仿宋" w:hint="eastAsia"/>
            <w:lang w:eastAsia="zh-CN"/>
          </w:rPr>
          <w:t>(三)、设备选型方案</w:t>
        </w:r>
        <w:r>
          <w:tab/>
        </w:r>
        <w:r>
          <w:fldChar w:fldCharType="begin"/>
        </w:r>
        <w:r>
          <w:instrText xml:space="preserve"> PAGEREF _Toc24893 \h </w:instrText>
        </w:r>
        <w:r>
          <w:fldChar w:fldCharType="separate"/>
        </w:r>
        <w:r>
          <w:t>16</w:t>
        </w:r>
        <w:r>
          <w:fldChar w:fldCharType="end"/>
        </w:r>
      </w:hyperlink>
    </w:p>
    <w:p>
      <w:pPr>
        <w:pStyle w:val="TOC1"/>
        <w:tabs>
          <w:tab w:val="right" w:leader="dot" w:pos="8306"/>
        </w:tabs>
      </w:pPr>
      <w:hyperlink w:anchor="_Toc13462" w:history="1">
        <w:r>
          <w:rPr>
            <w:rFonts w:ascii="仿宋" w:eastAsia="仿宋" w:hAnsi="仿宋" w:cs="仿宋" w:hint="eastAsia"/>
            <w:lang w:eastAsia="zh-CN"/>
          </w:rPr>
          <w:t>七、家电制造设备项目人力资源培养与发展</w:t>
        </w:r>
        <w:r>
          <w:tab/>
        </w:r>
        <w:r>
          <w:fldChar w:fldCharType="begin"/>
        </w:r>
        <w:r>
          <w:instrText xml:space="preserve"> PAGEREF _Toc13462 \h </w:instrText>
        </w:r>
        <w:r>
          <w:fldChar w:fldCharType="separate"/>
        </w:r>
        <w:r>
          <w:t>18</w:t>
        </w:r>
        <w:r>
          <w:fldChar w:fldCharType="end"/>
        </w:r>
      </w:hyperlink>
    </w:p>
    <w:p>
      <w:pPr>
        <w:pStyle w:val="TOC2"/>
        <w:tabs>
          <w:tab w:val="right" w:leader="dot" w:pos="8306"/>
        </w:tabs>
      </w:pPr>
      <w:hyperlink w:anchor="_Toc7556" w:history="1">
        <w:r>
          <w:rPr>
            <w:rFonts w:ascii="仿宋" w:eastAsia="仿宋" w:hAnsi="仿宋" w:cs="仿宋" w:hint="eastAsia"/>
            <w:lang w:eastAsia="zh-CN"/>
          </w:rPr>
          <w:t>(一)、人才需求与规划</w:t>
        </w:r>
        <w:r>
          <w:tab/>
        </w:r>
        <w:r>
          <w:fldChar w:fldCharType="begin"/>
        </w:r>
        <w:r>
          <w:instrText xml:space="preserve"> PAGEREF _Toc7556 \h </w:instrText>
        </w:r>
        <w:r>
          <w:fldChar w:fldCharType="separate"/>
        </w:r>
        <w:r>
          <w:t>18</w:t>
        </w:r>
        <w:r>
          <w:fldChar w:fldCharType="end"/>
        </w:r>
      </w:hyperlink>
    </w:p>
    <w:p>
      <w:pPr>
        <w:pStyle w:val="TOC2"/>
        <w:tabs>
          <w:tab w:val="right" w:leader="dot" w:pos="8306"/>
        </w:tabs>
      </w:pPr>
      <w:hyperlink w:anchor="_Toc3965" w:history="1">
        <w:r>
          <w:rPr>
            <w:rFonts w:ascii="仿宋" w:eastAsia="仿宋" w:hAnsi="仿宋" w:cs="仿宋" w:hint="eastAsia"/>
            <w:lang w:eastAsia="zh-CN"/>
          </w:rPr>
          <w:t>(二)、培训与发展计划</w:t>
        </w:r>
        <w:r>
          <w:tab/>
        </w:r>
        <w:r>
          <w:fldChar w:fldCharType="begin"/>
        </w:r>
        <w:r>
          <w:instrText xml:space="preserve"> PAGEREF _Toc3965 \h </w:instrText>
        </w:r>
        <w:r>
          <w:fldChar w:fldCharType="separate"/>
        </w:r>
        <w:r>
          <w:t>18</w:t>
        </w:r>
        <w:r>
          <w:fldChar w:fldCharType="end"/>
        </w:r>
      </w:hyperlink>
    </w:p>
    <w:p>
      <w:pPr>
        <w:pStyle w:val="TOC1"/>
        <w:tabs>
          <w:tab w:val="right" w:leader="dot" w:pos="8306"/>
        </w:tabs>
      </w:pPr>
      <w:hyperlink w:anchor="_Toc29241" w:history="1">
        <w:r>
          <w:rPr>
            <w:rFonts w:ascii="仿宋" w:eastAsia="仿宋" w:hAnsi="仿宋" w:cs="仿宋" w:hint="eastAsia"/>
            <w:lang w:eastAsia="zh-CN"/>
          </w:rPr>
          <w:t>八、家电制造设备项目技术管理</w:t>
        </w:r>
        <w:r>
          <w:tab/>
        </w:r>
        <w:r>
          <w:fldChar w:fldCharType="begin"/>
        </w:r>
        <w:r>
          <w:instrText xml:space="preserve"> PAGEREF _Toc29241 \h </w:instrText>
        </w:r>
        <w:r>
          <w:fldChar w:fldCharType="separate"/>
        </w:r>
        <w:r>
          <w:t>19</w:t>
        </w:r>
        <w:r>
          <w:fldChar w:fldCharType="end"/>
        </w:r>
      </w:hyperlink>
    </w:p>
    <w:p>
      <w:pPr>
        <w:pStyle w:val="TOC2"/>
        <w:tabs>
          <w:tab w:val="right" w:leader="dot" w:pos="8306"/>
        </w:tabs>
      </w:pPr>
      <w:hyperlink w:anchor="_Toc9024" w:history="1">
        <w:r>
          <w:rPr>
            <w:rFonts w:ascii="仿宋" w:eastAsia="仿宋" w:hAnsi="仿宋" w:cs="仿宋" w:hint="eastAsia"/>
            <w:lang w:eastAsia="zh-CN"/>
          </w:rPr>
          <w:t>(一)、技术方案选用方向</w:t>
        </w:r>
        <w:r>
          <w:tab/>
        </w:r>
        <w:r>
          <w:fldChar w:fldCharType="begin"/>
        </w:r>
        <w:r>
          <w:instrText xml:space="preserve"> PAGEREF _Toc9024 \h </w:instrText>
        </w:r>
        <w:r>
          <w:fldChar w:fldCharType="separate"/>
        </w:r>
        <w:r>
          <w:t>19</w:t>
        </w:r>
        <w:r>
          <w:fldChar w:fldCharType="end"/>
        </w:r>
      </w:hyperlink>
    </w:p>
    <w:p>
      <w:pPr>
        <w:pStyle w:val="TOC2"/>
        <w:tabs>
          <w:tab w:val="right" w:leader="dot" w:pos="8306"/>
        </w:tabs>
      </w:pPr>
      <w:hyperlink w:anchor="_Toc15082" w:history="1">
        <w:r>
          <w:rPr>
            <w:rFonts w:ascii="仿宋" w:eastAsia="仿宋" w:hAnsi="仿宋" w:cs="仿宋" w:hint="eastAsia"/>
            <w:lang w:eastAsia="zh-CN"/>
          </w:rPr>
          <w:t>(二)、工艺技术方案选用原则</w:t>
        </w:r>
        <w:r>
          <w:tab/>
        </w:r>
        <w:r>
          <w:fldChar w:fldCharType="begin"/>
        </w:r>
        <w:r>
          <w:instrText xml:space="preserve"> PAGEREF _Toc15082 \h </w:instrText>
        </w:r>
        <w:r>
          <w:fldChar w:fldCharType="separate"/>
        </w:r>
        <w:r>
          <w:t>21</w:t>
        </w:r>
        <w:r>
          <w:fldChar w:fldCharType="end"/>
        </w:r>
      </w:hyperlink>
    </w:p>
    <w:p>
      <w:pPr>
        <w:pStyle w:val="TOC2"/>
        <w:tabs>
          <w:tab w:val="right" w:leader="dot" w:pos="8306"/>
        </w:tabs>
      </w:pPr>
      <w:hyperlink w:anchor="_Toc4188" w:history="1">
        <w:r>
          <w:rPr>
            <w:rFonts w:ascii="仿宋" w:eastAsia="仿宋" w:hAnsi="仿宋" w:cs="仿宋" w:hint="eastAsia"/>
            <w:lang w:eastAsia="zh-CN"/>
          </w:rPr>
          <w:t>(三)、工艺技术方案要求</w:t>
        </w:r>
        <w:r>
          <w:tab/>
        </w:r>
        <w:r>
          <w:fldChar w:fldCharType="begin"/>
        </w:r>
        <w:r>
          <w:instrText xml:space="preserve"> PAGEREF _Toc4188 \h </w:instrText>
        </w:r>
        <w:r>
          <w:fldChar w:fldCharType="separate"/>
        </w:r>
        <w:r>
          <w:t>23</w:t>
        </w:r>
        <w:r>
          <w:fldChar w:fldCharType="end"/>
        </w:r>
      </w:hyperlink>
    </w:p>
    <w:p>
      <w:pPr>
        <w:pStyle w:val="TOC1"/>
        <w:tabs>
          <w:tab w:val="right" w:leader="dot" w:pos="8306"/>
        </w:tabs>
      </w:pPr>
      <w:hyperlink w:anchor="_Toc9377" w:history="1">
        <w:r>
          <w:rPr>
            <w:rFonts w:ascii="仿宋" w:eastAsia="仿宋" w:hAnsi="仿宋" w:cs="仿宋" w:hint="eastAsia"/>
            <w:lang w:eastAsia="zh-CN"/>
          </w:rPr>
          <w:t>九、家电制造设备项目风险管理</w:t>
        </w:r>
        <w:r>
          <w:tab/>
        </w:r>
        <w:r>
          <w:fldChar w:fldCharType="begin"/>
        </w:r>
        <w:r>
          <w:instrText xml:space="preserve"> PAGEREF _Toc9377 \h </w:instrText>
        </w:r>
        <w:r>
          <w:fldChar w:fldCharType="separate"/>
        </w:r>
        <w:r>
          <w:t>25</w:t>
        </w:r>
        <w:r>
          <w:fldChar w:fldCharType="end"/>
        </w:r>
      </w:hyperlink>
    </w:p>
    <w:p>
      <w:pPr>
        <w:pStyle w:val="TOC2"/>
        <w:tabs>
          <w:tab w:val="right" w:leader="dot" w:pos="8306"/>
        </w:tabs>
      </w:pPr>
      <w:hyperlink w:anchor="_Toc11314" w:history="1">
        <w:r>
          <w:rPr>
            <w:rFonts w:ascii="仿宋" w:eastAsia="仿宋" w:hAnsi="仿宋" w:cs="仿宋" w:hint="eastAsia"/>
            <w:lang w:eastAsia="zh-CN"/>
          </w:rPr>
          <w:t>(一)、风险识别与评估</w:t>
        </w:r>
        <w:r>
          <w:tab/>
        </w:r>
        <w:r>
          <w:fldChar w:fldCharType="begin"/>
        </w:r>
        <w:r>
          <w:instrText xml:space="preserve"> PAGEREF _Toc11314 \h </w:instrText>
        </w:r>
        <w:r>
          <w:fldChar w:fldCharType="separate"/>
        </w:r>
        <w:r>
          <w:t>25</w:t>
        </w:r>
        <w:r>
          <w:fldChar w:fldCharType="end"/>
        </w:r>
      </w:hyperlink>
    </w:p>
    <w:p>
      <w:pPr>
        <w:pStyle w:val="TOC2"/>
        <w:tabs>
          <w:tab w:val="right" w:leader="dot" w:pos="8306"/>
        </w:tabs>
      </w:pPr>
      <w:hyperlink w:anchor="_Toc465" w:history="1">
        <w:r>
          <w:rPr>
            <w:rFonts w:ascii="仿宋" w:eastAsia="仿宋" w:hAnsi="仿宋" w:cs="仿宋" w:hint="eastAsia"/>
            <w:lang w:eastAsia="zh-CN"/>
          </w:rPr>
          <w:t>(二)、风险应对策略</w:t>
        </w:r>
        <w:r>
          <w:tab/>
        </w:r>
        <w:r>
          <w:fldChar w:fldCharType="begin"/>
        </w:r>
        <w:r>
          <w:instrText xml:space="preserve"> PAGEREF _Toc465 \h </w:instrText>
        </w:r>
        <w:r>
          <w:fldChar w:fldCharType="separate"/>
        </w:r>
        <w:r>
          <w:t>26</w:t>
        </w:r>
        <w:r>
          <w:fldChar w:fldCharType="end"/>
        </w:r>
      </w:hyperlink>
    </w:p>
    <w:p>
      <w:pPr>
        <w:pStyle w:val="TOC2"/>
        <w:tabs>
          <w:tab w:val="right" w:leader="dot" w:pos="8306"/>
        </w:tabs>
      </w:pPr>
      <w:hyperlink w:anchor="_Toc20400" w:history="1">
        <w:r>
          <w:rPr>
            <w:rFonts w:ascii="仿宋" w:eastAsia="仿宋" w:hAnsi="仿宋" w:cs="仿宋" w:hint="eastAsia"/>
            <w:lang w:eastAsia="zh-CN"/>
          </w:rPr>
          <w:t>(三)、风险监控与控制</w:t>
        </w:r>
        <w:r>
          <w:tab/>
        </w:r>
        <w:r>
          <w:fldChar w:fldCharType="begin"/>
        </w:r>
        <w:r>
          <w:instrText xml:space="preserve"> PAGEREF _Toc20400 \h </w:instrText>
        </w:r>
        <w:r>
          <w:fldChar w:fldCharType="separate"/>
        </w:r>
        <w:r>
          <w:t>28</w:t>
        </w:r>
        <w:r>
          <w:fldChar w:fldCharType="end"/>
        </w:r>
      </w:hyperlink>
    </w:p>
    <w:p>
      <w:pPr>
        <w:pStyle w:val="TOC1"/>
        <w:tabs>
          <w:tab w:val="right" w:leader="dot" w:pos="8306"/>
        </w:tabs>
      </w:pPr>
      <w:hyperlink w:anchor="_Toc32462" w:history="1">
        <w:r>
          <w:rPr>
            <w:rFonts w:ascii="仿宋" w:eastAsia="仿宋" w:hAnsi="仿宋" w:cs="仿宋" w:hint="eastAsia"/>
            <w:lang w:eastAsia="zh-CN"/>
          </w:rPr>
          <w:t>十、家电制造设备项目经营效益</w:t>
        </w:r>
        <w:r>
          <w:tab/>
        </w:r>
        <w:r>
          <w:fldChar w:fldCharType="begin"/>
        </w:r>
        <w:r>
          <w:instrText xml:space="preserve"> PAGEREF _Toc32462 \h </w:instrText>
        </w:r>
        <w:r>
          <w:fldChar w:fldCharType="separate"/>
        </w:r>
        <w:r>
          <w:t>29</w:t>
        </w:r>
        <w:r>
          <w:fldChar w:fldCharType="end"/>
        </w:r>
      </w:hyperlink>
    </w:p>
    <w:p>
      <w:pPr>
        <w:pStyle w:val="TOC2"/>
        <w:tabs>
          <w:tab w:val="right" w:leader="dot" w:pos="8306"/>
        </w:tabs>
      </w:pPr>
      <w:hyperlink w:anchor="_Toc22645" w:history="1">
        <w:r>
          <w:rPr>
            <w:rFonts w:ascii="仿宋" w:eastAsia="仿宋" w:hAnsi="仿宋" w:cs="仿宋" w:hint="eastAsia"/>
            <w:lang w:eastAsia="zh-CN"/>
          </w:rPr>
          <w:t>(一)、经济评价财务测算</w:t>
        </w:r>
        <w:r>
          <w:tab/>
        </w:r>
        <w:r>
          <w:fldChar w:fldCharType="begin"/>
        </w:r>
        <w:r>
          <w:instrText xml:space="preserve"> PAGEREF _Toc22645 \h </w:instrText>
        </w:r>
        <w:r>
          <w:fldChar w:fldCharType="separate"/>
        </w:r>
        <w:r>
          <w:t>29</w:t>
        </w:r>
        <w:r>
          <w:fldChar w:fldCharType="end"/>
        </w:r>
      </w:hyperlink>
    </w:p>
    <w:p>
      <w:pPr>
        <w:pStyle w:val="TOC2"/>
        <w:tabs>
          <w:tab w:val="right" w:leader="dot" w:pos="8306"/>
        </w:tabs>
      </w:pPr>
      <w:hyperlink w:anchor="_Toc17134" w:history="1">
        <w:r>
          <w:rPr>
            <w:rFonts w:ascii="仿宋" w:eastAsia="仿宋" w:hAnsi="仿宋" w:cs="仿宋" w:hint="eastAsia"/>
            <w:lang w:eastAsia="zh-CN"/>
          </w:rPr>
          <w:t>(二)、家电制造设备项目盈利能力分析</w:t>
        </w:r>
        <w:r>
          <w:tab/>
        </w:r>
        <w:r>
          <w:fldChar w:fldCharType="begin"/>
        </w:r>
        <w:r>
          <w:instrText xml:space="preserve"> PAGEREF _Toc17134 \h </w:instrText>
        </w:r>
        <w:r>
          <w:fldChar w:fldCharType="separate"/>
        </w:r>
        <w:r>
          <w:t>30</w:t>
        </w:r>
        <w:r>
          <w:fldChar w:fldCharType="end"/>
        </w:r>
      </w:hyperlink>
    </w:p>
    <w:p>
      <w:pPr>
        <w:pStyle w:val="TOC1"/>
        <w:tabs>
          <w:tab w:val="right" w:leader="dot" w:pos="8306"/>
        </w:tabs>
      </w:pPr>
      <w:hyperlink w:anchor="_Toc22502" w:history="1">
        <w:r>
          <w:rPr>
            <w:rFonts w:ascii="仿宋" w:eastAsia="仿宋" w:hAnsi="仿宋" w:cs="仿宋" w:hint="eastAsia"/>
            <w:lang w:eastAsia="zh-CN"/>
          </w:rPr>
          <w:t>十一、家电制造设备项目财务管理</w:t>
        </w:r>
        <w:r>
          <w:tab/>
        </w:r>
        <w:r>
          <w:fldChar w:fldCharType="begin"/>
        </w:r>
        <w:r>
          <w:instrText xml:space="preserve"> PAGEREF _Toc22502 \h </w:instrText>
        </w:r>
        <w:r>
          <w:fldChar w:fldCharType="separate"/>
        </w:r>
        <w:r>
          <w:t>31</w:t>
        </w:r>
        <w:r>
          <w:fldChar w:fldCharType="end"/>
        </w:r>
      </w:hyperlink>
    </w:p>
    <w:p>
      <w:pPr>
        <w:pStyle w:val="TOC2"/>
        <w:tabs>
          <w:tab w:val="right" w:leader="dot" w:pos="8306"/>
        </w:tabs>
      </w:pPr>
      <w:hyperlink w:anchor="_Toc11203" w:history="1">
        <w:r>
          <w:rPr>
            <w:rFonts w:ascii="仿宋" w:eastAsia="仿宋" w:hAnsi="仿宋" w:cs="仿宋" w:hint="eastAsia"/>
            <w:lang w:eastAsia="zh-CN"/>
          </w:rPr>
          <w:t>(一)、资金需求大</w:t>
        </w:r>
        <w:r>
          <w:tab/>
        </w:r>
        <w:r>
          <w:fldChar w:fldCharType="begin"/>
        </w:r>
        <w:r>
          <w:instrText xml:space="preserve"> PAGEREF _Toc11203 \h </w:instrText>
        </w:r>
        <w:r>
          <w:fldChar w:fldCharType="separate"/>
        </w:r>
        <w:r>
          <w:t>31</w:t>
        </w:r>
        <w:r>
          <w:fldChar w:fldCharType="end"/>
        </w:r>
      </w:hyperlink>
    </w:p>
    <w:p>
      <w:pPr>
        <w:pStyle w:val="TOC2"/>
        <w:tabs>
          <w:tab w:val="right" w:leader="dot" w:pos="8306"/>
        </w:tabs>
      </w:pPr>
      <w:hyperlink w:anchor="_Toc2058" w:history="1">
        <w:r>
          <w:rPr>
            <w:rFonts w:ascii="仿宋" w:eastAsia="仿宋" w:hAnsi="仿宋" w:cs="仿宋" w:hint="eastAsia"/>
            <w:lang w:eastAsia="zh-CN"/>
          </w:rPr>
          <w:t>(二)、研发周期长</w:t>
        </w:r>
        <w:r>
          <w:tab/>
        </w:r>
        <w:r>
          <w:fldChar w:fldCharType="begin"/>
        </w:r>
        <w:r>
          <w:instrText xml:space="preserve"> PAGEREF _Toc2058 \h </w:instrText>
        </w:r>
        <w:r>
          <w:fldChar w:fldCharType="separate"/>
        </w:r>
        <w:r>
          <w:t>32</w:t>
        </w:r>
        <w:r>
          <w:fldChar w:fldCharType="end"/>
        </w:r>
      </w:hyperlink>
    </w:p>
    <w:p>
      <w:pPr>
        <w:pStyle w:val="TOC2"/>
        <w:tabs>
          <w:tab w:val="right" w:leader="dot" w:pos="8306"/>
        </w:tabs>
      </w:pPr>
      <w:hyperlink w:anchor="_Toc31502" w:history="1">
        <w:r>
          <w:rPr>
            <w:rFonts w:ascii="仿宋" w:eastAsia="仿宋" w:hAnsi="仿宋" w:cs="仿宋" w:hint="eastAsia"/>
            <w:lang w:eastAsia="zh-CN"/>
          </w:rPr>
          <w:t>(三)、市场风险大</w:t>
        </w:r>
        <w:r>
          <w:tab/>
        </w:r>
        <w:r>
          <w:fldChar w:fldCharType="begin"/>
        </w:r>
        <w:r>
          <w:instrText xml:space="preserve"> PAGEREF _Toc31502 \h </w:instrText>
        </w:r>
        <w:r>
          <w:fldChar w:fldCharType="separate"/>
        </w:r>
        <w:r>
          <w:t>33</w:t>
        </w:r>
        <w:r>
          <w:fldChar w:fldCharType="end"/>
        </w:r>
      </w:hyperlink>
    </w:p>
    <w:p>
      <w:pPr>
        <w:pStyle w:val="TOC2"/>
        <w:tabs>
          <w:tab w:val="right" w:leader="dot" w:pos="8306"/>
        </w:tabs>
      </w:pPr>
      <w:hyperlink w:anchor="_Toc7208" w:history="1">
        <w:r>
          <w:rPr>
            <w:rFonts w:ascii="仿宋" w:eastAsia="仿宋" w:hAnsi="仿宋" w:cs="仿宋" w:hint="eastAsia"/>
            <w:lang w:eastAsia="zh-CN"/>
          </w:rPr>
          <w:t>(四)、利润率高</w:t>
        </w:r>
        <w:r>
          <w:tab/>
        </w:r>
        <w:r>
          <w:fldChar w:fldCharType="begin"/>
        </w:r>
        <w:r>
          <w:instrText xml:space="preserve"> PAGEREF _Toc7208 \h </w:instrText>
        </w:r>
        <w:r>
          <w:fldChar w:fldCharType="separate"/>
        </w:r>
        <w:r>
          <w:t>36</w:t>
        </w:r>
        <w:r>
          <w:fldChar w:fldCharType="end"/>
        </w:r>
      </w:hyperlink>
    </w:p>
    <w:p>
      <w:pPr>
        <w:pStyle w:val="TOC1"/>
        <w:tabs>
          <w:tab w:val="right" w:leader="dot" w:pos="8306"/>
        </w:tabs>
      </w:pPr>
      <w:hyperlink w:anchor="_Toc21848" w:history="1">
        <w:r>
          <w:rPr>
            <w:rFonts w:ascii="仿宋" w:eastAsia="仿宋" w:hAnsi="仿宋" w:cs="仿宋" w:hint="eastAsia"/>
            <w:lang w:eastAsia="zh-CN"/>
          </w:rPr>
          <w:t>十二、家电制造设备项目投资规划</w:t>
        </w:r>
        <w:r>
          <w:tab/>
        </w:r>
        <w:r>
          <w:fldChar w:fldCharType="begin"/>
        </w:r>
        <w:r>
          <w:instrText xml:space="preserve"> PAGEREF _Toc21848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6" w:history="1">
        <w:r>
          <w:rPr>
            <w:rFonts w:ascii="仿宋" w:eastAsia="仿宋" w:hAnsi="仿宋" w:cs="仿宋" w:hint="eastAsia"/>
            <w:lang w:eastAsia="zh-CN"/>
          </w:rPr>
          <w:t>(一)、家电制造设备项目总投资估算</w:t>
        </w:r>
        <w:r>
          <w:tab/>
        </w:r>
        <w:r>
          <w:fldChar w:fldCharType="begin"/>
        </w:r>
        <w:r>
          <w:instrText xml:space="preserve"> PAGEREF _Toc29566 \h </w:instrText>
        </w:r>
        <w:r>
          <w:fldChar w:fldCharType="separate"/>
        </w:r>
        <w:r>
          <w:t>38</w:t>
        </w:r>
        <w:r>
          <w:fldChar w:fldCharType="end"/>
        </w:r>
      </w:hyperlink>
    </w:p>
    <w:p>
      <w:pPr>
        <w:pStyle w:val="TOC2"/>
        <w:tabs>
          <w:tab w:val="right" w:leader="dot" w:pos="8306"/>
        </w:tabs>
      </w:pPr>
      <w:hyperlink w:anchor="_Toc7770" w:history="1">
        <w:r>
          <w:rPr>
            <w:rFonts w:ascii="仿宋" w:eastAsia="仿宋" w:hAnsi="仿宋" w:cs="仿宋" w:hint="eastAsia"/>
            <w:lang w:eastAsia="zh-CN"/>
          </w:rPr>
          <w:t>(二)、资金筹措</w:t>
        </w:r>
        <w:r>
          <w:tab/>
        </w:r>
        <w:r>
          <w:fldChar w:fldCharType="begin"/>
        </w:r>
        <w:r>
          <w:instrText xml:space="preserve"> PAGEREF _Toc7770 \h </w:instrText>
        </w:r>
        <w:r>
          <w:fldChar w:fldCharType="separate"/>
        </w:r>
        <w:r>
          <w:t>40</w:t>
        </w:r>
        <w:r>
          <w:fldChar w:fldCharType="end"/>
        </w:r>
      </w:hyperlink>
    </w:p>
    <w:p>
      <w:pPr>
        <w:pStyle w:val="TOC1"/>
        <w:tabs>
          <w:tab w:val="right" w:leader="dot" w:pos="8306"/>
        </w:tabs>
      </w:pPr>
      <w:hyperlink w:anchor="_Toc9868" w:history="1">
        <w:r>
          <w:rPr>
            <w:rFonts w:ascii="仿宋" w:eastAsia="仿宋" w:hAnsi="仿宋" w:cs="仿宋" w:hint="eastAsia"/>
            <w:lang w:eastAsia="zh-CN"/>
          </w:rPr>
          <w:t>十三、家电制造设备项目实施保障措施</w:t>
        </w:r>
        <w:r>
          <w:tab/>
        </w:r>
        <w:r>
          <w:fldChar w:fldCharType="begin"/>
        </w:r>
        <w:r>
          <w:instrText xml:space="preserve"> PAGEREF _Toc9868 \h </w:instrText>
        </w:r>
        <w:r>
          <w:fldChar w:fldCharType="separate"/>
        </w:r>
        <w:r>
          <w:t>40</w:t>
        </w:r>
        <w:r>
          <w:fldChar w:fldCharType="end"/>
        </w:r>
      </w:hyperlink>
    </w:p>
    <w:p>
      <w:pPr>
        <w:pStyle w:val="TOC2"/>
        <w:tabs>
          <w:tab w:val="right" w:leader="dot" w:pos="8306"/>
        </w:tabs>
      </w:pPr>
      <w:hyperlink w:anchor="_Toc27032" w:history="1">
        <w:r>
          <w:rPr>
            <w:rFonts w:ascii="仿宋" w:eastAsia="仿宋" w:hAnsi="仿宋" w:cs="仿宋" w:hint="eastAsia"/>
            <w:lang w:eastAsia="zh-CN"/>
          </w:rPr>
          <w:t>(一)、家电制造设备项目实施保障机制</w:t>
        </w:r>
        <w:r>
          <w:tab/>
        </w:r>
        <w:r>
          <w:fldChar w:fldCharType="begin"/>
        </w:r>
        <w:r>
          <w:instrText xml:space="preserve"> PAGEREF _Toc27032 \h </w:instrText>
        </w:r>
        <w:r>
          <w:fldChar w:fldCharType="separate"/>
        </w:r>
        <w:r>
          <w:t>40</w:t>
        </w:r>
        <w:r>
          <w:fldChar w:fldCharType="end"/>
        </w:r>
      </w:hyperlink>
    </w:p>
    <w:p>
      <w:pPr>
        <w:pStyle w:val="TOC2"/>
        <w:tabs>
          <w:tab w:val="right" w:leader="dot" w:pos="8306"/>
        </w:tabs>
      </w:pPr>
      <w:hyperlink w:anchor="_Toc27583" w:history="1">
        <w:r>
          <w:rPr>
            <w:rFonts w:ascii="仿宋" w:eastAsia="仿宋" w:hAnsi="仿宋" w:cs="仿宋" w:hint="eastAsia"/>
            <w:lang w:eastAsia="zh-CN"/>
          </w:rPr>
          <w:t>(二)、家电制造设备项目法律合规要求</w:t>
        </w:r>
        <w:r>
          <w:tab/>
        </w:r>
        <w:r>
          <w:fldChar w:fldCharType="begin"/>
        </w:r>
        <w:r>
          <w:instrText xml:space="preserve"> PAGEREF _Toc27583 \h </w:instrText>
        </w:r>
        <w:r>
          <w:fldChar w:fldCharType="separate"/>
        </w:r>
        <w:r>
          <w:t>44</w:t>
        </w:r>
        <w:r>
          <w:fldChar w:fldCharType="end"/>
        </w:r>
      </w:hyperlink>
    </w:p>
    <w:p>
      <w:pPr>
        <w:pStyle w:val="TOC2"/>
        <w:tabs>
          <w:tab w:val="right" w:leader="dot" w:pos="8306"/>
        </w:tabs>
      </w:pPr>
      <w:hyperlink w:anchor="_Toc10457" w:history="1">
        <w:r>
          <w:rPr>
            <w:rFonts w:ascii="仿宋" w:eastAsia="仿宋" w:hAnsi="仿宋" w:cs="仿宋" w:hint="eastAsia"/>
            <w:lang w:eastAsia="zh-CN"/>
          </w:rPr>
          <w:t>(三)、家电制造设备项目合同管理与法律事务</w:t>
        </w:r>
        <w:r>
          <w:tab/>
        </w:r>
        <w:r>
          <w:fldChar w:fldCharType="begin"/>
        </w:r>
        <w:r>
          <w:instrText xml:space="preserve"> PAGEREF _Toc10457 \h </w:instrText>
        </w:r>
        <w:r>
          <w:fldChar w:fldCharType="separate"/>
        </w:r>
        <w:r>
          <w:t>48</w:t>
        </w:r>
        <w:r>
          <w:fldChar w:fldCharType="end"/>
        </w:r>
      </w:hyperlink>
    </w:p>
    <w:p>
      <w:pPr>
        <w:pStyle w:val="TOC2"/>
        <w:tabs>
          <w:tab w:val="right" w:leader="dot" w:pos="8306"/>
        </w:tabs>
      </w:pPr>
      <w:hyperlink w:anchor="_Toc30347" w:history="1">
        <w:r>
          <w:rPr>
            <w:rFonts w:ascii="仿宋" w:eastAsia="仿宋" w:hAnsi="仿宋" w:cs="仿宋" w:hint="eastAsia"/>
            <w:lang w:eastAsia="zh-CN"/>
          </w:rPr>
          <w:t>(四)、家电制造设备项目知识产权保护策略</w:t>
        </w:r>
        <w:r>
          <w:tab/>
        </w:r>
        <w:r>
          <w:fldChar w:fldCharType="begin"/>
        </w:r>
        <w:r>
          <w:instrText xml:space="preserve"> PAGEREF _Toc30347 \h </w:instrText>
        </w:r>
        <w:r>
          <w:fldChar w:fldCharType="separate"/>
        </w:r>
        <w:r>
          <w:t>55</w:t>
        </w:r>
        <w:r>
          <w:fldChar w:fldCharType="end"/>
        </w:r>
      </w:hyperlink>
    </w:p>
    <w:p>
      <w:pPr>
        <w:pStyle w:val="TOC1"/>
        <w:tabs>
          <w:tab w:val="right" w:leader="dot" w:pos="8306"/>
        </w:tabs>
      </w:pPr>
      <w:hyperlink w:anchor="_Toc20327" w:history="1">
        <w:r>
          <w:rPr>
            <w:rFonts w:ascii="仿宋" w:eastAsia="仿宋" w:hAnsi="仿宋" w:cs="仿宋" w:hint="eastAsia"/>
            <w:lang w:eastAsia="zh-CN"/>
          </w:rPr>
          <w:t>十四、利益相关者分析与沟通计划</w:t>
        </w:r>
        <w:r>
          <w:tab/>
        </w:r>
        <w:r>
          <w:fldChar w:fldCharType="begin"/>
        </w:r>
        <w:r>
          <w:instrText xml:space="preserve"> PAGEREF _Toc20327 \h </w:instrText>
        </w:r>
        <w:r>
          <w:fldChar w:fldCharType="separate"/>
        </w:r>
        <w:r>
          <w:t>57</w:t>
        </w:r>
        <w:r>
          <w:fldChar w:fldCharType="end"/>
        </w:r>
      </w:hyperlink>
    </w:p>
    <w:p>
      <w:pPr>
        <w:pStyle w:val="TOC2"/>
        <w:tabs>
          <w:tab w:val="right" w:leader="dot" w:pos="8306"/>
        </w:tabs>
      </w:pPr>
      <w:hyperlink w:anchor="_Toc19502" w:history="1">
        <w:r>
          <w:rPr>
            <w:rFonts w:ascii="仿宋" w:eastAsia="仿宋" w:hAnsi="仿宋" w:cs="仿宋" w:hint="eastAsia"/>
            <w:lang w:eastAsia="zh-CN"/>
          </w:rPr>
          <w:t>(一)、利益相关者分析</w:t>
        </w:r>
        <w:r>
          <w:tab/>
        </w:r>
        <w:r>
          <w:fldChar w:fldCharType="begin"/>
        </w:r>
        <w:r>
          <w:instrText xml:space="preserve"> PAGEREF _Toc19502 \h </w:instrText>
        </w:r>
        <w:r>
          <w:fldChar w:fldCharType="separate"/>
        </w:r>
        <w:r>
          <w:t>57</w:t>
        </w:r>
        <w:r>
          <w:fldChar w:fldCharType="end"/>
        </w:r>
      </w:hyperlink>
    </w:p>
    <w:p>
      <w:pPr>
        <w:pStyle w:val="TOC2"/>
        <w:tabs>
          <w:tab w:val="right" w:leader="dot" w:pos="8306"/>
        </w:tabs>
      </w:pPr>
      <w:hyperlink w:anchor="_Toc6198" w:history="1">
        <w:r>
          <w:rPr>
            <w:rFonts w:ascii="仿宋" w:eastAsia="仿宋" w:hAnsi="仿宋" w:cs="仿宋" w:hint="eastAsia"/>
            <w:lang w:eastAsia="zh-CN"/>
          </w:rPr>
          <w:t>(二)、沟通计划</w:t>
        </w:r>
        <w:r>
          <w:tab/>
        </w:r>
        <w:r>
          <w:fldChar w:fldCharType="begin"/>
        </w:r>
        <w:r>
          <w:instrText xml:space="preserve"> PAGEREF _Toc6198 \h </w:instrText>
        </w:r>
        <w:r>
          <w:fldChar w:fldCharType="separate"/>
        </w:r>
        <w:r>
          <w:t>58</w:t>
        </w:r>
        <w:r>
          <w:fldChar w:fldCharType="end"/>
        </w:r>
      </w:hyperlink>
    </w:p>
    <w:p>
      <w:pPr>
        <w:pStyle w:val="TOC1"/>
        <w:tabs>
          <w:tab w:val="right" w:leader="dot" w:pos="8306"/>
        </w:tabs>
      </w:pPr>
      <w:hyperlink w:anchor="_Toc9140" w:history="1">
        <w:r>
          <w:rPr>
            <w:rFonts w:ascii="仿宋" w:eastAsia="仿宋" w:hAnsi="仿宋" w:cs="仿宋" w:hint="eastAsia"/>
            <w:lang w:eastAsia="zh-CN"/>
          </w:rPr>
          <w:t>十五、质量管理体系</w:t>
        </w:r>
        <w:r>
          <w:tab/>
        </w:r>
        <w:r>
          <w:fldChar w:fldCharType="begin"/>
        </w:r>
        <w:r>
          <w:instrText xml:space="preserve"> PAGEREF _Toc9140 \h </w:instrText>
        </w:r>
        <w:r>
          <w:fldChar w:fldCharType="separate"/>
        </w:r>
        <w:r>
          <w:t>60</w:t>
        </w:r>
        <w:r>
          <w:fldChar w:fldCharType="end"/>
        </w:r>
      </w:hyperlink>
    </w:p>
    <w:p>
      <w:pPr>
        <w:pStyle w:val="TOC2"/>
        <w:tabs>
          <w:tab w:val="right" w:leader="dot" w:pos="8306"/>
        </w:tabs>
      </w:pPr>
      <w:hyperlink w:anchor="_Toc20072" w:history="1">
        <w:r>
          <w:rPr>
            <w:rFonts w:ascii="仿宋" w:eastAsia="仿宋" w:hAnsi="仿宋" w:cs="仿宋" w:hint="eastAsia"/>
            <w:lang w:eastAsia="zh-CN"/>
          </w:rPr>
          <w:t>(一)、质量目标与方针</w:t>
        </w:r>
        <w:r>
          <w:tab/>
        </w:r>
        <w:r>
          <w:fldChar w:fldCharType="begin"/>
        </w:r>
        <w:r>
          <w:instrText xml:space="preserve"> PAGEREF _Toc20072 \h </w:instrText>
        </w:r>
        <w:r>
          <w:fldChar w:fldCharType="separate"/>
        </w:r>
        <w:r>
          <w:t>60</w:t>
        </w:r>
        <w:r>
          <w:fldChar w:fldCharType="end"/>
        </w:r>
      </w:hyperlink>
    </w:p>
    <w:p>
      <w:pPr>
        <w:pStyle w:val="TOC2"/>
        <w:tabs>
          <w:tab w:val="right" w:leader="dot" w:pos="8306"/>
        </w:tabs>
      </w:pPr>
      <w:hyperlink w:anchor="_Toc21237" w:history="1">
        <w:r>
          <w:rPr>
            <w:rFonts w:ascii="仿宋" w:eastAsia="仿宋" w:hAnsi="仿宋" w:cs="仿宋" w:hint="eastAsia"/>
            <w:lang w:eastAsia="zh-CN"/>
          </w:rPr>
          <w:t>(二)、质量管理责任</w:t>
        </w:r>
        <w:r>
          <w:tab/>
        </w:r>
        <w:r>
          <w:fldChar w:fldCharType="begin"/>
        </w:r>
        <w:r>
          <w:instrText xml:space="preserve"> PAGEREF _Toc21237 \h </w:instrText>
        </w:r>
        <w:r>
          <w:fldChar w:fldCharType="separate"/>
        </w:r>
        <w:r>
          <w:t>61</w:t>
        </w:r>
        <w:r>
          <w:fldChar w:fldCharType="end"/>
        </w:r>
      </w:hyperlink>
    </w:p>
    <w:p>
      <w:pPr>
        <w:pStyle w:val="TOC2"/>
        <w:tabs>
          <w:tab w:val="right" w:leader="dot" w:pos="8306"/>
        </w:tabs>
      </w:pPr>
      <w:hyperlink w:anchor="_Toc12996" w:history="1">
        <w:r>
          <w:rPr>
            <w:rFonts w:ascii="仿宋" w:eastAsia="仿宋" w:hAnsi="仿宋" w:cs="仿宋" w:hint="eastAsia"/>
            <w:lang w:eastAsia="zh-CN"/>
          </w:rPr>
          <w:t>(三)、质量管理体系文件</w:t>
        </w:r>
        <w:r>
          <w:tab/>
        </w:r>
        <w:r>
          <w:fldChar w:fldCharType="begin"/>
        </w:r>
        <w:r>
          <w:instrText xml:space="preserve"> PAGEREF _Toc12996 \h </w:instrText>
        </w:r>
        <w:r>
          <w:fldChar w:fldCharType="separate"/>
        </w:r>
        <w:r>
          <w:t>62</w:t>
        </w:r>
        <w:r>
          <w:fldChar w:fldCharType="end"/>
        </w:r>
      </w:hyperlink>
    </w:p>
    <w:p>
      <w:pPr>
        <w:pStyle w:val="TOC2"/>
        <w:tabs>
          <w:tab w:val="right" w:leader="dot" w:pos="8306"/>
        </w:tabs>
      </w:pPr>
      <w:hyperlink w:anchor="_Toc6305" w:history="1">
        <w:r>
          <w:rPr>
            <w:rFonts w:ascii="仿宋" w:eastAsia="仿宋" w:hAnsi="仿宋" w:cs="仿宋" w:hint="eastAsia"/>
            <w:lang w:eastAsia="zh-CN"/>
          </w:rPr>
          <w:t>(四)、质量培训与教育</w:t>
        </w:r>
        <w:r>
          <w:tab/>
        </w:r>
        <w:r>
          <w:fldChar w:fldCharType="begin"/>
        </w:r>
        <w:r>
          <w:instrText xml:space="preserve"> PAGEREF _Toc6305 \h </w:instrText>
        </w:r>
        <w:r>
          <w:fldChar w:fldCharType="separate"/>
        </w:r>
        <w:r>
          <w:t>64</w:t>
        </w:r>
        <w:r>
          <w:fldChar w:fldCharType="end"/>
        </w:r>
      </w:hyperlink>
    </w:p>
    <w:p>
      <w:pPr>
        <w:pStyle w:val="TOC2"/>
        <w:tabs>
          <w:tab w:val="right" w:leader="dot" w:pos="8306"/>
        </w:tabs>
      </w:pPr>
      <w:hyperlink w:anchor="_Toc11805" w:history="1">
        <w:r>
          <w:rPr>
            <w:rFonts w:ascii="仿宋" w:eastAsia="仿宋" w:hAnsi="仿宋" w:cs="仿宋" w:hint="eastAsia"/>
            <w:lang w:eastAsia="zh-CN"/>
          </w:rPr>
          <w:t>(五)、质量审核与评价</w:t>
        </w:r>
        <w:r>
          <w:tab/>
        </w:r>
        <w:r>
          <w:fldChar w:fldCharType="begin"/>
        </w:r>
        <w:r>
          <w:instrText xml:space="preserve"> PAGEREF _Toc11805 \h </w:instrText>
        </w:r>
        <w:r>
          <w:fldChar w:fldCharType="separate"/>
        </w:r>
        <w:r>
          <w:t>65</w:t>
        </w:r>
        <w:r>
          <w:fldChar w:fldCharType="end"/>
        </w:r>
      </w:hyperlink>
    </w:p>
    <w:p>
      <w:pPr>
        <w:pStyle w:val="TOC2"/>
        <w:tabs>
          <w:tab w:val="right" w:leader="dot" w:pos="8306"/>
        </w:tabs>
      </w:pPr>
      <w:hyperlink w:anchor="_Toc21403" w:history="1">
        <w:r>
          <w:rPr>
            <w:rFonts w:ascii="仿宋" w:eastAsia="仿宋" w:hAnsi="仿宋" w:cs="仿宋" w:hint="eastAsia"/>
            <w:lang w:eastAsia="zh-CN"/>
          </w:rPr>
          <w:t>(六)、不符合与纠正措施</w:t>
        </w:r>
        <w:r>
          <w:tab/>
        </w:r>
        <w:r>
          <w:fldChar w:fldCharType="begin"/>
        </w:r>
        <w:r>
          <w:instrText xml:space="preserve"> PAGEREF _Toc21403 \h </w:instrText>
        </w:r>
        <w:r>
          <w:fldChar w:fldCharType="separate"/>
        </w:r>
        <w:r>
          <w:t>66</w:t>
        </w:r>
        <w:r>
          <w:fldChar w:fldCharType="end"/>
        </w:r>
      </w:hyperlink>
    </w:p>
    <w:p>
      <w:pPr>
        <w:pStyle w:val="TOC1"/>
        <w:tabs>
          <w:tab w:val="right" w:leader="dot" w:pos="8306"/>
        </w:tabs>
      </w:pPr>
      <w:hyperlink w:anchor="_Toc16319" w:history="1">
        <w:r>
          <w:rPr>
            <w:rFonts w:ascii="仿宋" w:eastAsia="仿宋" w:hAnsi="仿宋" w:cs="仿宋" w:hint="eastAsia"/>
            <w:lang w:eastAsia="zh-CN"/>
          </w:rPr>
          <w:t>十六、家电制造设备项目治理与监督</w:t>
        </w:r>
        <w:r>
          <w:tab/>
        </w:r>
        <w:r>
          <w:fldChar w:fldCharType="begin"/>
        </w:r>
        <w:r>
          <w:instrText xml:space="preserve"> PAGEREF _Toc16319 \h </w:instrText>
        </w:r>
        <w:r>
          <w:fldChar w:fldCharType="separate"/>
        </w:r>
        <w:r>
          <w:t>68</w:t>
        </w:r>
        <w:r>
          <w:fldChar w:fldCharType="end"/>
        </w:r>
      </w:hyperlink>
    </w:p>
    <w:p>
      <w:pPr>
        <w:pStyle w:val="TOC2"/>
        <w:tabs>
          <w:tab w:val="right" w:leader="dot" w:pos="8306"/>
        </w:tabs>
      </w:pPr>
      <w:hyperlink w:anchor="_Toc31275" w:history="1">
        <w:r>
          <w:rPr>
            <w:rFonts w:ascii="仿宋" w:eastAsia="仿宋" w:hAnsi="仿宋" w:cs="仿宋" w:hint="eastAsia"/>
            <w:lang w:eastAsia="zh-CN"/>
          </w:rPr>
          <w:t>(一)、家电制造设备项目治理结构</w:t>
        </w:r>
        <w:r>
          <w:tab/>
        </w:r>
        <w:r>
          <w:fldChar w:fldCharType="begin"/>
        </w:r>
        <w:r>
          <w:instrText xml:space="preserve"> PAGEREF _Toc31275 \h </w:instrText>
        </w:r>
        <w:r>
          <w:fldChar w:fldCharType="separate"/>
        </w:r>
        <w:r>
          <w:t>68</w:t>
        </w:r>
        <w:r>
          <w:fldChar w:fldCharType="end"/>
        </w:r>
      </w:hyperlink>
    </w:p>
    <w:p>
      <w:pPr>
        <w:pStyle w:val="TOC2"/>
        <w:tabs>
          <w:tab w:val="right" w:leader="dot" w:pos="8306"/>
        </w:tabs>
      </w:pPr>
      <w:hyperlink w:anchor="_Toc20560" w:history="1">
        <w:r>
          <w:rPr>
            <w:rFonts w:ascii="仿宋" w:eastAsia="仿宋" w:hAnsi="仿宋" w:cs="仿宋" w:hint="eastAsia"/>
            <w:lang w:eastAsia="zh-CN"/>
          </w:rPr>
          <w:t>(二)、监督与审计</w:t>
        </w:r>
        <w:r>
          <w:tab/>
        </w:r>
        <w:r>
          <w:fldChar w:fldCharType="begin"/>
        </w:r>
        <w:r>
          <w:instrText xml:space="preserve"> PAGEREF _Toc20560 \h </w:instrText>
        </w:r>
        <w:r>
          <w:fldChar w:fldCharType="separate"/>
        </w:r>
        <w:r>
          <w:t>69</w:t>
        </w:r>
        <w:r>
          <w:fldChar w:fldCharType="end"/>
        </w:r>
      </w:hyperlink>
    </w:p>
    <w:p>
      <w:pPr>
        <w:pStyle w:val="TOC1"/>
        <w:tabs>
          <w:tab w:val="right" w:leader="dot" w:pos="8306"/>
        </w:tabs>
      </w:pPr>
      <w:hyperlink w:anchor="_Toc30678" w:history="1">
        <w:r>
          <w:rPr>
            <w:rFonts w:ascii="仿宋" w:eastAsia="仿宋" w:hAnsi="仿宋" w:cs="仿宋" w:hint="eastAsia"/>
            <w:lang w:eastAsia="zh-CN"/>
          </w:rPr>
          <w:t>十七、家电制造设备项目变更管理</w:t>
        </w:r>
        <w:r>
          <w:tab/>
        </w:r>
        <w:r>
          <w:fldChar w:fldCharType="begin"/>
        </w:r>
        <w:r>
          <w:instrText xml:space="preserve"> PAGEREF _Toc30678 \h </w:instrText>
        </w:r>
        <w:r>
          <w:fldChar w:fldCharType="separate"/>
        </w:r>
        <w:r>
          <w:t>71</w:t>
        </w:r>
        <w:r>
          <w:fldChar w:fldCharType="end"/>
        </w:r>
      </w:hyperlink>
    </w:p>
    <w:p>
      <w:pPr>
        <w:pStyle w:val="TOC2"/>
        <w:tabs>
          <w:tab w:val="right" w:leader="dot" w:pos="8306"/>
        </w:tabs>
      </w:pPr>
      <w:hyperlink w:anchor="_Toc5333" w:history="1">
        <w:r>
          <w:rPr>
            <w:rFonts w:ascii="仿宋" w:eastAsia="仿宋" w:hAnsi="仿宋" w:cs="仿宋" w:hint="eastAsia"/>
            <w:lang w:eastAsia="zh-CN"/>
          </w:rPr>
          <w:t>(一)、变更申请与评估</w:t>
        </w:r>
        <w:r>
          <w:tab/>
        </w:r>
        <w:r>
          <w:fldChar w:fldCharType="begin"/>
        </w:r>
        <w:r>
          <w:instrText xml:space="preserve"> PAGEREF _Toc5333 \h </w:instrText>
        </w:r>
        <w:r>
          <w:fldChar w:fldCharType="separate"/>
        </w:r>
        <w:r>
          <w:t>71</w:t>
        </w:r>
        <w:r>
          <w:fldChar w:fldCharType="end"/>
        </w:r>
      </w:hyperlink>
    </w:p>
    <w:p>
      <w:pPr>
        <w:pStyle w:val="TOC2"/>
        <w:tabs>
          <w:tab w:val="right" w:leader="dot" w:pos="8306"/>
        </w:tabs>
      </w:pPr>
      <w:hyperlink w:anchor="_Toc3802" w:history="1">
        <w:r>
          <w:rPr>
            <w:rFonts w:ascii="仿宋" w:eastAsia="仿宋" w:hAnsi="仿宋" w:cs="仿宋" w:hint="eastAsia"/>
            <w:lang w:eastAsia="zh-CN"/>
          </w:rPr>
          <w:t>(二)、变更实施与控制</w:t>
        </w:r>
        <w:r>
          <w:tab/>
        </w:r>
        <w:r>
          <w:fldChar w:fldCharType="begin"/>
        </w:r>
        <w:r>
          <w:instrText xml:space="preserve"> PAGEREF _Toc3802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54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家电制造设备项目的主要产品是XXXX，预计年产值为XXX万元。这一产品在市场中占据着重要的地位，其广泛的应用范围使得该家电制造设备项目的市场前景非常广阔。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电制造设备项目的xxx产品作为重要的原材料之一，将在多个领域发挥关键作用。其在建筑、交通、能源等方面的广泛应用将为整个产业链提供强大的支持，形成产业协同效应。家电制造设备项目的年产值XXX万XXX万XXX万万元不仅反映了其在市场上的巨大潜力，更预示着它对国民经济的积极贡献。这种关联度高、涉及面广的产业关系，使得该家电制造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51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总征地面积为XXXX平方米，相当于约XX.XX亩，其中净用地面积为XXXX平方米，红线范围内相当于约XX.XX亩。这一用地规模充分考虑了家电制造设备项目的建设需求，保障了家电制造设备项目在合适的空间内得以充分发展。家电制造设备项目规划的总建筑面积为XXXX平方米，其中主体工程建设占XXXX平方米，计容建筑面积达XXXX平方米。预计建筑工程的投资将达到XXXX万元，为家电制造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计划购置的设备共计XXXX台（套），设备购置费用为XXXX万元。这一设备购置计划充分考虑到家电制造设备项目的生产需求和技术要求，确保了家电制造设备项目在生产运营中具备先进的技术装备和高效的生产能力。设备的合理配置将为家电制造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计划总投资为XXXX万元，预计年实现营业收入为XXXX万元。这一产能规模的设定旨在确保家电制造设备项目能够在投资与回报之间取得平衡，实现长期可持续的发展。家电制造设备项目的总投资充分考虑到各个方面的需求，包括用地建设、设备购置等多个环节，以确保家电制造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811"/>
      <w:r>
        <w:rPr>
          <w:rFonts w:ascii="仿宋" w:eastAsia="仿宋" w:hAnsi="仿宋" w:cs="仿宋" w:hint="eastAsia"/>
          <w:sz w:val="28"/>
          <w:lang w:eastAsia="zh-CN"/>
        </w:rPr>
        <w:t>二、家电制造设备项目危机管理</w:t>
      </w:r>
      <w:bookmarkEnd w:id="5"/>
    </w:p>
    <w:p>
      <w:pPr>
        <w:pStyle w:val="Heading2"/>
        <w:rPr>
          <w:rFonts w:ascii="仿宋" w:eastAsia="仿宋" w:hAnsi="仿宋" w:cs="仿宋" w:hint="eastAsia"/>
          <w:lang w:eastAsia="zh-CN"/>
        </w:rPr>
      </w:pPr>
      <w:bookmarkStart w:id="6" w:name="_Toc93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危机管理中，危机预警与识别是确保家电制造设备项目稳健运行的核心步骤。通过建立全面的监测机制，家电制造设备项目团队旨在及时发现和理解潜在的风险和危机因素，以便采取及时的预防和应对措施，确保家电制造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首先，通过深入的风险评估，家电制造设备项目团队全面分析了整个家电制造设备项目和各个阶段可能存在的威胁。这包括准确评估每个潜在风险的发生概率和可能影响的程度，为后续危机预警提供了有力支持。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电制造设备项目团队着重于明确定义家电制造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电制造设备项目进展的持续监控，团队能够及时发现潜在问题并作出迅速反应。家电制造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在这一阶段，团队的专业素养和反应速度将发挥至关重要的作用，以确保潜在危机能够在初期得到有效的处理，最大程度地减轻负面影响。通过危机预警与识别，家电制造设备项目得以更有序、可控地推进。</w:t>
      </w:r>
    </w:p>
    <w:p>
      <w:pPr>
        <w:pStyle w:val="Heading2"/>
        <w:ind w:firstLine="560" w:firstLineChars="200"/>
        <w:rPr>
          <w:rFonts w:ascii="仿宋" w:eastAsia="仿宋" w:hAnsi="仿宋" w:cs="仿宋" w:hint="eastAsia"/>
          <w:sz w:val="28"/>
          <w:lang w:eastAsia="zh-CN"/>
        </w:rPr>
      </w:pPr>
      <w:bookmarkStart w:id="7" w:name="_Toc870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在危机发生时，家电制造设备项目团队立即行动，成立了应急小组。该小组的任务是迅速制定并实施紧急应对措施，以最小化潜在损失。以下是采取的主要措施：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暂停家电制造设备项目进度：为遏制危机蔓延，家电制造设备项目暂时停止进行，以便全面评估当前状况。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资源重新分配：重新评估家电制造设备项目资源的分配，确保最大限度地减小损失。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实时沟通：与关键利益相关者建立实时沟通机制，向他们传递家电制造设备项目危机的实际状况，保障家电制造设备项目核心利益。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在紧急应对的同时，家电制造设备项目团队强调了团队协作和有效沟通的重要性。以下是团队协作的关键举措：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信息共享机制：建立了信息共享平台，确保团队成员能够及时获取家电制造设备项目危机的实时信息。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领导者沟通：家电制造设备项目领导者通过定期会议和即时沟通工具，指导团队应对危机，保持团队稳定运行。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随着危机得到初步控制，家电制造设备项目团队转向制定恢复计划，以确保家电制造设备项目能够从中迅速恢复。主要恢复计划包括：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修复受损的进度计划：重新评估家电制造设备项目进度，制定修复计划，确保家电制造设备项目尽快回归正常进程。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重新调整资源分配：优化资源分配，确保家电制造设备项目在有限资源下高效运转。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风险管理机制加强：对家电制造设备项目风险进行全面评估，制定更强化的风险管理策略，以预防未来可能的危机。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890"/>
      <w:r>
        <w:rPr>
          <w:rFonts w:ascii="仿宋" w:eastAsia="仿宋" w:hAnsi="仿宋" w:cs="仿宋" w:hint="eastAsia"/>
          <w:sz w:val="28"/>
          <w:lang w:eastAsia="zh-CN"/>
        </w:rPr>
        <w:t>三、家电制造设备项目文档管理</w:t>
      </w:r>
      <w:bookmarkEnd w:id="8"/>
    </w:p>
    <w:p>
      <w:pPr>
        <w:pStyle w:val="Heading2"/>
        <w:rPr>
          <w:rFonts w:ascii="仿宋" w:eastAsia="仿宋" w:hAnsi="仿宋" w:cs="仿宋" w:hint="eastAsia"/>
          <w:lang w:eastAsia="zh-CN"/>
        </w:rPr>
      </w:pPr>
      <w:bookmarkStart w:id="9" w:name="_Toc254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家电制造设备项目高度重视文档的质量和准确性，以支持家电制造设备项目的各项活动和决策。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文档的编制始于家电制造设备项目计划的初期，我们制定了详细的文档编制计划，明确了每个文档的内容、格式和编写责任人。在家电制造设备项目启动阶段，我们首先编制了家电制造设备项目章程，明确定义了家电制造设备项目的目标、范围、风险等关键要素。随后，家电制造设备项目团队根据计划陆续编制了需求文档、设计文档、测试文档等各类文档，确保家电制造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电制造设备项目管理中的重要环节，旨在确保家电制造设备项目文档符合质量标准和家电制造设备项目需求。在家电制造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电制造设备项目相关利益方和专业领域的专家对文档进行独立审查。这有助于获取更全面、客观的反馈，确保家电制造设备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家电制造设备项目在文档编制与审查方面建立了严格的管理机制，通过规范的流程和多维度的审查，确保家电制造设备项目文档的质量、准确性和可靠性，为家电制造设备项目的顺利推进提供了有力支持。</w:t>
      </w:r>
    </w:p>
    <w:p>
      <w:pPr>
        <w:pStyle w:val="Heading2"/>
        <w:ind w:firstLine="560" w:firstLineChars="200"/>
        <w:rPr>
          <w:rFonts w:ascii="仿宋" w:eastAsia="仿宋" w:hAnsi="仿宋" w:cs="仿宋" w:hint="eastAsia"/>
          <w:sz w:val="28"/>
          <w:lang w:eastAsia="zh-CN"/>
        </w:rPr>
      </w:pPr>
      <w:bookmarkStart w:id="10" w:name="_Toc2517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我们通过多渠道发布文档，包括电子邮件、家电制造设备项目管理平台、内部网站等，以满足不同团队成员的偏好和需求。多渠道发布确保了信息的全面覆盖。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我们采用了精细的权限控制，确保只有授权人员可以访问敏感信息。这种安全措施保护了家电制造设备项目文档的机密性，防止了未经授权的信息泄露。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1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电制造设备项目生命周期中一个至关重要的环节，直接关系到家电制造设备项目信息的长期保存和历史记录的完整性。在家电制造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991"/>
      <w:r>
        <w:rPr>
          <w:rFonts w:ascii="仿宋" w:eastAsia="仿宋" w:hAnsi="仿宋" w:cs="仿宋" w:hint="eastAsia"/>
          <w:sz w:val="28"/>
          <w:lang w:eastAsia="zh-CN"/>
        </w:rPr>
        <w:t>四、家电制造设备项目建设单位说明</w:t>
      </w:r>
      <w:bookmarkEnd w:id="12"/>
    </w:p>
    <w:p>
      <w:pPr>
        <w:pStyle w:val="Heading2"/>
        <w:rPr>
          <w:rFonts w:ascii="仿宋" w:eastAsia="仿宋" w:hAnsi="仿宋" w:cs="仿宋" w:hint="eastAsia"/>
          <w:lang w:eastAsia="zh-CN"/>
        </w:rPr>
      </w:pPr>
      <w:bookmarkStart w:id="13" w:name="_Toc13172"/>
      <w:r>
        <w:rPr>
          <w:rFonts w:ascii="仿宋" w:eastAsia="仿宋" w:hAnsi="仿宋" w:cs="仿宋" w:hint="eastAsia"/>
          <w:lang w:eastAsia="zh-CN"/>
        </w:rPr>
        <w:t>(一)、家电制造设备项目承办单位基本情况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53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家电制造设备项目承办单位的XXXX，我们着眼于实现可持续的经济效益。通过技术创新和解决方案的提供，公司预计在家电制造设备项目执行期间将获得可观的收入增长。这一收入来源主要包括家电制造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同时，我们注重成本控制和效率提升，以确保家电制造设备项目的可持续盈利。透过精细的管理和资源优化，公司期望实现家电制造设备项目利润最大化。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电制造设备项目实施进行全面的投资评估，包括家电制造设备项目启动阶段的资金投入和后续运营成本。通过对家电制造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电制造设备项目实施过程中具备足够的资金流动性，公司将进行详尽的现金流分析。这包括资金需求的合理预测、家电制造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844"/>
      <w:r>
        <w:rPr>
          <w:rFonts w:ascii="仿宋" w:eastAsia="仿宋" w:hAnsi="仿宋" w:cs="仿宋" w:hint="eastAsia"/>
          <w:sz w:val="28"/>
          <w:lang w:eastAsia="zh-CN"/>
        </w:rPr>
        <w:t>五、家电制造设备项目可持续发展</w:t>
      </w:r>
      <w:bookmarkEnd w:id="15"/>
    </w:p>
    <w:p>
      <w:pPr>
        <w:pStyle w:val="Heading2"/>
        <w:rPr>
          <w:rFonts w:ascii="仿宋" w:eastAsia="仿宋" w:hAnsi="仿宋" w:cs="仿宋" w:hint="eastAsia"/>
          <w:lang w:eastAsia="zh-CN"/>
        </w:rPr>
      </w:pPr>
      <w:bookmarkStart w:id="16" w:name="_Toc193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制造设备项目中，家电制造设备项目团队着眼于未来，明确了可持续发展的战略方向。制定的具体可持续发展目标包括降低资源使用、采用环保技术、最大化社会效益等。这一步骤不仅有助于家电制造设备项目在环保和社会责任方面达到最高标准，也为未来提供了明确的指引，确保家电制造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可持续实践的融入家电制造设备项目管理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制造设备项目管理周期。从家电制造设备项目规划开始，家电制造设备项目团队就考虑了环境和社会的因素。在执行阶段，家电制造设备项目团队积极推动绿色技术的应用，优化资源利用。此外，关注员工的社会责任，通过培训和沟通活动提高员工对可持续发展的认知，使他们能够在日常工作中践行可持续实践。这些举措不仅为家电制造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383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扎根于家电制造设备项目的可持续发展理念，我们深信环保与社会责任是家电制造设备项目成功的关键支柱。在家电制造设备项目的每一步，我们都致力于通过创新和实践，履行对环境和社会的坚定责任。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团队通过引入先进的环保技术、建立高效的废物处理系统以及推动能源节约措施，积极履行环保责任。定期的环保监测和评估确保家电制造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不仅致力于自身可持续发展，还注重对社会的回馈。通过支持社区家电制造设备项目、参与慈善事业、提供培训机会等方式，家电制造设备项目积极履行社会责任。与当地社区建立积极互动，关注员工的工作与生活平衡，以及员工的身心健康，是家电制造设备项目在社会责任层面的关键举措。这样的实践不仅增强了家电制造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03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690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技术管理特点体现在其创新导向。通过引入最先进的技术趋势和解决方案，家电制造设备项目致力于提升科技含量、提高质量和效率水平。这意味着我们将采用最新的工具和方法，确保家电制造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电制造设备项目技术管理的显著特征。通过整合不同领域的技术资源，我们实现了跨学科的协同工作。这有助于优化技术架构，提高整体效能。此外，整合性策略还促进了不同技术团队之间的紧密沟通和高效合作，确保家电制造设备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电制造设备项目所采用的技术。通过不断优化技术方案，家电制造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电制造设备项目团队将在家电制造设备项目初期识别可能的技术风险，并采取相应的预防和应对措施。通过建立健全的风险评估机制，家电制造设备项目能够在实施过程中及时发现并解决潜在的技术问题，保障家电制造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电制造设备项目中，技术将成为家电制造设备项目成功的有力支持。这一深度剖析揭示了技术管理在家电制造设备项目实施中的关键作用，为家电制造设备项目的技术基础奠定了坚实的基础。</w:t>
      </w:r>
    </w:p>
    <w:p>
      <w:pPr>
        <w:pStyle w:val="Heading2"/>
        <w:ind w:firstLine="560" w:firstLineChars="200"/>
        <w:rPr>
          <w:rFonts w:ascii="仿宋" w:eastAsia="仿宋" w:hAnsi="仿宋" w:cs="仿宋" w:hint="eastAsia"/>
          <w:sz w:val="28"/>
          <w:lang w:eastAsia="zh-CN"/>
        </w:rPr>
      </w:pPr>
      <w:bookmarkStart w:id="20" w:name="_Toc22890"/>
      <w:r>
        <w:rPr>
          <w:rFonts w:ascii="仿宋" w:eastAsia="仿宋" w:hAnsi="仿宋" w:cs="仿宋" w:hint="eastAsia"/>
          <w:sz w:val="28"/>
          <w:lang w:eastAsia="zh-CN"/>
        </w:rPr>
        <w:t>(二)、家电制造设备项目工艺技术设计方案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电制造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电制造设备项目将严格按照相关行业规范要求进行组织。通过有效控制产品质量，家电制造设备项目将致力于为顾客提供优质的家电制造设备项目产品和良好的服务。这体现了家电制造设备项目对于生产活动合规性和质量标准的高度重视，为家电制造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电制造设备项目注重生态效益和清洁生产原则。家电制造设备项目建设将紧密结合地方特色经济发展，与社会经济发展规划和区域环境保护规划方案相协调一致。通过与当地区域自然生态系统的结合，家电制造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电制造设备项目产品具有多样化的客户需求和个性化的特点。因此，家电制造设备项目产品规格品种多样，且单批生产数量较小。为满足这一特点，家电制造设备项目承办单位将建设先进的柔性制造生产线。通过广泛应用柔性制造技术，家电制造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电制造设备项目采用的技术具有较高的技术含量和自动化水平，处于国内先进水平。这一技术选用不仅体现了对生产效率、质量和环境友好性的高标准要求，同时为家电制造设备项目的可持续发展奠定了坚实的基础。</w:t>
      </w:r>
    </w:p>
    <w:p>
      <w:pPr>
        <w:pStyle w:val="Heading2"/>
        <w:ind w:firstLine="560" w:firstLineChars="200"/>
        <w:rPr>
          <w:rFonts w:ascii="仿宋" w:eastAsia="仿宋" w:hAnsi="仿宋" w:cs="仿宋" w:hint="eastAsia"/>
          <w:sz w:val="28"/>
          <w:lang w:eastAsia="zh-CN"/>
        </w:rPr>
      </w:pPr>
      <w:bookmarkStart w:id="21" w:name="_Toc24893"/>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为确保家电制造设备项目的高效生产和技术实施，我们制定了一套精心设计的设备选型方案，以满足家电制造设备项目生产、质量和环保的要求。该方案的主要特点如下：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https://d.book118.com/658007041007006027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00AFB"/>
    <w:rsid w:val="49F00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7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2024-01-15T02:48:00Z</dcterms:created>
  <dcterms:modified xsi:type="dcterms:W3CDTF">2024-01-15T02:48:42Z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489CADD91CDC4F9DB64F7A7EF6E9E520_11</vt:lpwstr>
  </property>
  <property fmtid="{D5CDD505-2E9C-101B-9397-08002B2CF9AE}" pid="3" name="KSOProductBuildVer">
    <vt:lpwstr>2052-12.1.0.16120</vt:lpwstr>
  </property>
</Properties>
</file>