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微晶玻璃管项目规划设计方案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5" w:history="1">
        <w:r>
          <w:rPr>
            <w:rFonts w:ascii="仿宋" w:eastAsia="仿宋" w:hAnsi="仿宋" w:cs="仿宋" w:hint="eastAsia"/>
            <w:lang w:eastAsia="zh-CN"/>
          </w:rPr>
          <w:t>序言</w:t>
        </w:r>
        <w:r>
          <w:tab/>
        </w:r>
        <w:r>
          <w:fldChar w:fldCharType="begin"/>
        </w:r>
        <w:r>
          <w:instrText xml:space="preserve"> PAGEREF _Toc1705 \h </w:instrText>
        </w:r>
        <w:r>
          <w:fldChar w:fldCharType="separate"/>
        </w:r>
        <w:r>
          <w:t>3</w:t>
        </w:r>
        <w:r>
          <w:fldChar w:fldCharType="end"/>
        </w:r>
      </w:hyperlink>
    </w:p>
    <w:p>
      <w:pPr>
        <w:pStyle w:val="TOC1"/>
        <w:tabs>
          <w:tab w:val="right" w:leader="dot" w:pos="8306"/>
        </w:tabs>
      </w:pPr>
      <w:hyperlink w:anchor="_Toc12749" w:history="1">
        <w:r>
          <w:rPr>
            <w:rFonts w:ascii="仿宋" w:eastAsia="仿宋" w:hAnsi="仿宋" w:cs="仿宋" w:hint="eastAsia"/>
            <w:lang w:eastAsia="zh-CN"/>
          </w:rPr>
          <w:t>一、产品规划分析</w:t>
        </w:r>
        <w:r>
          <w:tab/>
        </w:r>
        <w:r>
          <w:fldChar w:fldCharType="begin"/>
        </w:r>
        <w:r>
          <w:instrText xml:space="preserve"> PAGEREF _Toc12749 \h </w:instrText>
        </w:r>
        <w:r>
          <w:fldChar w:fldCharType="separate"/>
        </w:r>
        <w:r>
          <w:t>3</w:t>
        </w:r>
        <w:r>
          <w:fldChar w:fldCharType="end"/>
        </w:r>
      </w:hyperlink>
    </w:p>
    <w:p>
      <w:pPr>
        <w:pStyle w:val="TOC2"/>
        <w:tabs>
          <w:tab w:val="right" w:leader="dot" w:pos="8306"/>
        </w:tabs>
      </w:pPr>
      <w:hyperlink w:anchor="_Toc31180" w:history="1">
        <w:r>
          <w:rPr>
            <w:rFonts w:ascii="仿宋" w:eastAsia="仿宋" w:hAnsi="仿宋" w:cs="仿宋" w:hint="eastAsia"/>
            <w:lang w:eastAsia="zh-CN"/>
          </w:rPr>
          <w:t>(一)、产品规划</w:t>
        </w:r>
        <w:r>
          <w:tab/>
        </w:r>
        <w:r>
          <w:fldChar w:fldCharType="begin"/>
        </w:r>
        <w:r>
          <w:instrText xml:space="preserve"> PAGEREF _Toc31180 \h </w:instrText>
        </w:r>
        <w:r>
          <w:fldChar w:fldCharType="separate"/>
        </w:r>
        <w:r>
          <w:t>3</w:t>
        </w:r>
        <w:r>
          <w:fldChar w:fldCharType="end"/>
        </w:r>
      </w:hyperlink>
    </w:p>
    <w:p>
      <w:pPr>
        <w:pStyle w:val="TOC2"/>
        <w:tabs>
          <w:tab w:val="right" w:leader="dot" w:pos="8306"/>
        </w:tabs>
      </w:pPr>
      <w:hyperlink w:anchor="_Toc10684" w:history="1">
        <w:r>
          <w:rPr>
            <w:rFonts w:ascii="仿宋" w:eastAsia="仿宋" w:hAnsi="仿宋" w:cs="仿宋" w:hint="eastAsia"/>
            <w:lang w:eastAsia="zh-CN"/>
          </w:rPr>
          <w:t>(二)、建设规模</w:t>
        </w:r>
        <w:r>
          <w:tab/>
        </w:r>
        <w:r>
          <w:fldChar w:fldCharType="begin"/>
        </w:r>
        <w:r>
          <w:instrText xml:space="preserve"> PAGEREF _Toc10684 \h </w:instrText>
        </w:r>
        <w:r>
          <w:fldChar w:fldCharType="separate"/>
        </w:r>
        <w:r>
          <w:t>4</w:t>
        </w:r>
        <w:r>
          <w:fldChar w:fldCharType="end"/>
        </w:r>
      </w:hyperlink>
    </w:p>
    <w:p>
      <w:pPr>
        <w:pStyle w:val="TOC1"/>
        <w:tabs>
          <w:tab w:val="right" w:leader="dot" w:pos="8306"/>
        </w:tabs>
      </w:pPr>
      <w:hyperlink w:anchor="_Toc5523" w:history="1">
        <w:r>
          <w:rPr>
            <w:rFonts w:ascii="仿宋" w:eastAsia="仿宋" w:hAnsi="仿宋" w:cs="仿宋" w:hint="eastAsia"/>
            <w:lang w:eastAsia="zh-CN"/>
          </w:rPr>
          <w:t>二、微晶玻璃管项目文档管理</w:t>
        </w:r>
        <w:r>
          <w:tab/>
        </w:r>
        <w:r>
          <w:fldChar w:fldCharType="begin"/>
        </w:r>
        <w:r>
          <w:instrText xml:space="preserve"> PAGEREF _Toc5523 \h </w:instrText>
        </w:r>
        <w:r>
          <w:fldChar w:fldCharType="separate"/>
        </w:r>
        <w:r>
          <w:t>5</w:t>
        </w:r>
        <w:r>
          <w:fldChar w:fldCharType="end"/>
        </w:r>
      </w:hyperlink>
    </w:p>
    <w:p>
      <w:pPr>
        <w:pStyle w:val="TOC2"/>
        <w:tabs>
          <w:tab w:val="right" w:leader="dot" w:pos="8306"/>
        </w:tabs>
      </w:pPr>
      <w:hyperlink w:anchor="_Toc25804" w:history="1">
        <w:r>
          <w:rPr>
            <w:rFonts w:ascii="仿宋" w:eastAsia="仿宋" w:hAnsi="仿宋" w:cs="仿宋" w:hint="eastAsia"/>
            <w:lang w:eastAsia="zh-CN"/>
          </w:rPr>
          <w:t>(一)、文档编制与审查</w:t>
        </w:r>
        <w:r>
          <w:tab/>
        </w:r>
        <w:r>
          <w:fldChar w:fldCharType="begin"/>
        </w:r>
        <w:r>
          <w:instrText xml:space="preserve"> PAGEREF _Toc25804 \h </w:instrText>
        </w:r>
        <w:r>
          <w:fldChar w:fldCharType="separate"/>
        </w:r>
        <w:r>
          <w:t>5</w:t>
        </w:r>
        <w:r>
          <w:fldChar w:fldCharType="end"/>
        </w:r>
      </w:hyperlink>
    </w:p>
    <w:p>
      <w:pPr>
        <w:pStyle w:val="TOC2"/>
        <w:tabs>
          <w:tab w:val="right" w:leader="dot" w:pos="8306"/>
        </w:tabs>
      </w:pPr>
      <w:hyperlink w:anchor="_Toc28116" w:history="1">
        <w:r>
          <w:rPr>
            <w:rFonts w:ascii="仿宋" w:eastAsia="仿宋" w:hAnsi="仿宋" w:cs="仿宋" w:hint="eastAsia"/>
            <w:lang w:eastAsia="zh-CN"/>
          </w:rPr>
          <w:t>(二)、文档发布与分发</w:t>
        </w:r>
        <w:r>
          <w:tab/>
        </w:r>
        <w:r>
          <w:fldChar w:fldCharType="begin"/>
        </w:r>
        <w:r>
          <w:instrText xml:space="preserve"> PAGEREF _Toc28116 \h </w:instrText>
        </w:r>
        <w:r>
          <w:fldChar w:fldCharType="separate"/>
        </w:r>
        <w:r>
          <w:t>6</w:t>
        </w:r>
        <w:r>
          <w:fldChar w:fldCharType="end"/>
        </w:r>
      </w:hyperlink>
    </w:p>
    <w:p>
      <w:pPr>
        <w:pStyle w:val="TOC2"/>
        <w:tabs>
          <w:tab w:val="right" w:leader="dot" w:pos="8306"/>
        </w:tabs>
      </w:pPr>
      <w:hyperlink w:anchor="_Toc8659" w:history="1">
        <w:r>
          <w:rPr>
            <w:rFonts w:ascii="仿宋" w:eastAsia="仿宋" w:hAnsi="仿宋" w:cs="仿宋" w:hint="eastAsia"/>
            <w:lang w:eastAsia="zh-CN"/>
          </w:rPr>
          <w:t>(三)、文档存档与归档</w:t>
        </w:r>
        <w:r>
          <w:tab/>
        </w:r>
        <w:r>
          <w:fldChar w:fldCharType="begin"/>
        </w:r>
        <w:r>
          <w:instrText xml:space="preserve"> PAGEREF _Toc8659 \h </w:instrText>
        </w:r>
        <w:r>
          <w:fldChar w:fldCharType="separate"/>
        </w:r>
        <w:r>
          <w:t>7</w:t>
        </w:r>
        <w:r>
          <w:fldChar w:fldCharType="end"/>
        </w:r>
      </w:hyperlink>
    </w:p>
    <w:p>
      <w:pPr>
        <w:pStyle w:val="TOC1"/>
        <w:tabs>
          <w:tab w:val="right" w:leader="dot" w:pos="8306"/>
        </w:tabs>
      </w:pPr>
      <w:hyperlink w:anchor="_Toc16128" w:history="1">
        <w:r>
          <w:rPr>
            <w:rFonts w:ascii="仿宋" w:eastAsia="仿宋" w:hAnsi="仿宋" w:cs="仿宋" w:hint="eastAsia"/>
            <w:lang w:eastAsia="zh-CN"/>
          </w:rPr>
          <w:t>三、工艺说明</w:t>
        </w:r>
        <w:r>
          <w:tab/>
        </w:r>
        <w:r>
          <w:fldChar w:fldCharType="begin"/>
        </w:r>
        <w:r>
          <w:instrText xml:space="preserve"> PAGEREF _Toc16128 \h </w:instrText>
        </w:r>
        <w:r>
          <w:fldChar w:fldCharType="separate"/>
        </w:r>
        <w:r>
          <w:t>8</w:t>
        </w:r>
        <w:r>
          <w:fldChar w:fldCharType="end"/>
        </w:r>
      </w:hyperlink>
    </w:p>
    <w:p>
      <w:pPr>
        <w:pStyle w:val="TOC2"/>
        <w:tabs>
          <w:tab w:val="right" w:leader="dot" w:pos="8306"/>
        </w:tabs>
      </w:pPr>
      <w:hyperlink w:anchor="_Toc2216" w:history="1">
        <w:r>
          <w:rPr>
            <w:rFonts w:ascii="仿宋" w:eastAsia="仿宋" w:hAnsi="仿宋" w:cs="仿宋" w:hint="eastAsia"/>
            <w:lang w:eastAsia="zh-CN"/>
          </w:rPr>
          <w:t>(一)、技术管理特点</w:t>
        </w:r>
        <w:r>
          <w:tab/>
        </w:r>
        <w:r>
          <w:fldChar w:fldCharType="begin"/>
        </w:r>
        <w:r>
          <w:instrText xml:space="preserve"> PAGEREF _Toc2216 \h </w:instrText>
        </w:r>
        <w:r>
          <w:fldChar w:fldCharType="separate"/>
        </w:r>
        <w:r>
          <w:t>8</w:t>
        </w:r>
        <w:r>
          <w:fldChar w:fldCharType="end"/>
        </w:r>
      </w:hyperlink>
    </w:p>
    <w:p>
      <w:pPr>
        <w:pStyle w:val="TOC2"/>
        <w:tabs>
          <w:tab w:val="right" w:leader="dot" w:pos="8306"/>
        </w:tabs>
      </w:pPr>
      <w:hyperlink w:anchor="_Toc8727" w:history="1">
        <w:r>
          <w:rPr>
            <w:rFonts w:ascii="仿宋" w:eastAsia="仿宋" w:hAnsi="仿宋" w:cs="仿宋" w:hint="eastAsia"/>
            <w:lang w:eastAsia="zh-CN"/>
          </w:rPr>
          <w:t>(二)、微晶玻璃管项目工艺技术设计方案</w:t>
        </w:r>
        <w:r>
          <w:tab/>
        </w:r>
        <w:r>
          <w:fldChar w:fldCharType="begin"/>
        </w:r>
        <w:r>
          <w:instrText xml:space="preserve"> PAGEREF _Toc8727 \h </w:instrText>
        </w:r>
        <w:r>
          <w:fldChar w:fldCharType="separate"/>
        </w:r>
        <w:r>
          <w:t>9</w:t>
        </w:r>
        <w:r>
          <w:fldChar w:fldCharType="end"/>
        </w:r>
      </w:hyperlink>
    </w:p>
    <w:p>
      <w:pPr>
        <w:pStyle w:val="TOC2"/>
        <w:tabs>
          <w:tab w:val="right" w:leader="dot" w:pos="8306"/>
        </w:tabs>
      </w:pPr>
      <w:hyperlink w:anchor="_Toc9414" w:history="1">
        <w:r>
          <w:rPr>
            <w:rFonts w:ascii="仿宋" w:eastAsia="仿宋" w:hAnsi="仿宋" w:cs="仿宋" w:hint="eastAsia"/>
            <w:lang w:eastAsia="zh-CN"/>
          </w:rPr>
          <w:t>(三)、设备选型方案</w:t>
        </w:r>
        <w:r>
          <w:tab/>
        </w:r>
        <w:r>
          <w:fldChar w:fldCharType="begin"/>
        </w:r>
        <w:r>
          <w:instrText xml:space="preserve"> PAGEREF _Toc9414 \h </w:instrText>
        </w:r>
        <w:r>
          <w:fldChar w:fldCharType="separate"/>
        </w:r>
        <w:r>
          <w:t>11</w:t>
        </w:r>
        <w:r>
          <w:fldChar w:fldCharType="end"/>
        </w:r>
      </w:hyperlink>
    </w:p>
    <w:p>
      <w:pPr>
        <w:pStyle w:val="TOC1"/>
        <w:tabs>
          <w:tab w:val="right" w:leader="dot" w:pos="8306"/>
        </w:tabs>
      </w:pPr>
      <w:hyperlink w:anchor="_Toc22839" w:history="1">
        <w:r>
          <w:rPr>
            <w:rFonts w:ascii="仿宋" w:eastAsia="仿宋" w:hAnsi="仿宋" w:cs="仿宋" w:hint="eastAsia"/>
            <w:lang w:eastAsia="zh-CN"/>
          </w:rPr>
          <w:t>四、微晶玻璃管项目建设单位说明</w:t>
        </w:r>
        <w:r>
          <w:tab/>
        </w:r>
        <w:r>
          <w:fldChar w:fldCharType="begin"/>
        </w:r>
        <w:r>
          <w:instrText xml:space="preserve"> PAGEREF _Toc22839 \h </w:instrText>
        </w:r>
        <w:r>
          <w:fldChar w:fldCharType="separate"/>
        </w:r>
        <w:r>
          <w:t>12</w:t>
        </w:r>
        <w:r>
          <w:fldChar w:fldCharType="end"/>
        </w:r>
      </w:hyperlink>
    </w:p>
    <w:p>
      <w:pPr>
        <w:pStyle w:val="TOC2"/>
        <w:tabs>
          <w:tab w:val="right" w:leader="dot" w:pos="8306"/>
        </w:tabs>
      </w:pPr>
      <w:hyperlink w:anchor="_Toc18972" w:history="1">
        <w:r>
          <w:rPr>
            <w:rFonts w:ascii="仿宋" w:eastAsia="仿宋" w:hAnsi="仿宋" w:cs="仿宋" w:hint="eastAsia"/>
            <w:lang w:eastAsia="zh-CN"/>
          </w:rPr>
          <w:t>(一)、微晶玻璃管项目承办单位基本情况</w:t>
        </w:r>
        <w:r>
          <w:tab/>
        </w:r>
        <w:r>
          <w:fldChar w:fldCharType="begin"/>
        </w:r>
        <w:r>
          <w:instrText xml:space="preserve"> PAGEREF _Toc18972 \h </w:instrText>
        </w:r>
        <w:r>
          <w:fldChar w:fldCharType="separate"/>
        </w:r>
        <w:r>
          <w:t>12</w:t>
        </w:r>
        <w:r>
          <w:fldChar w:fldCharType="end"/>
        </w:r>
      </w:hyperlink>
    </w:p>
    <w:p>
      <w:pPr>
        <w:pStyle w:val="TOC2"/>
        <w:tabs>
          <w:tab w:val="right" w:leader="dot" w:pos="8306"/>
        </w:tabs>
      </w:pPr>
      <w:hyperlink w:anchor="_Toc16817" w:history="1">
        <w:r>
          <w:rPr>
            <w:rFonts w:ascii="仿宋" w:eastAsia="仿宋" w:hAnsi="仿宋" w:cs="仿宋" w:hint="eastAsia"/>
            <w:lang w:eastAsia="zh-CN"/>
          </w:rPr>
          <w:t>(二)、公司经济效益分析</w:t>
        </w:r>
        <w:r>
          <w:tab/>
        </w:r>
        <w:r>
          <w:fldChar w:fldCharType="begin"/>
        </w:r>
        <w:r>
          <w:instrText xml:space="preserve"> PAGEREF _Toc16817 \h </w:instrText>
        </w:r>
        <w:r>
          <w:fldChar w:fldCharType="separate"/>
        </w:r>
        <w:r>
          <w:t>12</w:t>
        </w:r>
        <w:r>
          <w:fldChar w:fldCharType="end"/>
        </w:r>
      </w:hyperlink>
    </w:p>
    <w:p>
      <w:pPr>
        <w:pStyle w:val="TOC1"/>
        <w:tabs>
          <w:tab w:val="right" w:leader="dot" w:pos="8306"/>
        </w:tabs>
      </w:pPr>
      <w:hyperlink w:anchor="_Toc23887" w:history="1">
        <w:r>
          <w:rPr>
            <w:rFonts w:ascii="仿宋" w:eastAsia="仿宋" w:hAnsi="仿宋" w:cs="仿宋" w:hint="eastAsia"/>
            <w:lang w:eastAsia="zh-CN"/>
          </w:rPr>
          <w:t>五、微晶玻璃管项目土建工程</w:t>
        </w:r>
        <w:r>
          <w:tab/>
        </w:r>
        <w:r>
          <w:fldChar w:fldCharType="begin"/>
        </w:r>
        <w:r>
          <w:instrText xml:space="preserve"> PAGEREF _Toc23887 \h </w:instrText>
        </w:r>
        <w:r>
          <w:fldChar w:fldCharType="separate"/>
        </w:r>
        <w:r>
          <w:t>13</w:t>
        </w:r>
        <w:r>
          <w:fldChar w:fldCharType="end"/>
        </w:r>
      </w:hyperlink>
    </w:p>
    <w:p>
      <w:pPr>
        <w:pStyle w:val="TOC2"/>
        <w:tabs>
          <w:tab w:val="right" w:leader="dot" w:pos="8306"/>
        </w:tabs>
      </w:pPr>
      <w:hyperlink w:anchor="_Toc8144" w:history="1">
        <w:r>
          <w:rPr>
            <w:rFonts w:ascii="仿宋" w:eastAsia="仿宋" w:hAnsi="仿宋" w:cs="仿宋" w:hint="eastAsia"/>
            <w:lang w:eastAsia="zh-CN"/>
          </w:rPr>
          <w:t>(一)、建筑工程设计原则</w:t>
        </w:r>
        <w:r>
          <w:tab/>
        </w:r>
        <w:r>
          <w:fldChar w:fldCharType="begin"/>
        </w:r>
        <w:r>
          <w:instrText xml:space="preserve"> PAGEREF _Toc8144 \h </w:instrText>
        </w:r>
        <w:r>
          <w:fldChar w:fldCharType="separate"/>
        </w:r>
        <w:r>
          <w:t>13</w:t>
        </w:r>
        <w:r>
          <w:fldChar w:fldCharType="end"/>
        </w:r>
      </w:hyperlink>
    </w:p>
    <w:p>
      <w:pPr>
        <w:pStyle w:val="TOC2"/>
        <w:tabs>
          <w:tab w:val="right" w:leader="dot" w:pos="8306"/>
        </w:tabs>
      </w:pPr>
      <w:hyperlink w:anchor="_Toc748" w:history="1">
        <w:r>
          <w:rPr>
            <w:rFonts w:ascii="仿宋" w:eastAsia="仿宋" w:hAnsi="仿宋" w:cs="仿宋" w:hint="eastAsia"/>
            <w:lang w:eastAsia="zh-CN"/>
          </w:rPr>
          <w:t>(二)、土建工程设计年限及安全等级</w:t>
        </w:r>
        <w:r>
          <w:tab/>
        </w:r>
        <w:r>
          <w:fldChar w:fldCharType="begin"/>
        </w:r>
        <w:r>
          <w:instrText xml:space="preserve"> PAGEREF _Toc748 \h </w:instrText>
        </w:r>
        <w:r>
          <w:fldChar w:fldCharType="separate"/>
        </w:r>
        <w:r>
          <w:t>15</w:t>
        </w:r>
        <w:r>
          <w:fldChar w:fldCharType="end"/>
        </w:r>
      </w:hyperlink>
    </w:p>
    <w:p>
      <w:pPr>
        <w:pStyle w:val="TOC2"/>
        <w:tabs>
          <w:tab w:val="right" w:leader="dot" w:pos="8306"/>
        </w:tabs>
      </w:pPr>
      <w:hyperlink w:anchor="_Toc22956" w:history="1">
        <w:r>
          <w:rPr>
            <w:rFonts w:ascii="仿宋" w:eastAsia="仿宋" w:hAnsi="仿宋" w:cs="仿宋" w:hint="eastAsia"/>
            <w:lang w:eastAsia="zh-CN"/>
          </w:rPr>
          <w:t>(三)、建筑工程设计总体要求</w:t>
        </w:r>
        <w:r>
          <w:tab/>
        </w:r>
        <w:r>
          <w:fldChar w:fldCharType="begin"/>
        </w:r>
        <w:r>
          <w:instrText xml:space="preserve"> PAGEREF _Toc22956 \h </w:instrText>
        </w:r>
        <w:r>
          <w:fldChar w:fldCharType="separate"/>
        </w:r>
        <w:r>
          <w:t>16</w:t>
        </w:r>
        <w:r>
          <w:fldChar w:fldCharType="end"/>
        </w:r>
      </w:hyperlink>
    </w:p>
    <w:p>
      <w:pPr>
        <w:pStyle w:val="TOC2"/>
        <w:tabs>
          <w:tab w:val="right" w:leader="dot" w:pos="8306"/>
        </w:tabs>
      </w:pPr>
      <w:hyperlink w:anchor="_Toc5477" w:history="1">
        <w:r>
          <w:rPr>
            <w:rFonts w:ascii="仿宋" w:eastAsia="仿宋" w:hAnsi="仿宋" w:cs="仿宋" w:hint="eastAsia"/>
            <w:lang w:eastAsia="zh-CN"/>
          </w:rPr>
          <w:t>(四)、土建工程建设指标</w:t>
        </w:r>
        <w:r>
          <w:tab/>
        </w:r>
        <w:r>
          <w:fldChar w:fldCharType="begin"/>
        </w:r>
        <w:r>
          <w:instrText xml:space="preserve"> PAGEREF _Toc5477 \h </w:instrText>
        </w:r>
        <w:r>
          <w:fldChar w:fldCharType="separate"/>
        </w:r>
        <w:r>
          <w:t>16</w:t>
        </w:r>
        <w:r>
          <w:fldChar w:fldCharType="end"/>
        </w:r>
      </w:hyperlink>
    </w:p>
    <w:p>
      <w:pPr>
        <w:pStyle w:val="TOC1"/>
        <w:tabs>
          <w:tab w:val="right" w:leader="dot" w:pos="8306"/>
        </w:tabs>
      </w:pPr>
      <w:hyperlink w:anchor="_Toc8639" w:history="1">
        <w:r>
          <w:rPr>
            <w:rFonts w:ascii="仿宋" w:eastAsia="仿宋" w:hAnsi="仿宋" w:cs="仿宋" w:hint="eastAsia"/>
            <w:lang w:eastAsia="zh-CN"/>
          </w:rPr>
          <w:t>六、微晶玻璃管项目建设背景及必要性分析</w:t>
        </w:r>
        <w:r>
          <w:tab/>
        </w:r>
        <w:r>
          <w:fldChar w:fldCharType="begin"/>
        </w:r>
        <w:r>
          <w:instrText xml:space="preserve"> PAGEREF _Toc8639 \h </w:instrText>
        </w:r>
        <w:r>
          <w:fldChar w:fldCharType="separate"/>
        </w:r>
        <w:r>
          <w:t>17</w:t>
        </w:r>
        <w:r>
          <w:fldChar w:fldCharType="end"/>
        </w:r>
      </w:hyperlink>
    </w:p>
    <w:p>
      <w:pPr>
        <w:pStyle w:val="TOC2"/>
        <w:tabs>
          <w:tab w:val="right" w:leader="dot" w:pos="8306"/>
        </w:tabs>
      </w:pPr>
      <w:hyperlink w:anchor="_Toc32723" w:history="1">
        <w:r>
          <w:rPr>
            <w:rFonts w:ascii="仿宋" w:eastAsia="仿宋" w:hAnsi="仿宋" w:cs="仿宋" w:hint="eastAsia"/>
            <w:lang w:eastAsia="zh-CN"/>
          </w:rPr>
          <w:t>(一)、微晶玻璃管项目背景分析</w:t>
        </w:r>
        <w:r>
          <w:tab/>
        </w:r>
        <w:r>
          <w:fldChar w:fldCharType="begin"/>
        </w:r>
        <w:r>
          <w:instrText xml:space="preserve"> PAGEREF _Toc32723 \h </w:instrText>
        </w:r>
        <w:r>
          <w:fldChar w:fldCharType="separate"/>
        </w:r>
        <w:r>
          <w:t>17</w:t>
        </w:r>
        <w:r>
          <w:fldChar w:fldCharType="end"/>
        </w:r>
      </w:hyperlink>
    </w:p>
    <w:p>
      <w:pPr>
        <w:pStyle w:val="TOC2"/>
        <w:tabs>
          <w:tab w:val="right" w:leader="dot" w:pos="8306"/>
        </w:tabs>
      </w:pPr>
      <w:hyperlink w:anchor="_Toc22305" w:history="1">
        <w:r>
          <w:rPr>
            <w:rFonts w:ascii="仿宋" w:eastAsia="仿宋" w:hAnsi="仿宋" w:cs="仿宋" w:hint="eastAsia"/>
            <w:lang w:eastAsia="zh-CN"/>
          </w:rPr>
          <w:t>(二)、微晶玻璃管项目建设必要性分析</w:t>
        </w:r>
        <w:r>
          <w:tab/>
        </w:r>
        <w:r>
          <w:fldChar w:fldCharType="begin"/>
        </w:r>
        <w:r>
          <w:instrText xml:space="preserve"> PAGEREF _Toc22305 \h </w:instrText>
        </w:r>
        <w:r>
          <w:fldChar w:fldCharType="separate"/>
        </w:r>
        <w:r>
          <w:t>18</w:t>
        </w:r>
        <w:r>
          <w:fldChar w:fldCharType="end"/>
        </w:r>
      </w:hyperlink>
    </w:p>
    <w:p>
      <w:pPr>
        <w:pStyle w:val="TOC1"/>
        <w:tabs>
          <w:tab w:val="right" w:leader="dot" w:pos="8306"/>
        </w:tabs>
      </w:pPr>
      <w:hyperlink w:anchor="_Toc19400" w:history="1">
        <w:r>
          <w:rPr>
            <w:rFonts w:ascii="仿宋" w:eastAsia="仿宋" w:hAnsi="仿宋" w:cs="仿宋" w:hint="eastAsia"/>
            <w:lang w:eastAsia="zh-CN"/>
          </w:rPr>
          <w:t>七、微晶玻璃管项目人力资源培养与发展</w:t>
        </w:r>
        <w:r>
          <w:tab/>
        </w:r>
        <w:r>
          <w:fldChar w:fldCharType="begin"/>
        </w:r>
        <w:r>
          <w:instrText xml:space="preserve"> PAGEREF _Toc19400 \h </w:instrText>
        </w:r>
        <w:r>
          <w:fldChar w:fldCharType="separate"/>
        </w:r>
        <w:r>
          <w:t>20</w:t>
        </w:r>
        <w:r>
          <w:fldChar w:fldCharType="end"/>
        </w:r>
      </w:hyperlink>
    </w:p>
    <w:p>
      <w:pPr>
        <w:pStyle w:val="TOC2"/>
        <w:tabs>
          <w:tab w:val="right" w:leader="dot" w:pos="8306"/>
        </w:tabs>
      </w:pPr>
      <w:hyperlink w:anchor="_Toc20622" w:history="1">
        <w:r>
          <w:rPr>
            <w:rFonts w:ascii="仿宋" w:eastAsia="仿宋" w:hAnsi="仿宋" w:cs="仿宋" w:hint="eastAsia"/>
            <w:lang w:eastAsia="zh-CN"/>
          </w:rPr>
          <w:t>(一)、人才需求与规划</w:t>
        </w:r>
        <w:r>
          <w:tab/>
        </w:r>
        <w:r>
          <w:fldChar w:fldCharType="begin"/>
        </w:r>
        <w:r>
          <w:instrText xml:space="preserve"> PAGEREF _Toc20622 \h </w:instrText>
        </w:r>
        <w:r>
          <w:fldChar w:fldCharType="separate"/>
        </w:r>
        <w:r>
          <w:t>20</w:t>
        </w:r>
        <w:r>
          <w:fldChar w:fldCharType="end"/>
        </w:r>
      </w:hyperlink>
    </w:p>
    <w:p>
      <w:pPr>
        <w:pStyle w:val="TOC2"/>
        <w:tabs>
          <w:tab w:val="right" w:leader="dot" w:pos="8306"/>
        </w:tabs>
      </w:pPr>
      <w:hyperlink w:anchor="_Toc25276" w:history="1">
        <w:r>
          <w:rPr>
            <w:rFonts w:ascii="仿宋" w:eastAsia="仿宋" w:hAnsi="仿宋" w:cs="仿宋" w:hint="eastAsia"/>
            <w:lang w:eastAsia="zh-CN"/>
          </w:rPr>
          <w:t>(二)、培训与发展计划</w:t>
        </w:r>
        <w:r>
          <w:tab/>
        </w:r>
        <w:r>
          <w:fldChar w:fldCharType="begin"/>
        </w:r>
        <w:r>
          <w:instrText xml:space="preserve"> PAGEREF _Toc25276 \h </w:instrText>
        </w:r>
        <w:r>
          <w:fldChar w:fldCharType="separate"/>
        </w:r>
        <w:r>
          <w:t>20</w:t>
        </w:r>
        <w:r>
          <w:fldChar w:fldCharType="end"/>
        </w:r>
      </w:hyperlink>
    </w:p>
    <w:p>
      <w:pPr>
        <w:pStyle w:val="TOC1"/>
        <w:tabs>
          <w:tab w:val="right" w:leader="dot" w:pos="8306"/>
        </w:tabs>
      </w:pPr>
      <w:hyperlink w:anchor="_Toc12448" w:history="1">
        <w:r>
          <w:rPr>
            <w:rFonts w:ascii="仿宋" w:eastAsia="仿宋" w:hAnsi="仿宋" w:cs="仿宋" w:hint="eastAsia"/>
            <w:lang w:eastAsia="zh-CN"/>
          </w:rPr>
          <w:t>八、微晶玻璃管项目风险管理</w:t>
        </w:r>
        <w:r>
          <w:tab/>
        </w:r>
        <w:r>
          <w:fldChar w:fldCharType="begin"/>
        </w:r>
        <w:r>
          <w:instrText xml:space="preserve"> PAGEREF _Toc12448 \h </w:instrText>
        </w:r>
        <w:r>
          <w:fldChar w:fldCharType="separate"/>
        </w:r>
        <w:r>
          <w:t>21</w:t>
        </w:r>
        <w:r>
          <w:fldChar w:fldCharType="end"/>
        </w:r>
      </w:hyperlink>
    </w:p>
    <w:p>
      <w:pPr>
        <w:pStyle w:val="TOC2"/>
        <w:tabs>
          <w:tab w:val="right" w:leader="dot" w:pos="8306"/>
        </w:tabs>
      </w:pPr>
      <w:hyperlink w:anchor="_Toc18394" w:history="1">
        <w:r>
          <w:rPr>
            <w:rFonts w:ascii="仿宋" w:eastAsia="仿宋" w:hAnsi="仿宋" w:cs="仿宋" w:hint="eastAsia"/>
            <w:lang w:eastAsia="zh-CN"/>
          </w:rPr>
          <w:t>(一)、风险识别与评估</w:t>
        </w:r>
        <w:r>
          <w:tab/>
        </w:r>
        <w:r>
          <w:fldChar w:fldCharType="begin"/>
        </w:r>
        <w:r>
          <w:instrText xml:space="preserve"> PAGEREF _Toc18394 \h </w:instrText>
        </w:r>
        <w:r>
          <w:fldChar w:fldCharType="separate"/>
        </w:r>
        <w:r>
          <w:t>21</w:t>
        </w:r>
        <w:r>
          <w:fldChar w:fldCharType="end"/>
        </w:r>
      </w:hyperlink>
    </w:p>
    <w:p>
      <w:pPr>
        <w:pStyle w:val="TOC2"/>
        <w:tabs>
          <w:tab w:val="right" w:leader="dot" w:pos="8306"/>
        </w:tabs>
      </w:pPr>
      <w:hyperlink w:anchor="_Toc5354" w:history="1">
        <w:r>
          <w:rPr>
            <w:rFonts w:ascii="仿宋" w:eastAsia="仿宋" w:hAnsi="仿宋" w:cs="仿宋" w:hint="eastAsia"/>
            <w:lang w:eastAsia="zh-CN"/>
          </w:rPr>
          <w:t>(二)、风险应对策略</w:t>
        </w:r>
        <w:r>
          <w:tab/>
        </w:r>
        <w:r>
          <w:fldChar w:fldCharType="begin"/>
        </w:r>
        <w:r>
          <w:instrText xml:space="preserve"> PAGEREF _Toc5354 \h </w:instrText>
        </w:r>
        <w:r>
          <w:fldChar w:fldCharType="separate"/>
        </w:r>
        <w:r>
          <w:t>22</w:t>
        </w:r>
        <w:r>
          <w:fldChar w:fldCharType="end"/>
        </w:r>
      </w:hyperlink>
    </w:p>
    <w:p>
      <w:pPr>
        <w:pStyle w:val="TOC2"/>
        <w:tabs>
          <w:tab w:val="right" w:leader="dot" w:pos="8306"/>
        </w:tabs>
      </w:pPr>
      <w:hyperlink w:anchor="_Toc30005" w:history="1">
        <w:r>
          <w:rPr>
            <w:rFonts w:ascii="仿宋" w:eastAsia="仿宋" w:hAnsi="仿宋" w:cs="仿宋" w:hint="eastAsia"/>
            <w:lang w:eastAsia="zh-CN"/>
          </w:rPr>
          <w:t>(三)、风险监控与控制</w:t>
        </w:r>
        <w:r>
          <w:tab/>
        </w:r>
        <w:r>
          <w:fldChar w:fldCharType="begin"/>
        </w:r>
        <w:r>
          <w:instrText xml:space="preserve"> PAGEREF _Toc30005 \h </w:instrText>
        </w:r>
        <w:r>
          <w:fldChar w:fldCharType="separate"/>
        </w:r>
        <w:r>
          <w:t>24</w:t>
        </w:r>
        <w:r>
          <w:fldChar w:fldCharType="end"/>
        </w:r>
      </w:hyperlink>
    </w:p>
    <w:p>
      <w:pPr>
        <w:pStyle w:val="TOC1"/>
        <w:tabs>
          <w:tab w:val="right" w:leader="dot" w:pos="8306"/>
        </w:tabs>
      </w:pPr>
      <w:hyperlink w:anchor="_Toc16082" w:history="1">
        <w:r>
          <w:rPr>
            <w:rFonts w:ascii="仿宋" w:eastAsia="仿宋" w:hAnsi="仿宋" w:cs="仿宋" w:hint="eastAsia"/>
            <w:lang w:eastAsia="zh-CN"/>
          </w:rPr>
          <w:t>九、微晶玻璃管项目财务管理</w:t>
        </w:r>
        <w:r>
          <w:tab/>
        </w:r>
        <w:r>
          <w:fldChar w:fldCharType="begin"/>
        </w:r>
        <w:r>
          <w:instrText xml:space="preserve"> PAGEREF _Toc16082 \h </w:instrText>
        </w:r>
        <w:r>
          <w:fldChar w:fldCharType="separate"/>
        </w:r>
        <w:r>
          <w:t>25</w:t>
        </w:r>
        <w:r>
          <w:fldChar w:fldCharType="end"/>
        </w:r>
      </w:hyperlink>
    </w:p>
    <w:p>
      <w:pPr>
        <w:pStyle w:val="TOC2"/>
        <w:tabs>
          <w:tab w:val="right" w:leader="dot" w:pos="8306"/>
        </w:tabs>
      </w:pPr>
      <w:hyperlink w:anchor="_Toc8112" w:history="1">
        <w:r>
          <w:rPr>
            <w:rFonts w:ascii="仿宋" w:eastAsia="仿宋" w:hAnsi="仿宋" w:cs="仿宋" w:hint="eastAsia"/>
            <w:lang w:eastAsia="zh-CN"/>
          </w:rPr>
          <w:t>(一)、资金需求大</w:t>
        </w:r>
        <w:r>
          <w:tab/>
        </w:r>
        <w:r>
          <w:fldChar w:fldCharType="begin"/>
        </w:r>
        <w:r>
          <w:instrText xml:space="preserve"> PAGEREF _Toc8112 \h </w:instrText>
        </w:r>
        <w:r>
          <w:fldChar w:fldCharType="separate"/>
        </w:r>
        <w:r>
          <w:t>25</w:t>
        </w:r>
        <w:r>
          <w:fldChar w:fldCharType="end"/>
        </w:r>
      </w:hyperlink>
    </w:p>
    <w:p>
      <w:pPr>
        <w:pStyle w:val="TOC2"/>
        <w:tabs>
          <w:tab w:val="right" w:leader="dot" w:pos="8306"/>
        </w:tabs>
      </w:pPr>
      <w:hyperlink w:anchor="_Toc3169" w:history="1">
        <w:r>
          <w:rPr>
            <w:rFonts w:ascii="仿宋" w:eastAsia="仿宋" w:hAnsi="仿宋" w:cs="仿宋" w:hint="eastAsia"/>
            <w:lang w:eastAsia="zh-CN"/>
          </w:rPr>
          <w:t>(二)、研发周期长</w:t>
        </w:r>
        <w:r>
          <w:tab/>
        </w:r>
        <w:r>
          <w:fldChar w:fldCharType="begin"/>
        </w:r>
        <w:r>
          <w:instrText xml:space="preserve"> PAGEREF _Toc3169 \h </w:instrText>
        </w:r>
        <w:r>
          <w:fldChar w:fldCharType="separate"/>
        </w:r>
        <w:r>
          <w:t>26</w:t>
        </w:r>
        <w:r>
          <w:fldChar w:fldCharType="end"/>
        </w:r>
      </w:hyperlink>
    </w:p>
    <w:p>
      <w:pPr>
        <w:pStyle w:val="TOC2"/>
        <w:tabs>
          <w:tab w:val="right" w:leader="dot" w:pos="8306"/>
        </w:tabs>
      </w:pPr>
      <w:hyperlink w:anchor="_Toc32544" w:history="1">
        <w:r>
          <w:rPr>
            <w:rFonts w:ascii="仿宋" w:eastAsia="仿宋" w:hAnsi="仿宋" w:cs="仿宋" w:hint="eastAsia"/>
            <w:lang w:eastAsia="zh-CN"/>
          </w:rPr>
          <w:t>(三)、市场风险大</w:t>
        </w:r>
        <w:r>
          <w:tab/>
        </w:r>
        <w:r>
          <w:fldChar w:fldCharType="begin"/>
        </w:r>
        <w:r>
          <w:instrText xml:space="preserve"> PAGEREF _Toc32544 \h </w:instrText>
        </w:r>
        <w:r>
          <w:fldChar w:fldCharType="separate"/>
        </w:r>
        <w:r>
          <w:t>27</w:t>
        </w:r>
        <w:r>
          <w:fldChar w:fldCharType="end"/>
        </w:r>
      </w:hyperlink>
    </w:p>
    <w:p>
      <w:pPr>
        <w:pStyle w:val="TOC2"/>
        <w:tabs>
          <w:tab w:val="right" w:leader="dot" w:pos="8306"/>
        </w:tabs>
      </w:pPr>
      <w:hyperlink w:anchor="_Toc2141" w:history="1">
        <w:r>
          <w:rPr>
            <w:rFonts w:ascii="仿宋" w:eastAsia="仿宋" w:hAnsi="仿宋" w:cs="仿宋" w:hint="eastAsia"/>
            <w:lang w:eastAsia="zh-CN"/>
          </w:rPr>
          <w:t>(四)、利润率高</w:t>
        </w:r>
        <w:r>
          <w:tab/>
        </w:r>
        <w:r>
          <w:fldChar w:fldCharType="begin"/>
        </w:r>
        <w:r>
          <w:instrText xml:space="preserve"> PAGEREF _Toc2141 \h </w:instrText>
        </w:r>
        <w:r>
          <w:fldChar w:fldCharType="separate"/>
        </w:r>
        <w:r>
          <w:t>30</w:t>
        </w:r>
        <w:r>
          <w:fldChar w:fldCharType="end"/>
        </w:r>
      </w:hyperlink>
    </w:p>
    <w:p>
      <w:pPr>
        <w:pStyle w:val="TOC1"/>
        <w:tabs>
          <w:tab w:val="right" w:leader="dot" w:pos="8306"/>
        </w:tabs>
      </w:pPr>
      <w:hyperlink w:anchor="_Toc25705" w:history="1">
        <w:r>
          <w:rPr>
            <w:rFonts w:ascii="仿宋" w:eastAsia="仿宋" w:hAnsi="仿宋" w:cs="仿宋" w:hint="eastAsia"/>
            <w:lang w:eastAsia="zh-CN"/>
          </w:rPr>
          <w:t>十、微晶玻璃管项目技术管理</w:t>
        </w:r>
        <w:r>
          <w:tab/>
        </w:r>
        <w:r>
          <w:fldChar w:fldCharType="begin"/>
        </w:r>
        <w:r>
          <w:instrText xml:space="preserve"> PAGEREF _Toc25705 \h </w:instrText>
        </w:r>
        <w:r>
          <w:fldChar w:fldCharType="separate"/>
        </w:r>
        <w:r>
          <w:t>32</w:t>
        </w:r>
        <w:r>
          <w:fldChar w:fldCharType="end"/>
        </w:r>
      </w:hyperlink>
    </w:p>
    <w:p>
      <w:pPr>
        <w:pStyle w:val="TOC2"/>
        <w:tabs>
          <w:tab w:val="right" w:leader="dot" w:pos="8306"/>
        </w:tabs>
      </w:pPr>
      <w:hyperlink w:anchor="_Toc21610" w:history="1">
        <w:r>
          <w:rPr>
            <w:rFonts w:ascii="仿宋" w:eastAsia="仿宋" w:hAnsi="仿宋" w:cs="仿宋" w:hint="eastAsia"/>
            <w:lang w:eastAsia="zh-CN"/>
          </w:rPr>
          <w:t>(一)、技术方案选用方向</w:t>
        </w:r>
        <w:r>
          <w:tab/>
        </w:r>
        <w:r>
          <w:fldChar w:fldCharType="begin"/>
        </w:r>
        <w:r>
          <w:instrText xml:space="preserve"> PAGEREF _Toc21610 \h </w:instrText>
        </w:r>
        <w:r>
          <w:fldChar w:fldCharType="separate"/>
        </w:r>
        <w:r>
          <w:t>32</w:t>
        </w:r>
        <w:r>
          <w:fldChar w:fldCharType="end"/>
        </w:r>
      </w:hyperlink>
    </w:p>
    <w:p>
      <w:pPr>
        <w:pStyle w:val="TOC2"/>
        <w:tabs>
          <w:tab w:val="right" w:leader="dot" w:pos="8306"/>
        </w:tabs>
      </w:pPr>
      <w:hyperlink w:anchor="_Toc30123" w:history="1">
        <w:r>
          <w:rPr>
            <w:rFonts w:ascii="仿宋" w:eastAsia="仿宋" w:hAnsi="仿宋" w:cs="仿宋" w:hint="eastAsia"/>
            <w:lang w:eastAsia="zh-CN"/>
          </w:rPr>
          <w:t>(二)、工艺技术方案选用原则</w:t>
        </w:r>
        <w:r>
          <w:tab/>
        </w:r>
        <w:r>
          <w:fldChar w:fldCharType="begin"/>
        </w:r>
        <w:r>
          <w:instrText xml:space="preserve"> PAGEREF _Toc30123 \h </w:instrText>
        </w:r>
        <w:r>
          <w:fldChar w:fldCharType="separate"/>
        </w:r>
        <w:r>
          <w:t>34</w:t>
        </w:r>
        <w:r>
          <w:fldChar w:fldCharType="end"/>
        </w:r>
      </w:hyperlink>
    </w:p>
    <w:p>
      <w:pPr>
        <w:pStyle w:val="TOC2"/>
        <w:tabs>
          <w:tab w:val="right" w:leader="dot" w:pos="8306"/>
        </w:tabs>
      </w:pPr>
      <w:hyperlink w:anchor="_Toc1288" w:history="1">
        <w:r>
          <w:rPr>
            <w:rFonts w:ascii="仿宋" w:eastAsia="仿宋" w:hAnsi="仿宋" w:cs="仿宋" w:hint="eastAsia"/>
            <w:lang w:eastAsia="zh-CN"/>
          </w:rPr>
          <w:t>(三)、工艺技术方案要求</w:t>
        </w:r>
        <w:r>
          <w:tab/>
        </w:r>
        <w:r>
          <w:fldChar w:fldCharType="begin"/>
        </w:r>
        <w:r>
          <w:instrText xml:space="preserve"> PAGEREF _Toc1288 \h </w:instrText>
        </w:r>
        <w:r>
          <w:fldChar w:fldCharType="separate"/>
        </w:r>
        <w:r>
          <w:t>36</w:t>
        </w:r>
        <w:r>
          <w:fldChar w:fldCharType="end"/>
        </w:r>
      </w:hyperlink>
    </w:p>
    <w:p>
      <w:pPr>
        <w:pStyle w:val="TOC1"/>
        <w:tabs>
          <w:tab w:val="right" w:leader="dot" w:pos="8306"/>
        </w:tabs>
      </w:pPr>
      <w:hyperlink w:anchor="_Toc26814" w:history="1">
        <w:r>
          <w:rPr>
            <w:rFonts w:ascii="仿宋" w:eastAsia="仿宋" w:hAnsi="仿宋" w:cs="仿宋" w:hint="eastAsia"/>
            <w:lang w:eastAsia="zh-CN"/>
          </w:rPr>
          <w:t>十一、微晶玻璃管项目投资规划</w:t>
        </w:r>
        <w:r>
          <w:tab/>
        </w:r>
        <w:r>
          <w:fldChar w:fldCharType="begin"/>
        </w:r>
        <w:r>
          <w:instrText xml:space="preserve"> PAGEREF _Toc26814 \h </w:instrText>
        </w:r>
        <w:r>
          <w:fldChar w:fldCharType="separate"/>
        </w:r>
        <w:r>
          <w:t>38</w:t>
        </w:r>
        <w:r>
          <w:fldChar w:fldCharType="end"/>
        </w:r>
      </w:hyperlink>
    </w:p>
    <w:p>
      <w:pPr>
        <w:pStyle w:val="TOC2"/>
        <w:tabs>
          <w:tab w:val="right" w:leader="dot" w:pos="8306"/>
        </w:tabs>
      </w:pPr>
      <w:hyperlink w:anchor="_Toc1702" w:history="1">
        <w:r>
          <w:rPr>
            <w:rFonts w:ascii="仿宋" w:eastAsia="仿宋" w:hAnsi="仿宋" w:cs="仿宋" w:hint="eastAsia"/>
            <w:lang w:eastAsia="zh-CN"/>
          </w:rPr>
          <w:t>(一)、微晶玻璃管项目总投资估算</w:t>
        </w:r>
        <w:r>
          <w:tab/>
        </w:r>
        <w:r>
          <w:fldChar w:fldCharType="begin"/>
        </w:r>
        <w:r>
          <w:instrText xml:space="preserve"> PAGEREF _Toc1702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63" w:history="1">
        <w:r>
          <w:rPr>
            <w:rFonts w:ascii="仿宋" w:eastAsia="仿宋" w:hAnsi="仿宋" w:cs="仿宋" w:hint="eastAsia"/>
            <w:lang w:eastAsia="zh-CN"/>
          </w:rPr>
          <w:t>(二)、资金筹措</w:t>
        </w:r>
        <w:r>
          <w:tab/>
        </w:r>
        <w:r>
          <w:fldChar w:fldCharType="begin"/>
        </w:r>
        <w:r>
          <w:instrText xml:space="preserve"> PAGEREF _Toc5763 \h </w:instrText>
        </w:r>
        <w:r>
          <w:fldChar w:fldCharType="separate"/>
        </w:r>
        <w:r>
          <w:t>39</w:t>
        </w:r>
        <w:r>
          <w:fldChar w:fldCharType="end"/>
        </w:r>
      </w:hyperlink>
    </w:p>
    <w:p>
      <w:pPr>
        <w:pStyle w:val="TOC1"/>
        <w:tabs>
          <w:tab w:val="right" w:leader="dot" w:pos="8306"/>
        </w:tabs>
      </w:pPr>
      <w:hyperlink w:anchor="_Toc7200" w:history="1">
        <w:r>
          <w:rPr>
            <w:rFonts w:ascii="仿宋" w:eastAsia="仿宋" w:hAnsi="仿宋" w:cs="仿宋" w:hint="eastAsia"/>
            <w:lang w:eastAsia="zh-CN"/>
          </w:rPr>
          <w:t>十二、生产安全保护</w:t>
        </w:r>
        <w:r>
          <w:tab/>
        </w:r>
        <w:r>
          <w:fldChar w:fldCharType="begin"/>
        </w:r>
        <w:r>
          <w:instrText xml:space="preserve"> PAGEREF _Toc7200 \h </w:instrText>
        </w:r>
        <w:r>
          <w:fldChar w:fldCharType="separate"/>
        </w:r>
        <w:r>
          <w:t>40</w:t>
        </w:r>
        <w:r>
          <w:fldChar w:fldCharType="end"/>
        </w:r>
      </w:hyperlink>
    </w:p>
    <w:p>
      <w:pPr>
        <w:pStyle w:val="TOC2"/>
        <w:tabs>
          <w:tab w:val="right" w:leader="dot" w:pos="8306"/>
        </w:tabs>
      </w:pPr>
      <w:hyperlink w:anchor="_Toc21979" w:history="1">
        <w:r>
          <w:rPr>
            <w:rFonts w:ascii="仿宋" w:eastAsia="仿宋" w:hAnsi="仿宋" w:cs="仿宋" w:hint="eastAsia"/>
            <w:lang w:eastAsia="zh-CN"/>
          </w:rPr>
          <w:t>(一)、消防安全</w:t>
        </w:r>
        <w:r>
          <w:tab/>
        </w:r>
        <w:r>
          <w:fldChar w:fldCharType="begin"/>
        </w:r>
        <w:r>
          <w:instrText xml:space="preserve"> PAGEREF _Toc21979 \h </w:instrText>
        </w:r>
        <w:r>
          <w:fldChar w:fldCharType="separate"/>
        </w:r>
        <w:r>
          <w:t>40</w:t>
        </w:r>
        <w:r>
          <w:fldChar w:fldCharType="end"/>
        </w:r>
      </w:hyperlink>
    </w:p>
    <w:p>
      <w:pPr>
        <w:pStyle w:val="TOC2"/>
        <w:tabs>
          <w:tab w:val="right" w:leader="dot" w:pos="8306"/>
        </w:tabs>
      </w:pPr>
      <w:hyperlink w:anchor="_Toc19045" w:history="1">
        <w:r>
          <w:rPr>
            <w:rFonts w:ascii="仿宋" w:eastAsia="仿宋" w:hAnsi="仿宋" w:cs="仿宋" w:hint="eastAsia"/>
            <w:lang w:eastAsia="zh-CN"/>
          </w:rPr>
          <w:t>(二)、防火防爆总图布置措施</w:t>
        </w:r>
        <w:r>
          <w:tab/>
        </w:r>
        <w:r>
          <w:fldChar w:fldCharType="begin"/>
        </w:r>
        <w:r>
          <w:instrText xml:space="preserve"> PAGEREF _Toc19045 \h </w:instrText>
        </w:r>
        <w:r>
          <w:fldChar w:fldCharType="separate"/>
        </w:r>
        <w:r>
          <w:t>41</w:t>
        </w:r>
        <w:r>
          <w:fldChar w:fldCharType="end"/>
        </w:r>
      </w:hyperlink>
    </w:p>
    <w:p>
      <w:pPr>
        <w:pStyle w:val="TOC2"/>
        <w:tabs>
          <w:tab w:val="right" w:leader="dot" w:pos="8306"/>
        </w:tabs>
      </w:pPr>
      <w:hyperlink w:anchor="_Toc17221" w:history="1">
        <w:r>
          <w:rPr>
            <w:rFonts w:ascii="仿宋" w:eastAsia="仿宋" w:hAnsi="仿宋" w:cs="仿宋" w:hint="eastAsia"/>
            <w:lang w:eastAsia="zh-CN"/>
          </w:rPr>
          <w:t>(三)、自然灾害防范措施</w:t>
        </w:r>
        <w:r>
          <w:tab/>
        </w:r>
        <w:r>
          <w:fldChar w:fldCharType="begin"/>
        </w:r>
        <w:r>
          <w:instrText xml:space="preserve"> PAGEREF _Toc17221 \h </w:instrText>
        </w:r>
        <w:r>
          <w:fldChar w:fldCharType="separate"/>
        </w:r>
        <w:r>
          <w:t>42</w:t>
        </w:r>
        <w:r>
          <w:fldChar w:fldCharType="end"/>
        </w:r>
      </w:hyperlink>
    </w:p>
    <w:p>
      <w:pPr>
        <w:pStyle w:val="TOC2"/>
        <w:tabs>
          <w:tab w:val="right" w:leader="dot" w:pos="8306"/>
        </w:tabs>
      </w:pPr>
      <w:hyperlink w:anchor="_Toc25114" w:history="1">
        <w:r>
          <w:rPr>
            <w:rFonts w:ascii="仿宋" w:eastAsia="仿宋" w:hAnsi="仿宋" w:cs="仿宋" w:hint="eastAsia"/>
            <w:lang w:eastAsia="zh-CN"/>
          </w:rPr>
          <w:t>(四)、安全色及安全标志使用要求</w:t>
        </w:r>
        <w:r>
          <w:tab/>
        </w:r>
        <w:r>
          <w:fldChar w:fldCharType="begin"/>
        </w:r>
        <w:r>
          <w:instrText xml:space="preserve"> PAGEREF _Toc25114 \h </w:instrText>
        </w:r>
        <w:r>
          <w:fldChar w:fldCharType="separate"/>
        </w:r>
        <w:r>
          <w:t>43</w:t>
        </w:r>
        <w:r>
          <w:fldChar w:fldCharType="end"/>
        </w:r>
      </w:hyperlink>
    </w:p>
    <w:p>
      <w:pPr>
        <w:pStyle w:val="TOC2"/>
        <w:tabs>
          <w:tab w:val="right" w:leader="dot" w:pos="8306"/>
        </w:tabs>
      </w:pPr>
      <w:hyperlink w:anchor="_Toc621" w:history="1">
        <w:r>
          <w:rPr>
            <w:rFonts w:ascii="仿宋" w:eastAsia="仿宋" w:hAnsi="仿宋" w:cs="仿宋" w:hint="eastAsia"/>
            <w:lang w:eastAsia="zh-CN"/>
          </w:rPr>
          <w:t>(五)、防尘防毒措施</w:t>
        </w:r>
        <w:r>
          <w:tab/>
        </w:r>
        <w:r>
          <w:fldChar w:fldCharType="begin"/>
        </w:r>
        <w:r>
          <w:instrText xml:space="preserve"> PAGEREF _Toc621 \h </w:instrText>
        </w:r>
        <w:r>
          <w:fldChar w:fldCharType="separate"/>
        </w:r>
        <w:r>
          <w:t>44</w:t>
        </w:r>
        <w:r>
          <w:fldChar w:fldCharType="end"/>
        </w:r>
      </w:hyperlink>
    </w:p>
    <w:p>
      <w:pPr>
        <w:pStyle w:val="TOC2"/>
        <w:tabs>
          <w:tab w:val="right" w:leader="dot" w:pos="8306"/>
        </w:tabs>
      </w:pPr>
      <w:hyperlink w:anchor="_Toc8044" w:history="1">
        <w:r>
          <w:rPr>
            <w:rFonts w:ascii="仿宋" w:eastAsia="仿宋" w:hAnsi="仿宋" w:cs="仿宋" w:hint="eastAsia"/>
            <w:lang w:eastAsia="zh-CN"/>
          </w:rPr>
          <w:t>(六)、防静电、触电防护及防雷措施</w:t>
        </w:r>
        <w:r>
          <w:tab/>
        </w:r>
        <w:r>
          <w:fldChar w:fldCharType="begin"/>
        </w:r>
        <w:r>
          <w:instrText xml:space="preserve"> PAGEREF _Toc8044 \h </w:instrText>
        </w:r>
        <w:r>
          <w:fldChar w:fldCharType="separate"/>
        </w:r>
        <w:r>
          <w:t>45</w:t>
        </w:r>
        <w:r>
          <w:fldChar w:fldCharType="end"/>
        </w:r>
      </w:hyperlink>
    </w:p>
    <w:p>
      <w:pPr>
        <w:pStyle w:val="TOC2"/>
        <w:tabs>
          <w:tab w:val="right" w:leader="dot" w:pos="8306"/>
        </w:tabs>
      </w:pPr>
      <w:hyperlink w:anchor="_Toc12598" w:history="1">
        <w:r>
          <w:rPr>
            <w:rFonts w:ascii="仿宋" w:eastAsia="仿宋" w:hAnsi="仿宋" w:cs="仿宋" w:hint="eastAsia"/>
            <w:lang w:eastAsia="zh-CN"/>
          </w:rPr>
          <w:t>(七)、机械设备安全保障措施</w:t>
        </w:r>
        <w:r>
          <w:tab/>
        </w:r>
        <w:r>
          <w:fldChar w:fldCharType="begin"/>
        </w:r>
        <w:r>
          <w:instrText xml:space="preserve"> PAGEREF _Toc12598 \h </w:instrText>
        </w:r>
        <w:r>
          <w:fldChar w:fldCharType="separate"/>
        </w:r>
        <w:r>
          <w:t>46</w:t>
        </w:r>
        <w:r>
          <w:fldChar w:fldCharType="end"/>
        </w:r>
      </w:hyperlink>
    </w:p>
    <w:p>
      <w:pPr>
        <w:pStyle w:val="TOC1"/>
        <w:tabs>
          <w:tab w:val="right" w:leader="dot" w:pos="8306"/>
        </w:tabs>
      </w:pPr>
      <w:hyperlink w:anchor="_Toc22905" w:history="1">
        <w:r>
          <w:rPr>
            <w:rFonts w:ascii="仿宋" w:eastAsia="仿宋" w:hAnsi="仿宋" w:cs="仿宋" w:hint="eastAsia"/>
            <w:lang w:eastAsia="zh-CN"/>
          </w:rPr>
          <w:t>十三、微晶玻璃管项目实施时间节点</w:t>
        </w:r>
        <w:r>
          <w:tab/>
        </w:r>
        <w:r>
          <w:fldChar w:fldCharType="begin"/>
        </w:r>
        <w:r>
          <w:instrText xml:space="preserve"> PAGEREF _Toc22905 \h </w:instrText>
        </w:r>
        <w:r>
          <w:fldChar w:fldCharType="separate"/>
        </w:r>
        <w:r>
          <w:t>48</w:t>
        </w:r>
        <w:r>
          <w:fldChar w:fldCharType="end"/>
        </w:r>
      </w:hyperlink>
    </w:p>
    <w:p>
      <w:pPr>
        <w:pStyle w:val="TOC2"/>
        <w:tabs>
          <w:tab w:val="right" w:leader="dot" w:pos="8306"/>
        </w:tabs>
      </w:pPr>
      <w:hyperlink w:anchor="_Toc16381" w:history="1">
        <w:r>
          <w:rPr>
            <w:rFonts w:ascii="仿宋" w:eastAsia="仿宋" w:hAnsi="仿宋" w:cs="仿宋" w:hint="eastAsia"/>
            <w:lang w:eastAsia="zh-CN"/>
          </w:rPr>
          <w:t>(一)、微晶玻璃管项目启动阶段时间节点</w:t>
        </w:r>
        <w:r>
          <w:tab/>
        </w:r>
        <w:r>
          <w:fldChar w:fldCharType="begin"/>
        </w:r>
        <w:r>
          <w:instrText xml:space="preserve"> PAGEREF _Toc16381 \h </w:instrText>
        </w:r>
        <w:r>
          <w:fldChar w:fldCharType="separate"/>
        </w:r>
        <w:r>
          <w:t>48</w:t>
        </w:r>
        <w:r>
          <w:fldChar w:fldCharType="end"/>
        </w:r>
      </w:hyperlink>
    </w:p>
    <w:p>
      <w:pPr>
        <w:pStyle w:val="TOC2"/>
        <w:tabs>
          <w:tab w:val="right" w:leader="dot" w:pos="8306"/>
        </w:tabs>
      </w:pPr>
      <w:hyperlink w:anchor="_Toc17910" w:history="1">
        <w:r>
          <w:rPr>
            <w:rFonts w:ascii="仿宋" w:eastAsia="仿宋" w:hAnsi="仿宋" w:cs="仿宋" w:hint="eastAsia"/>
            <w:lang w:eastAsia="zh-CN"/>
          </w:rPr>
          <w:t>(二)、微晶玻璃管项目执行阶段时间节点</w:t>
        </w:r>
        <w:r>
          <w:tab/>
        </w:r>
        <w:r>
          <w:fldChar w:fldCharType="begin"/>
        </w:r>
        <w:r>
          <w:instrText xml:space="preserve"> PAGEREF _Toc17910 \h </w:instrText>
        </w:r>
        <w:r>
          <w:fldChar w:fldCharType="separate"/>
        </w:r>
        <w:r>
          <w:t>49</w:t>
        </w:r>
        <w:r>
          <w:fldChar w:fldCharType="end"/>
        </w:r>
      </w:hyperlink>
    </w:p>
    <w:p>
      <w:pPr>
        <w:pStyle w:val="TOC2"/>
        <w:tabs>
          <w:tab w:val="right" w:leader="dot" w:pos="8306"/>
        </w:tabs>
      </w:pPr>
      <w:hyperlink w:anchor="_Toc16691" w:history="1">
        <w:r>
          <w:rPr>
            <w:rFonts w:ascii="仿宋" w:eastAsia="仿宋" w:hAnsi="仿宋" w:cs="仿宋" w:hint="eastAsia"/>
            <w:lang w:eastAsia="zh-CN"/>
          </w:rPr>
          <w:t>(三)、微晶玻璃管项目完成阶段时间节点</w:t>
        </w:r>
        <w:r>
          <w:tab/>
        </w:r>
        <w:r>
          <w:fldChar w:fldCharType="begin"/>
        </w:r>
        <w:r>
          <w:instrText xml:space="preserve"> PAGEREF _Toc16691 \h </w:instrText>
        </w:r>
        <w:r>
          <w:fldChar w:fldCharType="separate"/>
        </w:r>
        <w:r>
          <w:t>50</w:t>
        </w:r>
        <w:r>
          <w:fldChar w:fldCharType="end"/>
        </w:r>
      </w:hyperlink>
    </w:p>
    <w:p>
      <w:pPr>
        <w:pStyle w:val="TOC1"/>
        <w:tabs>
          <w:tab w:val="right" w:leader="dot" w:pos="8306"/>
        </w:tabs>
      </w:pPr>
      <w:hyperlink w:anchor="_Toc15091" w:history="1">
        <w:r>
          <w:rPr>
            <w:rFonts w:ascii="仿宋" w:eastAsia="仿宋" w:hAnsi="仿宋" w:cs="仿宋" w:hint="eastAsia"/>
            <w:lang w:eastAsia="zh-CN"/>
          </w:rPr>
          <w:t>十四、供应链管理</w:t>
        </w:r>
        <w:r>
          <w:tab/>
        </w:r>
        <w:r>
          <w:fldChar w:fldCharType="begin"/>
        </w:r>
        <w:r>
          <w:instrText xml:space="preserve"> PAGEREF _Toc15091 \h </w:instrText>
        </w:r>
        <w:r>
          <w:fldChar w:fldCharType="separate"/>
        </w:r>
        <w:r>
          <w:t>51</w:t>
        </w:r>
        <w:r>
          <w:fldChar w:fldCharType="end"/>
        </w:r>
      </w:hyperlink>
    </w:p>
    <w:p>
      <w:pPr>
        <w:pStyle w:val="TOC2"/>
        <w:tabs>
          <w:tab w:val="right" w:leader="dot" w:pos="8306"/>
        </w:tabs>
      </w:pPr>
      <w:hyperlink w:anchor="_Toc4732" w:history="1">
        <w:r>
          <w:rPr>
            <w:rFonts w:ascii="仿宋" w:eastAsia="仿宋" w:hAnsi="仿宋" w:cs="仿宋" w:hint="eastAsia"/>
            <w:lang w:eastAsia="zh-CN"/>
          </w:rPr>
          <w:t>(一)、供应链战略规划</w:t>
        </w:r>
        <w:r>
          <w:tab/>
        </w:r>
        <w:r>
          <w:fldChar w:fldCharType="begin"/>
        </w:r>
        <w:r>
          <w:instrText xml:space="preserve"> PAGEREF _Toc4732 \h </w:instrText>
        </w:r>
        <w:r>
          <w:fldChar w:fldCharType="separate"/>
        </w:r>
        <w:r>
          <w:t>51</w:t>
        </w:r>
        <w:r>
          <w:fldChar w:fldCharType="end"/>
        </w:r>
      </w:hyperlink>
    </w:p>
    <w:p>
      <w:pPr>
        <w:pStyle w:val="TOC2"/>
        <w:tabs>
          <w:tab w:val="right" w:leader="dot" w:pos="8306"/>
        </w:tabs>
      </w:pPr>
      <w:hyperlink w:anchor="_Toc26616" w:history="1">
        <w:r>
          <w:rPr>
            <w:rFonts w:ascii="仿宋" w:eastAsia="仿宋" w:hAnsi="仿宋" w:cs="仿宋" w:hint="eastAsia"/>
            <w:lang w:eastAsia="zh-CN"/>
          </w:rPr>
          <w:t>(二)、供应商选择与合作</w:t>
        </w:r>
        <w:r>
          <w:tab/>
        </w:r>
        <w:r>
          <w:fldChar w:fldCharType="begin"/>
        </w:r>
        <w:r>
          <w:instrText xml:space="preserve"> PAGEREF _Toc26616 \h </w:instrText>
        </w:r>
        <w:r>
          <w:fldChar w:fldCharType="separate"/>
        </w:r>
        <w:r>
          <w:t>53</w:t>
        </w:r>
        <w:r>
          <w:fldChar w:fldCharType="end"/>
        </w:r>
      </w:hyperlink>
    </w:p>
    <w:p>
      <w:pPr>
        <w:pStyle w:val="TOC2"/>
        <w:tabs>
          <w:tab w:val="right" w:leader="dot" w:pos="8306"/>
        </w:tabs>
      </w:pPr>
      <w:hyperlink w:anchor="_Toc5099" w:history="1">
        <w:r>
          <w:rPr>
            <w:rFonts w:ascii="仿宋" w:eastAsia="仿宋" w:hAnsi="仿宋" w:cs="仿宋" w:hint="eastAsia"/>
            <w:lang w:eastAsia="zh-CN"/>
          </w:rPr>
          <w:t>(三)、物流与库存管理</w:t>
        </w:r>
        <w:r>
          <w:tab/>
        </w:r>
        <w:r>
          <w:fldChar w:fldCharType="begin"/>
        </w:r>
        <w:r>
          <w:instrText xml:space="preserve"> PAGEREF _Toc5099 \h </w:instrText>
        </w:r>
        <w:r>
          <w:fldChar w:fldCharType="separate"/>
        </w:r>
        <w:r>
          <w:t>54</w:t>
        </w:r>
        <w:r>
          <w:fldChar w:fldCharType="end"/>
        </w:r>
      </w:hyperlink>
    </w:p>
    <w:p>
      <w:pPr>
        <w:pStyle w:val="TOC1"/>
        <w:tabs>
          <w:tab w:val="right" w:leader="dot" w:pos="8306"/>
        </w:tabs>
      </w:pPr>
      <w:hyperlink w:anchor="_Toc2255" w:history="1">
        <w:r>
          <w:rPr>
            <w:rFonts w:ascii="仿宋" w:eastAsia="仿宋" w:hAnsi="仿宋" w:cs="仿宋" w:hint="eastAsia"/>
            <w:lang w:eastAsia="zh-CN"/>
          </w:rPr>
          <w:t>十五、利益相关者分析与沟通计划</w:t>
        </w:r>
        <w:r>
          <w:tab/>
        </w:r>
        <w:r>
          <w:fldChar w:fldCharType="begin"/>
        </w:r>
        <w:r>
          <w:instrText xml:space="preserve"> PAGEREF _Toc2255 \h </w:instrText>
        </w:r>
        <w:r>
          <w:fldChar w:fldCharType="separate"/>
        </w:r>
        <w:r>
          <w:t>55</w:t>
        </w:r>
        <w:r>
          <w:fldChar w:fldCharType="end"/>
        </w:r>
      </w:hyperlink>
    </w:p>
    <w:p>
      <w:pPr>
        <w:pStyle w:val="TOC2"/>
        <w:tabs>
          <w:tab w:val="right" w:leader="dot" w:pos="8306"/>
        </w:tabs>
      </w:pPr>
      <w:hyperlink w:anchor="_Toc1567" w:history="1">
        <w:r>
          <w:rPr>
            <w:rFonts w:ascii="仿宋" w:eastAsia="仿宋" w:hAnsi="仿宋" w:cs="仿宋" w:hint="eastAsia"/>
            <w:lang w:eastAsia="zh-CN"/>
          </w:rPr>
          <w:t>(一)、利益相关者分析</w:t>
        </w:r>
        <w:r>
          <w:tab/>
        </w:r>
        <w:r>
          <w:fldChar w:fldCharType="begin"/>
        </w:r>
        <w:r>
          <w:instrText xml:space="preserve"> PAGEREF _Toc1567 \h </w:instrText>
        </w:r>
        <w:r>
          <w:fldChar w:fldCharType="separate"/>
        </w:r>
        <w:r>
          <w:t>55</w:t>
        </w:r>
        <w:r>
          <w:fldChar w:fldCharType="end"/>
        </w:r>
      </w:hyperlink>
    </w:p>
    <w:p>
      <w:pPr>
        <w:pStyle w:val="TOC2"/>
        <w:tabs>
          <w:tab w:val="right" w:leader="dot" w:pos="8306"/>
        </w:tabs>
      </w:pPr>
      <w:hyperlink w:anchor="_Toc26537" w:history="1">
        <w:r>
          <w:rPr>
            <w:rFonts w:ascii="仿宋" w:eastAsia="仿宋" w:hAnsi="仿宋" w:cs="仿宋" w:hint="eastAsia"/>
            <w:lang w:eastAsia="zh-CN"/>
          </w:rPr>
          <w:t>(二)、沟通计划</w:t>
        </w:r>
        <w:r>
          <w:tab/>
        </w:r>
        <w:r>
          <w:fldChar w:fldCharType="begin"/>
        </w:r>
        <w:r>
          <w:instrText xml:space="preserve"> PAGEREF _Toc26537 \h </w:instrText>
        </w:r>
        <w:r>
          <w:fldChar w:fldCharType="separate"/>
        </w:r>
        <w:r>
          <w:t>56</w:t>
        </w:r>
        <w:r>
          <w:fldChar w:fldCharType="end"/>
        </w:r>
      </w:hyperlink>
    </w:p>
    <w:p>
      <w:pPr>
        <w:pStyle w:val="TOC1"/>
        <w:tabs>
          <w:tab w:val="right" w:leader="dot" w:pos="8306"/>
        </w:tabs>
      </w:pPr>
      <w:hyperlink w:anchor="_Toc11851" w:history="1">
        <w:r>
          <w:rPr>
            <w:rFonts w:ascii="仿宋" w:eastAsia="仿宋" w:hAnsi="仿宋" w:cs="仿宋" w:hint="eastAsia"/>
            <w:lang w:eastAsia="zh-CN"/>
          </w:rPr>
          <w:t>十六、微晶玻璃管项目治理与监督</w:t>
        </w:r>
        <w:r>
          <w:tab/>
        </w:r>
        <w:r>
          <w:fldChar w:fldCharType="begin"/>
        </w:r>
        <w:r>
          <w:instrText xml:space="preserve"> PAGEREF _Toc11851 \h </w:instrText>
        </w:r>
        <w:r>
          <w:fldChar w:fldCharType="separate"/>
        </w:r>
        <w:r>
          <w:t>58</w:t>
        </w:r>
        <w:r>
          <w:fldChar w:fldCharType="end"/>
        </w:r>
      </w:hyperlink>
    </w:p>
    <w:p>
      <w:pPr>
        <w:pStyle w:val="TOC2"/>
        <w:tabs>
          <w:tab w:val="right" w:leader="dot" w:pos="8306"/>
        </w:tabs>
      </w:pPr>
      <w:hyperlink w:anchor="_Toc29073" w:history="1">
        <w:r>
          <w:rPr>
            <w:rFonts w:ascii="仿宋" w:eastAsia="仿宋" w:hAnsi="仿宋" w:cs="仿宋" w:hint="eastAsia"/>
            <w:lang w:eastAsia="zh-CN"/>
          </w:rPr>
          <w:t>(一)、微晶玻璃管项目治理结构</w:t>
        </w:r>
        <w:r>
          <w:tab/>
        </w:r>
        <w:r>
          <w:fldChar w:fldCharType="begin"/>
        </w:r>
        <w:r>
          <w:instrText xml:space="preserve"> PAGEREF _Toc29073 \h </w:instrText>
        </w:r>
        <w:r>
          <w:fldChar w:fldCharType="separate"/>
        </w:r>
        <w:r>
          <w:t>58</w:t>
        </w:r>
        <w:r>
          <w:fldChar w:fldCharType="end"/>
        </w:r>
      </w:hyperlink>
    </w:p>
    <w:p>
      <w:pPr>
        <w:pStyle w:val="TOC2"/>
        <w:tabs>
          <w:tab w:val="right" w:leader="dot" w:pos="8306"/>
        </w:tabs>
      </w:pPr>
      <w:hyperlink w:anchor="_Toc5997" w:history="1">
        <w:r>
          <w:rPr>
            <w:rFonts w:ascii="仿宋" w:eastAsia="仿宋" w:hAnsi="仿宋" w:cs="仿宋" w:hint="eastAsia"/>
            <w:lang w:eastAsia="zh-CN"/>
          </w:rPr>
          <w:t>(二)、监督与审计</w:t>
        </w:r>
        <w:r>
          <w:tab/>
        </w:r>
        <w:r>
          <w:fldChar w:fldCharType="begin"/>
        </w:r>
        <w:r>
          <w:instrText xml:space="preserve"> PAGEREF _Toc5997 \h </w:instrText>
        </w:r>
        <w:r>
          <w:fldChar w:fldCharType="separate"/>
        </w:r>
        <w:r>
          <w:t>59</w:t>
        </w:r>
        <w:r>
          <w:fldChar w:fldCharType="end"/>
        </w:r>
      </w:hyperlink>
    </w:p>
    <w:p>
      <w:pPr>
        <w:pStyle w:val="TOC1"/>
        <w:tabs>
          <w:tab w:val="right" w:leader="dot" w:pos="8306"/>
        </w:tabs>
      </w:pPr>
      <w:hyperlink w:anchor="_Toc30530" w:history="1">
        <w:r>
          <w:rPr>
            <w:rFonts w:ascii="仿宋" w:eastAsia="仿宋" w:hAnsi="仿宋" w:cs="仿宋" w:hint="eastAsia"/>
            <w:lang w:eastAsia="zh-CN"/>
          </w:rPr>
          <w:t>十七、风险识别与分类</w:t>
        </w:r>
        <w:r>
          <w:tab/>
        </w:r>
        <w:r>
          <w:fldChar w:fldCharType="begin"/>
        </w:r>
        <w:r>
          <w:instrText xml:space="preserve"> PAGEREF _Toc30530 \h </w:instrText>
        </w:r>
        <w:r>
          <w:fldChar w:fldCharType="separate"/>
        </w:r>
        <w:r>
          <w:t>61</w:t>
        </w:r>
        <w:r>
          <w:fldChar w:fldCharType="end"/>
        </w:r>
      </w:hyperlink>
    </w:p>
    <w:p>
      <w:pPr>
        <w:pStyle w:val="TOC2"/>
        <w:tabs>
          <w:tab w:val="right" w:leader="dot" w:pos="8306"/>
        </w:tabs>
      </w:pPr>
      <w:hyperlink w:anchor="_Toc16954" w:history="1">
        <w:r>
          <w:rPr>
            <w:rFonts w:ascii="仿宋" w:eastAsia="仿宋" w:hAnsi="仿宋" w:cs="仿宋" w:hint="eastAsia"/>
            <w:lang w:eastAsia="zh-CN"/>
          </w:rPr>
          <w:t>(一)、风险识别</w:t>
        </w:r>
        <w:r>
          <w:tab/>
        </w:r>
        <w:r>
          <w:fldChar w:fldCharType="begin"/>
        </w:r>
        <w:r>
          <w:instrText xml:space="preserve"> PAGEREF _Toc16954 \h </w:instrText>
        </w:r>
        <w:r>
          <w:fldChar w:fldCharType="separate"/>
        </w:r>
        <w:r>
          <w:t>61</w:t>
        </w:r>
        <w:r>
          <w:fldChar w:fldCharType="end"/>
        </w:r>
      </w:hyperlink>
    </w:p>
    <w:p>
      <w:pPr>
        <w:pStyle w:val="TOC2"/>
        <w:tabs>
          <w:tab w:val="right" w:leader="dot" w:pos="8306"/>
        </w:tabs>
      </w:pPr>
      <w:hyperlink w:anchor="_Toc17881" w:history="1">
        <w:r>
          <w:rPr>
            <w:rFonts w:ascii="仿宋" w:eastAsia="仿宋" w:hAnsi="仿宋" w:cs="仿宋" w:hint="eastAsia"/>
            <w:lang w:eastAsia="zh-CN"/>
          </w:rPr>
          <w:t>(二)、风险分类</w:t>
        </w:r>
        <w:r>
          <w:tab/>
        </w:r>
        <w:r>
          <w:fldChar w:fldCharType="begin"/>
        </w:r>
        <w:r>
          <w:instrText xml:space="preserve"> PAGEREF _Toc17881 \h </w:instrText>
        </w:r>
        <w:r>
          <w:fldChar w:fldCharType="separate"/>
        </w:r>
        <w:r>
          <w:t>62</w:t>
        </w:r>
        <w:r>
          <w:fldChar w:fldCharType="end"/>
        </w:r>
      </w:hyperlink>
    </w:p>
    <w:p>
      <w:pPr>
        <w:pStyle w:val="TOC1"/>
        <w:tabs>
          <w:tab w:val="right" w:leader="dot" w:pos="8306"/>
        </w:tabs>
      </w:pPr>
      <w:hyperlink w:anchor="_Toc24982" w:history="1">
        <w:r>
          <w:rPr>
            <w:rFonts w:ascii="仿宋" w:eastAsia="仿宋" w:hAnsi="仿宋" w:cs="仿宋" w:hint="eastAsia"/>
            <w:lang w:eastAsia="zh-CN"/>
          </w:rPr>
          <w:t>十八、微晶玻璃管项目实施保障措施</w:t>
        </w:r>
        <w:r>
          <w:tab/>
        </w:r>
        <w:r>
          <w:fldChar w:fldCharType="begin"/>
        </w:r>
        <w:r>
          <w:instrText xml:space="preserve"> PAGEREF _Toc24982 \h </w:instrText>
        </w:r>
        <w:r>
          <w:fldChar w:fldCharType="separate"/>
        </w:r>
        <w:r>
          <w:t>64</w:t>
        </w:r>
        <w:r>
          <w:fldChar w:fldCharType="end"/>
        </w:r>
      </w:hyperlink>
    </w:p>
    <w:p>
      <w:pPr>
        <w:pStyle w:val="TOC2"/>
        <w:tabs>
          <w:tab w:val="right" w:leader="dot" w:pos="8306"/>
        </w:tabs>
      </w:pPr>
      <w:hyperlink w:anchor="_Toc24066" w:history="1">
        <w:r>
          <w:rPr>
            <w:rFonts w:ascii="仿宋" w:eastAsia="仿宋" w:hAnsi="仿宋" w:cs="仿宋" w:hint="eastAsia"/>
            <w:lang w:eastAsia="zh-CN"/>
          </w:rPr>
          <w:t>(一)、微晶玻璃管项目实施保障机制</w:t>
        </w:r>
        <w:r>
          <w:tab/>
        </w:r>
        <w:r>
          <w:fldChar w:fldCharType="begin"/>
        </w:r>
        <w:r>
          <w:instrText xml:space="preserve"> PAGEREF _Toc24066 \h </w:instrText>
        </w:r>
        <w:r>
          <w:fldChar w:fldCharType="separate"/>
        </w:r>
        <w:r>
          <w:t>64</w:t>
        </w:r>
        <w:r>
          <w:fldChar w:fldCharType="end"/>
        </w:r>
      </w:hyperlink>
    </w:p>
    <w:p>
      <w:pPr>
        <w:pStyle w:val="TOC2"/>
        <w:tabs>
          <w:tab w:val="right" w:leader="dot" w:pos="8306"/>
        </w:tabs>
      </w:pPr>
      <w:hyperlink w:anchor="_Toc28551" w:history="1">
        <w:r>
          <w:rPr>
            <w:rFonts w:ascii="仿宋" w:eastAsia="仿宋" w:hAnsi="仿宋" w:cs="仿宋" w:hint="eastAsia"/>
            <w:lang w:eastAsia="zh-CN"/>
          </w:rPr>
          <w:t>(二)、微晶玻璃管项目法律合规要求</w:t>
        </w:r>
        <w:r>
          <w:tab/>
        </w:r>
        <w:r>
          <w:fldChar w:fldCharType="begin"/>
        </w:r>
        <w:r>
          <w:instrText xml:space="preserve"> PAGEREF _Toc28551 \h </w:instrText>
        </w:r>
        <w:r>
          <w:fldChar w:fldCharType="separate"/>
        </w:r>
        <w:r>
          <w:t>67</w:t>
        </w:r>
        <w:r>
          <w:fldChar w:fldCharType="end"/>
        </w:r>
      </w:hyperlink>
    </w:p>
    <w:p>
      <w:pPr>
        <w:pStyle w:val="TOC2"/>
        <w:tabs>
          <w:tab w:val="right" w:leader="dot" w:pos="8306"/>
        </w:tabs>
      </w:pPr>
      <w:hyperlink w:anchor="_Toc1417" w:history="1">
        <w:r>
          <w:rPr>
            <w:rFonts w:ascii="仿宋" w:eastAsia="仿宋" w:hAnsi="仿宋" w:cs="仿宋" w:hint="eastAsia"/>
            <w:lang w:eastAsia="zh-CN"/>
          </w:rPr>
          <w:t>(三)、微晶玻璃管项目合同管理与法律事务</w:t>
        </w:r>
        <w:r>
          <w:tab/>
        </w:r>
        <w:r>
          <w:fldChar w:fldCharType="begin"/>
        </w:r>
        <w:r>
          <w:instrText xml:space="preserve"> PAGEREF _Toc1417 \h </w:instrText>
        </w:r>
        <w:r>
          <w:fldChar w:fldCharType="separate"/>
        </w:r>
        <w:r>
          <w:t>72</w:t>
        </w:r>
        <w:r>
          <w:fldChar w:fldCharType="end"/>
        </w:r>
      </w:hyperlink>
    </w:p>
    <w:p>
      <w:pPr>
        <w:pStyle w:val="TOC2"/>
        <w:tabs>
          <w:tab w:val="right" w:leader="dot" w:pos="8306"/>
        </w:tabs>
      </w:pPr>
      <w:hyperlink w:anchor="_Toc1798" w:history="1">
        <w:r>
          <w:rPr>
            <w:rFonts w:ascii="仿宋" w:eastAsia="仿宋" w:hAnsi="仿宋" w:cs="仿宋" w:hint="eastAsia"/>
            <w:lang w:eastAsia="zh-CN"/>
          </w:rPr>
          <w:t>(四)、微晶玻璃管项目知识产权保护策略</w:t>
        </w:r>
        <w:r>
          <w:tab/>
        </w:r>
        <w:r>
          <w:fldChar w:fldCharType="begin"/>
        </w:r>
        <w:r>
          <w:instrText xml:space="preserve"> PAGEREF _Toc1798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74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118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微晶玻璃管项目的主要产品是XXXX，预计年产值为XXX万元。这一产品在市场中占据着重要的地位，其广泛的应用范围使得该微晶玻璃管项目的市场前景非常广阔。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微晶玻璃管项目的xxx产品作为重要的原材料之一，将在多个领域发挥关键作用。其在建筑、交通、能源等方面的广泛应用将为整个产业链提供强大的支持，形成产业协同效应。微晶玻璃管项目的年产值XXX万XXX万XXX万万元不仅反映了其在市场上的巨大潜力，更预示着它对国民经济的积极贡献。这种关联度高、涉及面广的产业关系，使得该微晶玻璃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68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总征地面积为XXXX平方米，相当于约XX.XX亩，其中净用地面积为XXXX平方米，红线范围内相当于约XX.XX亩。这一用地规模充分考虑了微晶玻璃管项目的建设需求，保障了微晶玻璃管项目在合适的空间内得以充分发展。微晶玻璃管项目规划的总建筑面积为XXXX平方米，其中主体工程建设占XXXX平方米，计容建筑面积达XXXX平方米。预计建筑工程的投资将达到XXXX万元，为微晶玻璃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计划购置的设备共计XXXX台（套），设备购置费用为XXXX万元。这一设备购置计划充分考虑到微晶玻璃管项目的生产需求和技术要求，确保了微晶玻璃管项目在生产运营中具备先进的技术装备和高效的生产能力。设备的合理配置将为微晶玻璃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计划总投资为XXXX万元，预计年实现营业收入为XXXX万元。这一产能规模的设定旨在确保微晶玻璃管项目能够在投资与回报之间取得平衡，实现长期可持续的发展。微晶玻璃管项目的总投资充分考虑到各个方面的需求，包括用地建设、设备购置等多个环节，以确保微晶玻璃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523"/>
      <w:r>
        <w:rPr>
          <w:rFonts w:ascii="仿宋" w:eastAsia="仿宋" w:hAnsi="仿宋" w:cs="仿宋" w:hint="eastAsia"/>
          <w:sz w:val="28"/>
          <w:lang w:eastAsia="zh-CN"/>
        </w:rPr>
        <w:t>二、微晶玻璃管项目文档管理</w:t>
      </w:r>
      <w:bookmarkEnd w:id="5"/>
    </w:p>
    <w:p>
      <w:pPr>
        <w:pStyle w:val="Heading2"/>
        <w:rPr>
          <w:rFonts w:ascii="仿宋" w:eastAsia="仿宋" w:hAnsi="仿宋" w:cs="仿宋" w:hint="eastAsia"/>
          <w:lang w:eastAsia="zh-CN"/>
        </w:rPr>
      </w:pPr>
      <w:bookmarkStart w:id="6" w:name="_Toc2580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微晶玻璃管项目高度重视文档的质量和准确性，以支持微晶玻璃管项目的各项活动和决策。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文档的编制始于微晶玻璃管项目计划的初期，我们制定了详细的文档编制计划，明确了每个文档的内容、格式和编写责任人。在微晶玻璃管项目启动阶段，我们首先编制了微晶玻璃管项目章程，明确定义了微晶玻璃管项目的目标、范围、风险等关键要素。随后，微晶玻璃管项目团队根据计划陆续编制了需求文档、设计文档、测试文档等各类文档，确保微晶玻璃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微晶玻璃管项目管理中的重要环节，旨在确保微晶玻璃管项目文档符合质量标准和微晶玻璃管项目需求。在微晶玻璃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微晶玻璃管项目相关利益方和专业领域的专家对文档进行独立审查。这有助于获取更全面、客观的反馈，确保微晶玻璃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微晶玻璃管项目在文档编制与审查方面建立了严格的管理机制，通过规范的流程和多维度的审查，确保微晶玻璃管项目文档的质量、准确性和可靠性，为微晶玻璃管项目的顺利推进提供了有力支持。</w:t>
      </w:r>
    </w:p>
    <w:p>
      <w:pPr>
        <w:pStyle w:val="Heading2"/>
        <w:ind w:firstLine="560" w:firstLineChars="200"/>
        <w:rPr>
          <w:rFonts w:ascii="仿宋" w:eastAsia="仿宋" w:hAnsi="仿宋" w:cs="仿宋" w:hint="eastAsia"/>
          <w:sz w:val="28"/>
          <w:lang w:eastAsia="zh-CN"/>
        </w:rPr>
      </w:pPr>
      <w:bookmarkStart w:id="7" w:name="_Toc2811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在微晶玻璃管项目中，我们致力于优化文档发布与分发过程，以确保信息的高效传递和团队间协作的顺畅进行。以下是我们采取的关键优化策略：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我们通过多渠道发布文档，包括电子邮件、微晶玻璃管项目管理平台、内部网站等，以满足不同团队成员的偏好和需求。多渠道发布确保了信息的全面覆盖。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我们采用了精细的权限控制，确保只有授权人员可以访问敏感信息。这种安全措施保护了微晶玻璃管项目文档的机密性，防止了未经授权的信息泄露。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865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文档存档与归档是微晶玻璃管项目生命周期中一个至关重要的环节，直接关系到微晶玻璃管项目信息的长期保存和历史记录的完整性。在微晶玻璃管项目中，我们实施了一系列有效的文档存档与归档管理策略：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6128"/>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216"/>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的技术管理特点体现在其创新导向。通过引入最先进的技术趋势和解决方案，微晶玻璃管项目致力于提升科技含量、提高质量和效率水平。这意味着我们将采用最新的工具和方法，确保微晶玻璃管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微晶玻璃管项目技术管理的显著特征。通过整合不同领域的技术资源，我们实现了跨学科的协同工作。这有助于优化技术架构，提高整体效能。此外，整合性策略还促进了不同技术团队之间的紧密沟通和高效合作，确保微晶玻璃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微晶玻璃管项目所采用的技术。通过不断优化技术方案，微晶玻璃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微晶玻璃管项目团队将在微晶玻璃管项目初期识别可能的技术风险，并采取相应的预防和应对措施。通过建立健全的风险评估机制，微晶玻璃管项目能够在实施过程中及时发现并解决潜在的技术问题，保障微晶玻璃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微晶玻璃管项目中，技术将成为微晶玻璃管项目成功的有力支持。这一深度剖析揭示了技术管理在微晶玻璃管项目实施中的关键作用，为微晶玻璃管项目的技术基础奠定了坚实的基础。</w:t>
      </w:r>
    </w:p>
    <w:p>
      <w:pPr>
        <w:pStyle w:val="Heading2"/>
        <w:ind w:firstLine="560" w:firstLineChars="200"/>
        <w:rPr>
          <w:rFonts w:ascii="仿宋" w:eastAsia="仿宋" w:hAnsi="仿宋" w:cs="仿宋" w:hint="eastAsia"/>
          <w:sz w:val="28"/>
          <w:lang w:eastAsia="zh-CN"/>
        </w:rPr>
      </w:pPr>
      <w:bookmarkStart w:id="11" w:name="_Toc8727"/>
      <w:r>
        <w:rPr>
          <w:rFonts w:ascii="仿宋" w:eastAsia="仿宋" w:hAnsi="仿宋" w:cs="仿宋" w:hint="eastAsia"/>
          <w:sz w:val="28"/>
          <w:lang w:eastAsia="zh-CN"/>
        </w:rPr>
        <w:t>(二)、微晶玻璃管项目工艺技术设计方案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微晶玻璃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微晶玻璃管项目将严格按照相关行业规范要求进行组织。通过有效控制产品质量，微晶玻璃管项目将致力于为顾客提供优质的微晶玻璃管项目产品和良好的服务。这体现了微晶玻璃管项目对于生产活动合规性和质量标准的高度重视，为微晶玻璃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微晶玻璃管项目注重生态效益和清洁生产原则。微晶玻璃管项目建设将紧密结合地方特色经济发展，与社会经济发展规划和区域环境保护规划方案相协调一致。通过与当地区域自然生态系统的结合，微晶玻璃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微晶玻璃管项目产品具有多样化的客户需求和个性化的特点。因此，微晶玻璃管项目产品规格品种多样，且单批生产数量较小。为满足这一特点，微晶玻璃管项目承办单位将建设先进的柔性制造生产线。通过广泛应用柔性制造技术，微晶玻璃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微晶玻璃管项目采用的技术具有较高的技术含量和自动化水平，处于国内先进水平。这一技术选用不仅体现了对生产效率、质量和环境友好性的高标准要求，同时为微晶玻璃管项目的可持续发展奠定了坚实的基础。</w:t>
      </w:r>
    </w:p>
    <w:p>
      <w:pPr>
        <w:pStyle w:val="Heading2"/>
        <w:ind w:firstLine="560" w:firstLineChars="200"/>
        <w:rPr>
          <w:rFonts w:ascii="仿宋" w:eastAsia="仿宋" w:hAnsi="仿宋" w:cs="仿宋" w:hint="eastAsia"/>
          <w:sz w:val="28"/>
          <w:lang w:eastAsia="zh-CN"/>
        </w:rPr>
      </w:pPr>
      <w:bookmarkStart w:id="12" w:name="_Toc9414"/>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为确保微晶玻璃管项目的高效生产和技术实施，我们制定了一套精心设计的设备选型方案，以满足微晶玻璃管项目生产、质量和环保的要求。该方案的主要特点如下：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微晶玻璃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针对微晶玻璃管项目产品的多样性和小批量生产的特点，我们将建设柔性制造生产线。通过在设备选型中考虑柔性制造技术，可以灵活应对不同产品规格和生产需求，实现生产线的高度灵活性和适应性。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2839"/>
      <w:r>
        <w:rPr>
          <w:rFonts w:ascii="仿宋" w:eastAsia="仿宋" w:hAnsi="仿宋" w:cs="仿宋" w:hint="eastAsia"/>
          <w:sz w:val="28"/>
          <w:lang w:eastAsia="zh-CN"/>
        </w:rPr>
        <w:t>四、微晶玻璃管项目建设单位说明</w:t>
      </w:r>
      <w:bookmarkEnd w:id="13"/>
    </w:p>
    <w:p>
      <w:pPr>
        <w:pStyle w:val="Heading2"/>
        <w:rPr>
          <w:rFonts w:ascii="仿宋" w:eastAsia="仿宋" w:hAnsi="仿宋" w:cs="仿宋" w:hint="eastAsia"/>
          <w:lang w:eastAsia="zh-CN"/>
        </w:rPr>
      </w:pPr>
      <w:bookmarkStart w:id="14" w:name="_Toc18972"/>
      <w:r>
        <w:rPr>
          <w:rFonts w:ascii="仿宋" w:eastAsia="仿宋" w:hAnsi="仿宋" w:cs="仿宋" w:hint="eastAsia"/>
          <w:lang w:eastAsia="zh-CN"/>
        </w:rPr>
        <w:t>(一)、微晶玻璃管项目承办单位基本情况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6817"/>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微晶玻璃管项目承办单位的XXXX，我们着眼于实现可持续的经济效益。通过技术创新和解决方案的提供，公司预计在微晶玻璃管项目执行期间将获得可观的收入增长。这一收入来源主要包括微晶玻璃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同时，我们注重成本控制和效率提升，以确保微晶玻璃管项目的可持续盈利。透过精细的管理和资源优化，公司期望实现微晶玻璃管项目利润最大化。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微晶玻璃管项目实施进行全面的投资评估，包括微晶玻璃管项目启动阶段的资金投入和后续运营成本。通过对微晶玻璃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微晶玻璃管项目实施过程中具备足够的资金流动性，公司将进行详尽的现金流分析。这包括资金需求的合理预测、微晶玻璃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3887"/>
      <w:r>
        <w:rPr>
          <w:rFonts w:ascii="仿宋" w:eastAsia="仿宋" w:hAnsi="仿宋" w:cs="仿宋" w:hint="eastAsia"/>
          <w:sz w:val="28"/>
          <w:lang w:eastAsia="zh-CN"/>
        </w:rPr>
        <w:t>五、微晶玻璃管项目土建工程</w:t>
      </w:r>
      <w:bookmarkEnd w:id="16"/>
    </w:p>
    <w:p>
      <w:pPr>
        <w:pStyle w:val="Heading2"/>
        <w:rPr>
          <w:rFonts w:ascii="仿宋" w:eastAsia="仿宋" w:hAnsi="仿宋" w:cs="仿宋" w:hint="eastAsia"/>
          <w:lang w:eastAsia="zh-CN"/>
        </w:rPr>
      </w:pPr>
      <w:bookmarkStart w:id="17" w:name="_Toc8144"/>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在微晶玻璃管项目的建筑工程设计中，我们将秉承一系列重要的设计原则，以确保微晶玻璃管项目建筑在功能、美观、可持续性等方面达到最佳效果。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首要原则是确保建筑的功能性得到最大化的发挥。我们将充分理解微晶玻璃管项目的实际需求，合理布局各个功能区域，保证建筑在满足业务需求的同时，提供高效的工作环境。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在建筑设计中，我们将综合考虑建设和运营成本。通过精细的经济效益分析，确保设计方案在高效利用资源的同时，对微晶玻璃管项目的长期盈利能力有积极的贡献。</w:t>
      </w:r>
    </w:p>
    <w:p>
      <w:pPr>
        <w:pStyle w:val="Heading2"/>
        <w:ind w:firstLine="560" w:firstLineChars="200"/>
        <w:rPr>
          <w:rFonts w:ascii="仿宋" w:eastAsia="仿宋" w:hAnsi="仿宋" w:cs="仿宋" w:hint="eastAsia"/>
          <w:sz w:val="28"/>
          <w:lang w:eastAsia="zh-CN"/>
        </w:rPr>
      </w:pPr>
      <w:bookmarkStart w:id="18" w:name="_Toc748"/>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晶玻璃管项目的土建工程设计中，我们将精准设定设计年限，结合微晶玻璃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微晶玻璃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22956"/>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微晶玻璃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微晶玻璃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微晶玻璃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5477"/>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https://d.book118.com/658026013007006027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7D382F"/>
    <w:rsid w:val="3D7D38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2601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2024-01-16T13:06:00Z</dcterms:created>
  <dcterms:modified xsi:type="dcterms:W3CDTF">2024-01-16T13:06:19Z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627762F72C9443D7AA04987757B221CC_11</vt:lpwstr>
  </property>
  <property fmtid="{D5CDD505-2E9C-101B-9397-08002B2CF9AE}" pid="3" name="KSOProductBuildVer">
    <vt:lpwstr>2052-12.1.0.16120</vt:lpwstr>
  </property>
</Properties>
</file>