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675" w:rsidRPr="00A70344" w:rsidP="00C7754C">
      <w:pPr>
        <w:pStyle w:val="a64"/>
        <w:framePr w:w="7061" w:hAnchor="page" w:x="2385" w:y="3991"/>
        <w:rPr>
          <w:rFonts w:ascii="Times New Roman" w:hAnsi="Times New Roman"/>
          <w:sz w:val="90"/>
          <w:szCs w:val="90"/>
        </w:rPr>
      </w:pPr>
      <w:r w:rsidRPr="00A70344" w:rsidR="00AA2E12">
        <w:rPr>
          <w:rFonts w:hint="eastAsia"/>
          <w:sz w:val="90"/>
          <w:szCs w:val="90"/>
        </w:rPr>
        <w:t>团体</w:t>
      </w:r>
      <w:r w:rsidRPr="00A70344">
        <w:rPr>
          <w:rFonts w:hint="eastAsia"/>
          <w:sz w:val="90"/>
          <w:szCs w:val="90"/>
        </w:rPr>
        <w:t>标</w:t>
      </w:r>
      <w:r w:rsidRPr="00A70344">
        <w:rPr>
          <w:rFonts w:ascii="Times New Roman" w:hAnsi="Times New Roman" w:hint="eastAsia"/>
          <w:sz w:val="90"/>
          <w:szCs w:val="90"/>
        </w:rPr>
        <w:t>准</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56"/>
      </w:tblGrid>
      <w:tr w:rsidTr="00EE3A07">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9356" w:type="dxa"/>
            <w:tcBorders>
              <w:top w:val="nil"/>
              <w:left w:val="nil"/>
              <w:bottom w:val="nil"/>
              <w:right w:val="nil"/>
            </w:tcBorders>
            <w:shd w:val="clear" w:color="auto" w:fill="auto"/>
          </w:tcPr>
          <w:p w:rsidR="00503675" w:rsidRPr="00A70344" w:rsidP="00F63599">
            <w:pPr>
              <w:pStyle w:val="2"/>
              <w:framePr w:h="2647" w:hRule="exact" w:hAnchor="page" w:x="1517" w:y="5161"/>
              <w:spacing w:line="240" w:lineRule="exact"/>
              <w:rPr>
                <w:rFonts w:hAnsi="黑体"/>
              </w:rPr>
            </w:pPr>
            <w:r w:rsidRPr="00A70344" w:rsidR="00E00D29">
              <w:rPr>
                <w:rFonts w:hAnsi="黑体" w:hint="eastAsia"/>
              </w:rPr>
              <w:t>T/TAF XXX</w:t>
            </w:r>
            <w:r w:rsidR="00F63599">
              <w:rPr>
                <w:rFonts w:hAnsi="黑体" w:hint="eastAsia"/>
              </w:rPr>
              <w:t>—</w:t>
            </w:r>
            <w:r w:rsidRPr="00A70344" w:rsidR="00E00D29">
              <w:rPr>
                <w:rFonts w:hAnsi="黑体" w:hint="eastAsia"/>
              </w:rPr>
              <w:t>XXXX</w:t>
            </w:r>
            <w:r>
              <w:rPr>
                <w:rFonts w:hAnsi="黑体"/>
                <w:noProof/>
              </w:rPr>
              <w:pict>
                <v:rect id="DT" o:spid="_x0000_s1025" style="width:81.9pt;height:16.35pt;margin-top:2.7pt;margin-left:372.8pt;position:absolute;z-index:-251657216" stroked="f"/>
              </w:pict>
            </w:r>
          </w:p>
        </w:tc>
      </w:tr>
    </w:tbl>
    <w:p w:rsidR="00503675" w:rsidRPr="00E00D29" w:rsidP="00A70344">
      <w:pPr>
        <w:pStyle w:val="2"/>
        <w:framePr w:h="2647" w:hRule="exact" w:hAnchor="page" w:x="1517" w:y="5161"/>
        <w:rPr>
          <w:rFonts w:hAnsi="黑体"/>
          <w:sz w:val="24"/>
          <w:szCs w:val="24"/>
        </w:rPr>
      </w:pPr>
    </w:p>
    <w:p w:rsidR="00503675" w:rsidP="00A70344">
      <w:pPr>
        <w:pStyle w:val="2"/>
        <w:framePr w:h="2647" w:hRule="exact" w:hAnchor="page" w:x="1517" w:y="5161"/>
        <w:rPr>
          <w:rFonts w:hAnsi="黑体"/>
        </w:rPr>
      </w:pPr>
    </w:p>
    <w:p w:rsidR="00503675" w:rsidRPr="007243B0" w:rsidP="00B87031">
      <w:pPr>
        <w:pStyle w:val="a33"/>
        <w:framePr w:h="5091" w:hRule="exact" w:hAnchor="page" w:x="1160" w:y="8023"/>
      </w:pPr>
      <w:r w:rsidRPr="00E132AC" w:rsidR="00E132AC">
        <w:rPr>
          <w:rFonts w:hint="eastAsia"/>
        </w:rPr>
        <w:t>移动终端融合快速充电 线缆技术规范</w:t>
      </w:r>
    </w:p>
    <w:p w:rsidR="00E132AC" w:rsidRPr="00E132AC" w:rsidP="00E132AC">
      <w:pPr>
        <w:pStyle w:val="a35"/>
        <w:framePr w:h="5091" w:hRule="exact" w:hAnchor="page" w:x="1160" w:y="8023"/>
        <w:rPr>
          <w:rFonts w:ascii="Times New Roman" w:eastAsia="黑体"/>
        </w:rPr>
      </w:pPr>
      <w:r w:rsidRPr="00E132AC">
        <w:rPr>
          <w:rFonts w:ascii="Times New Roman" w:eastAsia="黑体"/>
        </w:rPr>
        <w:t>Universal fast charging for mobile devices</w:t>
      </w:r>
    </w:p>
    <w:p w:rsidR="00503675" w:rsidRPr="00503675" w:rsidP="00E132AC">
      <w:pPr>
        <w:pStyle w:val="a35"/>
        <w:framePr w:h="5091" w:hRule="exact" w:hAnchor="page" w:x="1160" w:y="8023"/>
      </w:pPr>
      <w:r w:rsidRPr="00E132AC" w:rsidR="00E132AC">
        <w:rPr>
          <w:rFonts w:ascii="Times New Roman" w:eastAsia="黑体"/>
        </w:rPr>
        <w:t>Cable technical Specifications</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55"/>
      </w:tblGrid>
      <w:tr w:rsidTr="00EE3A07">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9855" w:type="dxa"/>
            <w:tcBorders>
              <w:top w:val="nil"/>
              <w:left w:val="nil"/>
              <w:bottom w:val="nil"/>
              <w:right w:val="nil"/>
            </w:tcBorders>
            <w:shd w:val="clear" w:color="auto" w:fill="auto"/>
          </w:tcPr>
          <w:p w:rsidR="00503675" w:rsidP="00B87031">
            <w:pPr>
              <w:pStyle w:val="a36"/>
              <w:framePr w:h="5091" w:hRule="exact" w:hAnchor="page" w:x="1160" w:y="8023"/>
            </w:pPr>
            <w:r>
              <w:rPr>
                <w:noProof/>
              </w:rPr>
              <w:pict>
                <v:rect id="RQ" o:spid="_x0000_s1026" style="width:129pt;height:17.2pt;margin-top:45.15pt;margin-left:173.3pt;position:absolute;z-index:-251655168" stroked="f">
                  <w10:anchorlock/>
                </v:rect>
              </w:pict>
            </w:r>
            <w:r>
              <w:rPr>
                <w:noProof/>
              </w:rPr>
              <w:pict>
                <v:rect id="LB" o:spid="_x0000_s1027" style="width:86pt;height:20.6pt;margin-top:20.15pt;margin-left:193.3pt;position:absolute;z-index:-251656192" stroked="f"/>
              </w:pict>
            </w:r>
            <w:r w:rsidR="00EE2054">
              <w:t xml:space="preserve"> </w:t>
            </w:r>
          </w:p>
        </w:tc>
      </w:tr>
      <w:tr w:rsidTr="00EE3A07">
        <w:tblPrEx>
          <w:tblW w:w="0" w:type="auto"/>
          <w:tblLook w:val="04A0"/>
        </w:tblPrEx>
        <w:tc>
          <w:tcPr>
            <w:tcW w:w="9855" w:type="dxa"/>
            <w:tcBorders>
              <w:top w:val="nil"/>
              <w:left w:val="nil"/>
              <w:bottom w:val="nil"/>
              <w:right w:val="nil"/>
            </w:tcBorders>
            <w:shd w:val="clear" w:color="auto" w:fill="auto"/>
          </w:tcPr>
          <w:p w:rsidR="005036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rPr>
                <w:rFonts w:hint="eastAsia"/>
              </w:rPr>
            </w:pPr>
          </w:p>
          <w:p w:rsidR="00D60875" w:rsidP="00B87031">
            <w:pPr>
              <w:pStyle w:val="a37"/>
              <w:framePr w:h="5091" w:hRule="exact" w:hAnchor="page" w:x="1160" w:y="8023"/>
            </w:pPr>
          </w:p>
        </w:tc>
      </w:tr>
    </w:tbl>
    <w:p w:rsidR="00503675" w:rsidP="00C7754C">
      <w:pPr>
        <w:pStyle w:val="a83"/>
        <w:framePr w:hAnchor="page" w:x="1021" w:y="13081"/>
      </w:pPr>
      <w:r w:rsidR="007243B0">
        <w:rPr>
          <w:rFonts w:ascii="黑体" w:hint="eastAsia"/>
        </w:rPr>
        <w:t>XXXX</w:t>
      </w:r>
      <w:r>
        <w:t xml:space="preserve"> </w:t>
      </w:r>
      <w:r w:rsidRPr="00503675">
        <w:rPr>
          <w:rFonts w:ascii="黑体"/>
        </w:rPr>
        <w:t>-</w:t>
      </w:r>
      <w:r>
        <w:t xml:space="preserve"> </w:t>
      </w:r>
      <w:r w:rsidR="007243B0">
        <w:rPr>
          <w:rFonts w:ascii="黑体" w:hint="eastAsia"/>
        </w:rPr>
        <w:t>XX</w:t>
      </w:r>
      <w:r>
        <w:t xml:space="preserve"> </w:t>
      </w:r>
      <w:r w:rsidRPr="00503675">
        <w:rPr>
          <w:rFonts w:ascii="黑体"/>
        </w:rPr>
        <w:t>-</w:t>
      </w:r>
      <w:r>
        <w:t xml:space="preserve"> </w:t>
      </w:r>
      <w:r w:rsidR="007243B0">
        <w:rPr>
          <w:rFonts w:ascii="黑体" w:hint="eastAsia"/>
        </w:rPr>
        <w:t>XX</w:t>
      </w:r>
      <w:r>
        <w:rPr>
          <w:rFonts w:hint="eastAsia"/>
        </w:rPr>
        <w:t>发布</w:t>
      </w:r>
      <w:r>
        <w:pict>
          <v:line id="_x0000_s1028" style="mso-position-vertical-relative:page;position:absolute;z-index:251658240" from="7.1pt,681pt" to="490.5pt,681pt">
            <w10:anchorlock/>
          </v:line>
        </w:pict>
      </w:r>
    </w:p>
    <w:p w:rsidR="00503675" w:rsidP="00C7754C">
      <w:pPr>
        <w:pStyle w:val="a84"/>
        <w:framePr w:h="436" w:hRule="exact" w:hAnchor="page" w:x="6941" w:y="13081"/>
      </w:pPr>
      <w:r w:rsidR="007243B0">
        <w:rPr>
          <w:rFonts w:ascii="黑体" w:hint="eastAsia"/>
        </w:rPr>
        <w:t>XXXX</w:t>
      </w:r>
      <w:r>
        <w:t xml:space="preserve"> </w:t>
      </w:r>
      <w:r w:rsidRPr="00503675">
        <w:rPr>
          <w:rFonts w:ascii="黑体"/>
        </w:rPr>
        <w:t>-</w:t>
      </w:r>
      <w:r>
        <w:t xml:space="preserve"> </w:t>
      </w:r>
      <w:r w:rsidR="007243B0">
        <w:rPr>
          <w:rFonts w:ascii="黑体" w:hint="eastAsia"/>
        </w:rPr>
        <w:t>XX</w:t>
      </w:r>
      <w:r>
        <w:t xml:space="preserve"> </w:t>
      </w:r>
      <w:r w:rsidRPr="00503675">
        <w:rPr>
          <w:rFonts w:ascii="黑体"/>
        </w:rPr>
        <w:t>-</w:t>
      </w:r>
      <w:r>
        <w:t xml:space="preserve"> </w:t>
      </w:r>
      <w:r w:rsidR="007243B0">
        <w:rPr>
          <w:rFonts w:ascii="黑体" w:hint="eastAsia"/>
        </w:rPr>
        <w:t>XX</w:t>
      </w:r>
      <w:r>
        <w:rPr>
          <w:rFonts w:hint="eastAsia"/>
        </w:rPr>
        <w:t>实施</w:t>
      </w:r>
    </w:p>
    <w:p w:rsidR="00503675" w:rsidRPr="00EE2054" w:rsidP="00424B4F">
      <w:pPr>
        <w:pStyle w:val="a65"/>
        <w:framePr w:hAnchor="page" w:x="2111" w:y="14060"/>
        <w:rPr>
          <w:rFonts w:ascii="宋体" w:eastAsia="宋体" w:hAnsi="宋体"/>
          <w:sz w:val="30"/>
          <w:szCs w:val="30"/>
        </w:rPr>
      </w:pPr>
      <w:r w:rsidRPr="00EE2054">
        <w:rPr>
          <w:rFonts w:ascii="宋体" w:eastAsia="宋体" w:hAnsi="宋体"/>
          <w:sz w:val="30"/>
          <w:szCs w:val="30"/>
        </w:rPr>
        <w:t>电信终端产业协</w:t>
      </w:r>
      <w:r w:rsidR="00EE2054">
        <w:rPr>
          <w:rFonts w:ascii="宋体" w:eastAsia="宋体" w:hAnsi="宋体"/>
          <w:sz w:val="30"/>
          <w:szCs w:val="30"/>
        </w:rPr>
        <w:t>会</w:t>
      </w:r>
      <w:r w:rsidR="00EE2054">
        <w:rPr>
          <w:rFonts w:ascii="宋体" w:eastAsia="宋体" w:hAnsi="宋体" w:hint="eastAsia"/>
          <w:sz w:val="30"/>
          <w:szCs w:val="30"/>
        </w:rPr>
        <w:t xml:space="preserve"> </w:t>
      </w:r>
      <w:r w:rsidR="00EE2054">
        <w:rPr>
          <w:rFonts w:ascii="宋体" w:eastAsia="宋体" w:hAnsi="宋体"/>
          <w:sz w:val="30"/>
          <w:szCs w:val="30"/>
        </w:rPr>
        <w:t>发布</w:t>
      </w:r>
      <w:r w:rsidRPr="00EE2054" w:rsidR="00EE2054">
        <w:rPr>
          <w:rFonts w:ascii="宋体" w:eastAsia="宋体" w:hAnsi="宋体"/>
          <w:sz w:val="30"/>
          <w:szCs w:val="30"/>
        </w:rPr>
        <w:t xml:space="preserve"> </w:t>
      </w:r>
    </w:p>
    <w:p w:rsidR="00AA7365" w:rsidP="00E00D29">
      <w:pPr>
        <w:pStyle w:val="a"/>
        <w:ind w:firstLine="0" w:firstLineChars="0"/>
        <w:jc w:val="left"/>
        <w:rPr>
          <w:rFonts w:ascii="黑体" w:eastAsia="黑体" w:hAnsi="黑体" w:hint="eastAsia"/>
          <w:noProof w:val="0"/>
          <w:kern w:val="2"/>
          <w:szCs w:val="21"/>
        </w:rPr>
      </w:pPr>
    </w:p>
    <w:p w:rsidR="00AA7365" w:rsidP="00E00D29">
      <w:pPr>
        <w:pStyle w:val="a"/>
        <w:ind w:firstLine="0" w:firstLineChars="0"/>
        <w:jc w:val="left"/>
        <w:rPr>
          <w:rFonts w:ascii="黑体" w:eastAsia="黑体" w:hAnsi="黑体" w:hint="eastAsia"/>
          <w:noProof w:val="0"/>
          <w:kern w:val="2"/>
          <w:szCs w:val="21"/>
        </w:rPr>
      </w:pPr>
    </w:p>
    <w:p w:rsidR="00E00D29" w:rsidRPr="00A70344" w:rsidP="00E00D29">
      <w:pPr>
        <w:pStyle w:val="a"/>
        <w:ind w:firstLine="0" w:firstLineChars="0"/>
        <w:jc w:val="left"/>
        <w:rPr>
          <w:rFonts w:ascii="黑体" w:eastAsia="黑体" w:hAnsi="黑体" w:hint="eastAsia"/>
          <w:noProof w:val="0"/>
          <w:kern w:val="2"/>
          <w:szCs w:val="21"/>
        </w:rPr>
      </w:pPr>
      <w:r w:rsidRPr="00A70344">
        <w:rPr>
          <w:rFonts w:ascii="黑体" w:eastAsia="黑体" w:hAnsi="黑体" w:hint="eastAsia"/>
          <w:noProof w:val="0"/>
          <w:kern w:val="2"/>
          <w:szCs w:val="21"/>
          <w:lang w:val="en-US" w:eastAsia="zh-CN"/>
        </w:rPr>
        <w:t>ICS</w:t>
      </w:r>
      <w:r w:rsidRPr="00A70344" w:rsidR="00A70344">
        <w:rPr>
          <w:rFonts w:ascii="黑体" w:eastAsia="黑体" w:hAnsi="黑体" w:hint="eastAsia"/>
          <w:noProof w:val="0"/>
          <w:kern w:val="2"/>
          <w:szCs w:val="21"/>
          <w:lang w:val="en-US" w:eastAsia="zh-CN"/>
        </w:rPr>
        <w:t xml:space="preserve"> 33.050</w:t>
      </w:r>
    </w:p>
    <w:p w:rsidR="00E00D29" w:rsidRPr="00A70344" w:rsidP="00E00D29">
      <w:pPr>
        <w:pStyle w:val="a"/>
        <w:ind w:firstLine="0" w:firstLineChars="0"/>
        <w:jc w:val="left"/>
        <w:rPr>
          <w:rFonts w:ascii="黑体" w:eastAsia="黑体" w:hAnsi="黑体" w:hint="eastAsia"/>
          <w:noProof w:val="0"/>
          <w:kern w:val="2"/>
          <w:szCs w:val="21"/>
        </w:rPr>
      </w:pPr>
      <w:r>
        <w:rPr>
          <w:rFonts w:hAnsi="黑体" w:hint="eastAsia"/>
        </w:rPr>
        <w:pict>
          <v:shapetype id="_x0000_t32" coordsize="21600,21600" o:spt="32" o:oned="t" path="m,l21600,21600e" filled="f">
            <v:path arrowok="t" fillok="f" o:connecttype="none"/>
            <o:lock v:ext="edit" shapetype="t"/>
          </v:shapetype>
          <v:shape id="_x0000_s1029" type="#_x0000_t32" style="width:481.5pt;height:0.05pt;margin-top:188.85pt;margin-left:1.8pt;position:absolute;z-index:251662336" o:connectortype="straight" stroked="t" strokeweight="1.5pt"/>
        </w:pict>
      </w:r>
      <w:r w:rsidR="00C774E6">
        <w:rPr>
          <w:rFonts w:ascii="黑体" w:eastAsia="黑体" w:hAnsi="黑体" w:hint="eastAsia"/>
          <w:noProof w:val="0"/>
          <w:kern w:val="2"/>
          <w:szCs w:val="21"/>
          <w:lang w:val="en-US" w:eastAsia="zh-CN"/>
        </w:rPr>
        <w:t xml:space="preserve">CCS </w:t>
      </w:r>
      <w:r w:rsidRPr="00A70344" w:rsidR="00A70344">
        <w:rPr>
          <w:rFonts w:ascii="黑体" w:eastAsia="黑体" w:hAnsi="黑体" w:hint="eastAsia"/>
          <w:noProof w:val="0"/>
          <w:kern w:val="2"/>
          <w:szCs w:val="21"/>
          <w:lang w:val="en-US" w:eastAsia="zh-CN"/>
        </w:rPr>
        <w:t>M 30</w:t>
      </w:r>
    </w:p>
    <w:p w:rsidR="00E00D29" w:rsidRPr="00E00D29" w:rsidP="00E00D29">
      <w:pPr>
        <w:pStyle w:val="a"/>
        <w:ind w:firstLine="0" w:firstLineChars="0"/>
        <w:jc w:val="left"/>
        <w:sectPr w:rsidSect="00C7754C">
          <w:headerReference w:type="even" r:id="rId5"/>
          <w:headerReference w:type="default" r:id="rId6"/>
          <w:footerReference w:type="even" r:id="rId7"/>
          <w:headerReference w:type="first" r:id="rId8"/>
          <w:pgSz w:w="11906" w:h="16838" w:code="9"/>
          <w:pgMar w:top="1134" w:right="1134" w:bottom="1134" w:left="1134" w:header="0" w:footer="0" w:gutter="0"/>
          <w:pgNumType w:start="1"/>
          <w:cols w:space="425"/>
          <w:docGrid w:type="lines" w:linePitch="312"/>
        </w:sectPr>
      </w:pPr>
    </w:p>
    <w:p w:rsidR="00D90A64" w:rsidRPr="00D03A11" w:rsidP="00D90A64">
      <w:pPr>
        <w:pStyle w:val="a66"/>
        <w:rPr>
          <w:rFonts w:hAnsi="黑体"/>
          <w:szCs w:val="32"/>
        </w:rPr>
      </w:pPr>
      <w:bookmarkStart w:id="0" w:name="_Toc155272329"/>
      <w:r w:rsidRPr="00D90A64">
        <w:rPr>
          <w:rFonts w:hint="eastAsia"/>
        </w:rPr>
        <w:t>目</w:t>
      </w:r>
      <w:r w:rsidRPr="00D90A64" w:rsidR="002A6A57">
        <w:t> </w:t>
      </w:r>
      <w:r w:rsidRPr="00D90A64" w:rsidR="002A6A57">
        <w:t> </w:t>
      </w:r>
      <w:r w:rsidRPr="00D90A64">
        <w:rPr>
          <w:rFonts w:hint="eastAsia"/>
        </w:rPr>
        <w:t>次</w:t>
      </w:r>
      <w:bookmarkEnd w:id="0"/>
    </w:p>
    <w:p w:rsidR="00CD2924" w:rsidRPr="00C153EC" w:rsidP="005F0285">
      <w:pPr>
        <w:pStyle w:val="TOC1"/>
        <w:rPr>
          <w:noProof/>
        </w:rPr>
      </w:pPr>
      <w:r w:rsidRPr="00C153EC">
        <w:fldChar w:fldCharType="begin" w:dirty="1"/>
      </w:r>
      <w:r w:rsidRPr="00C153EC">
        <w:instrText xml:space="preserve"> TOC \o "1-3" \h \z \u </w:instrText>
      </w:r>
      <w:r w:rsidRPr="00C153EC">
        <w:fldChar w:fldCharType="separate"/>
      </w:r>
      <w:hyperlink w:anchor="_Toc155272330" w:history="1">
        <w:r w:rsidRPr="00C153EC">
          <w:rPr>
            <w:rStyle w:val="Hyperlink"/>
            <w:rFonts w:hAnsi="宋体"/>
          </w:rPr>
          <w:t>前言</w:t>
        </w:r>
        <w:r w:rsidRPr="00C153EC">
          <w:rPr>
            <w:noProof/>
            <w:webHidden/>
          </w:rPr>
          <w:tab/>
        </w:r>
        <w:r w:rsidRPr="00C153EC">
          <w:rPr>
            <w:noProof/>
            <w:webHidden/>
          </w:rPr>
          <w:fldChar w:fldCharType="begin"/>
        </w:r>
        <w:r w:rsidRPr="00C153EC">
          <w:rPr>
            <w:noProof/>
            <w:webHidden/>
          </w:rPr>
          <w:instrText xml:space="preserve"> </w:instrText>
        </w:r>
        <w:r w:rsidRPr="00C153EC">
          <w:rPr>
            <w:noProof/>
            <w:webHidden/>
          </w:rPr>
          <w:instrText xml:space="preserve">PAGEREF </w:instrText>
        </w:r>
        <w:r w:rsidRPr="00C153EC">
          <w:rPr>
            <w:noProof/>
            <w:webHidden/>
          </w:rPr>
          <w:instrText>_Toc155272330 \h</w:instrText>
        </w:r>
        <w:r w:rsidRPr="00C153EC">
          <w:rPr>
            <w:noProof/>
            <w:webHidden/>
          </w:rPr>
          <w:instrText xml:space="preserve"> </w:instrText>
        </w:r>
        <w:r w:rsidRPr="00C153EC">
          <w:rPr>
            <w:noProof/>
            <w:webHidden/>
          </w:rPr>
          <w:fldChar w:fldCharType="separate"/>
        </w:r>
        <w:r w:rsidR="00B65BAC">
          <w:rPr>
            <w:noProof/>
            <w:webHidden/>
          </w:rPr>
          <w:t>II</w:t>
        </w:r>
        <w:r w:rsidRPr="00C153EC">
          <w:rPr>
            <w:noProof/>
            <w:webHidden/>
          </w:rPr>
          <w:fldChar w:fldCharType="end"/>
        </w:r>
      </w:hyperlink>
    </w:p>
    <w:p w:rsidR="00CD2924" w:rsidRPr="00C153EC" w:rsidP="005F0285">
      <w:pPr>
        <w:pStyle w:val="TOC1"/>
        <w:rPr>
          <w:noProof/>
        </w:rPr>
      </w:pPr>
      <w:hyperlink w:anchor="_Toc155272331" w:history="1">
        <w:r w:rsidRPr="00C153EC">
          <w:rPr>
            <w:rStyle w:val="Hyperlink"/>
            <w:rFonts w:hAnsi="宋体"/>
          </w:rPr>
          <w:t>引言</w:t>
        </w:r>
        <w:r w:rsidRPr="00C153EC">
          <w:rPr>
            <w:noProof/>
            <w:webHidden/>
          </w:rPr>
          <w:tab/>
        </w:r>
        <w:r w:rsidRPr="00C153EC">
          <w:rPr>
            <w:noProof/>
            <w:webHidden/>
          </w:rPr>
          <w:fldChar w:fldCharType="begin"/>
        </w:r>
        <w:r w:rsidRPr="00C153EC">
          <w:rPr>
            <w:noProof/>
            <w:webHidden/>
          </w:rPr>
          <w:instrText xml:space="preserve"> </w:instrText>
        </w:r>
        <w:r w:rsidRPr="00C153EC">
          <w:rPr>
            <w:noProof/>
            <w:webHidden/>
          </w:rPr>
          <w:instrText xml:space="preserve">PAGEREF </w:instrText>
        </w:r>
        <w:r w:rsidRPr="00C153EC">
          <w:rPr>
            <w:noProof/>
            <w:webHidden/>
          </w:rPr>
          <w:instrText>_Toc155272331 \h</w:instrText>
        </w:r>
        <w:r w:rsidRPr="00C153EC">
          <w:rPr>
            <w:noProof/>
            <w:webHidden/>
          </w:rPr>
          <w:instrText xml:space="preserve"> </w:instrText>
        </w:r>
        <w:r w:rsidRPr="00C153EC">
          <w:rPr>
            <w:noProof/>
            <w:webHidden/>
          </w:rPr>
          <w:fldChar w:fldCharType="separate"/>
        </w:r>
        <w:r w:rsidR="00B65BAC">
          <w:rPr>
            <w:noProof/>
            <w:webHidden/>
          </w:rPr>
          <w:t>III</w:t>
        </w:r>
        <w:r w:rsidRPr="00C153EC">
          <w:rPr>
            <w:noProof/>
            <w:webHidden/>
          </w:rPr>
          <w:fldChar w:fldCharType="end"/>
        </w:r>
      </w:hyperlink>
    </w:p>
    <w:p w:rsidR="00CD2924" w:rsidRPr="00C153EC" w:rsidP="005F0285">
      <w:pPr>
        <w:pStyle w:val="TOC2"/>
        <w:rPr>
          <w:noProof/>
        </w:rPr>
      </w:pPr>
      <w:hyperlink w:anchor="_Toc155272333" w:history="1">
        <w:r w:rsidRPr="00C153EC">
          <w:rPr>
            <w:rStyle w:val="Hyperlink"/>
            <w:rFonts w:hAnsi="宋体"/>
          </w:rPr>
          <w:t>1 范围</w:t>
        </w:r>
        <w:r w:rsidRPr="00C153EC">
          <w:rPr>
            <w:noProof/>
            <w:webHidden/>
          </w:rPr>
          <w:tab/>
        </w:r>
        <w:r w:rsidRPr="00C153EC">
          <w:rPr>
            <w:noProof/>
            <w:webHidden/>
          </w:rPr>
          <w:fldChar w:fldCharType="begin"/>
        </w:r>
        <w:r w:rsidRPr="00C153EC">
          <w:rPr>
            <w:noProof/>
            <w:webHidden/>
          </w:rPr>
          <w:instrText xml:space="preserve"> </w:instrText>
        </w:r>
        <w:r w:rsidRPr="00C153EC">
          <w:rPr>
            <w:noProof/>
            <w:webHidden/>
          </w:rPr>
          <w:instrText xml:space="preserve">PAGEREF </w:instrText>
        </w:r>
        <w:r w:rsidRPr="00C153EC">
          <w:rPr>
            <w:noProof/>
            <w:webHidden/>
          </w:rPr>
          <w:instrText>_Toc155272333 \h</w:instrText>
        </w:r>
        <w:r w:rsidRPr="00C153EC">
          <w:rPr>
            <w:noProof/>
            <w:webHidden/>
          </w:rPr>
          <w:instrText xml:space="preserve"> </w:instrText>
        </w:r>
        <w:r w:rsidRPr="00C153EC">
          <w:rPr>
            <w:noProof/>
            <w:webHidden/>
          </w:rPr>
          <w:fldChar w:fldCharType="separate"/>
        </w:r>
        <w:r w:rsidR="00B65BAC">
          <w:rPr>
            <w:noProof/>
            <w:webHidden/>
          </w:rPr>
          <w:t>1</w:t>
        </w:r>
        <w:r w:rsidRPr="00C153EC">
          <w:rPr>
            <w:noProof/>
            <w:webHidden/>
          </w:rPr>
          <w:fldChar w:fldCharType="end"/>
        </w:r>
      </w:hyperlink>
    </w:p>
    <w:p w:rsidR="00CD2924" w:rsidRPr="00C153EC" w:rsidP="005F0285">
      <w:pPr>
        <w:pStyle w:val="TOC2"/>
        <w:rPr>
          <w:noProof/>
        </w:rPr>
      </w:pPr>
      <w:hyperlink w:anchor="_Toc155272336" w:history="1">
        <w:r w:rsidRPr="00C153EC">
          <w:rPr>
            <w:rStyle w:val="Hyperlink"/>
            <w:rFonts w:hAnsi="宋体"/>
          </w:rPr>
          <w:t>2 规范性引用文件</w:t>
        </w:r>
        <w:r w:rsidRPr="00C153EC">
          <w:rPr>
            <w:noProof/>
            <w:webHidden/>
          </w:rPr>
          <w:tab/>
        </w:r>
        <w:r w:rsidRPr="00C153EC">
          <w:rPr>
            <w:noProof/>
            <w:webHidden/>
          </w:rPr>
          <w:fldChar w:fldCharType="begin"/>
        </w:r>
        <w:r w:rsidRPr="00C153EC">
          <w:rPr>
            <w:noProof/>
            <w:webHidden/>
          </w:rPr>
          <w:instrText xml:space="preserve"> </w:instrText>
        </w:r>
        <w:r w:rsidRPr="00C153EC">
          <w:rPr>
            <w:noProof/>
            <w:webHidden/>
          </w:rPr>
          <w:instrText xml:space="preserve">PAGEREF </w:instrText>
        </w:r>
        <w:r w:rsidRPr="00C153EC">
          <w:rPr>
            <w:noProof/>
            <w:webHidden/>
          </w:rPr>
          <w:instrText>_Toc155272</w:instrText>
        </w:r>
        <w:r w:rsidRPr="00C153EC">
          <w:rPr>
            <w:noProof/>
            <w:webHidden/>
          </w:rPr>
          <w:instrText>336 \h</w:instrText>
        </w:r>
        <w:r w:rsidRPr="00C153EC">
          <w:rPr>
            <w:noProof/>
            <w:webHidden/>
          </w:rPr>
          <w:instrText xml:space="preserve"> </w:instrText>
        </w:r>
        <w:r w:rsidRPr="00C153EC">
          <w:rPr>
            <w:noProof/>
            <w:webHidden/>
          </w:rPr>
          <w:fldChar w:fldCharType="separate"/>
        </w:r>
        <w:r w:rsidR="00B65BAC">
          <w:rPr>
            <w:noProof/>
            <w:webHidden/>
          </w:rPr>
          <w:t>1</w:t>
        </w:r>
        <w:r w:rsidRPr="00C153EC">
          <w:rPr>
            <w:noProof/>
            <w:webHidden/>
          </w:rPr>
          <w:fldChar w:fldCharType="end"/>
        </w:r>
      </w:hyperlink>
    </w:p>
    <w:p w:rsidR="00CD2924" w:rsidRPr="00C153EC" w:rsidP="005F0285">
      <w:pPr>
        <w:pStyle w:val="TOC2"/>
        <w:rPr>
          <w:noProof/>
        </w:rPr>
      </w:pPr>
      <w:hyperlink w:anchor="_Toc155272338" w:history="1">
        <w:r w:rsidRPr="00C153EC">
          <w:rPr>
            <w:rStyle w:val="Hyperlink"/>
            <w:rFonts w:hAnsi="宋体"/>
          </w:rPr>
          <w:t>3 术语和定义</w:t>
        </w:r>
        <w:r w:rsidRPr="00C153EC">
          <w:rPr>
            <w:noProof/>
            <w:webHidden/>
          </w:rPr>
          <w:tab/>
        </w:r>
        <w:r w:rsidRPr="00C153EC">
          <w:rPr>
            <w:noProof/>
            <w:webHidden/>
          </w:rPr>
          <w:fldChar w:fldCharType="begin"/>
        </w:r>
        <w:r w:rsidRPr="00C153EC">
          <w:rPr>
            <w:noProof/>
            <w:webHidden/>
          </w:rPr>
          <w:instrText xml:space="preserve"> </w:instrText>
        </w:r>
        <w:r w:rsidRPr="00C153EC">
          <w:rPr>
            <w:noProof/>
            <w:webHidden/>
          </w:rPr>
          <w:instrText xml:space="preserve">PAGEREF </w:instrText>
        </w:r>
        <w:r w:rsidRPr="00C153EC">
          <w:rPr>
            <w:noProof/>
            <w:webHidden/>
          </w:rPr>
          <w:instrText>_Toc155272338 \h</w:instrText>
        </w:r>
        <w:r w:rsidRPr="00C153EC">
          <w:rPr>
            <w:noProof/>
            <w:webHidden/>
          </w:rPr>
          <w:instrText xml:space="preserve"> </w:instrText>
        </w:r>
        <w:r w:rsidRPr="00C153EC">
          <w:rPr>
            <w:noProof/>
            <w:webHidden/>
          </w:rPr>
          <w:fldChar w:fldCharType="separate"/>
        </w:r>
        <w:r w:rsidR="00B65BAC">
          <w:rPr>
            <w:noProof/>
            <w:webHidden/>
          </w:rPr>
          <w:t>1</w:t>
        </w:r>
        <w:r w:rsidRPr="00C153EC">
          <w:rPr>
            <w:noProof/>
            <w:webHidden/>
          </w:rPr>
          <w:fldChar w:fldCharType="end"/>
        </w:r>
      </w:hyperlink>
    </w:p>
    <w:p w:rsidR="00CD2924" w:rsidRPr="00C153EC" w:rsidP="005F0285">
      <w:pPr>
        <w:pStyle w:val="TOC2"/>
        <w:rPr>
          <w:noProof/>
        </w:rPr>
      </w:pPr>
      <w:hyperlink w:anchor="_Toc155272344" w:history="1">
        <w:r w:rsidRPr="00C153EC">
          <w:rPr>
            <w:rStyle w:val="Hyperlink"/>
            <w:rFonts w:hAnsi="宋体"/>
          </w:rPr>
          <w:t>4 缩略语</w:t>
        </w:r>
        <w:r w:rsidRPr="00C153EC">
          <w:rPr>
            <w:noProof/>
            <w:webHidden/>
          </w:rPr>
          <w:tab/>
        </w:r>
        <w:r w:rsidRPr="00C153EC">
          <w:rPr>
            <w:noProof/>
            <w:webHidden/>
          </w:rPr>
          <w:fldChar w:fldCharType="begin"/>
        </w:r>
        <w:r w:rsidRPr="00C153EC">
          <w:rPr>
            <w:noProof/>
            <w:webHidden/>
          </w:rPr>
          <w:instrText xml:space="preserve"> </w:instrText>
        </w:r>
        <w:r w:rsidRPr="00C153EC">
          <w:rPr>
            <w:noProof/>
            <w:webHidden/>
          </w:rPr>
          <w:instrText xml:space="preserve">PAGEREF </w:instrText>
        </w:r>
        <w:r w:rsidRPr="00C153EC">
          <w:rPr>
            <w:noProof/>
            <w:webHidden/>
          </w:rPr>
          <w:instrText>_Toc155272344 \h</w:instrText>
        </w:r>
        <w:r w:rsidRPr="00C153EC">
          <w:rPr>
            <w:noProof/>
            <w:webHidden/>
          </w:rPr>
          <w:instrText xml:space="preserve"> </w:instrText>
        </w:r>
        <w:r w:rsidRPr="00C153EC">
          <w:rPr>
            <w:noProof/>
            <w:webHidden/>
          </w:rPr>
          <w:fldChar w:fldCharType="separate"/>
        </w:r>
        <w:r w:rsidR="00B65BAC">
          <w:rPr>
            <w:noProof/>
            <w:webHidden/>
          </w:rPr>
          <w:t>2</w:t>
        </w:r>
        <w:r w:rsidRPr="00C153EC">
          <w:rPr>
            <w:noProof/>
            <w:webHidden/>
          </w:rPr>
          <w:fldChar w:fldCharType="end"/>
        </w:r>
      </w:hyperlink>
    </w:p>
    <w:p w:rsidR="00CD2924" w:rsidRPr="00C153EC" w:rsidP="005F0285">
      <w:pPr>
        <w:pStyle w:val="TOC2"/>
        <w:rPr>
          <w:noProof/>
        </w:rPr>
      </w:pPr>
      <w:hyperlink w:anchor="_Toc155272345" w:history="1">
        <w:r w:rsidRPr="00C153EC">
          <w:rPr>
            <w:rStyle w:val="Hyperlink"/>
            <w:rFonts w:hAnsi="宋体"/>
          </w:rPr>
          <w:t>5 技术要求</w:t>
        </w:r>
        <w:r w:rsidRPr="00C153EC">
          <w:rPr>
            <w:noProof/>
            <w:webHidden/>
          </w:rPr>
          <w:tab/>
        </w:r>
        <w:r w:rsidRPr="00C153EC">
          <w:rPr>
            <w:noProof/>
            <w:webHidden/>
          </w:rPr>
          <w:fldChar w:fldCharType="begin"/>
        </w:r>
        <w:r w:rsidRPr="00C153EC">
          <w:rPr>
            <w:noProof/>
            <w:webHidden/>
          </w:rPr>
          <w:instrText xml:space="preserve"> </w:instrText>
        </w:r>
        <w:r w:rsidRPr="00C153EC">
          <w:rPr>
            <w:noProof/>
            <w:webHidden/>
          </w:rPr>
          <w:instrText xml:space="preserve">PAGEREF </w:instrText>
        </w:r>
        <w:r w:rsidRPr="00C153EC">
          <w:rPr>
            <w:noProof/>
            <w:webHidden/>
          </w:rPr>
          <w:instrText>_Toc155272345 \h</w:instrText>
        </w:r>
        <w:r w:rsidRPr="00C153EC">
          <w:rPr>
            <w:noProof/>
            <w:webHidden/>
          </w:rPr>
          <w:instrText xml:space="preserve"> </w:instrText>
        </w:r>
        <w:r w:rsidRPr="00C153EC">
          <w:rPr>
            <w:noProof/>
            <w:webHidden/>
          </w:rPr>
          <w:fldChar w:fldCharType="separate"/>
        </w:r>
        <w:r w:rsidR="00B65BAC">
          <w:rPr>
            <w:noProof/>
            <w:webHidden/>
          </w:rPr>
          <w:t>2</w:t>
        </w:r>
        <w:r w:rsidRPr="00C153EC">
          <w:rPr>
            <w:noProof/>
            <w:webHidden/>
          </w:rPr>
          <w:fldChar w:fldCharType="end"/>
        </w:r>
      </w:hyperlink>
    </w:p>
    <w:p w:rsidR="00CD2924" w:rsidRPr="00C153EC">
      <w:pPr>
        <w:pStyle w:val="TOC3"/>
        <w:ind w:firstLine="210"/>
        <w:rPr>
          <w:rFonts w:hAnsi="宋体"/>
          <w:noProof/>
        </w:rPr>
      </w:pPr>
      <w:hyperlink w:anchor="_Toc155272346" w:history="1">
        <w:r w:rsidRPr="00C153EC">
          <w:rPr>
            <w:rStyle w:val="Hyperlink"/>
            <w:rFonts w:hAnsi="宋体"/>
          </w:rPr>
          <w:t>5.1 通用要求</w:t>
        </w:r>
        <w:r w:rsidRPr="00C153EC">
          <w:rPr>
            <w:rFonts w:hAnsi="宋体"/>
            <w:noProof/>
            <w:webHidden/>
          </w:rPr>
          <w:tab/>
        </w:r>
        <w:r w:rsidRPr="00C153EC">
          <w:rPr>
            <w:rFonts w:hAnsi="宋体"/>
            <w:noProof/>
            <w:webHidden/>
          </w:rPr>
          <w:fldChar w:fldCharType="begin"/>
        </w:r>
        <w:r w:rsidRPr="00C153EC">
          <w:rPr>
            <w:rFonts w:hAnsi="宋体"/>
            <w:noProof/>
            <w:webHidden/>
          </w:rPr>
          <w:instrText xml:space="preserve"> </w:instrText>
        </w:r>
        <w:r w:rsidRPr="00C153EC">
          <w:rPr>
            <w:rFonts w:hAnsi="宋体"/>
            <w:noProof/>
            <w:webHidden/>
          </w:rPr>
          <w:instrText xml:space="preserve">PAGEREF </w:instrText>
        </w:r>
        <w:r w:rsidRPr="00C153EC">
          <w:rPr>
            <w:rFonts w:hAnsi="宋体"/>
            <w:noProof/>
            <w:webHidden/>
          </w:rPr>
          <w:instrText>_Toc155272346 \h</w:instrText>
        </w:r>
        <w:r w:rsidRPr="00C153EC">
          <w:rPr>
            <w:rFonts w:hAnsi="宋体"/>
            <w:noProof/>
            <w:webHidden/>
          </w:rPr>
          <w:instrText xml:space="preserve"> </w:instrText>
        </w:r>
        <w:r w:rsidRPr="00C153EC">
          <w:rPr>
            <w:rFonts w:hAnsi="宋体"/>
            <w:noProof/>
            <w:webHidden/>
          </w:rPr>
          <w:fldChar w:fldCharType="separate"/>
        </w:r>
        <w:r w:rsidR="00B65BAC">
          <w:rPr>
            <w:rFonts w:hAnsi="宋体"/>
            <w:noProof/>
            <w:webHidden/>
          </w:rPr>
          <w:t>2</w:t>
        </w:r>
        <w:r w:rsidRPr="00C153EC">
          <w:rPr>
            <w:rFonts w:hAnsi="宋体"/>
            <w:noProof/>
            <w:webHidden/>
          </w:rPr>
          <w:fldChar w:fldCharType="end"/>
        </w:r>
      </w:hyperlink>
    </w:p>
    <w:p w:rsidR="00CD2924" w:rsidRPr="00C153EC">
      <w:pPr>
        <w:pStyle w:val="TOC3"/>
        <w:ind w:firstLine="210"/>
        <w:rPr>
          <w:rFonts w:hAnsi="宋体"/>
          <w:noProof/>
        </w:rPr>
      </w:pPr>
      <w:hyperlink w:anchor="_Toc155272347" w:history="1">
        <w:r w:rsidRPr="00C153EC">
          <w:rPr>
            <w:rStyle w:val="Hyperlink"/>
            <w:rFonts w:hAnsi="宋体"/>
          </w:rPr>
          <w:t>5.2 线缆通信要求</w:t>
        </w:r>
        <w:r w:rsidRPr="00C153EC">
          <w:rPr>
            <w:rFonts w:hAnsi="宋体"/>
            <w:noProof/>
            <w:webHidden/>
          </w:rPr>
          <w:tab/>
        </w:r>
        <w:r w:rsidRPr="00C153EC">
          <w:rPr>
            <w:rFonts w:hAnsi="宋体"/>
            <w:noProof/>
            <w:webHidden/>
          </w:rPr>
          <w:fldChar w:fldCharType="begin"/>
        </w:r>
        <w:r w:rsidRPr="00C153EC">
          <w:rPr>
            <w:rFonts w:hAnsi="宋体"/>
            <w:noProof/>
            <w:webHidden/>
          </w:rPr>
          <w:instrText xml:space="preserve"> </w:instrText>
        </w:r>
        <w:r w:rsidRPr="00C153EC">
          <w:rPr>
            <w:rFonts w:hAnsi="宋体"/>
            <w:noProof/>
            <w:webHidden/>
          </w:rPr>
          <w:instrText xml:space="preserve">PAGEREF </w:instrText>
        </w:r>
        <w:r w:rsidRPr="00C153EC">
          <w:rPr>
            <w:rFonts w:hAnsi="宋体"/>
            <w:noProof/>
            <w:webHidden/>
          </w:rPr>
          <w:instrText>_Toc155272347 \h</w:instrText>
        </w:r>
        <w:r w:rsidRPr="00C153EC">
          <w:rPr>
            <w:rFonts w:hAnsi="宋体"/>
            <w:noProof/>
            <w:webHidden/>
          </w:rPr>
          <w:instrText xml:space="preserve"> </w:instrText>
        </w:r>
        <w:r w:rsidRPr="00C153EC">
          <w:rPr>
            <w:rFonts w:hAnsi="宋体"/>
            <w:noProof/>
            <w:webHidden/>
          </w:rPr>
          <w:fldChar w:fldCharType="separate"/>
        </w:r>
        <w:r w:rsidR="00B65BAC">
          <w:rPr>
            <w:rFonts w:hAnsi="宋体"/>
            <w:noProof/>
            <w:webHidden/>
          </w:rPr>
          <w:t>4</w:t>
        </w:r>
        <w:r w:rsidRPr="00C153EC">
          <w:rPr>
            <w:rFonts w:hAnsi="宋体"/>
            <w:noProof/>
            <w:webHidden/>
          </w:rPr>
          <w:fldChar w:fldCharType="end"/>
        </w:r>
      </w:hyperlink>
    </w:p>
    <w:p w:rsidR="00CD2924" w:rsidRPr="00C153EC">
      <w:pPr>
        <w:pStyle w:val="TOC3"/>
        <w:ind w:firstLine="210"/>
        <w:rPr>
          <w:rFonts w:hAnsi="宋体"/>
          <w:noProof/>
        </w:rPr>
      </w:pPr>
      <w:hyperlink w:anchor="_Toc155272348" w:history="1">
        <w:r w:rsidRPr="00C153EC">
          <w:rPr>
            <w:rStyle w:val="Hyperlink"/>
            <w:rFonts w:hAnsi="宋体"/>
          </w:rPr>
          <w:t>5.3 硬件性能要求</w:t>
        </w:r>
        <w:r w:rsidRPr="00C153EC">
          <w:rPr>
            <w:rFonts w:hAnsi="宋体"/>
            <w:noProof/>
            <w:webHidden/>
          </w:rPr>
          <w:tab/>
        </w:r>
        <w:r w:rsidRPr="00C153EC">
          <w:rPr>
            <w:rFonts w:hAnsi="宋体"/>
            <w:noProof/>
            <w:webHidden/>
          </w:rPr>
          <w:fldChar w:fldCharType="begin"/>
        </w:r>
        <w:r w:rsidRPr="00C153EC">
          <w:rPr>
            <w:rFonts w:hAnsi="宋体"/>
            <w:noProof/>
            <w:webHidden/>
          </w:rPr>
          <w:instrText xml:space="preserve"> </w:instrText>
        </w:r>
        <w:r w:rsidRPr="00C153EC">
          <w:rPr>
            <w:rFonts w:hAnsi="宋体"/>
            <w:noProof/>
            <w:webHidden/>
          </w:rPr>
          <w:instrText xml:space="preserve">PAGEREF </w:instrText>
        </w:r>
        <w:r w:rsidRPr="00C153EC">
          <w:rPr>
            <w:rFonts w:hAnsi="宋体"/>
            <w:noProof/>
            <w:webHidden/>
          </w:rPr>
          <w:instrText>_Toc155272348 \h</w:instrText>
        </w:r>
        <w:r w:rsidRPr="00C153EC">
          <w:rPr>
            <w:rFonts w:hAnsi="宋体"/>
            <w:noProof/>
            <w:webHidden/>
          </w:rPr>
          <w:instrText xml:space="preserve"> </w:instrText>
        </w:r>
        <w:r w:rsidRPr="00C153EC">
          <w:rPr>
            <w:rFonts w:hAnsi="宋体"/>
            <w:noProof/>
            <w:webHidden/>
          </w:rPr>
          <w:fldChar w:fldCharType="separate"/>
        </w:r>
        <w:r w:rsidR="00B65BAC">
          <w:rPr>
            <w:rFonts w:hAnsi="宋体"/>
            <w:noProof/>
            <w:webHidden/>
          </w:rPr>
          <w:t>9</w:t>
        </w:r>
        <w:r w:rsidRPr="00C153EC">
          <w:rPr>
            <w:rFonts w:hAnsi="宋体"/>
            <w:noProof/>
            <w:webHidden/>
          </w:rPr>
          <w:fldChar w:fldCharType="end"/>
        </w:r>
      </w:hyperlink>
    </w:p>
    <w:p w:rsidR="00CD2924" w:rsidRPr="00C153EC" w:rsidP="005F0285">
      <w:pPr>
        <w:pStyle w:val="TOC2"/>
        <w:rPr>
          <w:noProof/>
        </w:rPr>
      </w:pPr>
      <w:hyperlink w:anchor="_Toc155272349" w:history="1">
        <w:r w:rsidRPr="00C153EC">
          <w:rPr>
            <w:rStyle w:val="Hyperlink"/>
            <w:rFonts w:hAnsi="宋体"/>
          </w:rPr>
          <w:t>6 测试方法</w:t>
        </w:r>
        <w:r w:rsidRPr="00C153EC">
          <w:rPr>
            <w:noProof/>
            <w:webHidden/>
          </w:rPr>
          <w:tab/>
        </w:r>
        <w:r w:rsidRPr="00C153EC">
          <w:rPr>
            <w:noProof/>
            <w:webHidden/>
          </w:rPr>
          <w:fldChar w:fldCharType="begin"/>
        </w:r>
        <w:r w:rsidRPr="00C153EC">
          <w:rPr>
            <w:noProof/>
            <w:webHidden/>
          </w:rPr>
          <w:instrText xml:space="preserve"> </w:instrText>
        </w:r>
        <w:r w:rsidRPr="00C153EC">
          <w:rPr>
            <w:noProof/>
            <w:webHidden/>
          </w:rPr>
          <w:instrText xml:space="preserve">PAGEREF </w:instrText>
        </w:r>
        <w:r w:rsidRPr="00C153EC">
          <w:rPr>
            <w:noProof/>
            <w:webHidden/>
          </w:rPr>
          <w:instrText>_</w:instrText>
        </w:r>
        <w:r w:rsidRPr="00C153EC">
          <w:rPr>
            <w:noProof/>
            <w:webHidden/>
          </w:rPr>
          <w:instrText>Toc155272349 \h</w:instrText>
        </w:r>
        <w:r w:rsidRPr="00C153EC">
          <w:rPr>
            <w:noProof/>
            <w:webHidden/>
          </w:rPr>
          <w:instrText xml:space="preserve"> </w:instrText>
        </w:r>
        <w:r w:rsidRPr="00C153EC">
          <w:rPr>
            <w:noProof/>
            <w:webHidden/>
          </w:rPr>
          <w:fldChar w:fldCharType="separate"/>
        </w:r>
        <w:r w:rsidR="00B65BAC">
          <w:rPr>
            <w:noProof/>
            <w:webHidden/>
          </w:rPr>
          <w:t>12</w:t>
        </w:r>
        <w:r w:rsidRPr="00C153EC">
          <w:rPr>
            <w:noProof/>
            <w:webHidden/>
          </w:rPr>
          <w:fldChar w:fldCharType="end"/>
        </w:r>
      </w:hyperlink>
    </w:p>
    <w:p w:rsidR="00CD2924" w:rsidRPr="00C153EC">
      <w:pPr>
        <w:pStyle w:val="TOC3"/>
        <w:ind w:firstLine="210"/>
        <w:rPr>
          <w:rFonts w:hAnsi="宋体"/>
          <w:noProof/>
        </w:rPr>
      </w:pPr>
      <w:hyperlink w:anchor="_Toc155272350" w:history="1">
        <w:r w:rsidRPr="00C153EC">
          <w:rPr>
            <w:rStyle w:val="Hyperlink"/>
            <w:rFonts w:hAnsi="宋体"/>
          </w:rPr>
          <w:t>6.1 基本要求</w:t>
        </w:r>
        <w:r w:rsidRPr="00C153EC">
          <w:rPr>
            <w:rFonts w:hAnsi="宋体"/>
            <w:noProof/>
            <w:webHidden/>
          </w:rPr>
          <w:tab/>
        </w:r>
        <w:r w:rsidRPr="00C153EC">
          <w:rPr>
            <w:rFonts w:hAnsi="宋体"/>
            <w:noProof/>
            <w:webHidden/>
          </w:rPr>
          <w:fldChar w:fldCharType="begin"/>
        </w:r>
        <w:r w:rsidRPr="00C153EC">
          <w:rPr>
            <w:rFonts w:hAnsi="宋体"/>
            <w:noProof/>
            <w:webHidden/>
          </w:rPr>
          <w:instrText xml:space="preserve"> </w:instrText>
        </w:r>
        <w:r w:rsidRPr="00C153EC">
          <w:rPr>
            <w:rFonts w:hAnsi="宋体"/>
            <w:noProof/>
            <w:webHidden/>
          </w:rPr>
          <w:instrText xml:space="preserve">PAGEREF </w:instrText>
        </w:r>
        <w:r w:rsidRPr="00C153EC">
          <w:rPr>
            <w:rFonts w:hAnsi="宋体"/>
            <w:noProof/>
            <w:webHidden/>
          </w:rPr>
          <w:instrText>_Toc155272350 \h</w:instrText>
        </w:r>
        <w:r w:rsidRPr="00C153EC">
          <w:rPr>
            <w:rFonts w:hAnsi="宋体"/>
            <w:noProof/>
            <w:webHidden/>
          </w:rPr>
          <w:instrText xml:space="preserve"> </w:instrText>
        </w:r>
        <w:r w:rsidRPr="00C153EC">
          <w:rPr>
            <w:rFonts w:hAnsi="宋体"/>
            <w:noProof/>
            <w:webHidden/>
          </w:rPr>
          <w:fldChar w:fldCharType="separate"/>
        </w:r>
        <w:r w:rsidR="00B65BAC">
          <w:rPr>
            <w:rFonts w:hAnsi="宋体"/>
            <w:noProof/>
            <w:webHidden/>
          </w:rPr>
          <w:t>12</w:t>
        </w:r>
        <w:r w:rsidRPr="00C153EC">
          <w:rPr>
            <w:rFonts w:hAnsi="宋体"/>
            <w:noProof/>
            <w:webHidden/>
          </w:rPr>
          <w:fldChar w:fldCharType="end"/>
        </w:r>
      </w:hyperlink>
    </w:p>
    <w:p w:rsidR="00CD2924" w:rsidRPr="00C153EC">
      <w:pPr>
        <w:pStyle w:val="TOC3"/>
        <w:ind w:firstLine="210"/>
        <w:rPr>
          <w:rFonts w:hAnsi="宋体"/>
          <w:noProof/>
        </w:rPr>
      </w:pPr>
      <w:hyperlink w:anchor="_Toc155272351" w:history="1">
        <w:r w:rsidRPr="00C153EC">
          <w:rPr>
            <w:rStyle w:val="Hyperlink"/>
            <w:rFonts w:hAnsi="宋体"/>
          </w:rPr>
          <w:t>6.2 线缆通信要求</w:t>
        </w:r>
        <w:r w:rsidRPr="00C153EC">
          <w:rPr>
            <w:rFonts w:hAnsi="宋体"/>
            <w:noProof/>
            <w:webHidden/>
          </w:rPr>
          <w:tab/>
        </w:r>
        <w:r w:rsidRPr="00C153EC">
          <w:rPr>
            <w:rFonts w:hAnsi="宋体"/>
            <w:noProof/>
            <w:webHidden/>
          </w:rPr>
          <w:fldChar w:fldCharType="begin"/>
        </w:r>
        <w:r w:rsidRPr="00C153EC">
          <w:rPr>
            <w:rFonts w:hAnsi="宋体"/>
            <w:noProof/>
            <w:webHidden/>
          </w:rPr>
          <w:instrText xml:space="preserve"> </w:instrText>
        </w:r>
        <w:r w:rsidRPr="00C153EC">
          <w:rPr>
            <w:rFonts w:hAnsi="宋体"/>
            <w:noProof/>
            <w:webHidden/>
          </w:rPr>
          <w:instrText xml:space="preserve">PAGEREF </w:instrText>
        </w:r>
        <w:r w:rsidRPr="00C153EC">
          <w:rPr>
            <w:rFonts w:hAnsi="宋体"/>
            <w:noProof/>
            <w:webHidden/>
          </w:rPr>
          <w:instrText>_Toc155272351 \h</w:instrText>
        </w:r>
        <w:r w:rsidRPr="00C153EC">
          <w:rPr>
            <w:rFonts w:hAnsi="宋体"/>
            <w:noProof/>
            <w:webHidden/>
          </w:rPr>
          <w:instrText xml:space="preserve"> </w:instrText>
        </w:r>
        <w:r w:rsidRPr="00C153EC">
          <w:rPr>
            <w:rFonts w:hAnsi="宋体"/>
            <w:noProof/>
            <w:webHidden/>
          </w:rPr>
          <w:fldChar w:fldCharType="separate"/>
        </w:r>
        <w:r w:rsidR="00B65BAC">
          <w:rPr>
            <w:rFonts w:hAnsi="宋体"/>
            <w:noProof/>
            <w:webHidden/>
          </w:rPr>
          <w:t>12</w:t>
        </w:r>
        <w:r w:rsidRPr="00C153EC">
          <w:rPr>
            <w:rFonts w:hAnsi="宋体"/>
            <w:noProof/>
            <w:webHidden/>
          </w:rPr>
          <w:fldChar w:fldCharType="end"/>
        </w:r>
      </w:hyperlink>
    </w:p>
    <w:p w:rsidR="00CD2924" w:rsidRPr="00C153EC">
      <w:pPr>
        <w:pStyle w:val="TOC3"/>
        <w:ind w:firstLine="210"/>
        <w:rPr>
          <w:rFonts w:hAnsi="宋体"/>
          <w:noProof/>
        </w:rPr>
      </w:pPr>
      <w:hyperlink w:anchor="_Toc155272352" w:history="1">
        <w:r w:rsidRPr="00C153EC">
          <w:rPr>
            <w:rStyle w:val="Hyperlink"/>
            <w:rFonts w:hAnsi="宋体"/>
          </w:rPr>
          <w:t>6.3 线缆硬件要求</w:t>
        </w:r>
        <w:r w:rsidRPr="00C153EC">
          <w:rPr>
            <w:rFonts w:hAnsi="宋体"/>
            <w:noProof/>
            <w:webHidden/>
          </w:rPr>
          <w:tab/>
        </w:r>
        <w:r w:rsidRPr="00C153EC">
          <w:rPr>
            <w:rFonts w:hAnsi="宋体"/>
            <w:noProof/>
            <w:webHidden/>
          </w:rPr>
          <w:fldChar w:fldCharType="begin"/>
        </w:r>
        <w:r w:rsidRPr="00C153EC">
          <w:rPr>
            <w:rFonts w:hAnsi="宋体"/>
            <w:noProof/>
            <w:webHidden/>
          </w:rPr>
          <w:instrText xml:space="preserve"> </w:instrText>
        </w:r>
        <w:r w:rsidRPr="00C153EC">
          <w:rPr>
            <w:rFonts w:hAnsi="宋体"/>
            <w:noProof/>
            <w:webHidden/>
          </w:rPr>
          <w:instrText xml:space="preserve">PAGEREF </w:instrText>
        </w:r>
        <w:r w:rsidRPr="00C153EC">
          <w:rPr>
            <w:rFonts w:hAnsi="宋体"/>
            <w:noProof/>
            <w:webHidden/>
          </w:rPr>
          <w:instrText>_Toc155272352 \h</w:instrText>
        </w:r>
        <w:r w:rsidRPr="00C153EC">
          <w:rPr>
            <w:rFonts w:hAnsi="宋体"/>
            <w:noProof/>
            <w:webHidden/>
          </w:rPr>
          <w:instrText xml:space="preserve"> </w:instrText>
        </w:r>
        <w:r w:rsidRPr="00C153EC">
          <w:rPr>
            <w:rFonts w:hAnsi="宋体"/>
            <w:noProof/>
            <w:webHidden/>
          </w:rPr>
          <w:fldChar w:fldCharType="separate"/>
        </w:r>
        <w:r w:rsidR="00B65BAC">
          <w:rPr>
            <w:rFonts w:hAnsi="宋体"/>
            <w:noProof/>
            <w:webHidden/>
          </w:rPr>
          <w:t>18</w:t>
        </w:r>
        <w:r w:rsidRPr="00C153EC">
          <w:rPr>
            <w:rFonts w:hAnsi="宋体"/>
            <w:noProof/>
            <w:webHidden/>
          </w:rPr>
          <w:fldChar w:fldCharType="end"/>
        </w:r>
      </w:hyperlink>
    </w:p>
    <w:p w:rsidR="00CD2924" w:rsidRPr="00C153EC" w:rsidP="005F0285">
      <w:pPr>
        <w:pStyle w:val="TOC1"/>
        <w:rPr>
          <w:noProof/>
        </w:rPr>
      </w:pPr>
      <w:hyperlink w:anchor="_Toc155272360" w:history="1">
        <w:r w:rsidRPr="00C153EC">
          <w:rPr>
            <w:rStyle w:val="Hyperlink"/>
            <w:rFonts w:hAnsi="宋体"/>
          </w:rPr>
          <w:t>参考文献</w:t>
        </w:r>
        <w:r w:rsidRPr="00C153EC">
          <w:rPr>
            <w:noProof/>
            <w:webHidden/>
          </w:rPr>
          <w:tab/>
        </w:r>
        <w:r w:rsidRPr="00C153EC">
          <w:rPr>
            <w:noProof/>
            <w:webHidden/>
          </w:rPr>
          <w:fldChar w:fldCharType="begin"/>
        </w:r>
        <w:r w:rsidRPr="00C153EC">
          <w:rPr>
            <w:noProof/>
            <w:webHidden/>
          </w:rPr>
          <w:instrText xml:space="preserve"> </w:instrText>
        </w:r>
        <w:r w:rsidRPr="00C153EC">
          <w:rPr>
            <w:noProof/>
            <w:webHidden/>
          </w:rPr>
          <w:instrText xml:space="preserve">PAGEREF </w:instrText>
        </w:r>
        <w:r w:rsidRPr="00C153EC">
          <w:rPr>
            <w:noProof/>
            <w:webHidden/>
          </w:rPr>
          <w:instrText>_Toc155272360 \h</w:instrText>
        </w:r>
        <w:r w:rsidRPr="00C153EC">
          <w:rPr>
            <w:noProof/>
            <w:webHidden/>
          </w:rPr>
          <w:instrText xml:space="preserve"> </w:instrText>
        </w:r>
        <w:r w:rsidRPr="00C153EC">
          <w:rPr>
            <w:noProof/>
            <w:webHidden/>
          </w:rPr>
          <w:fldChar w:fldCharType="separate"/>
        </w:r>
        <w:r w:rsidR="00B65BAC">
          <w:rPr>
            <w:noProof/>
            <w:webHidden/>
          </w:rPr>
          <w:t>27</w:t>
        </w:r>
        <w:r w:rsidRPr="00C153EC">
          <w:rPr>
            <w:noProof/>
            <w:webHidden/>
          </w:rPr>
          <w:fldChar w:fldCharType="end"/>
        </w:r>
      </w:hyperlink>
    </w:p>
    <w:p w:rsidR="00CD2924">
      <w:r w:rsidRPr="00C153EC">
        <w:rPr>
          <w:rFonts w:ascii="宋体" w:hAnsi="宋体"/>
          <w:b/>
          <w:bCs/>
          <w:szCs w:val="21"/>
          <w:lang w:val="zh-CN"/>
        </w:rPr>
        <w:fldChar w:fldCharType="end"/>
      </w:r>
    </w:p>
    <w:p w:rsidR="00D90A64" w:rsidP="00D90A64">
      <w:pPr>
        <w:jc w:val="left"/>
        <w:rPr>
          <w:rFonts w:ascii="黑体" w:eastAsia="黑体" w:hAnsi="黑体"/>
          <w:szCs w:val="21"/>
        </w:rPr>
      </w:pPr>
    </w:p>
    <w:p w:rsidR="00D90A64" w:rsidP="00D90A64">
      <w:pPr>
        <w:jc w:val="left"/>
        <w:rPr>
          <w:rFonts w:ascii="黑体" w:eastAsia="黑体" w:hAnsi="黑体"/>
          <w:szCs w:val="21"/>
        </w:rPr>
      </w:pPr>
    </w:p>
    <w:p w:rsidR="00D90A64" w:rsidP="00D90A64">
      <w:pPr>
        <w:jc w:val="left"/>
        <w:rPr>
          <w:rFonts w:ascii="黑体" w:eastAsia="黑体" w:hAnsi="黑体"/>
          <w:szCs w:val="21"/>
        </w:rPr>
      </w:pPr>
    </w:p>
    <w:p w:rsidR="00D90A64" w:rsidP="00D90A64">
      <w:pPr>
        <w:jc w:val="left"/>
        <w:rPr>
          <w:rFonts w:ascii="黑体" w:eastAsia="黑体" w:hAnsi="黑体"/>
          <w:szCs w:val="21"/>
        </w:rPr>
      </w:pPr>
    </w:p>
    <w:p w:rsidR="00D90A64" w:rsidP="00D90A64">
      <w:pPr>
        <w:jc w:val="left"/>
        <w:rPr>
          <w:rFonts w:ascii="黑体" w:eastAsia="黑体" w:hAnsi="黑体"/>
          <w:szCs w:val="21"/>
        </w:rPr>
      </w:pPr>
    </w:p>
    <w:p w:rsidR="00D90A64" w:rsidP="00D90A64">
      <w:pPr>
        <w:jc w:val="left"/>
        <w:rPr>
          <w:rFonts w:ascii="黑体" w:eastAsia="黑体" w:hAnsi="黑体"/>
          <w:szCs w:val="21"/>
        </w:rPr>
      </w:pPr>
    </w:p>
    <w:p w:rsidR="00D90A64" w:rsidP="00D90A64">
      <w:pPr>
        <w:jc w:val="left"/>
        <w:rPr>
          <w:rFonts w:ascii="黑体" w:eastAsia="黑体" w:hAnsi="黑体"/>
          <w:szCs w:val="21"/>
        </w:rPr>
        <w:sectPr w:rsidSect="00F63599">
          <w:headerReference w:type="even" r:id="rId9"/>
          <w:headerReference w:type="default" r:id="rId10"/>
          <w:footerReference w:type="even" r:id="rId11"/>
          <w:footerReference w:type="default" r:id="rId12"/>
          <w:headerReference w:type="first" r:id="rId13"/>
          <w:pgSz w:w="11906" w:h="16838" w:code="9"/>
          <w:pgMar w:top="1134" w:right="1134" w:bottom="1134" w:left="1418" w:header="1418" w:footer="1134" w:gutter="0"/>
          <w:pgNumType w:fmt="upperRoman" w:start="1"/>
          <w:cols w:space="425"/>
          <w:formProt w:val="0"/>
          <w:docGrid w:type="lines" w:linePitch="312"/>
        </w:sectPr>
      </w:pPr>
    </w:p>
    <w:p w:rsidR="00D90A64" w:rsidP="00D90A64">
      <w:pPr>
        <w:pStyle w:val="a7"/>
        <w:rPr>
          <w:rFonts w:hAnsi="黑体"/>
          <w:szCs w:val="32"/>
        </w:rPr>
      </w:pPr>
      <w:bookmarkStart w:id="1" w:name="_Toc155272330"/>
      <w:r w:rsidRPr="00D90A64">
        <w:rPr>
          <w:rFonts w:hint="eastAsia"/>
        </w:rPr>
        <w:t>前</w:t>
      </w:r>
      <w:r w:rsidRPr="00D90A64" w:rsidR="002A6A57">
        <w:t> </w:t>
      </w:r>
      <w:r w:rsidRPr="00D90A64" w:rsidR="002A6A57">
        <w:t> </w:t>
      </w:r>
      <w:r w:rsidRPr="00D90A64">
        <w:rPr>
          <w:rFonts w:hint="eastAsia"/>
        </w:rPr>
        <w:t>言</w:t>
      </w:r>
      <w:bookmarkEnd w:id="1"/>
    </w:p>
    <w:p w:rsidR="00637BA1" w:rsidRPr="00DC6A9A" w:rsidP="00637BA1">
      <w:pPr>
        <w:pStyle w:val="ListParagraph"/>
        <w:ind w:firstLineChars="0"/>
        <w:rPr>
          <w:rFonts w:ascii="宋体" w:eastAsia="宋体" w:hAnsi="宋体" w:hint="eastAsia"/>
          <w:szCs w:val="21"/>
        </w:rPr>
      </w:pPr>
      <w:r w:rsidRPr="00DC6A9A">
        <w:rPr>
          <w:rFonts w:ascii="宋体" w:eastAsia="宋体" w:hAnsi="宋体" w:hint="eastAsia"/>
          <w:szCs w:val="21"/>
        </w:rPr>
        <w:t>本文件按照</w:t>
      </w:r>
      <w:r w:rsidRPr="00DC6A9A">
        <w:rPr>
          <w:rFonts w:ascii="宋体" w:eastAsia="宋体" w:hAnsi="宋体"/>
          <w:szCs w:val="21"/>
        </w:rPr>
        <w:t>GB/T 1.1</w:t>
      </w:r>
      <w:r w:rsidRPr="00DC6A9A" w:rsidR="00F63599">
        <w:rPr>
          <w:rFonts w:ascii="宋体" w:eastAsia="宋体" w:hAnsi="宋体" w:hint="eastAsia"/>
          <w:szCs w:val="21"/>
        </w:rPr>
        <w:t>—</w:t>
      </w:r>
      <w:r w:rsidRPr="00DC6A9A">
        <w:rPr>
          <w:rFonts w:ascii="宋体" w:eastAsia="宋体" w:hAnsi="宋体"/>
          <w:szCs w:val="21"/>
        </w:rPr>
        <w:t>2020</w:t>
      </w:r>
      <w:r w:rsidRPr="00DC6A9A">
        <w:rPr>
          <w:rFonts w:ascii="宋体" w:eastAsia="宋体" w:hAnsi="宋体" w:hint="eastAsia"/>
          <w:szCs w:val="21"/>
        </w:rPr>
        <w:t>《标准化工作导则</w:t>
      </w:r>
      <w:r w:rsidRPr="00DC6A9A">
        <w:rPr>
          <w:rFonts w:ascii="宋体" w:eastAsia="宋体" w:hAnsi="宋体"/>
          <w:szCs w:val="21"/>
        </w:rPr>
        <w:t xml:space="preserve"> </w:t>
      </w:r>
      <w:r w:rsidRPr="00DC6A9A">
        <w:rPr>
          <w:rFonts w:ascii="宋体" w:eastAsia="宋体" w:hAnsi="宋体" w:hint="eastAsia"/>
          <w:szCs w:val="21"/>
        </w:rPr>
        <w:t>第</w:t>
      </w:r>
      <w:r w:rsidRPr="00DC6A9A">
        <w:rPr>
          <w:rFonts w:ascii="宋体" w:eastAsia="宋体" w:hAnsi="宋体"/>
          <w:szCs w:val="21"/>
        </w:rPr>
        <w:t>1</w:t>
      </w:r>
      <w:r w:rsidRPr="00DC6A9A">
        <w:rPr>
          <w:rFonts w:ascii="宋体" w:eastAsia="宋体" w:hAnsi="宋体" w:hint="eastAsia"/>
          <w:szCs w:val="21"/>
        </w:rPr>
        <w:t>部分：标准化文件的结构和起草规则》的规定起草。</w:t>
      </w:r>
    </w:p>
    <w:p w:rsidR="002A6A57" w:rsidRPr="00DC6A9A" w:rsidP="002A6A57">
      <w:pPr>
        <w:pStyle w:val="a"/>
        <w:rPr>
          <w:rFonts w:hAnsi="宋体" w:hint="eastAsia"/>
        </w:rPr>
      </w:pPr>
      <w:r w:rsidRPr="00DC6A9A">
        <w:rPr>
          <w:rFonts w:hAnsi="宋体" w:hint="eastAsia"/>
        </w:rPr>
        <w:t>请注意本文件的某些内容可能涉及专利。本文件的发布机构不承担识别专利的责任。</w:t>
      </w:r>
    </w:p>
    <w:p w:rsidR="002A6A57" w:rsidRPr="00DC6A9A" w:rsidP="002A6A57">
      <w:pPr>
        <w:pStyle w:val="a"/>
        <w:rPr>
          <w:rFonts w:hAnsi="宋体" w:hint="eastAsia"/>
        </w:rPr>
      </w:pPr>
      <w:r w:rsidRPr="00DC6A9A">
        <w:rPr>
          <w:rFonts w:hAnsi="宋体" w:hint="eastAsia"/>
        </w:rPr>
        <w:t>本文件由电信终端产业协会提出并归口。</w:t>
      </w:r>
    </w:p>
    <w:p w:rsidR="002A6A57" w:rsidRPr="00DC6A9A" w:rsidP="002A6A57">
      <w:pPr>
        <w:pStyle w:val="a"/>
        <w:rPr>
          <w:rFonts w:hAnsi="宋体" w:hint="eastAsia"/>
        </w:rPr>
      </w:pPr>
      <w:r w:rsidRPr="00DC6A9A">
        <w:rPr>
          <w:rFonts w:hAnsi="宋体" w:hint="eastAsia"/>
        </w:rPr>
        <w:t>本文件起草单位：</w:t>
      </w:r>
      <w:r w:rsidRPr="00DC6A9A" w:rsidR="00E132AC">
        <w:rPr>
          <w:rFonts w:hAnsi="宋体" w:hint="eastAsia"/>
        </w:rPr>
        <w:t>中国信息通信研究院、</w:t>
      </w:r>
      <w:r w:rsidRPr="00DC6A9A" w:rsidR="00E132AC">
        <w:rPr>
          <w:rFonts w:hAnsi="宋体" w:hint="eastAsia"/>
        </w:rPr>
        <w:t>OPPO广东移动通信有限公司</w:t>
      </w:r>
      <w:r w:rsidRPr="00DC6A9A" w:rsidR="00E132AC">
        <w:rPr>
          <w:rFonts w:hAnsi="宋体" w:hint="eastAsia"/>
        </w:rPr>
        <w:t>、</w:t>
      </w:r>
      <w:r w:rsidRPr="00DC6A9A" w:rsidR="00E132AC">
        <w:rPr>
          <w:rFonts w:hAnsi="宋体" w:hint="eastAsia"/>
        </w:rPr>
        <w:t>维沃移动通信有限公司</w:t>
      </w:r>
      <w:r w:rsidRPr="00DC6A9A" w:rsidR="00E132AC">
        <w:rPr>
          <w:rFonts w:hAnsi="宋体" w:hint="eastAsia"/>
        </w:rPr>
        <w:t>、</w:t>
      </w:r>
      <w:r w:rsidRPr="00DC6A9A" w:rsidR="00E132AC">
        <w:rPr>
          <w:rFonts w:hAnsi="宋体" w:hint="eastAsia"/>
        </w:rPr>
        <w:t>华为终端有限公司、</w:t>
      </w:r>
      <w:r w:rsidRPr="00DC6A9A" w:rsidR="00E132AC">
        <w:rPr>
          <w:rFonts w:hAnsi="宋体" w:hint="eastAsia"/>
        </w:rPr>
        <w:t>中车青岛四方机车车辆</w:t>
      </w:r>
      <w:r w:rsidRPr="00DC6A9A" w:rsidR="00E132AC">
        <w:rPr>
          <w:rFonts w:hAnsi="宋体" w:hint="eastAsia"/>
        </w:rPr>
        <w:t>股份有限公司</w:t>
      </w:r>
      <w:r w:rsidRPr="00DC6A9A" w:rsidR="00E132AC">
        <w:rPr>
          <w:rFonts w:hAnsi="宋体" w:hint="eastAsia"/>
        </w:rPr>
        <w:t>、</w:t>
      </w:r>
      <w:r w:rsidRPr="00DC6A9A" w:rsidR="00E132AC">
        <w:rPr>
          <w:rFonts w:hAnsi="宋体" w:hint="eastAsia"/>
        </w:rPr>
        <w:t>深圳慧能泰半导体科技有限公司</w:t>
      </w:r>
      <w:r w:rsidRPr="00DC6A9A" w:rsidR="00E132AC">
        <w:rPr>
          <w:rFonts w:hAnsi="宋体" w:hint="eastAsia"/>
        </w:rPr>
        <w:t>、</w:t>
      </w:r>
      <w:r w:rsidRPr="00DC6A9A" w:rsidR="00E132AC">
        <w:rPr>
          <w:rFonts w:hAnsi="宋体" w:hint="eastAsia"/>
        </w:rPr>
        <w:t>小米通讯技术有限公司、</w:t>
      </w:r>
      <w:r w:rsidRPr="00DC6A9A" w:rsidR="00E132AC">
        <w:rPr>
          <w:rFonts w:hAnsi="宋体" w:hint="eastAsia"/>
        </w:rPr>
        <w:t>荣耀终端有限公司</w:t>
      </w:r>
      <w:r w:rsidRPr="00DC6A9A" w:rsidR="00E132AC">
        <w:rPr>
          <w:rFonts w:hAnsi="宋体" w:hint="eastAsia"/>
        </w:rPr>
        <w:t>，</w:t>
      </w:r>
      <w:r w:rsidRPr="00DC6A9A" w:rsidR="00E132AC">
        <w:rPr>
          <w:rFonts w:hAnsi="宋体" w:hint="eastAsia"/>
        </w:rPr>
        <w:t>广东省</w:t>
      </w:r>
      <w:r w:rsidRPr="00DC6A9A" w:rsidR="00E132AC">
        <w:rPr>
          <w:rFonts w:hAnsi="宋体" w:hint="eastAsia"/>
        </w:rPr>
        <w:t>电线电缆</w:t>
      </w:r>
      <w:r w:rsidRPr="00DC6A9A" w:rsidR="00E132AC">
        <w:rPr>
          <w:rFonts w:hAnsi="宋体" w:hint="eastAsia"/>
        </w:rPr>
        <w:t>协会</w:t>
      </w:r>
      <w:r w:rsidRPr="00DC6A9A" w:rsidR="00E132AC">
        <w:rPr>
          <w:rFonts w:hAnsi="宋体" w:hint="eastAsia"/>
        </w:rPr>
        <w:t>，</w:t>
      </w:r>
      <w:r w:rsidRPr="00DC6A9A" w:rsidR="00E132AC">
        <w:rPr>
          <w:rFonts w:hAnsi="宋体" w:hint="eastAsia"/>
        </w:rPr>
        <w:t>深圳市和宏实业股份有限公司</w:t>
      </w:r>
      <w:r w:rsidRPr="00DC6A9A" w:rsidR="00E132AC">
        <w:rPr>
          <w:rFonts w:hAnsi="宋体" w:hint="eastAsia"/>
        </w:rPr>
        <w:t>。</w:t>
      </w:r>
    </w:p>
    <w:p w:rsidR="002A6A57" w:rsidRPr="00DC6A9A" w:rsidP="002A6A57">
      <w:pPr>
        <w:pStyle w:val="a"/>
        <w:rPr>
          <w:rFonts w:hAnsi="宋体" w:hint="eastAsia"/>
        </w:rPr>
      </w:pPr>
      <w:r w:rsidRPr="00DC6A9A">
        <w:rPr>
          <w:rFonts w:hAnsi="宋体" w:hint="eastAsia"/>
        </w:rPr>
        <w:t>本文件主要起草人：</w:t>
      </w:r>
      <w:r w:rsidRPr="00DC6A9A" w:rsidR="00E132AC">
        <w:rPr>
          <w:rFonts w:hAnsi="宋体" w:hint="eastAsia"/>
        </w:rPr>
        <w:t>李娟，赵晓昕，李东豫，康劼，秦冲，郭朋飞，吴春雨，林尚波，郑连生，彭江，欧应阳，于磊，雷献辉，刁旺，梁宇彤，郭小峰，</w:t>
      </w:r>
      <w:r w:rsidRPr="00DC6A9A" w:rsidR="001B0CE2">
        <w:rPr>
          <w:rFonts w:hAnsi="宋体" w:hint="eastAsia"/>
        </w:rPr>
        <w:t>刘运祥，</w:t>
      </w:r>
      <w:r w:rsidRPr="00DC6A9A" w:rsidR="00E132AC">
        <w:rPr>
          <w:rFonts w:hAnsi="宋体" w:hint="eastAsia"/>
        </w:rPr>
        <w:t>龙智帆，赵砚博，</w:t>
      </w:r>
      <w:r w:rsidRPr="00DC6A9A" w:rsidR="001B0CE2">
        <w:rPr>
          <w:rFonts w:hAnsi="宋体" w:hint="eastAsia"/>
        </w:rPr>
        <w:t>刘臻，</w:t>
      </w:r>
      <w:r w:rsidRPr="00DC6A9A" w:rsidR="00E132AC">
        <w:rPr>
          <w:rFonts w:hAnsi="宋体" w:hint="eastAsia"/>
        </w:rPr>
        <w:t>苏远腾，张元，谢仁践，杨璐，李威威，李云腾，薛瑞普，杨华，林柏甫</w:t>
      </w:r>
      <w:r w:rsidRPr="00DC6A9A">
        <w:rPr>
          <w:rFonts w:hAnsi="宋体" w:hint="eastAsia"/>
        </w:rPr>
        <w:t xml:space="preserve"> </w:t>
      </w: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P="00D90A64">
      <w:pPr>
        <w:pStyle w:val="a"/>
        <w:rPr>
          <w:rFonts w:hAnsi="宋体" w:hint="eastAsia"/>
        </w:rPr>
      </w:pPr>
    </w:p>
    <w:p w:rsidR="00D90A64" w:rsidRPr="00A9244C" w:rsidP="00D90A64">
      <w:pPr>
        <w:pStyle w:val="a"/>
        <w:rPr>
          <w:rFonts w:hAnsi="宋体"/>
        </w:rPr>
      </w:pPr>
    </w:p>
    <w:p w:rsidR="00D90A64" w:rsidP="00D90A64">
      <w:pPr>
        <w:pStyle w:val="a"/>
        <w:sectPr w:rsidSect="00F63599">
          <w:headerReference w:type="even" r:id="rId14"/>
          <w:headerReference w:type="default" r:id="rId15"/>
          <w:footerReference w:type="even" r:id="rId16"/>
          <w:footerReference w:type="default" r:id="rId17"/>
          <w:headerReference w:type="first" r:id="rId18"/>
          <w:type w:val="nextPage"/>
          <w:pgSz w:w="11906" w:h="16838" w:code="9"/>
          <w:pgMar w:top="1134" w:right="1134" w:bottom="1134" w:left="1418" w:header="1418" w:footer="1134" w:gutter="0"/>
          <w:pgNumType w:fmt="upperRoman" w:start="2"/>
          <w:cols w:space="425"/>
          <w:formProt w:val="0"/>
          <w:titlePg w:val="0"/>
          <w:docGrid w:type="lines" w:linePitch="312"/>
        </w:sectPr>
      </w:pPr>
    </w:p>
    <w:p w:rsidR="00503675" w:rsidP="00D90A64">
      <w:pPr>
        <w:pStyle w:val="a7"/>
        <w:rPr>
          <w:rFonts w:hint="eastAsia"/>
        </w:rPr>
      </w:pPr>
      <w:bookmarkStart w:id="2" w:name="_Toc155272331"/>
      <w:r>
        <w:rPr>
          <w:rFonts w:hint="eastAsia"/>
        </w:rPr>
        <w:t>引</w:t>
      </w:r>
      <w:bookmarkStart w:id="3" w:name="BKYY"/>
      <w:r w:rsidRPr="00D90A64">
        <w:t> </w:t>
      </w:r>
      <w:r w:rsidRPr="00D90A64">
        <w:t> </w:t>
      </w:r>
      <w:r>
        <w:rPr>
          <w:rFonts w:hint="eastAsia"/>
        </w:rPr>
        <w:t>言</w:t>
      </w:r>
      <w:bookmarkEnd w:id="2"/>
      <w:bookmarkEnd w:id="3"/>
    </w:p>
    <w:p w:rsidR="00E132AC" w:rsidP="00E132AC">
      <w:pPr>
        <w:pStyle w:val="a"/>
        <w:rPr>
          <w:rFonts w:hint="eastAsia"/>
        </w:rPr>
      </w:pPr>
      <w:r>
        <w:rPr>
          <w:rFonts w:hint="eastAsia"/>
        </w:rPr>
        <w:t>近年来，终端快速充电技术迅速发展，给广大用户带来了优质的快速充电体验，但由于各大厂</w:t>
      </w:r>
      <w:r>
        <w:rPr>
          <w:rFonts w:hint="eastAsia"/>
        </w:rPr>
        <w:t>家在快速充电发展中，各自持有各家的私有协议，极大制约和限值了使用体验。为了解决快充</w:t>
      </w:r>
      <w:r>
        <w:rPr>
          <w:rFonts w:hint="eastAsia"/>
        </w:rPr>
        <w:t>产业长期协议不兼容的问题，融合快速充电UFCS应运而生，解决了</w:t>
      </w:r>
      <w:r>
        <w:rPr>
          <w:rFonts w:hint="eastAsia"/>
        </w:rPr>
        <w:t>不同品牌终端和适配器之间协议识别问题，促进厂商快充技术再行业内现有终端的互通使用。</w:t>
      </w:r>
    </w:p>
    <w:p w:rsidR="00E132AC" w:rsidP="00E132AC">
      <w:pPr>
        <w:pStyle w:val="a"/>
      </w:pPr>
    </w:p>
    <w:p w:rsidR="00503675" w:rsidRPr="00503675" w:rsidP="00E132AC">
      <w:pPr>
        <w:pStyle w:val="a"/>
        <w:rPr>
          <w:rFonts w:hint="eastAsia"/>
        </w:rPr>
      </w:pPr>
      <w:r w:rsidR="00E132AC">
        <w:rPr>
          <w:rFonts w:hint="eastAsia"/>
        </w:rPr>
        <w:t>融合快充的发展，作为配件使用的充电线缆，其安全风险也相对提升，融合场景下的快速充电，应能保障充电线缆既能够实现UFCS，同时也能其满足安全可靠性能，从而为使用者创造快速、安全、兼容的使用环境，推动绿色能源和循环经济的长期发展</w:t>
      </w:r>
      <w:r w:rsidR="00E132AC">
        <w:rPr>
          <w:rFonts w:hint="eastAsia"/>
        </w:rPr>
        <w:t>。</w:t>
      </w:r>
    </w:p>
    <w:p w:rsidR="00503675" w:rsidRPr="00503675" w:rsidP="00503675">
      <w:pPr>
        <w:pStyle w:val="a"/>
        <w:sectPr w:rsidSect="00F63599">
          <w:headerReference w:type="even" r:id="rId19"/>
          <w:headerReference w:type="default" r:id="rId20"/>
          <w:footerReference w:type="even" r:id="rId21"/>
          <w:footerReference w:type="default" r:id="rId22"/>
          <w:headerReference w:type="first" r:id="rId23"/>
          <w:type w:val="nextPage"/>
          <w:pgSz w:w="11906" w:h="16838" w:code="9"/>
          <w:pgMar w:top="1134" w:right="1134" w:bottom="1134" w:left="1418" w:header="1418" w:footer="1134" w:gutter="0"/>
          <w:pgNumType w:fmt="upperRoman" w:start="3"/>
          <w:cols w:space="425"/>
          <w:formProt w:val="0"/>
          <w:titlePg w:val="0"/>
          <w:docGrid w:type="lines" w:linePitch="312"/>
        </w:sectPr>
      </w:pPr>
    </w:p>
    <w:p w:rsidR="00F34B99" w:rsidP="00F34B99">
      <w:pPr>
        <w:pStyle w:val="a7"/>
        <w:rPr>
          <w:rFonts w:hint="eastAsia"/>
        </w:rPr>
      </w:pPr>
      <w:bookmarkStart w:id="4" w:name="_Toc155272332"/>
      <w:r w:rsidRPr="00E132AC" w:rsidR="00E132AC">
        <w:rPr>
          <w:rFonts w:hint="eastAsia"/>
        </w:rPr>
        <w:t>移动终端融合快速充电 线缆技术规范</w:t>
      </w:r>
      <w:bookmarkEnd w:id="4"/>
    </w:p>
    <w:p w:rsidR="00F34B99" w:rsidP="000C6B05">
      <w:pPr>
        <w:pStyle w:val="a3"/>
        <w:rPr>
          <w:rFonts w:hint="eastAsia"/>
        </w:rPr>
      </w:pPr>
      <w:bookmarkStart w:id="5" w:name="_Toc155272333"/>
      <w:r>
        <w:rPr>
          <w:rFonts w:hint="eastAsia"/>
        </w:rPr>
        <w:t>范围</w:t>
      </w:r>
      <w:bookmarkEnd w:id="5"/>
    </w:p>
    <w:p w:rsidR="00D90A64" w:rsidRPr="000D76FE" w:rsidP="008C709D">
      <w:pPr>
        <w:pStyle w:val="a3"/>
        <w:numPr>
          <w:ilvl w:val="0"/>
          <w:numId w:val="0"/>
        </w:numPr>
        <w:spacing w:before="0" w:beforeLines="0" w:after="0" w:afterLines="0"/>
        <w:ind w:firstLine="420" w:firstLineChars="200"/>
        <w:rPr>
          <w:rFonts w:ascii="宋体" w:eastAsia="宋体" w:hAnsi="宋体"/>
        </w:rPr>
      </w:pPr>
      <w:bookmarkStart w:id="6" w:name="_Toc155272334"/>
      <w:r w:rsidRPr="000D76FE">
        <w:rPr>
          <w:rFonts w:ascii="宋体" w:eastAsia="宋体" w:hAnsi="宋体" w:hint="eastAsia"/>
        </w:rPr>
        <w:t>本</w:t>
      </w:r>
      <w:r w:rsidR="002A6A57">
        <w:rPr>
          <w:rFonts w:ascii="宋体" w:eastAsia="宋体" w:hAnsi="宋体" w:hint="eastAsia"/>
        </w:rPr>
        <w:t>文件</w:t>
      </w:r>
      <w:r w:rsidRPr="000D76FE">
        <w:rPr>
          <w:rFonts w:ascii="宋体" w:eastAsia="宋体" w:hAnsi="宋体" w:hint="eastAsia"/>
        </w:rPr>
        <w:t>规定了</w:t>
      </w:r>
      <w:r w:rsidRPr="00E132AC" w:rsidR="00E132AC">
        <w:rPr>
          <w:rFonts w:ascii="宋体" w:eastAsia="宋体" w:hAnsi="宋体" w:hint="eastAsia"/>
        </w:rPr>
        <w:t>融合快速充电线缆在快速充电系统中的交互流程规范、电气安全、硬件可靠性及材料安全方面的技术要求和测试方法</w:t>
      </w:r>
      <w:r w:rsidR="00E132AC">
        <w:rPr>
          <w:rFonts w:ascii="宋体" w:eastAsia="宋体" w:hAnsi="宋体" w:hint="eastAsia"/>
        </w:rPr>
        <w:t>。</w:t>
      </w:r>
      <w:bookmarkEnd w:id="6"/>
    </w:p>
    <w:p w:rsidR="00D90A64" w:rsidRPr="000D76FE" w:rsidP="008C709D">
      <w:pPr>
        <w:pStyle w:val="a3"/>
        <w:numPr>
          <w:ilvl w:val="0"/>
          <w:numId w:val="0"/>
        </w:numPr>
        <w:spacing w:before="0" w:beforeLines="0" w:after="0" w:afterLines="0"/>
        <w:ind w:firstLine="420" w:firstLineChars="200"/>
        <w:rPr>
          <w:rFonts w:ascii="宋体" w:eastAsia="宋体" w:hAnsi="宋体"/>
        </w:rPr>
      </w:pPr>
      <w:bookmarkStart w:id="7" w:name="_Toc155272335"/>
      <w:r w:rsidRPr="000D76FE">
        <w:rPr>
          <w:rFonts w:ascii="宋体" w:eastAsia="宋体" w:hAnsi="宋体" w:hint="eastAsia"/>
        </w:rPr>
        <w:t>本</w:t>
      </w:r>
      <w:r w:rsidR="002A6A57">
        <w:rPr>
          <w:rFonts w:ascii="宋体" w:eastAsia="宋体" w:hAnsi="宋体" w:hint="eastAsia"/>
        </w:rPr>
        <w:t>文件</w:t>
      </w:r>
      <w:r w:rsidRPr="000D76FE">
        <w:rPr>
          <w:rFonts w:ascii="宋体" w:eastAsia="宋体" w:hAnsi="宋体" w:hint="eastAsia"/>
        </w:rPr>
        <w:t>适用于</w:t>
      </w:r>
      <w:r w:rsidRPr="00E132AC" w:rsidR="00E132AC">
        <w:rPr>
          <w:rFonts w:ascii="宋体" w:eastAsia="宋体" w:hAnsi="宋体" w:hint="eastAsia"/>
        </w:rPr>
        <w:t>移动终端用的融合快速充电线缆。移动终端包括但不限于：手机，电话手表，平板电脑，其它便携式或家用小型电子设备用充电线缆，可参照使用本文件。</w:t>
      </w:r>
      <w:bookmarkEnd w:id="7"/>
    </w:p>
    <w:p w:rsidR="00D90A64" w:rsidRPr="0037409D" w:rsidP="00D90A64">
      <w:pPr>
        <w:pStyle w:val="a3"/>
      </w:pPr>
      <w:bookmarkStart w:id="8" w:name="_Toc90948929"/>
      <w:bookmarkStart w:id="9" w:name="_Toc176577428"/>
      <w:bookmarkStart w:id="10" w:name="_Toc155272336"/>
      <w:r w:rsidRPr="0037409D">
        <w:rPr>
          <w:rFonts w:hint="eastAsia"/>
        </w:rPr>
        <w:t>规范性引用文件</w:t>
      </w:r>
      <w:bookmarkEnd w:id="8"/>
      <w:bookmarkEnd w:id="9"/>
      <w:bookmarkEnd w:id="10"/>
    </w:p>
    <w:p w:rsidR="00D90A64" w:rsidRPr="008C709D" w:rsidP="008C709D">
      <w:pPr>
        <w:pStyle w:val="a3"/>
        <w:numPr>
          <w:ilvl w:val="0"/>
          <w:numId w:val="0"/>
        </w:numPr>
        <w:spacing w:before="0" w:beforeLines="0" w:after="0" w:afterLines="0"/>
        <w:ind w:firstLine="420" w:firstLineChars="200"/>
        <w:rPr>
          <w:rFonts w:ascii="宋体" w:eastAsia="宋体" w:hAnsi="宋体"/>
        </w:rPr>
      </w:pPr>
      <w:bookmarkStart w:id="11" w:name="_Toc155272337"/>
      <w:r w:rsidRPr="002A6A57" w:rsidR="002A6A57">
        <w:rPr>
          <w:rFonts w:ascii="宋体" w:eastAsia="宋体" w:hAnsi="宋体"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bookmarkEnd w:id="11"/>
    </w:p>
    <w:p w:rsidR="00E132AC" w:rsidP="00E132AC">
      <w:pPr>
        <w:pStyle w:val="a"/>
        <w:rPr>
          <w:rFonts w:hint="eastAsia"/>
        </w:rPr>
      </w:pPr>
      <w:r>
        <w:rPr>
          <w:rFonts w:hint="eastAsia"/>
        </w:rPr>
        <w:t>GB/T 5169.5电工电子产品着火危险试验 第5</w:t>
      </w:r>
      <w:r>
        <w:rPr>
          <w:rFonts w:hint="eastAsia"/>
        </w:rPr>
        <w:t>部分：试验火焰 针焰试验方法 装置、确认试验方法和导</w:t>
      </w:r>
      <w:r>
        <w:rPr>
          <w:rFonts w:hint="eastAsia"/>
        </w:rPr>
        <w:t>则</w:t>
      </w:r>
    </w:p>
    <w:p w:rsidR="00E132AC" w:rsidP="00E132AC">
      <w:pPr>
        <w:pStyle w:val="a"/>
        <w:rPr>
          <w:rFonts w:hint="eastAsia"/>
        </w:rPr>
      </w:pPr>
      <w:r>
        <w:rPr>
          <w:rFonts w:hint="eastAsia"/>
        </w:rPr>
        <w:t>GB/T 5169.23电工电子产品着火危险试验 第23部分：试验火焰 管形聚合材料50</w:t>
      </w:r>
      <w:r>
        <w:rPr>
          <w:rFonts w:hint="eastAsia"/>
        </w:rPr>
        <w:t>0W垂直火焰试验方法</w:t>
      </w:r>
    </w:p>
    <w:p w:rsidR="00E132AC" w:rsidP="00E132AC">
      <w:pPr>
        <w:pStyle w:val="a"/>
        <w:rPr>
          <w:rFonts w:hint="eastAsia"/>
        </w:rPr>
      </w:pPr>
      <w:r>
        <w:rPr>
          <w:rFonts w:hint="eastAsia"/>
        </w:rPr>
        <w:t>GB/T 5169.16电工电子产品着火危险试验 第16部分：试验火焰 50W 水平与垂直火焰试验方法</w:t>
      </w:r>
    </w:p>
    <w:p w:rsidR="00E132AC" w:rsidP="00E132AC">
      <w:pPr>
        <w:pStyle w:val="a"/>
        <w:rPr>
          <w:rFonts w:hint="eastAsia"/>
        </w:rPr>
      </w:pPr>
      <w:r>
        <w:rPr>
          <w:rFonts w:hint="eastAsia"/>
        </w:rPr>
        <w:t>GB/T</w:t>
      </w:r>
      <w:r w:rsidR="004E007F">
        <w:t xml:space="preserve"> </w:t>
      </w:r>
      <w:r>
        <w:rPr>
          <w:rFonts w:hint="eastAsia"/>
        </w:rPr>
        <w:t>18380.12 电缆和光缆在火焰条件下的燃烧试验 第12部分：单根绝缘电线电缆火焰垂直蔓延试验 1kW预混合型火焰试验方法</w:t>
      </w:r>
    </w:p>
    <w:p w:rsidR="00E132AC" w:rsidP="00E132AC">
      <w:pPr>
        <w:pStyle w:val="a"/>
        <w:rPr>
          <w:rFonts w:hint="eastAsia"/>
        </w:rPr>
      </w:pPr>
      <w:r>
        <w:rPr>
          <w:rFonts w:hint="eastAsia"/>
        </w:rPr>
        <w:t>GB/T</w:t>
      </w:r>
      <w:r w:rsidR="004E007F">
        <w:t xml:space="preserve"> </w:t>
      </w:r>
      <w:r>
        <w:rPr>
          <w:rFonts w:hint="eastAsia"/>
        </w:rPr>
        <w:t>18380.13电缆和光缆在火焰条件下的燃烧试验 第13部分：单根绝缘电线电缆火焰垂直蔓延试验 测定燃烧的滴落(物)/微粒的试验方法</w:t>
      </w:r>
    </w:p>
    <w:p w:rsidR="00E132AC" w:rsidP="00E132AC">
      <w:pPr>
        <w:pStyle w:val="a"/>
        <w:rPr>
          <w:rFonts w:hint="eastAsia"/>
        </w:rPr>
      </w:pPr>
      <w:r>
        <w:rPr>
          <w:rFonts w:hint="eastAsia"/>
        </w:rPr>
        <w:t>GB/T</w:t>
      </w:r>
      <w:r w:rsidR="004E007F">
        <w:t xml:space="preserve"> </w:t>
      </w:r>
      <w:r>
        <w:rPr>
          <w:rFonts w:hint="eastAsia"/>
        </w:rPr>
        <w:t>18380.22电缆和光缆在火焰条件下的燃烧试验 第22部分：单根绝缘细电线电缆火焰垂直蔓延试验 扩散型火焰试验方法</w:t>
      </w:r>
    </w:p>
    <w:p w:rsidR="00E132AC" w:rsidP="00E132AC">
      <w:pPr>
        <w:pStyle w:val="a"/>
        <w:rPr>
          <w:rFonts w:hint="eastAsia"/>
        </w:rPr>
      </w:pPr>
      <w:r>
        <w:rPr>
          <w:rFonts w:hint="eastAsia"/>
        </w:rPr>
        <w:t>GB/T 17626.2 电磁兼容试验和测量技术 静电放电抗扰度试验</w:t>
      </w:r>
    </w:p>
    <w:p w:rsidR="00E132AC" w:rsidP="00E132AC">
      <w:pPr>
        <w:pStyle w:val="a"/>
        <w:rPr>
          <w:rFonts w:hint="eastAsia"/>
        </w:rPr>
      </w:pPr>
      <w:r>
        <w:rPr>
          <w:rFonts w:hint="eastAsia"/>
        </w:rPr>
        <w:t>GB/T 39560 关于限制在电子电气设备中使用某些有害成分的指令</w:t>
      </w:r>
    </w:p>
    <w:p w:rsidR="00D90A64" w:rsidP="00E132AC">
      <w:pPr>
        <w:pStyle w:val="a"/>
        <w:rPr>
          <w:rFonts w:hint="eastAsia"/>
        </w:rPr>
      </w:pPr>
      <w:r w:rsidR="00E132AC">
        <w:rPr>
          <w:rFonts w:hint="eastAsia"/>
        </w:rPr>
        <w:t>GB/T 26572 电子电气产品中限用物质的限量要求</w:t>
      </w:r>
    </w:p>
    <w:p w:rsidR="002A6A57" w:rsidP="002A6A57">
      <w:pPr>
        <w:pStyle w:val="a3"/>
        <w:rPr>
          <w:rFonts w:hint="eastAsia"/>
        </w:rPr>
      </w:pPr>
      <w:bookmarkStart w:id="12" w:name="_Toc155272338"/>
      <w:r>
        <w:rPr>
          <w:rFonts w:hint="eastAsia"/>
        </w:rPr>
        <w:t>术语和定义</w:t>
      </w:r>
      <w:bookmarkEnd w:id="12"/>
    </w:p>
    <w:p w:rsidR="002A6A57" w:rsidP="002A6A57">
      <w:pPr>
        <w:pStyle w:val="a"/>
        <w:ind w:firstLine="405" w:firstLineChars="0"/>
        <w:rPr>
          <w:rFonts w:hint="eastAsia"/>
        </w:rPr>
      </w:pPr>
      <w:r>
        <w:rPr>
          <w:rFonts w:hint="eastAsia"/>
        </w:rPr>
        <w:t>下列术语和定义适用于本文件。</w:t>
      </w:r>
    </w:p>
    <w:p w:rsidR="00665495" w:rsidP="00665495">
      <w:pPr>
        <w:pStyle w:val="a0"/>
      </w:pPr>
      <w:bookmarkStart w:id="13" w:name="_Toc155272339"/>
      <w:bookmarkEnd w:id="13"/>
    </w:p>
    <w:p w:rsidR="00E132AC" w:rsidRPr="008C6305" w:rsidP="00665495">
      <w:pPr>
        <w:pStyle w:val="a86"/>
        <w:ind w:firstLine="420"/>
        <w:rPr>
          <w:rFonts w:ascii="Times New Roman"/>
        </w:rPr>
      </w:pPr>
      <w:r w:rsidRPr="008C6305">
        <w:rPr>
          <w:rFonts w:ascii="Times New Roman" w:hint="eastAsia"/>
        </w:rPr>
        <w:t>供</w:t>
      </w:r>
      <w:r w:rsidRPr="008C6305">
        <w:rPr>
          <w:rFonts w:ascii="Times New Roman" w:hint="eastAsia"/>
        </w:rPr>
        <w:t xml:space="preserve">电设备  </w:t>
      </w:r>
      <w:r w:rsidRPr="00665495">
        <w:rPr>
          <w:rFonts w:ascii="黑体" w:eastAsia="黑体" w:hAnsi="黑体" w:hint="eastAsia"/>
        </w:rPr>
        <w:t>sour</w:t>
      </w:r>
      <w:r w:rsidRPr="00665495">
        <w:rPr>
          <w:rFonts w:ascii="黑体" w:eastAsia="黑体" w:hAnsi="黑体" w:hint="eastAsia"/>
        </w:rPr>
        <w:t>ce</w:t>
      </w:r>
    </w:p>
    <w:p w:rsidR="00E132AC" w:rsidRPr="008C6305" w:rsidP="00E132AC">
      <w:pPr>
        <w:pStyle w:val="a86"/>
        <w:ind w:firstLine="420"/>
        <w:rPr>
          <w:rFonts w:ascii="Times New Roman"/>
        </w:rPr>
      </w:pPr>
      <w:r w:rsidRPr="008C6305">
        <w:rPr>
          <w:rFonts w:ascii="Times New Roman" w:hint="eastAsia"/>
        </w:rPr>
        <w:t>提供电能，并</w:t>
      </w:r>
      <w:r w:rsidRPr="008C6305">
        <w:rPr>
          <w:rFonts w:ascii="Times New Roman" w:hint="eastAsia"/>
        </w:rPr>
        <w:t>通过</w:t>
      </w:r>
      <w:r w:rsidRPr="008C6305">
        <w:rPr>
          <w:rFonts w:ascii="Times New Roman" w:hint="eastAsia"/>
        </w:rPr>
        <w:t>充电</w:t>
      </w:r>
      <w:r w:rsidRPr="008C6305">
        <w:rPr>
          <w:rFonts w:ascii="Times New Roman" w:hint="eastAsia"/>
        </w:rPr>
        <w:t>线缆与充电设备连接，比如电源适配</w:t>
      </w:r>
      <w:r w:rsidRPr="008C6305">
        <w:rPr>
          <w:rFonts w:ascii="Times New Roman" w:hint="eastAsia"/>
        </w:rPr>
        <w:t>器</w:t>
      </w:r>
      <w:r w:rsidRPr="008C6305">
        <w:rPr>
          <w:rFonts w:ascii="Times New Roman" w:hint="eastAsia"/>
        </w:rPr>
        <w:t>。</w:t>
      </w:r>
    </w:p>
    <w:p w:rsidR="00665495" w:rsidP="00665495">
      <w:pPr>
        <w:pStyle w:val="a0"/>
      </w:pPr>
      <w:bookmarkStart w:id="14" w:name="_Toc155272340"/>
      <w:bookmarkEnd w:id="14"/>
    </w:p>
    <w:p w:rsidR="00E132AC" w:rsidRPr="008C6305" w:rsidP="00665495">
      <w:pPr>
        <w:pStyle w:val="a86"/>
        <w:ind w:firstLine="420"/>
        <w:rPr>
          <w:rFonts w:ascii="Times New Roman"/>
        </w:rPr>
        <w:sectPr w:rsidSect="00966944">
          <w:headerReference w:type="even" r:id="rId24"/>
          <w:headerReference w:type="default" r:id="rId25"/>
          <w:footerReference w:type="even" r:id="rId26"/>
          <w:footerReference w:type="default" r:id="rId27"/>
          <w:headerReference w:type="first" r:id="rId28"/>
          <w:pgSz w:w="11906" w:h="16838" w:code="9"/>
          <w:pgMar w:top="567" w:right="1134" w:bottom="1134" w:left="1417" w:header="1418" w:footer="1134" w:gutter="0"/>
          <w:pgNumType w:start="1"/>
          <w:cols w:space="425"/>
          <w:formProt w:val="0"/>
          <w:docGrid w:type="lines" w:linePitch="312"/>
        </w:sectPr>
      </w:pPr>
      <w:r w:rsidRPr="008C6305">
        <w:rPr>
          <w:rFonts w:ascii="Times New Roman" w:hint="eastAsia"/>
        </w:rPr>
        <w:t>充</w:t>
      </w:r>
      <w:r w:rsidRPr="008C6305">
        <w:rPr>
          <w:rFonts w:ascii="Times New Roman" w:hint="eastAsia"/>
        </w:rPr>
        <w:t xml:space="preserve">电设备  </w:t>
      </w:r>
      <w:r w:rsidRPr="00665495">
        <w:rPr>
          <w:rFonts w:ascii="黑体" w:eastAsia="黑体" w:hAnsi="黑体" w:hint="eastAsia"/>
        </w:rPr>
        <w:t>sink</w:t>
      </w:r>
    </w:p>
    <w:p w:rsidR="00E132AC" w:rsidRPr="008C6305" w:rsidP="00E132AC">
      <w:pPr>
        <w:pStyle w:val="a86"/>
        <w:ind w:firstLine="420"/>
        <w:rPr>
          <w:rFonts w:ascii="Times New Roman"/>
        </w:rPr>
      </w:pPr>
      <w:r w:rsidRPr="008C6305">
        <w:rPr>
          <w:rFonts w:ascii="Times New Roman" w:hint="eastAsia"/>
        </w:rPr>
        <w:t>通过</w:t>
      </w:r>
      <w:r w:rsidRPr="008C6305">
        <w:rPr>
          <w:rFonts w:ascii="Times New Roman" w:hint="eastAsia"/>
        </w:rPr>
        <w:t>充电</w:t>
      </w:r>
      <w:r w:rsidRPr="008C6305">
        <w:rPr>
          <w:rFonts w:ascii="Times New Roman" w:hint="eastAsia"/>
        </w:rPr>
        <w:t>线缆接收电能的设备，如移动终端、笔记本电</w:t>
      </w:r>
      <w:r w:rsidRPr="008C6305">
        <w:rPr>
          <w:rFonts w:ascii="Times New Roman" w:hint="eastAsia"/>
        </w:rPr>
        <w:t>脑</w:t>
      </w:r>
      <w:r w:rsidRPr="008C6305">
        <w:rPr>
          <w:rFonts w:ascii="Times New Roman" w:hint="eastAsia"/>
        </w:rPr>
        <w:t>。</w:t>
      </w:r>
    </w:p>
    <w:p w:rsidR="00665495" w:rsidP="00665495">
      <w:pPr>
        <w:pStyle w:val="a0"/>
      </w:pPr>
      <w:bookmarkStart w:id="15" w:name="_Toc155272341"/>
      <w:bookmarkEnd w:id="15"/>
    </w:p>
    <w:p w:rsidR="00E132AC" w:rsidRPr="008C6305" w:rsidP="00665495">
      <w:pPr>
        <w:pStyle w:val="a"/>
        <w:pPrChange w:id="16" w:author="娟 李" w:date="2023-09-26T14:25:00Z">
          <w:pPr>
            <w:pStyle w:val="a"/>
          </w:pPr>
        </w:pPrChange>
        <w:rPr>
          <w:rFonts w:ascii="Times New Roman"/>
        </w:rPr>
      </w:pPr>
      <w:r w:rsidRPr="008C6305">
        <w:rPr>
          <w:rFonts w:ascii="Times New Roman" w:hint="eastAsia"/>
        </w:rPr>
        <w:t>融</w:t>
      </w:r>
      <w:r w:rsidRPr="008C6305">
        <w:rPr>
          <w:rFonts w:ascii="Times New Roman" w:hint="eastAsia"/>
        </w:rPr>
        <w:t>合</w:t>
      </w:r>
      <w:r w:rsidRPr="008C6305">
        <w:rPr>
          <w:rFonts w:ascii="Times New Roman" w:hint="eastAsia"/>
        </w:rPr>
        <w:t>快速</w:t>
      </w:r>
      <w:r w:rsidRPr="008C6305">
        <w:rPr>
          <w:rFonts w:ascii="Times New Roman" w:hint="eastAsia"/>
        </w:rPr>
        <w:t>充电</w:t>
      </w:r>
      <w:r w:rsidRPr="008C6305">
        <w:rPr>
          <w:rFonts w:ascii="Times New Roman" w:hint="eastAsia"/>
        </w:rPr>
        <w:t>系统</w:t>
      </w:r>
      <w:r w:rsidR="00665495">
        <w:rPr>
          <w:rFonts w:ascii="Times New Roman" w:hint="eastAsia"/>
        </w:rPr>
        <w:t xml:space="preserve"> </w:t>
      </w:r>
      <w:r w:rsidRPr="00665495">
        <w:rPr>
          <w:rFonts w:ascii="黑体" w:eastAsia="黑体" w:hAnsi="黑体" w:hint="eastAsia"/>
        </w:rPr>
        <w:t>UFCS</w:t>
      </w:r>
    </w:p>
    <w:p w:rsidR="00E132AC" w:rsidRPr="008C6305" w:rsidP="00E132AC">
      <w:pPr>
        <w:pStyle w:val="a"/>
        <w:rPr>
          <w:rFonts w:ascii="Times New Roman" w:hint="eastAsia"/>
        </w:rPr>
      </w:pPr>
      <w:r w:rsidRPr="008C6305">
        <w:rPr>
          <w:rFonts w:ascii="Times New Roman" w:hint="eastAsia"/>
        </w:rPr>
        <w:t>不同品牌</w:t>
      </w:r>
      <w:r w:rsidRPr="008C6305">
        <w:rPr>
          <w:rFonts w:ascii="Times New Roman" w:hint="eastAsia"/>
        </w:rPr>
        <w:t>的移动终端设备实现统一快速充电的融合解</w:t>
      </w:r>
      <w:r w:rsidRPr="008C6305">
        <w:rPr>
          <w:rFonts w:ascii="Times New Roman" w:hint="eastAsia"/>
        </w:rPr>
        <w:t>决方案</w:t>
      </w:r>
      <w:r w:rsidRPr="008C6305">
        <w:rPr>
          <w:rFonts w:ascii="Times New Roman" w:hint="eastAsia"/>
        </w:rPr>
        <w:t>。</w:t>
      </w:r>
    </w:p>
    <w:p w:rsidR="00665495" w:rsidP="00665495">
      <w:pPr>
        <w:pStyle w:val="a0"/>
      </w:pPr>
      <w:bookmarkStart w:id="17" w:name="_Toc155272342"/>
      <w:bookmarkEnd w:id="17"/>
    </w:p>
    <w:p w:rsidR="00E132AC" w:rsidRPr="00665495" w:rsidP="00665495">
      <w:pPr>
        <w:pStyle w:val="a86"/>
        <w:ind w:firstLine="420"/>
        <w:rPr>
          <w:rFonts w:ascii="Times New Roman"/>
        </w:rPr>
      </w:pPr>
      <w:r w:rsidRPr="00665495">
        <w:rPr>
          <w:rFonts w:ascii="Times New Roman" w:hint="eastAsia"/>
        </w:rPr>
        <w:t>融合</w:t>
      </w:r>
      <w:r w:rsidRPr="00665495">
        <w:rPr>
          <w:rFonts w:ascii="Times New Roman" w:hint="eastAsia"/>
        </w:rPr>
        <w:t>快速</w:t>
      </w:r>
      <w:r w:rsidRPr="00665495">
        <w:rPr>
          <w:rFonts w:ascii="Times New Roman" w:hint="eastAsia"/>
        </w:rPr>
        <w:t>充电</w:t>
      </w:r>
      <w:r w:rsidRPr="00665495">
        <w:rPr>
          <w:rFonts w:ascii="Times New Roman" w:hint="eastAsia"/>
        </w:rPr>
        <w:t>线缆</w:t>
      </w:r>
      <w:r w:rsidRPr="00665495">
        <w:rPr>
          <w:rFonts w:ascii="Times New Roman" w:hint="eastAsia"/>
        </w:rPr>
        <w:t xml:space="preserve">  </w:t>
      </w:r>
      <w:r w:rsidRPr="00665495">
        <w:rPr>
          <w:rFonts w:ascii="黑体" w:eastAsia="黑体" w:hAnsi="黑体" w:hint="eastAsia"/>
        </w:rPr>
        <w:t>UFCS</w:t>
      </w:r>
      <w:r w:rsidRPr="00665495">
        <w:rPr>
          <w:rFonts w:ascii="黑体" w:eastAsia="黑体" w:hAnsi="黑体"/>
        </w:rPr>
        <w:t xml:space="preserve"> </w:t>
      </w:r>
      <w:r w:rsidRPr="00665495">
        <w:rPr>
          <w:rFonts w:ascii="黑体" w:eastAsia="黑体" w:hAnsi="黑体" w:hint="eastAsia"/>
        </w:rPr>
        <w:t>cable</w:t>
      </w:r>
    </w:p>
    <w:p w:rsidR="00E132AC" w:rsidRPr="008C6305" w:rsidP="00E132AC">
      <w:pPr>
        <w:pStyle w:val="a86"/>
        <w:ind w:firstLine="420"/>
        <w:rPr>
          <w:rFonts w:ascii="Times New Roman"/>
        </w:rPr>
      </w:pPr>
      <w:r w:rsidRPr="008C6305">
        <w:rPr>
          <w:rFonts w:ascii="Times New Roman" w:hint="eastAsia"/>
        </w:rPr>
        <w:t>用</w:t>
      </w:r>
      <w:r w:rsidRPr="008C6305">
        <w:rPr>
          <w:rFonts w:ascii="Times New Roman" w:hint="eastAsia"/>
        </w:rPr>
        <w:t>于连接</w:t>
      </w:r>
      <w:r w:rsidRPr="008C6305">
        <w:rPr>
          <w:rFonts w:ascii="Times New Roman" w:hint="eastAsia"/>
        </w:rPr>
        <w:t>UFCS</w:t>
      </w:r>
      <w:r w:rsidRPr="008C6305">
        <w:rPr>
          <w:rFonts w:ascii="Times New Roman" w:hint="eastAsia"/>
        </w:rPr>
        <w:t>供电设备</w:t>
      </w:r>
      <w:r w:rsidRPr="008C6305">
        <w:rPr>
          <w:rFonts w:ascii="Times New Roman" w:hint="eastAsia"/>
        </w:rPr>
        <w:t>和</w:t>
      </w:r>
      <w:r w:rsidRPr="008C6305">
        <w:rPr>
          <w:rFonts w:ascii="Times New Roman" w:hint="eastAsia"/>
        </w:rPr>
        <w:t>UFCS</w:t>
      </w:r>
      <w:r w:rsidRPr="008C6305">
        <w:rPr>
          <w:rFonts w:ascii="Times New Roman" w:hint="eastAsia"/>
        </w:rPr>
        <w:t>充电设备。</w:t>
      </w:r>
    </w:p>
    <w:p w:rsidR="00E132AC" w:rsidRPr="008C6305" w:rsidP="00E132AC">
      <w:pPr>
        <w:pStyle w:val="a86"/>
        <w:ind w:firstLine="420"/>
        <w:rPr>
          <w:rFonts w:ascii="Times New Roman"/>
        </w:rPr>
      </w:pPr>
      <w:r w:rsidRPr="008C6305">
        <w:rPr>
          <w:rFonts w:ascii="Times New Roman" w:hint="eastAsia"/>
        </w:rPr>
        <w:t>线缆</w:t>
      </w:r>
      <w:r w:rsidRPr="008C6305">
        <w:rPr>
          <w:rFonts w:ascii="Times New Roman" w:hint="eastAsia"/>
        </w:rPr>
        <w:t>至少</w:t>
      </w:r>
      <w:r w:rsidRPr="008C6305">
        <w:rPr>
          <w:rFonts w:ascii="Times New Roman" w:hint="eastAsia"/>
        </w:rPr>
        <w:t>应</w:t>
      </w:r>
      <w:r w:rsidRPr="008C6305">
        <w:rPr>
          <w:rFonts w:ascii="Times New Roman" w:hint="eastAsia"/>
        </w:rPr>
        <w:t>具备</w:t>
      </w:r>
      <w:r w:rsidRPr="008C6305">
        <w:rPr>
          <w:rFonts w:ascii="Times New Roman" w:hint="eastAsia"/>
        </w:rPr>
        <w:t>VBUS、D+、D-、GND</w:t>
      </w:r>
      <w:r w:rsidRPr="008C6305">
        <w:rPr>
          <w:rFonts w:ascii="Times New Roman" w:hint="eastAsia"/>
        </w:rPr>
        <w:t>四根</w:t>
      </w:r>
      <w:r w:rsidRPr="008C6305">
        <w:rPr>
          <w:rFonts w:ascii="Times New Roman" w:hint="eastAsia"/>
        </w:rPr>
        <w:t>线</w:t>
      </w:r>
      <w:r w:rsidRPr="008C6305">
        <w:rPr>
          <w:rFonts w:ascii="Times New Roman" w:hint="eastAsia"/>
        </w:rPr>
        <w:t>，</w:t>
      </w:r>
      <w:r w:rsidRPr="008C6305">
        <w:rPr>
          <w:rFonts w:ascii="Times New Roman" w:hint="eastAsia"/>
        </w:rPr>
        <w:t>并</w:t>
      </w:r>
      <w:r w:rsidRPr="008C6305">
        <w:rPr>
          <w:rFonts w:ascii="Times New Roman" w:hint="eastAsia"/>
        </w:rPr>
        <w:t>集成</w:t>
      </w:r>
      <w:r w:rsidRPr="008C6305">
        <w:rPr>
          <w:rFonts w:ascii="Times New Roman" w:hint="eastAsia"/>
        </w:rPr>
        <w:t>UFCS</w:t>
      </w:r>
      <w:r w:rsidRPr="008C6305">
        <w:rPr>
          <w:rFonts w:ascii="Times New Roman" w:hint="eastAsia"/>
        </w:rPr>
        <w:t>线缆电子标签</w:t>
      </w:r>
      <w:r w:rsidRPr="008C6305">
        <w:rPr>
          <w:rFonts w:ascii="Times New Roman" w:hint="eastAsia"/>
        </w:rPr>
        <w:t>。</w:t>
      </w:r>
    </w:p>
    <w:p w:rsidR="00665495" w:rsidP="00665495">
      <w:pPr>
        <w:pStyle w:val="a0"/>
      </w:pPr>
      <w:bookmarkStart w:id="18" w:name="_Toc155272343"/>
      <w:bookmarkEnd w:id="18"/>
    </w:p>
    <w:p w:rsidR="00E132AC" w:rsidRPr="00665495" w:rsidP="00665495">
      <w:pPr>
        <w:widowControl/>
        <w:ind w:firstLine="420" w:firstLineChars="200"/>
        <w:jc w:val="left"/>
        <w:rPr>
          <w:rFonts w:cs="宋体" w:hint="eastAsia"/>
          <w:kern w:val="0"/>
          <w:szCs w:val="21"/>
          <w:lang w:bidi="ar"/>
        </w:rPr>
      </w:pPr>
      <w:r w:rsidRPr="00665495">
        <w:rPr>
          <w:rFonts w:cs="宋体" w:hint="eastAsia"/>
          <w:kern w:val="0"/>
          <w:szCs w:val="21"/>
          <w:lang w:bidi="ar"/>
        </w:rPr>
        <w:t>UFCS</w:t>
      </w:r>
      <w:r w:rsidRPr="00665495">
        <w:rPr>
          <w:rFonts w:cs="宋体" w:hint="eastAsia"/>
          <w:kern w:val="0"/>
          <w:szCs w:val="21"/>
          <w:lang w:bidi="ar"/>
        </w:rPr>
        <w:t>线缆</w:t>
      </w:r>
      <w:r w:rsidRPr="00665495">
        <w:rPr>
          <w:rFonts w:cs="宋体" w:hint="eastAsia"/>
          <w:kern w:val="0"/>
          <w:szCs w:val="21"/>
          <w:lang w:bidi="ar"/>
        </w:rPr>
        <w:t>电子标签</w:t>
      </w:r>
      <w:r w:rsidRPr="00757DFE" w:rsidR="00AD5370">
        <w:rPr>
          <w:rFonts w:ascii="黑体" w:eastAsia="黑体" w:hAnsi="黑体" w:cs="宋体" w:hint="eastAsia"/>
          <w:kern w:val="0"/>
          <w:szCs w:val="21"/>
          <w:lang w:bidi="ar"/>
        </w:rPr>
        <w:t>UFCS</w:t>
      </w:r>
      <w:r w:rsidRPr="00757DFE" w:rsidR="00AD5370">
        <w:rPr>
          <w:rFonts w:ascii="黑体" w:eastAsia="黑体" w:hAnsi="黑体" w:cs="宋体"/>
          <w:kern w:val="0"/>
          <w:szCs w:val="21"/>
          <w:lang w:bidi="ar"/>
        </w:rPr>
        <w:t xml:space="preserve"> </w:t>
      </w:r>
      <w:r w:rsidRPr="00665495">
        <w:rPr>
          <w:rFonts w:ascii="黑体" w:eastAsia="黑体" w:hAnsi="黑体" w:cs="宋体" w:hint="eastAsia"/>
          <w:kern w:val="0"/>
          <w:szCs w:val="21"/>
          <w:lang w:bidi="ar"/>
        </w:rPr>
        <w:t>cable electronic label</w:t>
      </w:r>
    </w:p>
    <w:p w:rsidR="00E132AC" w:rsidRPr="008C6305" w:rsidP="00E132AC">
      <w:pPr>
        <w:widowControl/>
        <w:ind w:firstLine="420" w:firstLineChars="200"/>
        <w:jc w:val="left"/>
        <w:rPr>
          <w:rFonts w:cs="宋体" w:hint="eastAsia"/>
          <w:kern w:val="0"/>
          <w:szCs w:val="21"/>
          <w:lang w:bidi="ar"/>
        </w:rPr>
      </w:pPr>
      <w:r w:rsidRPr="008C6305">
        <w:rPr>
          <w:rFonts w:cs="宋体" w:hint="eastAsia"/>
          <w:kern w:val="0"/>
          <w:szCs w:val="21"/>
          <w:lang w:bidi="ar"/>
        </w:rPr>
        <w:t>可</w:t>
      </w:r>
      <w:r w:rsidRPr="008C6305">
        <w:rPr>
          <w:rFonts w:cs="宋体" w:hint="eastAsia"/>
          <w:kern w:val="0"/>
          <w:szCs w:val="21"/>
          <w:lang w:bidi="ar"/>
        </w:rPr>
        <w:t>以读取该线缆的属性：电源传输能力、数据传输能</w:t>
      </w:r>
      <w:r w:rsidRPr="008C6305">
        <w:rPr>
          <w:rFonts w:cs="宋体" w:hint="eastAsia"/>
          <w:kern w:val="0"/>
          <w:szCs w:val="21"/>
          <w:lang w:bidi="ar"/>
        </w:rPr>
        <w:t>力等信息的芯片</w:t>
      </w:r>
      <w:r w:rsidRPr="008C6305">
        <w:rPr>
          <w:rFonts w:cs="宋体" w:hint="eastAsia"/>
          <w:kern w:val="0"/>
          <w:szCs w:val="21"/>
          <w:lang w:bidi="ar"/>
        </w:rPr>
        <w:t>，</w:t>
      </w:r>
      <w:r w:rsidRPr="008C6305">
        <w:rPr>
          <w:rFonts w:hint="eastAsia"/>
        </w:rPr>
        <w:t>用于指示</w:t>
      </w:r>
      <w:r w:rsidRPr="008C6305">
        <w:rPr>
          <w:rFonts w:hint="eastAsia"/>
        </w:rPr>
        <w:t>线缆的耐压、</w:t>
      </w:r>
      <w:r w:rsidRPr="008C6305">
        <w:rPr>
          <w:rFonts w:hint="eastAsia"/>
        </w:rPr>
        <w:t>过流能力</w:t>
      </w:r>
      <w:r w:rsidRPr="008C6305">
        <w:rPr>
          <w:rFonts w:hint="eastAsia"/>
        </w:rPr>
        <w:t>等</w:t>
      </w:r>
      <w:r w:rsidRPr="008C6305">
        <w:rPr>
          <w:rFonts w:hint="eastAsia"/>
        </w:rPr>
        <w:t>。</w:t>
      </w:r>
    </w:p>
    <w:p w:rsidR="00E132AC" w:rsidRPr="006C3DF5" w:rsidP="00665495">
      <w:pPr>
        <w:pStyle w:val="a3"/>
        <w:rPr>
          <w:rFonts w:hint="eastAsia"/>
        </w:rPr>
      </w:pPr>
      <w:bookmarkStart w:id="19" w:name="_Toc152840013"/>
      <w:bookmarkStart w:id="20" w:name="_Toc155272344"/>
      <w:r w:rsidRPr="006C3DF5">
        <w:rPr>
          <w:rFonts w:hint="eastAsia"/>
        </w:rPr>
        <w:t>缩略语</w:t>
      </w:r>
      <w:bookmarkEnd w:id="19"/>
      <w:bookmarkEnd w:id="20"/>
    </w:p>
    <w:tbl>
      <w:tblPr>
        <w:tblStyle w:val="TableNormal"/>
        <w:tblW w:w="9415" w:type="dxa"/>
        <w:tblLook w:val="04A0"/>
      </w:tblPr>
      <w:tblGrid>
        <w:gridCol w:w="108"/>
        <w:gridCol w:w="1741"/>
        <w:gridCol w:w="108"/>
        <w:gridCol w:w="2320"/>
        <w:gridCol w:w="108"/>
        <w:gridCol w:w="4835"/>
        <w:gridCol w:w="195"/>
      </w:tblGrid>
      <w:tr w:rsidTr="00E64013">
        <w:tblPrEx>
          <w:tblW w:w="9415" w:type="dxa"/>
          <w:tblLook w:val="04A0"/>
        </w:tblPrEx>
        <w:trPr>
          <w:gridAfter w:val="1"/>
          <w:wAfter w:w="195" w:type="dxa"/>
        </w:trPr>
        <w:tc>
          <w:tcPr>
            <w:tcW w:w="1849" w:type="dxa"/>
            <w:gridSpan w:val="2"/>
            <w:shd w:val="clear" w:color="auto" w:fill="auto"/>
          </w:tcPr>
          <w:p w:rsidR="00E132AC" w:rsidRPr="008C6305" w:rsidP="00A60026">
            <w:pPr>
              <w:widowControl/>
              <w:jc w:val="left"/>
              <w:rPr>
                <w:rFonts w:cs="宋体"/>
                <w:kern w:val="0"/>
                <w:szCs w:val="21"/>
                <w:lang w:bidi="ar"/>
              </w:rPr>
            </w:pPr>
            <w:r w:rsidRPr="008C6305">
              <w:t>D+</w:t>
            </w:r>
          </w:p>
        </w:tc>
        <w:tc>
          <w:tcPr>
            <w:tcW w:w="2428" w:type="dxa"/>
            <w:gridSpan w:val="2"/>
            <w:shd w:val="clear" w:color="auto" w:fill="auto"/>
          </w:tcPr>
          <w:p w:rsidR="00E132AC" w:rsidRPr="008C6305" w:rsidP="00A60026">
            <w:pPr>
              <w:widowControl/>
              <w:jc w:val="left"/>
              <w:rPr>
                <w:rFonts w:cs="宋体"/>
                <w:kern w:val="0"/>
                <w:szCs w:val="21"/>
                <w:lang w:bidi="ar"/>
              </w:rPr>
            </w:pPr>
            <w:r w:rsidRPr="008C6305">
              <w:rPr>
                <w:rFonts w:hint="eastAsia"/>
              </w:rPr>
              <w:t>高电平数据线</w:t>
            </w:r>
          </w:p>
        </w:tc>
        <w:tc>
          <w:tcPr>
            <w:tcW w:w="4943" w:type="dxa"/>
            <w:gridSpan w:val="2"/>
            <w:shd w:val="clear" w:color="auto" w:fill="auto"/>
          </w:tcPr>
          <w:p w:rsidR="00E132AC" w:rsidRPr="008C6305" w:rsidP="00A60026">
            <w:pPr>
              <w:widowControl/>
              <w:jc w:val="left"/>
              <w:rPr>
                <w:rFonts w:cs="宋体"/>
                <w:kern w:val="0"/>
                <w:szCs w:val="21"/>
                <w:lang w:bidi="ar"/>
              </w:rPr>
            </w:pPr>
            <w:r w:rsidRPr="008C6305">
              <w:t>Data+</w:t>
            </w:r>
          </w:p>
        </w:tc>
      </w:tr>
      <w:tr w:rsidTr="00E64013">
        <w:tblPrEx>
          <w:tblW w:w="9415" w:type="dxa"/>
          <w:tblLook w:val="04A0"/>
        </w:tblPrEx>
        <w:trPr>
          <w:gridAfter w:val="1"/>
          <w:wAfter w:w="195" w:type="dxa"/>
        </w:trPr>
        <w:tc>
          <w:tcPr>
            <w:tcW w:w="1849" w:type="dxa"/>
            <w:gridSpan w:val="2"/>
            <w:shd w:val="clear" w:color="auto" w:fill="auto"/>
          </w:tcPr>
          <w:p w:rsidR="00E132AC" w:rsidRPr="008C6305" w:rsidP="00A60026">
            <w:pPr>
              <w:widowControl/>
              <w:jc w:val="left"/>
              <w:rPr>
                <w:rFonts w:cs="宋体"/>
                <w:kern w:val="0"/>
                <w:szCs w:val="21"/>
                <w:lang w:bidi="ar"/>
              </w:rPr>
            </w:pPr>
            <w:r w:rsidRPr="008C6305">
              <w:t>D-</w:t>
            </w:r>
          </w:p>
        </w:tc>
        <w:tc>
          <w:tcPr>
            <w:tcW w:w="2428" w:type="dxa"/>
            <w:gridSpan w:val="2"/>
            <w:shd w:val="clear" w:color="auto" w:fill="auto"/>
          </w:tcPr>
          <w:p w:rsidR="00E132AC" w:rsidRPr="008C6305" w:rsidP="00A60026">
            <w:pPr>
              <w:widowControl/>
              <w:jc w:val="left"/>
              <w:rPr>
                <w:rFonts w:cs="宋体"/>
                <w:kern w:val="0"/>
                <w:szCs w:val="21"/>
                <w:lang w:bidi="ar"/>
              </w:rPr>
            </w:pPr>
            <w:r w:rsidRPr="008C6305">
              <w:rPr>
                <w:rFonts w:hint="eastAsia"/>
              </w:rPr>
              <w:t>低电平数据线</w:t>
            </w:r>
          </w:p>
        </w:tc>
        <w:tc>
          <w:tcPr>
            <w:tcW w:w="4943" w:type="dxa"/>
            <w:gridSpan w:val="2"/>
            <w:shd w:val="clear" w:color="auto" w:fill="auto"/>
          </w:tcPr>
          <w:p w:rsidR="00E132AC" w:rsidRPr="008C6305" w:rsidP="00A60026">
            <w:pPr>
              <w:widowControl/>
              <w:jc w:val="left"/>
              <w:rPr>
                <w:rFonts w:cs="宋体"/>
                <w:kern w:val="0"/>
                <w:szCs w:val="21"/>
                <w:lang w:bidi="ar"/>
              </w:rPr>
            </w:pPr>
            <w:r w:rsidRPr="008C6305">
              <w:t>Data-</w:t>
            </w:r>
          </w:p>
        </w:tc>
      </w:tr>
      <w:tr w:rsidTr="00E64013">
        <w:tblPrEx>
          <w:tblW w:w="9415" w:type="dxa"/>
          <w:tblLook w:val="04A0"/>
        </w:tblPrEx>
        <w:trPr>
          <w:gridAfter w:val="1"/>
          <w:wAfter w:w="195" w:type="dxa"/>
        </w:trPr>
        <w:tc>
          <w:tcPr>
            <w:tcW w:w="1849" w:type="dxa"/>
            <w:gridSpan w:val="2"/>
            <w:shd w:val="clear" w:color="auto" w:fill="auto"/>
          </w:tcPr>
          <w:p w:rsidR="00E64013" w:rsidRPr="008C6305" w:rsidP="00A60026">
            <w:pPr>
              <w:widowControl/>
              <w:jc w:val="left"/>
            </w:pPr>
            <w:r w:rsidRPr="008C6305">
              <w:t>V</w:t>
            </w:r>
            <w:r w:rsidRPr="008C6305">
              <w:t>BUS</w:t>
            </w:r>
          </w:p>
        </w:tc>
        <w:tc>
          <w:tcPr>
            <w:tcW w:w="2428" w:type="dxa"/>
            <w:gridSpan w:val="2"/>
            <w:shd w:val="clear" w:color="auto" w:fill="auto"/>
          </w:tcPr>
          <w:p w:rsidR="00E64013" w:rsidRPr="008C6305" w:rsidP="00A60026">
            <w:pPr>
              <w:widowControl/>
              <w:jc w:val="left"/>
              <w:rPr>
                <w:rFonts w:hint="eastAsia"/>
              </w:rPr>
            </w:pPr>
            <w:r w:rsidRPr="008C6305">
              <w:rPr>
                <w:rFonts w:hint="eastAsia"/>
              </w:rPr>
              <w:t>总线电压</w:t>
            </w:r>
            <w:r w:rsidRPr="008C6305">
              <w:rPr>
                <w:rFonts w:hint="eastAsia"/>
              </w:rPr>
              <w:t>（电源正</w:t>
            </w:r>
            <w:r w:rsidRPr="008C6305">
              <w:rPr>
                <w:rFonts w:hint="eastAsia"/>
              </w:rPr>
              <w:t>极）</w:t>
            </w:r>
          </w:p>
        </w:tc>
        <w:tc>
          <w:tcPr>
            <w:tcW w:w="4943" w:type="dxa"/>
            <w:gridSpan w:val="2"/>
            <w:shd w:val="clear" w:color="auto" w:fill="auto"/>
          </w:tcPr>
          <w:p w:rsidR="00E64013" w:rsidRPr="008C6305" w:rsidP="00A60026">
            <w:pPr>
              <w:widowControl/>
              <w:jc w:val="left"/>
            </w:pPr>
            <w:r w:rsidRPr="008C6305">
              <w:t>Volta</w:t>
            </w:r>
            <w:r w:rsidRPr="008C6305">
              <w:t>ge Bus</w:t>
            </w:r>
          </w:p>
        </w:tc>
      </w:tr>
      <w:tr w:rsidTr="00E64013">
        <w:tblPrEx>
          <w:tblW w:w="9415" w:type="dxa"/>
          <w:tblLook w:val="04A0"/>
        </w:tblPrEx>
        <w:trPr>
          <w:gridAfter w:val="1"/>
          <w:wAfter w:w="195" w:type="dxa"/>
        </w:trPr>
        <w:tc>
          <w:tcPr>
            <w:tcW w:w="1849" w:type="dxa"/>
            <w:gridSpan w:val="2"/>
            <w:shd w:val="clear" w:color="auto" w:fill="auto"/>
          </w:tcPr>
          <w:p w:rsidR="00E132AC" w:rsidRPr="008C6305" w:rsidP="00A60026">
            <w:pPr>
              <w:widowControl/>
              <w:jc w:val="left"/>
              <w:rPr>
                <w:rFonts w:cs="宋体"/>
                <w:kern w:val="0"/>
                <w:szCs w:val="21"/>
                <w:lang w:bidi="ar"/>
              </w:rPr>
            </w:pPr>
            <w:r w:rsidRPr="008C6305">
              <w:t>GND</w:t>
            </w:r>
          </w:p>
        </w:tc>
        <w:tc>
          <w:tcPr>
            <w:tcW w:w="2428" w:type="dxa"/>
            <w:gridSpan w:val="2"/>
            <w:shd w:val="clear" w:color="auto" w:fill="auto"/>
          </w:tcPr>
          <w:p w:rsidR="00E132AC" w:rsidRPr="008C6305" w:rsidP="00A60026">
            <w:pPr>
              <w:widowControl/>
              <w:jc w:val="left"/>
              <w:rPr>
                <w:rFonts w:cs="宋体"/>
                <w:kern w:val="0"/>
                <w:szCs w:val="21"/>
                <w:lang w:bidi="ar"/>
              </w:rPr>
            </w:pPr>
            <w:r w:rsidRPr="008C6305">
              <w:rPr>
                <w:rFonts w:hint="eastAsia"/>
              </w:rPr>
              <w:t>地</w:t>
            </w:r>
            <w:r w:rsidRPr="008C6305">
              <w:rPr>
                <w:rFonts w:hint="eastAsia"/>
              </w:rPr>
              <w:t>（</w:t>
            </w:r>
            <w:r w:rsidRPr="008C6305">
              <w:rPr>
                <w:rFonts w:hint="eastAsia"/>
              </w:rPr>
              <w:t>电源</w:t>
            </w:r>
            <w:r w:rsidRPr="008C6305">
              <w:rPr>
                <w:rFonts w:hint="eastAsia"/>
              </w:rPr>
              <w:t>负极）</w:t>
            </w:r>
          </w:p>
        </w:tc>
        <w:tc>
          <w:tcPr>
            <w:tcW w:w="4943" w:type="dxa"/>
            <w:gridSpan w:val="2"/>
            <w:shd w:val="clear" w:color="auto" w:fill="auto"/>
          </w:tcPr>
          <w:p w:rsidR="00E132AC" w:rsidRPr="008C6305" w:rsidP="00A60026">
            <w:pPr>
              <w:widowControl/>
              <w:jc w:val="left"/>
              <w:rPr>
                <w:rFonts w:cs="宋体"/>
                <w:kern w:val="0"/>
                <w:szCs w:val="21"/>
                <w:lang w:bidi="ar"/>
              </w:rPr>
            </w:pPr>
            <w:r w:rsidRPr="008C6305">
              <w:t>Groun</w:t>
            </w:r>
            <w:r w:rsidRPr="008C6305">
              <w:t>d</w:t>
            </w:r>
          </w:p>
        </w:tc>
      </w:tr>
      <w:tr w:rsidTr="00E64013">
        <w:tblPrEx>
          <w:tblW w:w="9415" w:type="dxa"/>
          <w:tblLook w:val="04A0"/>
        </w:tblPrEx>
        <w:trPr>
          <w:gridAfter w:val="1"/>
          <w:wAfter w:w="195" w:type="dxa"/>
        </w:trPr>
        <w:tc>
          <w:tcPr>
            <w:tcW w:w="1849" w:type="dxa"/>
            <w:gridSpan w:val="2"/>
            <w:shd w:val="clear" w:color="auto" w:fill="auto"/>
          </w:tcPr>
          <w:p w:rsidR="00E132AC" w:rsidRPr="008C6305" w:rsidP="00A60026">
            <w:pPr>
              <w:widowControl/>
              <w:jc w:val="left"/>
            </w:pPr>
            <w:r w:rsidRPr="008C6305">
              <w:t>RX</w:t>
            </w:r>
          </w:p>
        </w:tc>
        <w:tc>
          <w:tcPr>
            <w:tcW w:w="2428" w:type="dxa"/>
            <w:gridSpan w:val="2"/>
            <w:shd w:val="clear" w:color="auto" w:fill="auto"/>
          </w:tcPr>
          <w:p w:rsidR="00E132AC" w:rsidRPr="008C6305" w:rsidP="00A60026">
            <w:pPr>
              <w:widowControl/>
              <w:jc w:val="left"/>
              <w:rPr>
                <w:rFonts w:hint="eastAsia"/>
              </w:rPr>
            </w:pPr>
            <w:r w:rsidRPr="008C6305">
              <w:rPr>
                <w:rFonts w:hint="eastAsia"/>
              </w:rPr>
              <w:t>串行</w:t>
            </w:r>
            <w:r w:rsidRPr="008C6305">
              <w:rPr>
                <w:rFonts w:hint="eastAsia"/>
              </w:rPr>
              <w:t>数据</w:t>
            </w:r>
            <w:r w:rsidRPr="008C6305">
              <w:rPr>
                <w:rFonts w:hint="eastAsia"/>
              </w:rPr>
              <w:t>接收</w:t>
            </w:r>
          </w:p>
        </w:tc>
        <w:tc>
          <w:tcPr>
            <w:tcW w:w="4943" w:type="dxa"/>
            <w:gridSpan w:val="2"/>
            <w:shd w:val="clear" w:color="auto" w:fill="auto"/>
          </w:tcPr>
          <w:p w:rsidR="00E132AC" w:rsidRPr="008C6305" w:rsidP="00A60026">
            <w:pPr>
              <w:widowControl/>
              <w:jc w:val="left"/>
            </w:pPr>
            <w:r w:rsidRPr="008C6305">
              <w:t>Rece</w:t>
            </w:r>
            <w:r w:rsidRPr="008C6305">
              <w:t>iver</w:t>
            </w:r>
          </w:p>
        </w:tc>
      </w:tr>
      <w:tr w:rsidTr="00E64013">
        <w:tblPrEx>
          <w:tblW w:w="9415" w:type="dxa"/>
          <w:tblLook w:val="04A0"/>
        </w:tblPrEx>
        <w:trPr>
          <w:gridAfter w:val="1"/>
          <w:wAfter w:w="195" w:type="dxa"/>
        </w:trPr>
        <w:tc>
          <w:tcPr>
            <w:tcW w:w="1849" w:type="dxa"/>
            <w:gridSpan w:val="2"/>
            <w:shd w:val="clear" w:color="auto" w:fill="auto"/>
          </w:tcPr>
          <w:p w:rsidR="00E132AC" w:rsidRPr="008C6305" w:rsidP="00A60026">
            <w:pPr>
              <w:widowControl/>
              <w:jc w:val="left"/>
            </w:pPr>
            <w:r w:rsidRPr="008C6305">
              <w:t>TRX</w:t>
            </w:r>
          </w:p>
        </w:tc>
        <w:tc>
          <w:tcPr>
            <w:tcW w:w="2428" w:type="dxa"/>
            <w:gridSpan w:val="2"/>
            <w:shd w:val="clear" w:color="auto" w:fill="auto"/>
          </w:tcPr>
          <w:p w:rsidR="00E132AC" w:rsidRPr="008C6305" w:rsidP="00A60026">
            <w:pPr>
              <w:widowControl/>
              <w:jc w:val="left"/>
              <w:rPr>
                <w:rFonts w:hint="eastAsia"/>
              </w:rPr>
            </w:pPr>
            <w:r w:rsidRPr="008C6305">
              <w:rPr>
                <w:rFonts w:hint="eastAsia"/>
              </w:rPr>
              <w:t>串行数据发送/接收</w:t>
            </w:r>
          </w:p>
        </w:tc>
        <w:tc>
          <w:tcPr>
            <w:tcW w:w="4943" w:type="dxa"/>
            <w:gridSpan w:val="2"/>
            <w:shd w:val="clear" w:color="auto" w:fill="auto"/>
          </w:tcPr>
          <w:p w:rsidR="00E132AC" w:rsidRPr="008C6305" w:rsidP="00A60026">
            <w:pPr>
              <w:widowControl/>
              <w:jc w:val="left"/>
            </w:pPr>
            <w:r w:rsidRPr="008C6305">
              <w:t>Transm</w:t>
            </w:r>
            <w:r w:rsidRPr="008C6305">
              <w:t>it</w:t>
            </w:r>
            <w:r w:rsidRPr="008C6305">
              <w:t>t</w:t>
            </w:r>
            <w:r w:rsidRPr="008C6305">
              <w:t>er &amp; R</w:t>
            </w:r>
            <w:r w:rsidRPr="008C6305">
              <w:t>eceiv</w:t>
            </w:r>
            <w:r w:rsidRPr="008C6305">
              <w:t>er</w:t>
            </w:r>
          </w:p>
        </w:tc>
      </w:tr>
      <w:tr w:rsidTr="00E64013">
        <w:tblPrEx>
          <w:tblW w:w="9415" w:type="dxa"/>
          <w:tblLook w:val="04A0"/>
        </w:tblPrEx>
        <w:trPr>
          <w:gridAfter w:val="1"/>
          <w:wAfter w:w="195" w:type="dxa"/>
        </w:trPr>
        <w:tc>
          <w:tcPr>
            <w:tcW w:w="1849" w:type="dxa"/>
            <w:gridSpan w:val="2"/>
            <w:shd w:val="clear" w:color="auto" w:fill="auto"/>
          </w:tcPr>
          <w:p w:rsidR="00E132AC" w:rsidRPr="008C6305" w:rsidP="00A60026">
            <w:pPr>
              <w:widowControl/>
              <w:jc w:val="left"/>
            </w:pPr>
            <w:r w:rsidRPr="008C6305">
              <w:t>TX</w:t>
            </w:r>
          </w:p>
        </w:tc>
        <w:tc>
          <w:tcPr>
            <w:tcW w:w="2428" w:type="dxa"/>
            <w:gridSpan w:val="2"/>
            <w:shd w:val="clear" w:color="auto" w:fill="auto"/>
          </w:tcPr>
          <w:p w:rsidR="00E132AC" w:rsidRPr="008C6305" w:rsidP="00A60026">
            <w:pPr>
              <w:widowControl/>
              <w:jc w:val="left"/>
              <w:rPr>
                <w:rFonts w:hint="eastAsia"/>
              </w:rPr>
            </w:pPr>
            <w:r w:rsidRPr="008C6305">
              <w:rPr>
                <w:rFonts w:hint="eastAsia"/>
              </w:rPr>
              <w:t>串行数据发送</w:t>
            </w:r>
          </w:p>
        </w:tc>
        <w:tc>
          <w:tcPr>
            <w:tcW w:w="4943" w:type="dxa"/>
            <w:gridSpan w:val="2"/>
            <w:shd w:val="clear" w:color="auto" w:fill="auto"/>
          </w:tcPr>
          <w:p w:rsidR="00E132AC" w:rsidRPr="008C6305" w:rsidP="00A60026">
            <w:pPr>
              <w:widowControl/>
              <w:jc w:val="left"/>
            </w:pPr>
            <w:r w:rsidRPr="008C6305">
              <w:t>T</w:t>
            </w:r>
            <w:r w:rsidRPr="008C6305">
              <w:t>ransmitter</w:t>
            </w:r>
          </w:p>
        </w:tc>
      </w:tr>
      <w:tr w:rsidTr="00E64013">
        <w:tblPrEx>
          <w:tblW w:w="9415" w:type="dxa"/>
          <w:tblLook w:val="04A0"/>
        </w:tblPrEx>
        <w:trPr>
          <w:gridAfter w:val="1"/>
          <w:wAfter w:w="195" w:type="dxa"/>
        </w:trPr>
        <w:tc>
          <w:tcPr>
            <w:tcW w:w="1849" w:type="dxa"/>
            <w:gridSpan w:val="2"/>
            <w:shd w:val="clear" w:color="auto" w:fill="auto"/>
          </w:tcPr>
          <w:p w:rsidR="00E132AC" w:rsidRPr="008C6305" w:rsidP="00A60026">
            <w:pPr>
              <w:widowControl/>
              <w:jc w:val="left"/>
            </w:pPr>
            <w:r w:rsidRPr="008C6305">
              <w:t>USB</w:t>
            </w:r>
            <w:r w:rsidRPr="008C6305">
              <w:t xml:space="preserve"> S</w:t>
            </w:r>
            <w:r w:rsidRPr="008C6305">
              <w:t>tandard-A</w:t>
            </w:r>
          </w:p>
        </w:tc>
        <w:tc>
          <w:tcPr>
            <w:tcW w:w="2428" w:type="dxa"/>
            <w:gridSpan w:val="2"/>
            <w:shd w:val="clear" w:color="auto" w:fill="auto"/>
          </w:tcPr>
          <w:p w:rsidR="00E132AC" w:rsidRPr="008C6305" w:rsidP="00A60026">
            <w:pPr>
              <w:widowControl/>
              <w:jc w:val="left"/>
              <w:rPr>
                <w:rFonts w:hint="eastAsia"/>
              </w:rPr>
            </w:pPr>
            <w:r w:rsidRPr="008C6305">
              <w:rPr>
                <w:rFonts w:hint="eastAsia"/>
              </w:rPr>
              <w:t>通用串行总线A型</w:t>
            </w:r>
          </w:p>
        </w:tc>
        <w:tc>
          <w:tcPr>
            <w:tcW w:w="4943" w:type="dxa"/>
            <w:gridSpan w:val="2"/>
            <w:shd w:val="clear" w:color="auto" w:fill="auto"/>
          </w:tcPr>
          <w:p w:rsidR="00E132AC" w:rsidRPr="008C6305" w:rsidP="00A60026">
            <w:pPr>
              <w:widowControl/>
              <w:jc w:val="left"/>
            </w:pPr>
            <w:r w:rsidRPr="008C6305">
              <w:t>Univ</w:t>
            </w:r>
            <w:r w:rsidRPr="008C6305">
              <w:t>ersal Serial B</w:t>
            </w:r>
            <w:r w:rsidRPr="008C6305">
              <w:t xml:space="preserve">us </w:t>
            </w:r>
            <w:r w:rsidRPr="008C6305">
              <w:t>S</w:t>
            </w:r>
            <w:r w:rsidRPr="008C6305">
              <w:t>tanda</w:t>
            </w:r>
            <w:r w:rsidRPr="008C6305">
              <w:t>rd-</w:t>
            </w:r>
            <w:r w:rsidRPr="008C6305">
              <w:t>A</w:t>
            </w:r>
          </w:p>
        </w:tc>
      </w:tr>
      <w:tr w:rsidTr="00E64013">
        <w:tblPrEx>
          <w:tblW w:w="9415" w:type="dxa"/>
          <w:tblLook w:val="04A0"/>
        </w:tblPrEx>
        <w:trPr>
          <w:gridAfter w:val="1"/>
          <w:wAfter w:w="195" w:type="dxa"/>
        </w:trPr>
        <w:tc>
          <w:tcPr>
            <w:tcW w:w="1849" w:type="dxa"/>
            <w:gridSpan w:val="2"/>
            <w:shd w:val="clear" w:color="auto" w:fill="auto"/>
          </w:tcPr>
          <w:p w:rsidR="00E132AC" w:rsidRPr="008C6305" w:rsidP="00A60026">
            <w:pPr>
              <w:widowControl/>
              <w:jc w:val="left"/>
            </w:pPr>
            <w:r w:rsidRPr="008C6305">
              <w:t>USB Type-C</w:t>
            </w:r>
          </w:p>
        </w:tc>
        <w:tc>
          <w:tcPr>
            <w:tcW w:w="2428" w:type="dxa"/>
            <w:gridSpan w:val="2"/>
            <w:shd w:val="clear" w:color="auto" w:fill="auto"/>
          </w:tcPr>
          <w:p w:rsidR="00E132AC" w:rsidRPr="008C6305" w:rsidP="00A60026">
            <w:pPr>
              <w:widowControl/>
              <w:jc w:val="left"/>
              <w:rPr>
                <w:rFonts w:hint="eastAsia"/>
              </w:rPr>
            </w:pPr>
            <w:r w:rsidRPr="008C6305">
              <w:rPr>
                <w:rFonts w:hint="eastAsia"/>
              </w:rPr>
              <w:t>通用串行总线C型</w:t>
            </w:r>
          </w:p>
        </w:tc>
        <w:tc>
          <w:tcPr>
            <w:tcW w:w="4943" w:type="dxa"/>
            <w:gridSpan w:val="2"/>
            <w:shd w:val="clear" w:color="auto" w:fill="auto"/>
          </w:tcPr>
          <w:p w:rsidR="00E132AC" w:rsidRPr="008C6305" w:rsidP="00A60026">
            <w:pPr>
              <w:widowControl/>
              <w:jc w:val="left"/>
            </w:pPr>
            <w:r w:rsidRPr="008C6305">
              <w:t>Universal Serial Bus Typ</w:t>
            </w:r>
            <w:r w:rsidRPr="008C6305">
              <w:t>e-C</w:t>
            </w:r>
          </w:p>
        </w:tc>
      </w:tr>
      <w:tr w:rsidTr="00E64013">
        <w:tblPrEx>
          <w:tblW w:w="9415" w:type="dxa"/>
          <w:tblLook w:val="04A0"/>
        </w:tblPrEx>
        <w:trPr>
          <w:gridBefore w:val="1"/>
          <w:wBefore w:w="108" w:type="dxa"/>
        </w:trPr>
        <w:tc>
          <w:tcPr>
            <w:tcW w:w="1849" w:type="dxa"/>
            <w:gridSpan w:val="2"/>
            <w:shd w:val="clear" w:color="auto" w:fill="auto"/>
          </w:tcPr>
          <w:p w:rsidR="00E132AC" w:rsidRPr="008C6305" w:rsidP="00A60026">
            <w:pPr>
              <w:widowControl/>
              <w:ind w:left="0" w:hanging="107" w:leftChars="-51" w:hangingChars="51"/>
              <w:jc w:val="left"/>
            </w:pPr>
            <w:r w:rsidRPr="008C6305">
              <w:rPr>
                <w:rFonts w:hint="eastAsia"/>
              </w:rPr>
              <w:t>E</w:t>
            </w:r>
            <w:r w:rsidRPr="008C6305">
              <w:rPr>
                <w:rFonts w:hint="eastAsia"/>
              </w:rPr>
              <w:t>SD</w:t>
            </w:r>
          </w:p>
        </w:tc>
        <w:tc>
          <w:tcPr>
            <w:tcW w:w="2428" w:type="dxa"/>
            <w:gridSpan w:val="2"/>
            <w:shd w:val="clear" w:color="auto" w:fill="auto"/>
          </w:tcPr>
          <w:p w:rsidR="00E132AC" w:rsidRPr="008C6305" w:rsidP="00A60026">
            <w:pPr>
              <w:widowControl/>
              <w:ind w:left="29" w:hanging="111" w:leftChars="-39" w:hangingChars="53"/>
              <w:jc w:val="left"/>
              <w:rPr>
                <w:rFonts w:hint="eastAsia"/>
              </w:rPr>
            </w:pPr>
            <w:r w:rsidRPr="008C6305">
              <w:rPr>
                <w:rFonts w:hint="eastAsia"/>
              </w:rPr>
              <w:t>静电放电</w:t>
            </w:r>
          </w:p>
        </w:tc>
        <w:tc>
          <w:tcPr>
            <w:tcW w:w="5030" w:type="dxa"/>
            <w:gridSpan w:val="2"/>
            <w:shd w:val="clear" w:color="auto" w:fill="auto"/>
          </w:tcPr>
          <w:p w:rsidR="00E132AC" w:rsidRPr="008C6305" w:rsidP="00A60026">
            <w:pPr>
              <w:widowControl/>
              <w:ind w:left="15" w:hanging="128" w:leftChars="-54" w:hangingChars="61"/>
              <w:jc w:val="left"/>
            </w:pPr>
            <w:r w:rsidRPr="008C6305">
              <w:rPr>
                <w:rFonts w:hint="eastAsia"/>
              </w:rPr>
              <w:t>Electrostatic</w:t>
            </w:r>
            <w:r w:rsidRPr="008C6305">
              <w:t xml:space="preserve"> </w:t>
            </w:r>
            <w:r w:rsidRPr="008C6305">
              <w:rPr>
                <w:rFonts w:hint="eastAsia"/>
              </w:rPr>
              <w:t>Discharge</w:t>
            </w:r>
          </w:p>
        </w:tc>
      </w:tr>
    </w:tbl>
    <w:p w:rsidR="00E132AC" w:rsidRPr="000D2053" w:rsidP="00E132AC">
      <w:pPr>
        <w:pStyle w:val="a3"/>
      </w:pPr>
      <w:bookmarkStart w:id="21" w:name="_Toc152840014"/>
      <w:bookmarkStart w:id="22" w:name="_Toc155272345"/>
      <w:r w:rsidRPr="000D2053">
        <w:rPr>
          <w:rFonts w:hint="eastAsia"/>
        </w:rPr>
        <w:t>技术要求</w:t>
      </w:r>
      <w:bookmarkEnd w:id="21"/>
      <w:bookmarkEnd w:id="22"/>
    </w:p>
    <w:p w:rsidR="00E132AC" w:rsidRPr="000D2053" w:rsidP="00E132AC">
      <w:pPr>
        <w:pStyle w:val="a0"/>
        <w:rPr>
          <w:rFonts w:hAnsi="黑体"/>
        </w:rPr>
      </w:pPr>
      <w:bookmarkStart w:id="23" w:name="_Toc145494230"/>
      <w:bookmarkStart w:id="24" w:name="_Toc152840015"/>
      <w:bookmarkStart w:id="25" w:name="_Toc155272346"/>
      <w:r w:rsidRPr="000D2053">
        <w:rPr>
          <w:rFonts w:hAnsi="黑体" w:hint="eastAsia"/>
        </w:rPr>
        <w:t>通用要求</w:t>
      </w:r>
      <w:bookmarkEnd w:id="23"/>
      <w:bookmarkEnd w:id="24"/>
      <w:bookmarkEnd w:id="25"/>
    </w:p>
    <w:p w:rsidR="00E132AC" w:rsidRPr="000D2053" w:rsidP="00E132AC">
      <w:pPr>
        <w:pStyle w:val="a4"/>
        <w:spacing w:before="156" w:after="156"/>
        <w:rPr>
          <w:rFonts w:hAnsi="黑体" w:hint="eastAsia"/>
        </w:rPr>
      </w:pPr>
      <w:r w:rsidRPr="000D2053">
        <w:rPr>
          <w:rFonts w:hAnsi="黑体" w:hint="eastAsia"/>
        </w:rPr>
        <w:t>总体</w:t>
      </w:r>
      <w:r w:rsidRPr="000D2053">
        <w:rPr>
          <w:rFonts w:hAnsi="黑体" w:hint="eastAsia"/>
        </w:rPr>
        <w:t>框架</w:t>
      </w:r>
    </w:p>
    <w:p w:rsidR="00E132AC" w:rsidRPr="008C6305" w:rsidP="00E132AC">
      <w:pPr>
        <w:pStyle w:val="a"/>
        <w:rPr>
          <w:rFonts w:ascii="Times New Roman" w:hint="eastAsia"/>
        </w:rPr>
        <w:sectPr w:rsidSect="00966944">
          <w:headerReference w:type="even" r:id="rId29"/>
          <w:headerReference w:type="default" r:id="rId30"/>
          <w:footerReference w:type="even" r:id="rId31"/>
          <w:footerReference w:type="default" r:id="rId32"/>
          <w:headerReference w:type="first" r:id="rId33"/>
          <w:type w:val="nextPage"/>
          <w:pgSz w:w="11906" w:h="16838" w:code="9"/>
          <w:pgMar w:top="567" w:right="1134" w:bottom="1134" w:left="1417" w:header="1418" w:footer="1134" w:gutter="0"/>
          <w:pgNumType w:start="2"/>
          <w:cols w:space="425"/>
          <w:formProt w:val="0"/>
          <w:titlePg w:val="0"/>
          <w:docGrid w:type="lines" w:linePitch="312"/>
        </w:sectPr>
      </w:pPr>
      <w:r w:rsidR="00B92129">
        <w:rPr>
          <w:rFonts w:ascii="Times New Roman" w:hint="eastAsia"/>
        </w:rPr>
        <w:t>融合</w:t>
      </w:r>
      <w:r w:rsidRPr="008C6305">
        <w:rPr>
          <w:rFonts w:ascii="Times New Roman" w:hint="eastAsia"/>
        </w:rPr>
        <w:t>快</w:t>
      </w:r>
      <w:r w:rsidRPr="008C6305">
        <w:rPr>
          <w:rFonts w:ascii="Times New Roman" w:hint="eastAsia"/>
        </w:rPr>
        <w:t>速</w:t>
      </w:r>
      <w:r w:rsidRPr="008C6305">
        <w:rPr>
          <w:rFonts w:ascii="Times New Roman" w:hint="eastAsia"/>
        </w:rPr>
        <w:t>充电</w:t>
      </w:r>
      <w:r w:rsidRPr="008C6305">
        <w:rPr>
          <w:rFonts w:ascii="Times New Roman" w:hint="eastAsia"/>
        </w:rPr>
        <w:t>系统</w:t>
      </w:r>
      <w:r w:rsidRPr="008C6305">
        <w:rPr>
          <w:rFonts w:ascii="Times New Roman" w:hint="eastAsia"/>
        </w:rPr>
        <w:t>由支持</w:t>
      </w:r>
      <w:r w:rsidRPr="008C6305">
        <w:rPr>
          <w:rFonts w:ascii="Times New Roman" w:hint="eastAsia"/>
        </w:rPr>
        <w:t>U</w:t>
      </w:r>
      <w:r w:rsidRPr="008C6305">
        <w:rPr>
          <w:rFonts w:ascii="Times New Roman"/>
        </w:rPr>
        <w:t>FCS</w:t>
      </w:r>
      <w:r w:rsidRPr="008C6305">
        <w:rPr>
          <w:rFonts w:ascii="Times New Roman" w:hint="eastAsia"/>
        </w:rPr>
        <w:t>功能</w:t>
      </w:r>
      <w:r w:rsidRPr="008C6305">
        <w:rPr>
          <w:rFonts w:ascii="Times New Roman" w:hint="eastAsia"/>
        </w:rPr>
        <w:t>的</w:t>
      </w:r>
      <w:r w:rsidRPr="008C6305">
        <w:rPr>
          <w:rFonts w:ascii="Times New Roman" w:hint="eastAsia"/>
        </w:rPr>
        <w:t>快充供电设备</w:t>
      </w:r>
      <w:r w:rsidRPr="008C6305">
        <w:rPr>
          <w:rFonts w:ascii="Times New Roman" w:hint="eastAsia"/>
        </w:rPr>
        <w:t>（</w:t>
      </w:r>
      <w:r w:rsidRPr="008C6305">
        <w:rPr>
          <w:rFonts w:ascii="Times New Roman" w:hint="eastAsia"/>
        </w:rPr>
        <w:t>以下</w:t>
      </w:r>
      <w:r w:rsidRPr="008C6305">
        <w:rPr>
          <w:rFonts w:ascii="Times New Roman" w:hint="eastAsia"/>
        </w:rPr>
        <w:t>简称</w:t>
      </w:r>
      <w:r w:rsidRPr="008C6305">
        <w:rPr>
          <w:rFonts w:ascii="Times New Roman" w:hint="eastAsia"/>
        </w:rPr>
        <w:t>“</w:t>
      </w:r>
      <w:r w:rsidRPr="008C6305">
        <w:rPr>
          <w:rFonts w:ascii="Times New Roman" w:hint="eastAsia"/>
        </w:rPr>
        <w:t>供电</w:t>
      </w:r>
      <w:r w:rsidRPr="008C6305">
        <w:rPr>
          <w:rFonts w:ascii="Times New Roman" w:hint="eastAsia"/>
        </w:rPr>
        <w:t>设备</w:t>
      </w:r>
      <w:r w:rsidRPr="008C6305">
        <w:rPr>
          <w:rFonts w:ascii="Times New Roman" w:hint="eastAsia"/>
        </w:rPr>
        <w:t>”</w:t>
      </w:r>
      <w:r w:rsidRPr="008C6305">
        <w:rPr>
          <w:rFonts w:ascii="Times New Roman" w:hint="eastAsia"/>
        </w:rPr>
        <w:t>）</w:t>
      </w:r>
      <w:r w:rsidRPr="008C6305">
        <w:rPr>
          <w:rFonts w:ascii="Times New Roman" w:hint="eastAsia"/>
        </w:rPr>
        <w:t>、</w:t>
      </w:r>
      <w:r w:rsidRPr="008C6305">
        <w:rPr>
          <w:rFonts w:ascii="Times New Roman" w:hint="eastAsia"/>
        </w:rPr>
        <w:t>融合</w:t>
      </w:r>
      <w:r w:rsidRPr="008C6305">
        <w:rPr>
          <w:rFonts w:ascii="Times New Roman" w:hint="eastAsia"/>
        </w:rPr>
        <w:t>快速</w:t>
      </w:r>
      <w:r w:rsidRPr="008C6305">
        <w:rPr>
          <w:rFonts w:ascii="Times New Roman" w:hint="eastAsia"/>
        </w:rPr>
        <w:t>充电</w:t>
      </w:r>
      <w:r w:rsidRPr="008C6305">
        <w:rPr>
          <w:rFonts w:ascii="Times New Roman" w:hint="eastAsia"/>
        </w:rPr>
        <w:t>线缆</w:t>
      </w:r>
      <w:r w:rsidRPr="008C6305">
        <w:rPr>
          <w:rFonts w:ascii="Times New Roman" w:hint="eastAsia"/>
        </w:rPr>
        <w:t>（</w:t>
      </w:r>
      <w:r w:rsidRPr="008C6305">
        <w:rPr>
          <w:rFonts w:ascii="Times New Roman" w:hint="eastAsia"/>
        </w:rPr>
        <w:t>以下</w:t>
      </w:r>
      <w:r w:rsidRPr="008C6305">
        <w:rPr>
          <w:rFonts w:ascii="Times New Roman" w:hint="eastAsia"/>
        </w:rPr>
        <w:t>简称</w:t>
      </w:r>
      <w:r w:rsidRPr="008C6305">
        <w:rPr>
          <w:rFonts w:ascii="Times New Roman" w:hint="eastAsia"/>
        </w:rPr>
        <w:t>“</w:t>
      </w:r>
      <w:r w:rsidRPr="008C6305">
        <w:rPr>
          <w:rFonts w:ascii="Times New Roman" w:hint="eastAsia"/>
        </w:rPr>
        <w:t>线缆</w:t>
      </w:r>
      <w:r w:rsidRPr="008C6305">
        <w:rPr>
          <w:rFonts w:ascii="Times New Roman" w:hint="eastAsia"/>
        </w:rPr>
        <w:t>”</w:t>
      </w:r>
      <w:r w:rsidRPr="008C6305">
        <w:rPr>
          <w:rFonts w:ascii="Times New Roman" w:hint="eastAsia"/>
        </w:rPr>
        <w:t>）</w:t>
      </w:r>
      <w:r w:rsidRPr="008C6305">
        <w:rPr>
          <w:rFonts w:ascii="Times New Roman" w:hint="eastAsia"/>
        </w:rPr>
        <w:t>及</w:t>
      </w:r>
      <w:r w:rsidRPr="008C6305">
        <w:rPr>
          <w:rFonts w:ascii="Times New Roman" w:hint="eastAsia"/>
        </w:rPr>
        <w:t>支持</w:t>
      </w:r>
      <w:r w:rsidRPr="008C6305">
        <w:rPr>
          <w:rFonts w:ascii="Times New Roman" w:hint="eastAsia"/>
        </w:rPr>
        <w:t>U</w:t>
      </w:r>
      <w:r w:rsidRPr="008C6305">
        <w:rPr>
          <w:rFonts w:ascii="Times New Roman"/>
        </w:rPr>
        <w:t>FCS</w:t>
      </w:r>
      <w:r w:rsidRPr="008C6305">
        <w:rPr>
          <w:rFonts w:ascii="Times New Roman" w:hint="eastAsia"/>
        </w:rPr>
        <w:t>功能</w:t>
      </w:r>
      <w:r w:rsidRPr="008C6305">
        <w:rPr>
          <w:rFonts w:ascii="Times New Roman" w:hint="eastAsia"/>
        </w:rPr>
        <w:t>的</w:t>
      </w:r>
      <w:r w:rsidRPr="008C6305">
        <w:rPr>
          <w:rFonts w:ascii="Times New Roman" w:hint="eastAsia"/>
        </w:rPr>
        <w:t>快充充</w:t>
      </w:r>
      <w:r w:rsidRPr="008C6305">
        <w:rPr>
          <w:rFonts w:ascii="Times New Roman" w:hint="eastAsia"/>
        </w:rPr>
        <w:t>电设</w:t>
      </w:r>
      <w:r w:rsidRPr="008C6305">
        <w:rPr>
          <w:rFonts w:ascii="Times New Roman" w:hint="eastAsia"/>
        </w:rPr>
        <w:t>备（含快充电池）</w:t>
      </w:r>
      <w:r w:rsidRPr="008C6305">
        <w:rPr>
          <w:rFonts w:ascii="Times New Roman" w:hint="eastAsia"/>
        </w:rPr>
        <w:t>（</w:t>
      </w:r>
      <w:r w:rsidRPr="008C6305">
        <w:rPr>
          <w:rFonts w:ascii="Times New Roman" w:hint="eastAsia"/>
        </w:rPr>
        <w:t>以下</w:t>
      </w:r>
      <w:r w:rsidRPr="008C6305">
        <w:rPr>
          <w:rFonts w:ascii="Times New Roman" w:hint="eastAsia"/>
        </w:rPr>
        <w:t>简称</w:t>
      </w:r>
      <w:r w:rsidRPr="008C6305">
        <w:rPr>
          <w:rFonts w:ascii="Times New Roman" w:hint="eastAsia"/>
        </w:rPr>
        <w:t>“</w:t>
      </w:r>
      <w:r w:rsidRPr="008C6305">
        <w:rPr>
          <w:rFonts w:ascii="Times New Roman" w:hint="eastAsia"/>
        </w:rPr>
        <w:t>充电</w:t>
      </w:r>
      <w:r w:rsidRPr="008C6305">
        <w:rPr>
          <w:rFonts w:ascii="Times New Roman" w:hint="eastAsia"/>
        </w:rPr>
        <w:t>设备</w:t>
      </w:r>
      <w:r w:rsidRPr="008C6305">
        <w:rPr>
          <w:rFonts w:ascii="Times New Roman" w:hint="eastAsia"/>
        </w:rPr>
        <w:t>”</w:t>
      </w:r>
      <w:r w:rsidRPr="008C6305">
        <w:rPr>
          <w:rFonts w:ascii="Times New Roman" w:hint="eastAsia"/>
        </w:rPr>
        <w:t>）</w:t>
      </w:r>
      <w:r w:rsidRPr="008C6305">
        <w:rPr>
          <w:rFonts w:ascii="Times New Roman" w:hint="eastAsia"/>
        </w:rPr>
        <w:t>组成</w:t>
      </w:r>
      <w:r w:rsidRPr="008C6305">
        <w:rPr>
          <w:rFonts w:ascii="Times New Roman" w:hint="eastAsia"/>
        </w:rPr>
        <w:t>。</w:t>
      </w:r>
    </w:p>
    <w:p w:rsidR="00E132AC" w:rsidRPr="008C6305" w:rsidP="00406E45">
      <w:pPr>
        <w:pStyle w:val="Default"/>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461.41pt;height:152pt" stroked="f">
            <v:imagedata r:id="rId34" o:title=""/>
          </v:shape>
        </w:pict>
      </w:r>
    </w:p>
    <w:p w:rsidR="00E132AC" w:rsidRPr="00D67AA6" w:rsidP="003B3340">
      <w:pPr>
        <w:pStyle w:val="Caption"/>
        <w:spacing w:before="156" w:beforeLines="50" w:after="156" w:afterLines="50"/>
        <w:jc w:val="center"/>
        <w:rPr>
          <w:rFonts w:ascii="黑体" w:hAnsi="黑体"/>
          <w:sz w:val="21"/>
          <w:szCs w:val="21"/>
        </w:rPr>
      </w:pPr>
      <w:r w:rsidRPr="00D67AA6">
        <w:rPr>
          <w:rFonts w:ascii="黑体" w:hAnsi="黑体" w:hint="eastAsia"/>
          <w:sz w:val="21"/>
          <w:szCs w:val="21"/>
        </w:rPr>
        <w:t>图</w:t>
      </w:r>
      <w:r w:rsidRPr="00D67AA6">
        <w:rPr>
          <w:rFonts w:ascii="黑体" w:hAnsi="黑体" w:hint="eastAsia"/>
          <w:sz w:val="21"/>
          <w:szCs w:val="21"/>
        </w:rPr>
        <w:t xml:space="preserve"> </w:t>
      </w:r>
      <w:r w:rsidRPr="00D67AA6">
        <w:rPr>
          <w:rFonts w:ascii="黑体" w:hAnsi="黑体"/>
          <w:sz w:val="21"/>
          <w:szCs w:val="21"/>
        </w:rPr>
        <w:fldChar w:fldCharType="begin" w:dirty="1"/>
      </w:r>
      <w:r w:rsidRPr="00D67AA6">
        <w:rPr>
          <w:rFonts w:ascii="黑体" w:hAnsi="黑体"/>
          <w:sz w:val="21"/>
          <w:szCs w:val="21"/>
        </w:rPr>
        <w:instrText xml:space="preserve"> </w:instrText>
      </w:r>
      <w:r w:rsidRPr="00D67AA6">
        <w:rPr>
          <w:rFonts w:ascii="黑体" w:hAnsi="黑体" w:hint="eastAsia"/>
          <w:sz w:val="21"/>
          <w:szCs w:val="21"/>
        </w:rPr>
        <w:instrText xml:space="preserve">SEQ </w:instrText>
      </w:r>
      <w:r w:rsidRPr="00D67AA6">
        <w:rPr>
          <w:rFonts w:ascii="黑体" w:hAnsi="黑体" w:hint="eastAsia"/>
          <w:sz w:val="21"/>
          <w:szCs w:val="21"/>
        </w:rPr>
        <w:instrText>图 \* ARAB</w:instrText>
      </w:r>
      <w:r w:rsidRPr="00D67AA6">
        <w:rPr>
          <w:rFonts w:ascii="黑体" w:hAnsi="黑体" w:hint="eastAsia"/>
          <w:sz w:val="21"/>
          <w:szCs w:val="21"/>
        </w:rPr>
        <w:instrText>IC</w:instrText>
      </w:r>
      <w:r w:rsidRPr="00D67AA6">
        <w:rPr>
          <w:rFonts w:ascii="黑体" w:hAnsi="黑体"/>
          <w:sz w:val="21"/>
          <w:szCs w:val="21"/>
        </w:rPr>
        <w:instrText xml:space="preserve"> </w:instrText>
      </w:r>
      <w:r w:rsidRPr="00D67AA6">
        <w:rPr>
          <w:rFonts w:ascii="黑体" w:hAnsi="黑体"/>
          <w:sz w:val="21"/>
          <w:szCs w:val="21"/>
        </w:rPr>
        <w:fldChar w:fldCharType="separate"/>
      </w:r>
      <w:r w:rsidRPr="00D67AA6">
        <w:rPr>
          <w:rFonts w:ascii="黑体" w:hAnsi="黑体"/>
          <w:noProof/>
          <w:sz w:val="21"/>
          <w:szCs w:val="21"/>
        </w:rPr>
        <w:t>1</w:t>
      </w:r>
      <w:r w:rsidRPr="00D67AA6">
        <w:rPr>
          <w:rFonts w:ascii="黑体" w:hAnsi="黑体"/>
          <w:sz w:val="21"/>
          <w:szCs w:val="21"/>
        </w:rPr>
        <w:fldChar w:fldCharType="end"/>
      </w:r>
      <w:r w:rsidRPr="00D67AA6">
        <w:rPr>
          <w:rFonts w:ascii="黑体" w:hAnsi="黑体"/>
          <w:sz w:val="21"/>
          <w:szCs w:val="21"/>
        </w:rPr>
        <w:t xml:space="preserve"> </w:t>
      </w:r>
      <w:r w:rsidRPr="00D67AA6">
        <w:rPr>
          <w:rFonts w:ascii="黑体" w:hAnsi="黑体" w:hint="eastAsia"/>
          <w:sz w:val="21"/>
          <w:szCs w:val="21"/>
        </w:rPr>
        <w:t>整体</w:t>
      </w:r>
      <w:r w:rsidRPr="00D67AA6">
        <w:rPr>
          <w:rFonts w:ascii="黑体" w:hAnsi="黑体" w:hint="eastAsia"/>
          <w:sz w:val="21"/>
          <w:szCs w:val="21"/>
        </w:rPr>
        <w:t>框架</w:t>
      </w:r>
    </w:p>
    <w:p w:rsidR="00E132AC" w:rsidRPr="00507DFA" w:rsidP="00E132AC">
      <w:pPr>
        <w:pStyle w:val="a4"/>
        <w:spacing w:before="156" w:after="156"/>
        <w:rPr>
          <w:rFonts w:hAnsi="黑体"/>
        </w:rPr>
      </w:pPr>
      <w:r w:rsidRPr="00507DFA">
        <w:rPr>
          <w:rFonts w:hAnsi="黑体" w:hint="eastAsia"/>
        </w:rPr>
        <w:t>物理</w:t>
      </w:r>
      <w:r w:rsidRPr="00507DFA">
        <w:rPr>
          <w:rFonts w:hAnsi="黑体" w:hint="eastAsia"/>
        </w:rPr>
        <w:t>通道</w:t>
      </w:r>
      <w:r w:rsidRPr="00507DFA">
        <w:rPr>
          <w:rFonts w:hAnsi="黑体" w:hint="eastAsia"/>
        </w:rPr>
        <w:t>的</w:t>
      </w:r>
      <w:r w:rsidRPr="00507DFA">
        <w:rPr>
          <w:rFonts w:hAnsi="黑体" w:hint="eastAsia"/>
        </w:rPr>
        <w:t>实现</w:t>
      </w:r>
      <w:bookmarkStart w:id="26" w:name="_Toc151991618"/>
      <w:bookmarkStart w:id="27" w:name="_Toc152231534"/>
      <w:bookmarkEnd w:id="26"/>
      <w:bookmarkEnd w:id="27"/>
    </w:p>
    <w:p w:rsidR="00E132AC" w:rsidRPr="008C6305" w:rsidP="00E132AC">
      <w:pPr>
        <w:pStyle w:val="a86"/>
        <w:ind w:firstLine="420"/>
        <w:rPr>
          <w:rFonts w:ascii="Times New Roman"/>
        </w:rPr>
      </w:pPr>
      <w:r w:rsidR="00B92129">
        <w:rPr>
          <w:rFonts w:ascii="Times New Roman" w:hint="eastAsia"/>
        </w:rPr>
        <w:t>线缆</w:t>
      </w:r>
      <w:r w:rsidRPr="008C6305">
        <w:rPr>
          <w:rFonts w:ascii="Times New Roman" w:hint="eastAsia"/>
        </w:rPr>
        <w:t>线</w:t>
      </w:r>
      <w:r w:rsidRPr="008C6305">
        <w:rPr>
          <w:rFonts w:ascii="Times New Roman" w:hint="eastAsia"/>
        </w:rPr>
        <w:t>连接</w:t>
      </w:r>
      <w:r w:rsidRPr="008C6305">
        <w:rPr>
          <w:rFonts w:ascii="Times New Roman" w:hint="eastAsia"/>
        </w:rPr>
        <w:t>供电设</w:t>
      </w:r>
      <w:r w:rsidRPr="008C6305">
        <w:rPr>
          <w:rFonts w:ascii="Times New Roman" w:hint="eastAsia"/>
        </w:rPr>
        <w:t>备</w:t>
      </w:r>
      <w:r w:rsidRPr="008C6305">
        <w:rPr>
          <w:rFonts w:ascii="Times New Roman" w:hint="eastAsia"/>
        </w:rPr>
        <w:t>和</w:t>
      </w:r>
      <w:r w:rsidRPr="008C6305">
        <w:rPr>
          <w:rFonts w:ascii="Times New Roman" w:hint="eastAsia"/>
        </w:rPr>
        <w:t>充</w:t>
      </w:r>
      <w:r w:rsidRPr="008C6305">
        <w:rPr>
          <w:rFonts w:ascii="Times New Roman" w:hint="eastAsia"/>
        </w:rPr>
        <w:t>电设</w:t>
      </w:r>
      <w:r w:rsidRPr="008C6305">
        <w:rPr>
          <w:rFonts w:ascii="Times New Roman" w:hint="eastAsia"/>
        </w:rPr>
        <w:t>备</w:t>
      </w:r>
      <w:r w:rsidRPr="008C6305">
        <w:rPr>
          <w:rFonts w:ascii="Times New Roman" w:hint="eastAsia"/>
        </w:rPr>
        <w:t>，</w:t>
      </w:r>
      <w:r w:rsidRPr="008C6305">
        <w:rPr>
          <w:rFonts w:ascii="Times New Roman" w:hint="eastAsia"/>
        </w:rPr>
        <w:t>通过D</w:t>
      </w:r>
      <w:r w:rsidRPr="008C6305">
        <w:rPr>
          <w:rFonts w:ascii="Times New Roman" w:hint="eastAsia"/>
        </w:rPr>
        <w:t>+、D</w:t>
      </w:r>
      <w:r w:rsidRPr="008C6305">
        <w:rPr>
          <w:rFonts w:ascii="Times New Roman" w:hint="eastAsia"/>
        </w:rPr>
        <w:t>-</w:t>
      </w:r>
      <w:r w:rsidRPr="008C6305">
        <w:rPr>
          <w:rFonts w:ascii="Times New Roman" w:hint="eastAsia"/>
        </w:rPr>
        <w:t>数据通道</w:t>
      </w:r>
      <w:r w:rsidRPr="008C6305">
        <w:rPr>
          <w:rFonts w:ascii="Times New Roman" w:hint="eastAsia"/>
        </w:rPr>
        <w:t>进行</w:t>
      </w:r>
      <w:r w:rsidRPr="008C6305">
        <w:rPr>
          <w:rFonts w:ascii="Times New Roman" w:hint="eastAsia"/>
        </w:rPr>
        <w:t>通信</w:t>
      </w:r>
      <w:r w:rsidRPr="008C6305">
        <w:rPr>
          <w:rFonts w:ascii="Times New Roman" w:hint="eastAsia"/>
        </w:rPr>
        <w:t>。</w:t>
      </w:r>
      <w:r w:rsidRPr="008C6305">
        <w:rPr>
          <w:rFonts w:ascii="Times New Roman" w:hint="eastAsia"/>
        </w:rPr>
        <w:t>如图</w:t>
      </w:r>
      <w:r w:rsidRPr="008C6305">
        <w:rPr>
          <w:rFonts w:ascii="Times New Roman"/>
        </w:rPr>
        <w:t>2</w:t>
      </w:r>
      <w:r w:rsidRPr="008C6305">
        <w:rPr>
          <w:rFonts w:ascii="Times New Roman" w:hint="eastAsia"/>
        </w:rPr>
        <w:t>所示</w:t>
      </w:r>
      <w:r w:rsidRPr="008C6305">
        <w:rPr>
          <w:rFonts w:ascii="Times New Roman" w:hint="eastAsia"/>
        </w:rPr>
        <w:t>。</w:t>
      </w:r>
      <w:bookmarkStart w:id="28" w:name="_Toc151991619"/>
      <w:bookmarkStart w:id="29" w:name="_Toc152231535"/>
      <w:bookmarkEnd w:id="28"/>
      <w:bookmarkEnd w:id="29"/>
    </w:p>
    <w:p w:rsidR="00E132AC" w:rsidRPr="008C6305" w:rsidP="00E132AC">
      <w:pPr>
        <w:pStyle w:val="a86"/>
        <w:ind w:firstLine="420"/>
        <w:rPr>
          <w:rFonts w:ascii="Times New Roman"/>
        </w:rPr>
      </w:pPr>
      <w:bookmarkStart w:id="30" w:name="_Toc151991620"/>
      <w:bookmarkStart w:id="31" w:name="_Toc152231536"/>
      <w:bookmarkEnd w:id="30"/>
      <w:bookmarkEnd w:id="31"/>
    </w:p>
    <w:p w:rsidR="00E132AC" w:rsidRPr="008C6305" w:rsidP="00D91807">
      <w:pPr>
        <w:pStyle w:val="Default"/>
        <w:jc w:val="center"/>
      </w:pPr>
      <w:r>
        <w:object>
          <v:shape id="对象 5" o:spid="_x0000_i1031" type="#_x0000_t75" style="width:365pt;height:109.29pt;mso-position-horizontal-relative:page;mso-position-vertical-relative:page" o:ole="" o:preferrelative="t" stroked="f">
            <v:imagedata r:id="rId35" o:title=""/>
          </v:shape>
          <o:OLEObject Type="Embed" ProgID="Visio.Drawing.15" ShapeID="对象 5" DrawAspect="Content" ObjectID="_1746861489" r:id="rId36"/>
        </w:object>
      </w:r>
      <w:bookmarkStart w:id="32" w:name="_Toc151991621"/>
      <w:bookmarkStart w:id="33" w:name="_Toc152231537"/>
      <w:bookmarkEnd w:id="32"/>
      <w:bookmarkEnd w:id="33"/>
    </w:p>
    <w:p w:rsidR="00E132AC" w:rsidRPr="00D67AA6" w:rsidP="003B3340">
      <w:pPr>
        <w:pStyle w:val="Caption"/>
        <w:spacing w:before="156" w:beforeLines="50" w:after="156" w:afterLines="50"/>
        <w:jc w:val="center"/>
        <w:rPr>
          <w:rFonts w:ascii="黑体" w:hAnsi="黑体"/>
          <w:sz w:val="21"/>
          <w:szCs w:val="21"/>
        </w:rPr>
      </w:pPr>
      <w:r w:rsidRPr="00D67AA6">
        <w:rPr>
          <w:rFonts w:ascii="黑体" w:hAnsi="黑体" w:hint="eastAsia"/>
          <w:sz w:val="21"/>
          <w:szCs w:val="21"/>
        </w:rPr>
        <w:t xml:space="preserve">图 </w:t>
      </w:r>
      <w:r w:rsidRPr="00D67AA6">
        <w:rPr>
          <w:rFonts w:ascii="黑体" w:hAnsi="黑体"/>
          <w:sz w:val="21"/>
          <w:szCs w:val="21"/>
        </w:rPr>
        <w:fldChar w:fldCharType="begin" w:dirty="1"/>
      </w:r>
      <w:r w:rsidRPr="00D67AA6">
        <w:rPr>
          <w:rFonts w:ascii="黑体" w:hAnsi="黑体"/>
          <w:sz w:val="21"/>
          <w:szCs w:val="21"/>
        </w:rPr>
        <w:instrText xml:space="preserve"> </w:instrText>
      </w:r>
      <w:r w:rsidRPr="00D67AA6">
        <w:rPr>
          <w:rFonts w:ascii="黑体" w:hAnsi="黑体" w:hint="eastAsia"/>
          <w:sz w:val="21"/>
          <w:szCs w:val="21"/>
        </w:rPr>
        <w:instrText xml:space="preserve">SEQ </w:instrText>
      </w:r>
      <w:r w:rsidRPr="00D67AA6">
        <w:rPr>
          <w:rFonts w:ascii="黑体" w:hAnsi="黑体" w:hint="eastAsia"/>
          <w:sz w:val="21"/>
          <w:szCs w:val="21"/>
        </w:rPr>
        <w:instrText>图 \* AR</w:instrText>
      </w:r>
      <w:r w:rsidRPr="00D67AA6">
        <w:rPr>
          <w:rFonts w:ascii="黑体" w:hAnsi="黑体" w:hint="eastAsia"/>
          <w:sz w:val="21"/>
          <w:szCs w:val="21"/>
        </w:rPr>
        <w:instrText>ABIC</w:instrText>
      </w:r>
      <w:r w:rsidRPr="00D67AA6">
        <w:rPr>
          <w:rFonts w:ascii="黑体" w:hAnsi="黑体"/>
          <w:sz w:val="21"/>
          <w:szCs w:val="21"/>
        </w:rPr>
        <w:instrText xml:space="preserve"> </w:instrText>
      </w:r>
      <w:r w:rsidRPr="00D67AA6">
        <w:rPr>
          <w:rFonts w:ascii="黑体" w:hAnsi="黑体"/>
          <w:sz w:val="21"/>
          <w:szCs w:val="21"/>
        </w:rPr>
        <w:fldChar w:fldCharType="separate"/>
      </w:r>
      <w:r w:rsidRPr="00D67AA6">
        <w:rPr>
          <w:rFonts w:ascii="黑体" w:hAnsi="黑体"/>
          <w:sz w:val="21"/>
          <w:szCs w:val="21"/>
        </w:rPr>
        <w:t>2</w:t>
      </w:r>
      <w:r w:rsidRPr="00D67AA6">
        <w:rPr>
          <w:rFonts w:ascii="黑体" w:hAnsi="黑体"/>
          <w:sz w:val="21"/>
          <w:szCs w:val="21"/>
        </w:rPr>
        <w:fldChar w:fldCharType="end"/>
      </w:r>
      <w:r w:rsidRPr="00D67AA6">
        <w:rPr>
          <w:rFonts w:ascii="黑体" w:hAnsi="黑体"/>
          <w:sz w:val="21"/>
          <w:szCs w:val="21"/>
        </w:rPr>
        <w:t xml:space="preserve"> </w:t>
      </w:r>
      <w:r w:rsidRPr="00D67AA6">
        <w:rPr>
          <w:rFonts w:ascii="黑体" w:hAnsi="黑体"/>
          <w:sz w:val="21"/>
          <w:szCs w:val="21"/>
        </w:rPr>
        <w:t>物理通道</w:t>
      </w:r>
      <w:r w:rsidRPr="00D67AA6">
        <w:rPr>
          <w:rFonts w:ascii="黑体" w:hAnsi="黑体"/>
          <w:sz w:val="21"/>
          <w:szCs w:val="21"/>
        </w:rPr>
        <w:t>实现框图</w:t>
      </w:r>
      <w:bookmarkStart w:id="34" w:name="_Toc151991622"/>
      <w:bookmarkStart w:id="35" w:name="_Toc152231538"/>
      <w:bookmarkEnd w:id="34"/>
      <w:bookmarkEnd w:id="35"/>
    </w:p>
    <w:p w:rsidR="00E132AC" w:rsidRPr="008C6305" w:rsidP="00E132AC">
      <w:pPr>
        <w:pStyle w:val="a86"/>
        <w:ind w:firstLine="420"/>
        <w:rPr>
          <w:rFonts w:ascii="Times New Roman"/>
        </w:rPr>
      </w:pPr>
      <w:r w:rsidRPr="008C6305">
        <w:rPr>
          <w:rFonts w:ascii="Times New Roman" w:hint="eastAsia"/>
        </w:rPr>
        <w:t>供电设备端</w:t>
      </w:r>
      <w:r w:rsidRPr="008C6305">
        <w:rPr>
          <w:rFonts w:ascii="Times New Roman" w:hint="eastAsia"/>
        </w:rPr>
        <w:t>D+</w:t>
      </w:r>
      <w:r w:rsidRPr="008C6305">
        <w:rPr>
          <w:rFonts w:ascii="Times New Roman" w:hint="eastAsia"/>
        </w:rPr>
        <w:t>数据</w:t>
      </w:r>
      <w:r w:rsidRPr="008C6305">
        <w:rPr>
          <w:rFonts w:ascii="Times New Roman" w:hint="eastAsia"/>
        </w:rPr>
        <w:t>线为数据发</w:t>
      </w:r>
      <w:r w:rsidRPr="008C6305">
        <w:rPr>
          <w:rFonts w:ascii="Times New Roman" w:hint="eastAsia"/>
        </w:rPr>
        <w:t>送方</w:t>
      </w:r>
      <w:r w:rsidRPr="008C6305">
        <w:rPr>
          <w:rFonts w:ascii="Times New Roman" w:hint="eastAsia"/>
        </w:rPr>
        <w:t>、</w:t>
      </w:r>
      <w:r w:rsidRPr="008C6305">
        <w:rPr>
          <w:rFonts w:ascii="Times New Roman" w:hint="eastAsia"/>
        </w:rPr>
        <w:t>D-数据</w:t>
      </w:r>
      <w:r w:rsidRPr="008C6305">
        <w:rPr>
          <w:rFonts w:ascii="Times New Roman" w:hint="eastAsia"/>
        </w:rPr>
        <w:t>线为数据接收方；</w:t>
      </w:r>
      <w:r w:rsidRPr="008C6305">
        <w:rPr>
          <w:rFonts w:ascii="Times New Roman" w:hint="eastAsia"/>
        </w:rPr>
        <w:t>充电设备端</w:t>
      </w:r>
      <w:r w:rsidRPr="008C6305">
        <w:rPr>
          <w:rFonts w:ascii="Times New Roman" w:hint="eastAsia"/>
        </w:rPr>
        <w:t>D+为数据接收方、D-为数据发送</w:t>
      </w:r>
      <w:r w:rsidRPr="008C6305">
        <w:rPr>
          <w:rFonts w:ascii="Times New Roman" w:hint="eastAsia"/>
        </w:rPr>
        <w:t>方；</w:t>
      </w:r>
      <w:bookmarkStart w:id="36" w:name="_Toc151991623"/>
      <w:bookmarkStart w:id="37" w:name="_Toc152231539"/>
      <w:bookmarkEnd w:id="36"/>
      <w:bookmarkEnd w:id="37"/>
    </w:p>
    <w:p w:rsidR="00E132AC" w:rsidRPr="008C6305" w:rsidP="00E132AC">
      <w:pPr>
        <w:pStyle w:val="a86"/>
        <w:ind w:firstLine="420"/>
        <w:rPr>
          <w:rFonts w:ascii="Times New Roman"/>
        </w:rPr>
      </w:pPr>
      <w:r w:rsidRPr="008C6305">
        <w:rPr>
          <w:rFonts w:ascii="Times New Roman" w:hint="eastAsia"/>
        </w:rPr>
        <w:t>线缆端</w:t>
      </w:r>
      <w:r w:rsidRPr="008C6305">
        <w:rPr>
          <w:rFonts w:ascii="Times New Roman" w:hint="eastAsia"/>
        </w:rPr>
        <w:t>D+</w:t>
      </w:r>
      <w:r w:rsidRPr="008C6305">
        <w:rPr>
          <w:rFonts w:ascii="Times New Roman" w:hint="eastAsia"/>
        </w:rPr>
        <w:t>D-</w:t>
      </w:r>
      <w:r w:rsidRPr="008C6305">
        <w:rPr>
          <w:rFonts w:ascii="Times New Roman" w:hint="eastAsia"/>
        </w:rPr>
        <w:t>数据线</w:t>
      </w:r>
      <w:r w:rsidRPr="008C6305">
        <w:rPr>
          <w:rFonts w:ascii="Times New Roman" w:hint="eastAsia"/>
        </w:rPr>
        <w:t>均支持数据发</w:t>
      </w:r>
      <w:r w:rsidRPr="008C6305">
        <w:rPr>
          <w:rFonts w:ascii="Times New Roman" w:hint="eastAsia"/>
        </w:rPr>
        <w:t>送与接收，初始状态均为</w:t>
      </w:r>
      <w:r w:rsidRPr="008C6305">
        <w:rPr>
          <w:rFonts w:ascii="Times New Roman" w:hint="eastAsia"/>
        </w:rPr>
        <w:t>数据接收方，在下</w:t>
      </w:r>
      <w:r w:rsidRPr="008C6305">
        <w:rPr>
          <w:rFonts w:ascii="Times New Roman" w:hint="eastAsia"/>
        </w:rPr>
        <w:t>述条件下，</w:t>
      </w:r>
      <w:r w:rsidRPr="008C6305">
        <w:rPr>
          <w:rFonts w:ascii="Times New Roman" w:hint="eastAsia"/>
        </w:rPr>
        <w:t>D+D-</w:t>
      </w:r>
      <w:r w:rsidRPr="008C6305">
        <w:rPr>
          <w:rFonts w:ascii="Times New Roman" w:hint="eastAsia"/>
        </w:rPr>
        <w:t>角色将</w:t>
      </w:r>
      <w:r w:rsidRPr="008C6305">
        <w:rPr>
          <w:rFonts w:ascii="Times New Roman" w:hint="eastAsia"/>
        </w:rPr>
        <w:t>发生变化：</w:t>
      </w:r>
      <w:bookmarkStart w:id="38" w:name="_Toc151991624"/>
      <w:bookmarkStart w:id="39" w:name="_Toc152231540"/>
      <w:bookmarkEnd w:id="38"/>
      <w:bookmarkEnd w:id="39"/>
    </w:p>
    <w:p w:rsidR="00E132AC" w:rsidRPr="008C6305" w:rsidP="00E132AC">
      <w:pPr>
        <w:pStyle w:val="a94"/>
        <w:numPr>
          <w:ilvl w:val="0"/>
          <w:numId w:val="106"/>
        </w:numPr>
        <w:ind w:left="851" w:hanging="426"/>
        <w:rPr>
          <w:rFonts w:ascii="Times New Roman"/>
        </w:rPr>
      </w:pPr>
      <w:r w:rsidRPr="008C6305">
        <w:rPr>
          <w:rFonts w:ascii="Times New Roman" w:hint="eastAsia"/>
        </w:rPr>
        <w:t>线缆电子标签初始状态</w:t>
      </w:r>
      <w:r w:rsidRPr="008C6305">
        <w:rPr>
          <w:rFonts w:ascii="Times New Roman" w:hint="eastAsia"/>
        </w:rPr>
        <w:t>下，</w:t>
      </w:r>
      <w:r w:rsidRPr="008C6305">
        <w:rPr>
          <w:rFonts w:ascii="Times New Roman" w:hint="eastAsia"/>
        </w:rPr>
        <w:t>当</w:t>
      </w:r>
      <w:r w:rsidRPr="008C6305">
        <w:rPr>
          <w:rFonts w:ascii="Times New Roman" w:hint="eastAsia"/>
        </w:rPr>
        <w:t>D+接收到线缆</w:t>
      </w:r>
      <w:r w:rsidRPr="008C6305">
        <w:rPr>
          <w:rFonts w:ascii="Times New Roman" w:hint="eastAsia"/>
        </w:rPr>
        <w:t>检测指令</w:t>
      </w:r>
      <w:r w:rsidRPr="008C6305">
        <w:rPr>
          <w:rFonts w:ascii="Times New Roman" w:hint="eastAsia"/>
        </w:rPr>
        <w:t>时</w:t>
      </w:r>
      <w:r w:rsidRPr="008C6305">
        <w:rPr>
          <w:rFonts w:ascii="Times New Roman" w:hint="eastAsia"/>
        </w:rPr>
        <w:t>，D-</w:t>
      </w:r>
      <w:r w:rsidRPr="008C6305">
        <w:rPr>
          <w:rFonts w:ascii="Times New Roman" w:hint="eastAsia"/>
        </w:rPr>
        <w:t>引脚将切</w:t>
      </w:r>
      <w:r w:rsidRPr="008C6305">
        <w:rPr>
          <w:rFonts w:ascii="Times New Roman" w:hint="eastAsia"/>
        </w:rPr>
        <w:t>换为数据发送TX</w:t>
      </w:r>
      <w:r w:rsidRPr="008C6305">
        <w:rPr>
          <w:rFonts w:ascii="Times New Roman" w:hint="eastAsia"/>
        </w:rPr>
        <w:t>，D+引脚为数据接收RX；</w:t>
      </w:r>
      <w:bookmarkStart w:id="40" w:name="_Toc151991625"/>
      <w:bookmarkStart w:id="41" w:name="_Toc152231541"/>
      <w:bookmarkEnd w:id="40"/>
      <w:bookmarkEnd w:id="41"/>
    </w:p>
    <w:p w:rsidR="00E132AC" w:rsidRPr="008C6305" w:rsidP="00E132AC">
      <w:pPr>
        <w:pStyle w:val="a94"/>
        <w:numPr>
          <w:ilvl w:val="0"/>
          <w:numId w:val="106"/>
        </w:numPr>
        <w:ind w:left="851" w:hanging="426"/>
        <w:rPr>
          <w:rFonts w:ascii="Times New Roman"/>
        </w:rPr>
      </w:pPr>
      <w:r w:rsidRPr="008C6305">
        <w:rPr>
          <w:rFonts w:ascii="Times New Roman" w:hint="eastAsia"/>
        </w:rPr>
        <w:t>线缆电子</w:t>
      </w:r>
      <w:r w:rsidRPr="008C6305">
        <w:rPr>
          <w:rFonts w:ascii="Times New Roman" w:hint="eastAsia"/>
        </w:rPr>
        <w:t>标签初始</w:t>
      </w:r>
      <w:r w:rsidRPr="008C6305">
        <w:rPr>
          <w:rFonts w:ascii="Times New Roman" w:hint="eastAsia"/>
        </w:rPr>
        <w:t>状</w:t>
      </w:r>
      <w:r w:rsidRPr="008C6305">
        <w:rPr>
          <w:rFonts w:ascii="Times New Roman" w:hint="eastAsia"/>
        </w:rPr>
        <w:t>态下，</w:t>
      </w:r>
      <w:r w:rsidRPr="008C6305">
        <w:rPr>
          <w:rFonts w:ascii="Times New Roman" w:hint="eastAsia"/>
        </w:rPr>
        <w:t>当</w:t>
      </w:r>
      <w:r w:rsidRPr="008C6305">
        <w:rPr>
          <w:rFonts w:ascii="Times New Roman" w:hint="eastAsia"/>
        </w:rPr>
        <w:t>D-接收到</w:t>
      </w:r>
      <w:r w:rsidRPr="008C6305">
        <w:rPr>
          <w:rFonts w:ascii="Times New Roman" w:hint="eastAsia"/>
        </w:rPr>
        <w:t>线缆</w:t>
      </w:r>
      <w:r w:rsidRPr="008C6305">
        <w:rPr>
          <w:rFonts w:ascii="Times New Roman" w:hint="eastAsia"/>
        </w:rPr>
        <w:t>检测</w:t>
      </w:r>
      <w:r w:rsidRPr="008C6305">
        <w:rPr>
          <w:rFonts w:ascii="Times New Roman" w:hint="eastAsia"/>
        </w:rPr>
        <w:t>指令</w:t>
      </w:r>
      <w:r w:rsidRPr="008C6305">
        <w:rPr>
          <w:rFonts w:ascii="Times New Roman" w:hint="eastAsia"/>
        </w:rPr>
        <w:t>时</w:t>
      </w:r>
      <w:r w:rsidRPr="008C6305">
        <w:rPr>
          <w:rFonts w:ascii="Times New Roman" w:hint="eastAsia"/>
        </w:rPr>
        <w:t>，D+引脚将切换为数据发送TX</w:t>
      </w:r>
      <w:r w:rsidRPr="008C6305">
        <w:rPr>
          <w:rFonts w:ascii="Times New Roman" w:hint="eastAsia"/>
        </w:rPr>
        <w:t>，D-引脚切换为数据接收</w:t>
      </w:r>
      <w:r w:rsidRPr="008C6305">
        <w:rPr>
          <w:rFonts w:ascii="Times New Roman" w:hint="eastAsia"/>
        </w:rPr>
        <w:t>RX；</w:t>
      </w:r>
      <w:bookmarkStart w:id="42" w:name="_Toc151991626"/>
      <w:bookmarkStart w:id="43" w:name="_Toc152231542"/>
      <w:bookmarkEnd w:id="42"/>
      <w:bookmarkEnd w:id="43"/>
    </w:p>
    <w:p w:rsidR="00E132AC" w:rsidRPr="008C6305" w:rsidP="00E132AC">
      <w:pPr>
        <w:pStyle w:val="a94"/>
        <w:numPr>
          <w:ilvl w:val="0"/>
          <w:numId w:val="106"/>
        </w:numPr>
        <w:ind w:left="851" w:hanging="426"/>
        <w:rPr>
          <w:rFonts w:ascii="Times New Roman"/>
        </w:rPr>
      </w:pPr>
      <w:r w:rsidRPr="008C6305">
        <w:rPr>
          <w:rFonts w:ascii="Times New Roman" w:hint="eastAsia"/>
        </w:rPr>
        <w:t>线缆电子</w:t>
      </w:r>
      <w:r w:rsidRPr="008C6305">
        <w:rPr>
          <w:rFonts w:ascii="Times New Roman" w:hint="eastAsia"/>
        </w:rPr>
        <w:t>标签初始</w:t>
      </w:r>
      <w:r w:rsidRPr="008C6305">
        <w:rPr>
          <w:rFonts w:ascii="Times New Roman" w:hint="eastAsia"/>
        </w:rPr>
        <w:t>状</w:t>
      </w:r>
      <w:r w:rsidRPr="008C6305">
        <w:rPr>
          <w:rFonts w:ascii="Times New Roman" w:hint="eastAsia"/>
        </w:rPr>
        <w:t>态下，</w:t>
      </w:r>
      <w:r w:rsidRPr="008C6305">
        <w:rPr>
          <w:rFonts w:ascii="Times New Roman" w:hint="eastAsia"/>
        </w:rPr>
        <w:t>当</w:t>
      </w:r>
      <w:r w:rsidRPr="008C6305">
        <w:rPr>
          <w:rFonts w:ascii="Times New Roman" w:hint="eastAsia"/>
        </w:rPr>
        <w:t>D+D-</w:t>
      </w:r>
      <w:r w:rsidRPr="008C6305">
        <w:rPr>
          <w:rFonts w:ascii="Times New Roman" w:hint="eastAsia"/>
        </w:rPr>
        <w:t>同时接收</w:t>
      </w:r>
      <w:r w:rsidRPr="008C6305">
        <w:rPr>
          <w:rFonts w:ascii="Times New Roman" w:hint="eastAsia"/>
        </w:rPr>
        <w:t>到线</w:t>
      </w:r>
      <w:r w:rsidRPr="008C6305">
        <w:rPr>
          <w:rFonts w:ascii="Times New Roman" w:hint="eastAsia"/>
        </w:rPr>
        <w:t>缆</w:t>
      </w:r>
      <w:r w:rsidRPr="008C6305">
        <w:rPr>
          <w:rFonts w:ascii="Times New Roman" w:hint="eastAsia"/>
        </w:rPr>
        <w:t>检测指令</w:t>
      </w:r>
      <w:r w:rsidRPr="008C6305">
        <w:rPr>
          <w:rFonts w:ascii="Times New Roman" w:hint="eastAsia"/>
        </w:rPr>
        <w:t>时</w:t>
      </w:r>
      <w:r w:rsidRPr="008C6305">
        <w:rPr>
          <w:rFonts w:ascii="Times New Roman" w:hint="eastAsia"/>
        </w:rPr>
        <w:t>，D+引脚将切换为</w:t>
      </w:r>
      <w:r w:rsidRPr="008C6305">
        <w:rPr>
          <w:rFonts w:ascii="Times New Roman" w:hint="eastAsia"/>
        </w:rPr>
        <w:t>数据发送TX，D-</w:t>
      </w:r>
      <w:r w:rsidRPr="008C6305">
        <w:rPr>
          <w:rFonts w:ascii="Times New Roman" w:hint="eastAsia"/>
        </w:rPr>
        <w:t>引</w:t>
      </w:r>
      <w:r w:rsidRPr="008C6305">
        <w:rPr>
          <w:rFonts w:ascii="Times New Roman" w:hint="eastAsia"/>
        </w:rPr>
        <w:t>脚为数据接收R</w:t>
      </w:r>
      <w:r w:rsidRPr="008C6305">
        <w:rPr>
          <w:rFonts w:ascii="Times New Roman" w:hint="eastAsia"/>
        </w:rPr>
        <w:t>X；</w:t>
      </w:r>
      <w:bookmarkStart w:id="44" w:name="_Toc151991627"/>
      <w:bookmarkStart w:id="45" w:name="_Toc152231543"/>
      <w:bookmarkEnd w:id="44"/>
      <w:bookmarkEnd w:id="45"/>
    </w:p>
    <w:p w:rsidR="00E132AC" w:rsidRPr="008C6305" w:rsidP="00E132AC">
      <w:pPr>
        <w:pStyle w:val="a94"/>
        <w:numPr>
          <w:ilvl w:val="0"/>
          <w:numId w:val="106"/>
        </w:numPr>
        <w:ind w:left="851" w:hanging="426"/>
        <w:rPr>
          <w:rFonts w:ascii="Times New Roman"/>
        </w:rPr>
      </w:pPr>
      <w:r w:rsidRPr="008C6305">
        <w:rPr>
          <w:rFonts w:ascii="Times New Roman" w:hint="eastAsia"/>
        </w:rPr>
        <w:t>U</w:t>
      </w:r>
      <w:r w:rsidRPr="008C6305">
        <w:rPr>
          <w:rFonts w:ascii="Times New Roman" w:hint="eastAsia"/>
        </w:rPr>
        <w:t>F</w:t>
      </w:r>
      <w:r w:rsidRPr="008C6305">
        <w:rPr>
          <w:rFonts w:ascii="Times New Roman" w:hint="eastAsia"/>
        </w:rPr>
        <w:t>CS</w:t>
      </w:r>
      <w:r w:rsidRPr="008C6305">
        <w:rPr>
          <w:rFonts w:ascii="Times New Roman" w:hint="eastAsia"/>
        </w:rPr>
        <w:t>模式</w:t>
      </w:r>
      <w:r w:rsidRPr="008C6305">
        <w:rPr>
          <w:rFonts w:ascii="Times New Roman" w:hint="eastAsia"/>
        </w:rPr>
        <w:t>下，当接收到硬件复位命令时，D+</w:t>
      </w:r>
      <w:r w:rsidRPr="008C6305">
        <w:rPr>
          <w:rFonts w:ascii="Times New Roman" w:hint="eastAsia"/>
        </w:rPr>
        <w:t>D-恢复至</w:t>
      </w:r>
      <w:r w:rsidRPr="008C6305">
        <w:rPr>
          <w:rFonts w:ascii="Times New Roman" w:hint="eastAsia"/>
        </w:rPr>
        <w:t>RX</w:t>
      </w:r>
      <w:r w:rsidRPr="008C6305">
        <w:rPr>
          <w:rFonts w:ascii="Times New Roman" w:hint="eastAsia"/>
        </w:rPr>
        <w:t>状</w:t>
      </w:r>
      <w:r w:rsidRPr="008C6305">
        <w:rPr>
          <w:rFonts w:ascii="Times New Roman" w:hint="eastAsia"/>
        </w:rPr>
        <w:t>态。</w:t>
      </w:r>
      <w:bookmarkStart w:id="46" w:name="_Toc151991628"/>
      <w:bookmarkStart w:id="47" w:name="_Toc152231544"/>
      <w:bookmarkEnd w:id="46"/>
      <w:bookmarkEnd w:id="47"/>
    </w:p>
    <w:p w:rsidR="00E132AC" w:rsidRPr="00753A71" w:rsidP="00753A71">
      <w:pPr>
        <w:pStyle w:val="a86"/>
        <w:ind w:firstLine="420"/>
        <w:rPr>
          <w:rFonts w:ascii="Times New Roman"/>
        </w:rPr>
      </w:pPr>
      <w:r w:rsidRPr="008C6305">
        <w:rPr>
          <w:rFonts w:ascii="Times New Roman" w:hint="eastAsia"/>
        </w:rPr>
        <w:t>物理层的引脚描述见表</w:t>
      </w:r>
      <w:r w:rsidRPr="008C6305">
        <w:rPr>
          <w:rFonts w:ascii="Times New Roman" w:hint="eastAsia"/>
        </w:rPr>
        <w:t>1</w:t>
      </w:r>
      <w:r w:rsidRPr="008C6305">
        <w:rPr>
          <w:rFonts w:ascii="Times New Roman" w:hint="eastAsia"/>
        </w:rPr>
        <w:t>。</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623"/>
        <w:gridCol w:w="1792"/>
        <w:gridCol w:w="1540"/>
        <w:gridCol w:w="2397"/>
      </w:tblGrid>
      <w:tr w:rsidTr="00507DFA">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rHeight w:val="69"/>
          <w:tblHeader/>
          <w:jc w:val="center"/>
        </w:trPr>
        <w:tc>
          <w:tcPr>
            <w:tcW w:w="7352" w:type="dxa"/>
            <w:gridSpan w:val="4"/>
            <w:tcBorders>
              <w:top w:val="nil"/>
              <w:left w:val="nil"/>
              <w:right w:val="nil"/>
            </w:tcBorders>
            <w:vAlign w:val="center"/>
          </w:tcPr>
          <w:p w:rsidR="00753A71" w:rsidRPr="008C6305" w:rsidP="00753A71">
            <w:pPr>
              <w:pStyle w:val="13"/>
              <w:spacing w:before="156" w:beforeLines="50" w:after="156" w:afterLines="50"/>
              <w:ind w:firstLine="0" w:firstLineChars="0"/>
              <w:jc w:val="center"/>
              <w:rPr>
                <w:rFonts w:ascii="Times New Roman" w:hAnsi="Times New Roman"/>
                <w:bCs/>
                <w:sz w:val="18"/>
                <w:szCs w:val="18"/>
              </w:rPr>
            </w:pPr>
            <w:bookmarkStart w:id="48" w:name="_Toc151991629"/>
            <w:bookmarkStart w:id="49" w:name="_Toc152231545"/>
            <w:bookmarkStart w:id="50" w:name="_Toc151991630"/>
            <w:bookmarkStart w:id="51" w:name="_Toc152231546"/>
            <w:bookmarkEnd w:id="48"/>
            <w:bookmarkEnd w:id="49"/>
            <w:bookmarkEnd w:id="50"/>
            <w:bookmarkEnd w:id="51"/>
            <w:bookmarkStart w:id="52" w:name="_Toc151991631"/>
            <w:bookmarkStart w:id="53" w:name="_Toc152231547"/>
            <w:bookmarkStart w:id="54" w:name="_Toc151991632"/>
            <w:bookmarkStart w:id="55" w:name="_Toc152231548"/>
            <w:bookmarkStart w:id="56" w:name="_Toc151991633"/>
            <w:bookmarkStart w:id="57" w:name="_Toc152231549"/>
            <w:bookmarkStart w:id="58" w:name="_Toc151991634"/>
            <w:bookmarkStart w:id="59" w:name="_Toc152231550"/>
            <w:bookmarkEnd w:id="52"/>
            <w:bookmarkEnd w:id="53"/>
            <w:bookmarkEnd w:id="54"/>
            <w:bookmarkEnd w:id="55"/>
            <w:bookmarkEnd w:id="56"/>
            <w:bookmarkEnd w:id="57"/>
            <w:bookmarkEnd w:id="58"/>
            <w:bookmarkEnd w:id="59"/>
            <w:r w:rsidRPr="003B3340">
              <w:rPr>
                <w:rFonts w:ascii="黑体" w:eastAsia="黑体" w:hAnsi="黑体" w:hint="eastAsia"/>
                <w:szCs w:val="21"/>
              </w:rPr>
              <w:t xml:space="preserve">表 </w:t>
            </w:r>
            <w:r w:rsidRPr="003B3340">
              <w:rPr>
                <w:rFonts w:ascii="黑体" w:eastAsia="黑体" w:hAnsi="黑体"/>
                <w:szCs w:val="21"/>
              </w:rPr>
              <w:fldChar w:fldCharType="begin" w:dirty="1"/>
            </w:r>
            <w:r w:rsidRPr="003B3340">
              <w:rPr>
                <w:rFonts w:ascii="黑体" w:eastAsia="黑体" w:hAnsi="黑体"/>
                <w:szCs w:val="21"/>
              </w:rPr>
              <w:instrText xml:space="preserve"> </w:instrText>
            </w:r>
            <w:r w:rsidRPr="003B3340">
              <w:rPr>
                <w:rFonts w:ascii="黑体" w:eastAsia="黑体" w:hAnsi="黑体" w:hint="eastAsia"/>
                <w:szCs w:val="21"/>
              </w:rPr>
              <w:instrText xml:space="preserve">SEQ </w:instrText>
            </w:r>
            <w:r w:rsidRPr="003B3340">
              <w:rPr>
                <w:rFonts w:ascii="黑体" w:eastAsia="黑体" w:hAnsi="黑体" w:hint="eastAsia"/>
                <w:szCs w:val="21"/>
              </w:rPr>
              <w:instrText>表 \* ARABIC</w:instrText>
            </w:r>
            <w:r w:rsidRPr="003B3340">
              <w:rPr>
                <w:rFonts w:ascii="黑体" w:eastAsia="黑体" w:hAnsi="黑体"/>
                <w:szCs w:val="21"/>
              </w:rPr>
              <w:instrText xml:space="preserve"> </w:instrText>
            </w:r>
            <w:r w:rsidRPr="003B3340">
              <w:rPr>
                <w:rFonts w:ascii="黑体" w:eastAsia="黑体" w:hAnsi="黑体"/>
                <w:szCs w:val="21"/>
              </w:rPr>
              <w:fldChar w:fldCharType="separate"/>
            </w:r>
            <w:r w:rsidRPr="003B3340">
              <w:rPr>
                <w:rFonts w:ascii="黑体" w:eastAsia="黑体" w:hAnsi="黑体"/>
                <w:noProof/>
                <w:szCs w:val="21"/>
              </w:rPr>
              <w:t>1</w:t>
            </w:r>
            <w:r w:rsidRPr="003B3340">
              <w:rPr>
                <w:rFonts w:ascii="黑体" w:eastAsia="黑体" w:hAnsi="黑体"/>
                <w:szCs w:val="21"/>
              </w:rPr>
              <w:fldChar w:fldCharType="end"/>
            </w:r>
            <w:r w:rsidRPr="003B3340">
              <w:rPr>
                <w:rFonts w:ascii="黑体" w:eastAsia="黑体" w:hAnsi="黑体"/>
                <w:szCs w:val="21"/>
              </w:rPr>
              <w:t xml:space="preserve"> </w:t>
            </w:r>
            <w:r w:rsidRPr="003B3340">
              <w:rPr>
                <w:rFonts w:ascii="黑体" w:eastAsia="黑体" w:hAnsi="黑体" w:hint="eastAsia"/>
                <w:szCs w:val="21"/>
              </w:rPr>
              <w:t>通信引脚定</w:t>
            </w:r>
            <w:r w:rsidRPr="003B3340">
              <w:rPr>
                <w:rFonts w:ascii="黑体" w:eastAsia="黑体" w:hAnsi="黑体" w:hint="eastAsia"/>
                <w:szCs w:val="21"/>
              </w:rPr>
              <w:t>义</w:t>
            </w:r>
          </w:p>
        </w:tc>
        <w:bookmarkStart w:id="60" w:name="_Toc151991635"/>
        <w:bookmarkStart w:id="61" w:name="_Toc152231551"/>
        <w:bookmarkEnd w:id="60"/>
        <w:bookmarkEnd w:id="61"/>
      </w:tr>
      <w:tr w:rsidTr="00753A71">
        <w:tblPrEx>
          <w:tblW w:w="0" w:type="auto"/>
          <w:jc w:val="center"/>
          <w:tblLook w:val="0000"/>
        </w:tblPrEx>
        <w:trPr>
          <w:trHeight w:val="69"/>
          <w:tblHeader/>
          <w:jc w:val="center"/>
        </w:trPr>
        <w:tc>
          <w:tcPr>
            <w:tcW w:w="1623"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名称</w:t>
            </w:r>
          </w:p>
        </w:tc>
        <w:tc>
          <w:tcPr>
            <w:tcW w:w="1792"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Pi</w:t>
            </w:r>
            <w:r w:rsidRPr="008F5357">
              <w:rPr>
                <w:rFonts w:ascii="宋体" w:hAnsi="宋体"/>
                <w:bCs/>
                <w:sz w:val="18"/>
                <w:szCs w:val="18"/>
              </w:rPr>
              <w:t>n</w:t>
            </w:r>
          </w:p>
        </w:tc>
        <w:tc>
          <w:tcPr>
            <w:tcW w:w="1540"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Pin类型</w:t>
            </w:r>
          </w:p>
        </w:tc>
        <w:tc>
          <w:tcPr>
            <w:tcW w:w="2397"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功能描</w:t>
            </w:r>
            <w:r w:rsidRPr="008F5357">
              <w:rPr>
                <w:rFonts w:ascii="宋体" w:hAnsi="宋体"/>
                <w:bCs/>
                <w:sz w:val="18"/>
                <w:szCs w:val="18"/>
              </w:rPr>
              <w:t>述</w:t>
            </w:r>
          </w:p>
        </w:tc>
      </w:tr>
      <w:tr w:rsidTr="00753A71">
        <w:tblPrEx>
          <w:tblW w:w="0" w:type="auto"/>
          <w:jc w:val="center"/>
          <w:tblLook w:val="0000"/>
        </w:tblPrEx>
        <w:trPr>
          <w:trHeight w:val="60"/>
          <w:jc w:val="center"/>
        </w:trPr>
        <w:tc>
          <w:tcPr>
            <w:tcW w:w="1623" w:type="dxa"/>
            <w:vMerge w:val="restart"/>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充电</w:t>
            </w:r>
            <w:r w:rsidRPr="008F5357">
              <w:rPr>
                <w:rFonts w:ascii="宋体" w:hAnsi="宋体"/>
                <w:bCs/>
                <w:sz w:val="18"/>
                <w:szCs w:val="18"/>
              </w:rPr>
              <w:t>设备</w:t>
            </w:r>
            <w:bookmarkStart w:id="62" w:name="_Toc151991636"/>
            <w:bookmarkStart w:id="63" w:name="_Toc152231552"/>
            <w:bookmarkEnd w:id="62"/>
            <w:bookmarkEnd w:id="63"/>
          </w:p>
        </w:tc>
        <w:tc>
          <w:tcPr>
            <w:tcW w:w="1792"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D-：TX</w:t>
            </w:r>
            <w:bookmarkStart w:id="64" w:name="_Toc151991637"/>
            <w:bookmarkStart w:id="65" w:name="_Toc152231553"/>
            <w:bookmarkEnd w:id="64"/>
            <w:bookmarkEnd w:id="65"/>
          </w:p>
        </w:tc>
        <w:tc>
          <w:tcPr>
            <w:tcW w:w="1540"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输出</w:t>
            </w:r>
            <w:bookmarkStart w:id="66" w:name="_Toc151991638"/>
            <w:bookmarkStart w:id="67" w:name="_Toc152231554"/>
            <w:bookmarkEnd w:id="66"/>
            <w:bookmarkEnd w:id="67"/>
          </w:p>
        </w:tc>
        <w:tc>
          <w:tcPr>
            <w:tcW w:w="2397"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串行</w:t>
            </w:r>
            <w:r w:rsidRPr="008F5357">
              <w:rPr>
                <w:rFonts w:ascii="宋体" w:hAnsi="宋体"/>
                <w:bCs/>
                <w:sz w:val="18"/>
                <w:szCs w:val="18"/>
              </w:rPr>
              <w:t>数</w:t>
            </w:r>
            <w:r w:rsidRPr="008F5357">
              <w:rPr>
                <w:rFonts w:ascii="宋体" w:hAnsi="宋体"/>
                <w:bCs/>
                <w:sz w:val="18"/>
                <w:szCs w:val="18"/>
              </w:rPr>
              <w:t>据</w:t>
            </w:r>
            <w:r w:rsidRPr="008F5357">
              <w:rPr>
                <w:rFonts w:ascii="宋体" w:hAnsi="宋体"/>
                <w:bCs/>
                <w:sz w:val="18"/>
                <w:szCs w:val="18"/>
              </w:rPr>
              <w:t>发送</w:t>
            </w:r>
            <w:bookmarkStart w:id="68" w:name="_Toc151991639"/>
            <w:bookmarkStart w:id="69" w:name="_Toc152231555"/>
            <w:bookmarkEnd w:id="68"/>
            <w:bookmarkEnd w:id="69"/>
          </w:p>
        </w:tc>
        <w:bookmarkStart w:id="70" w:name="_Toc151991640"/>
        <w:bookmarkStart w:id="71" w:name="_Toc152231556"/>
        <w:bookmarkEnd w:id="70"/>
        <w:bookmarkEnd w:id="71"/>
      </w:tr>
      <w:tr w:rsidTr="00753A71">
        <w:tblPrEx>
          <w:tblW w:w="0" w:type="auto"/>
          <w:jc w:val="center"/>
          <w:tblLook w:val="0000"/>
        </w:tblPrEx>
        <w:trPr>
          <w:trHeight w:val="63"/>
          <w:jc w:val="center"/>
        </w:trPr>
        <w:tc>
          <w:tcPr>
            <w:tcW w:w="1623" w:type="dxa"/>
            <w:vMerge/>
            <w:vAlign w:val="center"/>
          </w:tcPr>
          <w:p w:rsidR="00753A71" w:rsidRPr="008F5357" w:rsidP="00753A71">
            <w:pPr>
              <w:pStyle w:val="13"/>
              <w:ind w:firstLine="0" w:firstLineChars="0"/>
              <w:jc w:val="center"/>
              <w:rPr>
                <w:rFonts w:ascii="宋体" w:hAnsi="宋体"/>
                <w:bCs/>
                <w:sz w:val="18"/>
                <w:szCs w:val="18"/>
              </w:rPr>
            </w:pPr>
          </w:p>
        </w:tc>
        <w:tc>
          <w:tcPr>
            <w:tcW w:w="1792"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D</w:t>
            </w:r>
            <w:r w:rsidRPr="008F5357">
              <w:rPr>
                <w:rFonts w:ascii="宋体" w:hAnsi="宋体"/>
                <w:bCs/>
                <w:sz w:val="18"/>
                <w:szCs w:val="18"/>
              </w:rPr>
              <w:t>+：</w:t>
            </w:r>
            <w:r w:rsidRPr="008F5357">
              <w:rPr>
                <w:rFonts w:ascii="宋体" w:hAnsi="宋体"/>
                <w:bCs/>
                <w:sz w:val="18"/>
                <w:szCs w:val="18"/>
              </w:rPr>
              <w:t>R</w:t>
            </w:r>
            <w:r w:rsidRPr="008F5357">
              <w:rPr>
                <w:rFonts w:ascii="宋体" w:hAnsi="宋体"/>
                <w:bCs/>
                <w:sz w:val="18"/>
                <w:szCs w:val="18"/>
              </w:rPr>
              <w:t>X</w:t>
            </w:r>
            <w:bookmarkStart w:id="72" w:name="_Toc151991641"/>
            <w:bookmarkStart w:id="73" w:name="_Toc152231557"/>
            <w:bookmarkEnd w:id="72"/>
            <w:bookmarkEnd w:id="73"/>
          </w:p>
        </w:tc>
        <w:tc>
          <w:tcPr>
            <w:tcW w:w="1540"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输入</w:t>
            </w:r>
            <w:bookmarkStart w:id="74" w:name="_Toc151991642"/>
            <w:bookmarkStart w:id="75" w:name="_Toc152231558"/>
            <w:bookmarkEnd w:id="74"/>
            <w:bookmarkEnd w:id="75"/>
          </w:p>
        </w:tc>
        <w:tc>
          <w:tcPr>
            <w:tcW w:w="2397"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串行数据接收</w:t>
            </w:r>
            <w:bookmarkStart w:id="76" w:name="_Toc151991643"/>
            <w:bookmarkStart w:id="77" w:name="_Toc152231559"/>
            <w:bookmarkEnd w:id="76"/>
            <w:bookmarkEnd w:id="77"/>
          </w:p>
        </w:tc>
        <w:bookmarkStart w:id="78" w:name="_Toc151991644"/>
        <w:bookmarkStart w:id="79" w:name="_Toc152231560"/>
        <w:bookmarkEnd w:id="78"/>
        <w:bookmarkEnd w:id="79"/>
      </w:tr>
    </w:tbl>
    <w:p>
      <w:pPr>
        <w:sectPr w:rsidSect="00966944">
          <w:headerReference w:type="even" r:id="rId37"/>
          <w:headerReference w:type="default" r:id="rId38"/>
          <w:footerReference w:type="even" r:id="rId39"/>
          <w:footerReference w:type="default" r:id="rId40"/>
          <w:headerReference w:type="first" r:id="rId41"/>
          <w:type w:val="nextPage"/>
          <w:pgSz w:w="11906" w:h="16838" w:code="9"/>
          <w:pgMar w:top="567" w:right="1134" w:bottom="1134" w:left="1417" w:header="1418" w:footer="1134" w:gutter="0"/>
          <w:pgNumType w:start="3"/>
          <w:cols w:space="425"/>
          <w:formProt w:val="0"/>
          <w:titlePg w:val="0"/>
          <w:docGrid w:type="lines" w:linePitch="312"/>
        </w:sect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623"/>
        <w:gridCol w:w="1792"/>
        <w:gridCol w:w="1540"/>
        <w:gridCol w:w="2397"/>
      </w:tblGrid>
      <w:tr w:rsidTr="00753A71">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rHeight w:val="43"/>
          <w:jc w:val="center"/>
        </w:trPr>
        <w:tc>
          <w:tcPr>
            <w:tcW w:w="1623" w:type="dxa"/>
            <w:vMerge w:val="restart"/>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线缆</w:t>
            </w:r>
            <w:bookmarkStart w:id="80" w:name="_Toc151991645"/>
            <w:bookmarkStart w:id="81" w:name="_Toc152231561"/>
            <w:bookmarkEnd w:id="80"/>
            <w:bookmarkEnd w:id="81"/>
          </w:p>
        </w:tc>
        <w:tc>
          <w:tcPr>
            <w:tcW w:w="1792"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D-：TRX1</w:t>
            </w:r>
            <w:bookmarkStart w:id="82" w:name="_Toc151991646"/>
            <w:bookmarkStart w:id="83" w:name="_Toc152231562"/>
            <w:bookmarkEnd w:id="82"/>
            <w:bookmarkEnd w:id="83"/>
          </w:p>
        </w:tc>
        <w:tc>
          <w:tcPr>
            <w:tcW w:w="1540"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输入/输</w:t>
            </w:r>
            <w:r w:rsidRPr="008F5357">
              <w:rPr>
                <w:rFonts w:ascii="宋体" w:hAnsi="宋体"/>
                <w:bCs/>
                <w:sz w:val="18"/>
                <w:szCs w:val="18"/>
              </w:rPr>
              <w:t>出</w:t>
            </w:r>
            <w:bookmarkStart w:id="84" w:name="_Toc151991647"/>
            <w:bookmarkStart w:id="85" w:name="_Toc152231563"/>
            <w:bookmarkEnd w:id="84"/>
            <w:bookmarkEnd w:id="85"/>
          </w:p>
        </w:tc>
        <w:tc>
          <w:tcPr>
            <w:tcW w:w="2397"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串</w:t>
            </w:r>
            <w:r w:rsidRPr="008F5357">
              <w:rPr>
                <w:rFonts w:ascii="宋体" w:hAnsi="宋体"/>
                <w:bCs/>
                <w:sz w:val="18"/>
                <w:szCs w:val="18"/>
              </w:rPr>
              <w:t>行</w:t>
            </w:r>
            <w:r w:rsidRPr="008F5357">
              <w:rPr>
                <w:rFonts w:ascii="宋体" w:hAnsi="宋体"/>
                <w:bCs/>
                <w:sz w:val="18"/>
                <w:szCs w:val="18"/>
              </w:rPr>
              <w:t>数据发送/接收</w:t>
            </w:r>
            <w:bookmarkStart w:id="86" w:name="_Toc151991648"/>
            <w:bookmarkStart w:id="87" w:name="_Toc152231564"/>
            <w:bookmarkEnd w:id="86"/>
            <w:bookmarkEnd w:id="87"/>
          </w:p>
        </w:tc>
        <w:bookmarkStart w:id="88" w:name="_Toc151991649"/>
        <w:bookmarkStart w:id="89" w:name="_Toc152231565"/>
        <w:bookmarkEnd w:id="88"/>
        <w:bookmarkEnd w:id="89"/>
      </w:tr>
      <w:tr w:rsidTr="000A107E">
        <w:tblPrEx>
          <w:tblW w:w="0" w:type="auto"/>
          <w:jc w:val="center"/>
          <w:tblLook w:val="0000"/>
        </w:tblPrEx>
        <w:trPr>
          <w:trHeight w:val="43"/>
          <w:jc w:val="center"/>
        </w:trPr>
        <w:tc>
          <w:tcPr>
            <w:tcW w:w="1623" w:type="dxa"/>
            <w:vMerge/>
            <w:tcBorders>
              <w:bottom w:val="single" w:sz="4" w:space="0" w:color="000000"/>
            </w:tcBorders>
            <w:vAlign w:val="center"/>
          </w:tcPr>
          <w:p w:rsidR="00753A71" w:rsidRPr="008F5357" w:rsidP="00753A71">
            <w:pPr>
              <w:pStyle w:val="13"/>
              <w:ind w:firstLine="0" w:firstLineChars="0"/>
              <w:jc w:val="center"/>
              <w:rPr>
                <w:rFonts w:ascii="宋体" w:hAnsi="宋体"/>
                <w:bCs/>
                <w:sz w:val="18"/>
                <w:szCs w:val="18"/>
              </w:rPr>
            </w:pPr>
          </w:p>
        </w:tc>
        <w:tc>
          <w:tcPr>
            <w:tcW w:w="1792" w:type="dxa"/>
            <w:tcBorders>
              <w:bottom w:val="single" w:sz="4" w:space="0" w:color="000000"/>
            </w:tcBorders>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D+：TRX2</w:t>
            </w:r>
            <w:bookmarkStart w:id="90" w:name="_Toc151991650"/>
            <w:bookmarkStart w:id="91" w:name="_Toc152231566"/>
            <w:bookmarkEnd w:id="90"/>
            <w:bookmarkEnd w:id="91"/>
          </w:p>
        </w:tc>
        <w:tc>
          <w:tcPr>
            <w:tcW w:w="1540" w:type="dxa"/>
            <w:tcBorders>
              <w:bottom w:val="single" w:sz="4" w:space="0" w:color="000000"/>
            </w:tcBorders>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输入</w:t>
            </w:r>
            <w:r w:rsidRPr="008F5357">
              <w:rPr>
                <w:rFonts w:ascii="宋体" w:hAnsi="宋体"/>
                <w:bCs/>
                <w:sz w:val="18"/>
                <w:szCs w:val="18"/>
              </w:rPr>
              <w:t>/输</w:t>
            </w:r>
            <w:r w:rsidRPr="008F5357">
              <w:rPr>
                <w:rFonts w:ascii="宋体" w:hAnsi="宋体"/>
                <w:bCs/>
                <w:sz w:val="18"/>
                <w:szCs w:val="18"/>
              </w:rPr>
              <w:t>出</w:t>
            </w:r>
            <w:bookmarkStart w:id="92" w:name="_Toc151991651"/>
            <w:bookmarkStart w:id="93" w:name="_Toc152231567"/>
            <w:bookmarkEnd w:id="92"/>
            <w:bookmarkEnd w:id="93"/>
          </w:p>
        </w:tc>
        <w:tc>
          <w:tcPr>
            <w:tcW w:w="2397" w:type="dxa"/>
            <w:tcBorders>
              <w:bottom w:val="single" w:sz="4" w:space="0" w:color="000000"/>
            </w:tcBorders>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串行数据发送/接收</w:t>
            </w:r>
            <w:bookmarkStart w:id="94" w:name="_Toc151991652"/>
            <w:bookmarkStart w:id="95" w:name="_Toc152231568"/>
            <w:bookmarkEnd w:id="94"/>
            <w:bookmarkEnd w:id="95"/>
          </w:p>
        </w:tc>
        <w:bookmarkStart w:id="96" w:name="_Toc151991653"/>
        <w:bookmarkStart w:id="97" w:name="_Toc152231569"/>
        <w:bookmarkEnd w:id="96"/>
        <w:bookmarkEnd w:id="97"/>
      </w:tr>
      <w:tr w:rsidTr="00753A71">
        <w:tblPrEx>
          <w:tblW w:w="0" w:type="auto"/>
          <w:jc w:val="center"/>
          <w:tblLook w:val="0000"/>
        </w:tblPrEx>
        <w:trPr>
          <w:trHeight w:val="43"/>
          <w:jc w:val="center"/>
        </w:trPr>
        <w:tc>
          <w:tcPr>
            <w:tcW w:w="1623" w:type="dxa"/>
            <w:vMerge w:val="restart"/>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供电设备</w:t>
            </w:r>
            <w:bookmarkStart w:id="98" w:name="_Toc151991654"/>
            <w:bookmarkStart w:id="99" w:name="_Toc152231570"/>
            <w:bookmarkEnd w:id="98"/>
            <w:bookmarkEnd w:id="99"/>
          </w:p>
        </w:tc>
        <w:tc>
          <w:tcPr>
            <w:tcW w:w="1792"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D-：RX</w:t>
            </w:r>
            <w:bookmarkStart w:id="100" w:name="_Toc151991655"/>
            <w:bookmarkStart w:id="101" w:name="_Toc152231571"/>
            <w:bookmarkEnd w:id="100"/>
            <w:bookmarkEnd w:id="101"/>
          </w:p>
        </w:tc>
        <w:tc>
          <w:tcPr>
            <w:tcW w:w="1540"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输</w:t>
            </w:r>
            <w:r w:rsidRPr="008F5357">
              <w:rPr>
                <w:rFonts w:ascii="宋体" w:hAnsi="宋体"/>
                <w:bCs/>
                <w:sz w:val="18"/>
                <w:szCs w:val="18"/>
              </w:rPr>
              <w:t>入</w:t>
            </w:r>
            <w:bookmarkStart w:id="102" w:name="_Toc151991656"/>
            <w:bookmarkStart w:id="103" w:name="_Toc152231572"/>
            <w:bookmarkEnd w:id="102"/>
            <w:bookmarkEnd w:id="103"/>
          </w:p>
        </w:tc>
        <w:tc>
          <w:tcPr>
            <w:tcW w:w="2397" w:type="dxa"/>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串行</w:t>
            </w:r>
            <w:r w:rsidRPr="008F5357">
              <w:rPr>
                <w:rFonts w:ascii="宋体" w:hAnsi="宋体"/>
                <w:bCs/>
                <w:sz w:val="18"/>
                <w:szCs w:val="18"/>
              </w:rPr>
              <w:t>数据接收</w:t>
            </w:r>
            <w:bookmarkStart w:id="104" w:name="_Toc151991657"/>
            <w:bookmarkStart w:id="105" w:name="_Toc152231573"/>
            <w:bookmarkEnd w:id="104"/>
            <w:bookmarkEnd w:id="105"/>
          </w:p>
        </w:tc>
        <w:bookmarkStart w:id="106" w:name="_Toc151991658"/>
        <w:bookmarkStart w:id="107" w:name="_Toc152231574"/>
        <w:bookmarkEnd w:id="106"/>
        <w:bookmarkEnd w:id="107"/>
      </w:tr>
      <w:tr w:rsidTr="000A107E">
        <w:tblPrEx>
          <w:tblW w:w="0" w:type="auto"/>
          <w:jc w:val="center"/>
          <w:tblLook w:val="0000"/>
        </w:tblPrEx>
        <w:trPr>
          <w:trHeight w:val="43"/>
          <w:jc w:val="center"/>
        </w:trPr>
        <w:tc>
          <w:tcPr>
            <w:tcW w:w="1623" w:type="dxa"/>
            <w:vMerge/>
            <w:tcBorders>
              <w:bottom w:val="single" w:sz="4" w:space="0" w:color="auto"/>
            </w:tcBorders>
            <w:vAlign w:val="center"/>
          </w:tcPr>
          <w:p w:rsidR="00753A71" w:rsidRPr="008F5357" w:rsidP="00753A71">
            <w:pPr>
              <w:pStyle w:val="13"/>
              <w:ind w:firstLine="0" w:firstLineChars="0"/>
              <w:jc w:val="center"/>
              <w:rPr>
                <w:rFonts w:ascii="宋体" w:hAnsi="宋体"/>
                <w:bCs/>
                <w:sz w:val="18"/>
                <w:szCs w:val="18"/>
              </w:rPr>
            </w:pPr>
          </w:p>
        </w:tc>
        <w:tc>
          <w:tcPr>
            <w:tcW w:w="1792" w:type="dxa"/>
            <w:tcBorders>
              <w:bottom w:val="single" w:sz="4" w:space="0" w:color="auto"/>
            </w:tcBorders>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D+：TX</w:t>
            </w:r>
            <w:bookmarkStart w:id="108" w:name="_Toc151991659"/>
            <w:bookmarkStart w:id="109" w:name="_Toc152231575"/>
            <w:bookmarkEnd w:id="108"/>
            <w:bookmarkEnd w:id="109"/>
          </w:p>
        </w:tc>
        <w:tc>
          <w:tcPr>
            <w:tcW w:w="1540" w:type="dxa"/>
            <w:tcBorders>
              <w:bottom w:val="single" w:sz="4" w:space="0" w:color="auto"/>
            </w:tcBorders>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输出</w:t>
            </w:r>
            <w:bookmarkStart w:id="110" w:name="_Toc151991660"/>
            <w:bookmarkStart w:id="111" w:name="_Toc152231576"/>
            <w:bookmarkEnd w:id="110"/>
            <w:bookmarkEnd w:id="111"/>
          </w:p>
        </w:tc>
        <w:tc>
          <w:tcPr>
            <w:tcW w:w="2397" w:type="dxa"/>
            <w:tcBorders>
              <w:bottom w:val="single" w:sz="4" w:space="0" w:color="auto"/>
            </w:tcBorders>
            <w:vAlign w:val="center"/>
          </w:tcPr>
          <w:p w:rsidR="00753A71" w:rsidRPr="008F5357" w:rsidP="00753A71">
            <w:pPr>
              <w:pStyle w:val="13"/>
              <w:ind w:firstLine="0" w:firstLineChars="0"/>
              <w:jc w:val="center"/>
              <w:rPr>
                <w:rFonts w:ascii="宋体" w:hAnsi="宋体"/>
                <w:bCs/>
                <w:sz w:val="18"/>
                <w:szCs w:val="18"/>
              </w:rPr>
            </w:pPr>
            <w:r w:rsidRPr="008F5357">
              <w:rPr>
                <w:rFonts w:ascii="宋体" w:hAnsi="宋体"/>
                <w:bCs/>
                <w:sz w:val="18"/>
                <w:szCs w:val="18"/>
              </w:rPr>
              <w:t>串行数据发送</w:t>
            </w:r>
            <w:bookmarkStart w:id="112" w:name="_Toc151991661"/>
            <w:bookmarkStart w:id="113" w:name="_Toc152231577"/>
            <w:bookmarkEnd w:id="112"/>
            <w:bookmarkEnd w:id="113"/>
          </w:p>
        </w:tc>
        <w:bookmarkStart w:id="114" w:name="_Toc151991662"/>
        <w:bookmarkStart w:id="115" w:name="_Toc152231578"/>
        <w:bookmarkEnd w:id="114"/>
        <w:bookmarkEnd w:id="115"/>
      </w:tr>
    </w:tbl>
    <w:p w:rsidR="00E132AC" w:rsidRPr="008C6305" w:rsidP="00E132AC">
      <w:pPr>
        <w:pStyle w:val="a"/>
        <w:ind w:firstLine="0" w:firstLineChars="0"/>
        <w:rPr>
          <w:rFonts w:ascii="Times New Roman" w:hint="eastAsia"/>
        </w:rPr>
      </w:pPr>
      <w:bookmarkStart w:id="116" w:name="_Toc152231579"/>
      <w:bookmarkEnd w:id="116"/>
    </w:p>
    <w:p w:rsidR="00E132AC" w:rsidRPr="00507DFA" w:rsidP="00E132AC">
      <w:pPr>
        <w:pStyle w:val="a0"/>
        <w:rPr>
          <w:rFonts w:hAnsi="黑体" w:hint="eastAsia"/>
        </w:rPr>
      </w:pPr>
      <w:bookmarkStart w:id="117" w:name="_Toc152231580"/>
      <w:bookmarkStart w:id="118" w:name="_Toc152250291"/>
      <w:bookmarkStart w:id="119" w:name="_Toc152316896"/>
      <w:bookmarkStart w:id="120" w:name="_Toc152711031"/>
      <w:bookmarkStart w:id="121" w:name="_Toc152775668"/>
      <w:bookmarkStart w:id="122" w:name="_Toc152777654"/>
      <w:bookmarkStart w:id="123" w:name="_Toc152777996"/>
      <w:bookmarkStart w:id="124" w:name="_Toc152778061"/>
      <w:bookmarkStart w:id="125" w:name="_Toc152838457"/>
      <w:bookmarkStart w:id="126" w:name="_Toc152839118"/>
      <w:bookmarkStart w:id="127" w:name="_Toc152840016"/>
      <w:bookmarkStart w:id="128" w:name="_Toc152250292"/>
      <w:bookmarkStart w:id="129" w:name="_Toc152316897"/>
      <w:bookmarkStart w:id="130" w:name="_Toc152711032"/>
      <w:bookmarkStart w:id="131" w:name="_Toc152775669"/>
      <w:bookmarkStart w:id="132" w:name="_Toc152777655"/>
      <w:bookmarkStart w:id="133" w:name="_Toc152777997"/>
      <w:bookmarkStart w:id="134" w:name="_Toc152778062"/>
      <w:bookmarkStart w:id="135" w:name="_Toc152838458"/>
      <w:bookmarkStart w:id="136" w:name="_Toc152839119"/>
      <w:bookmarkStart w:id="137" w:name="_Toc152840017"/>
      <w:bookmarkStart w:id="138" w:name="_Toc152840018"/>
      <w:bookmarkStart w:id="139" w:name="_Toc155272347"/>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507DFA">
        <w:rPr>
          <w:rFonts w:hAnsi="黑体" w:hint="eastAsia"/>
        </w:rPr>
        <w:t>线缆</w:t>
      </w:r>
      <w:r w:rsidRPr="00507DFA">
        <w:rPr>
          <w:rFonts w:hAnsi="黑体" w:hint="eastAsia"/>
        </w:rPr>
        <w:t>通信</w:t>
      </w:r>
      <w:r w:rsidRPr="00507DFA">
        <w:rPr>
          <w:rFonts w:hAnsi="黑体" w:hint="eastAsia"/>
        </w:rPr>
        <w:t>要</w:t>
      </w:r>
      <w:r w:rsidRPr="00507DFA">
        <w:rPr>
          <w:rFonts w:hAnsi="黑体" w:hint="eastAsia"/>
        </w:rPr>
        <w:t>求</w:t>
      </w:r>
      <w:bookmarkEnd w:id="138"/>
      <w:bookmarkEnd w:id="139"/>
    </w:p>
    <w:p w:rsidR="00E132AC" w:rsidRPr="00507DFA" w:rsidP="00E132AC">
      <w:pPr>
        <w:pStyle w:val="a4"/>
        <w:spacing w:before="156" w:after="156"/>
        <w:rPr>
          <w:rFonts w:hAnsi="黑体"/>
        </w:rPr>
      </w:pPr>
      <w:r w:rsidRPr="00507DFA">
        <w:rPr>
          <w:rFonts w:hAnsi="黑体" w:hint="eastAsia"/>
        </w:rPr>
        <w:t>线缆通信电平要求</w:t>
      </w:r>
    </w:p>
    <w:p w:rsidR="00E132AC" w:rsidRPr="008C6305" w:rsidP="00E132AC">
      <w:pPr>
        <w:widowControl/>
        <w:autoSpaceDE w:val="0"/>
        <w:autoSpaceDN w:val="0"/>
        <w:ind w:firstLine="420" w:firstLineChars="200"/>
        <w:rPr>
          <w:noProof/>
          <w:kern w:val="0"/>
          <w:szCs w:val="20"/>
        </w:rPr>
      </w:pPr>
      <w:r w:rsidRPr="008C6305">
        <w:rPr>
          <w:rFonts w:hint="eastAsia"/>
          <w:noProof/>
          <w:kern w:val="0"/>
          <w:szCs w:val="20"/>
        </w:rPr>
        <w:t>缺省状态</w:t>
      </w:r>
      <w:r w:rsidRPr="008C6305">
        <w:rPr>
          <w:rFonts w:hint="eastAsia"/>
          <w:noProof/>
          <w:kern w:val="0"/>
          <w:szCs w:val="20"/>
        </w:rPr>
        <w:t>下</w:t>
      </w:r>
      <w:r w:rsidR="004540E4">
        <w:rPr>
          <w:rFonts w:hint="eastAsia"/>
          <w:noProof/>
          <w:kern w:val="0"/>
          <w:szCs w:val="20"/>
        </w:rPr>
        <w:t>，</w:t>
      </w:r>
      <w:r w:rsidRPr="008C6305">
        <w:rPr>
          <w:rFonts w:hint="eastAsia"/>
          <w:noProof/>
          <w:kern w:val="0"/>
          <w:szCs w:val="20"/>
        </w:rPr>
        <w:t>D+</w:t>
      </w:r>
      <w:r w:rsidRPr="008C6305">
        <w:rPr>
          <w:rFonts w:hint="eastAsia"/>
          <w:noProof/>
          <w:kern w:val="0"/>
          <w:szCs w:val="20"/>
        </w:rPr>
        <w:t>、</w:t>
      </w:r>
      <w:r w:rsidRPr="008C6305">
        <w:rPr>
          <w:rFonts w:hint="eastAsia"/>
          <w:noProof/>
          <w:kern w:val="0"/>
          <w:szCs w:val="20"/>
        </w:rPr>
        <w:t>D-均为接收</w:t>
      </w:r>
      <w:r w:rsidRPr="008C6305">
        <w:rPr>
          <w:rFonts w:hint="eastAsia"/>
          <w:noProof/>
          <w:kern w:val="0"/>
          <w:szCs w:val="20"/>
        </w:rPr>
        <w:t>功</w:t>
      </w:r>
      <w:r w:rsidRPr="008C6305">
        <w:rPr>
          <w:rFonts w:hint="eastAsia"/>
          <w:noProof/>
          <w:kern w:val="0"/>
          <w:szCs w:val="20"/>
        </w:rPr>
        <w:t>能</w:t>
      </w:r>
      <w:r w:rsidRPr="008C6305">
        <w:rPr>
          <w:rFonts w:hint="eastAsia"/>
          <w:noProof/>
          <w:kern w:val="0"/>
          <w:szCs w:val="20"/>
        </w:rPr>
        <w:t>，</w:t>
      </w:r>
      <w:r w:rsidRPr="008C6305">
        <w:rPr>
          <w:rFonts w:hint="eastAsia"/>
          <w:noProof/>
          <w:kern w:val="0"/>
          <w:szCs w:val="20"/>
        </w:rPr>
        <w:t>此时电</w:t>
      </w:r>
      <w:r w:rsidR="004540E4">
        <w:rPr>
          <w:rFonts w:hint="eastAsia"/>
          <w:noProof/>
          <w:kern w:val="0"/>
          <w:szCs w:val="20"/>
        </w:rPr>
        <w:t>气</w:t>
      </w:r>
      <w:r w:rsidRPr="008C6305">
        <w:rPr>
          <w:rFonts w:hint="eastAsia"/>
          <w:noProof/>
          <w:kern w:val="0"/>
          <w:szCs w:val="20"/>
        </w:rPr>
        <w:t>规则见表</w:t>
      </w:r>
      <w:r w:rsidRPr="008C6305">
        <w:rPr>
          <w:rFonts w:hint="eastAsia"/>
          <w:noProof/>
          <w:kern w:val="0"/>
          <w:szCs w:val="20"/>
        </w:rPr>
        <w:t>2</w:t>
      </w:r>
      <w:r w:rsidRPr="008C6305">
        <w:rPr>
          <w:rFonts w:hint="eastAsia"/>
          <w:noProof/>
          <w:kern w:val="0"/>
          <w:szCs w:val="20"/>
        </w:rPr>
        <w:t>所示。</w:t>
      </w:r>
      <w:r w:rsidRPr="008C6305">
        <w:rPr>
          <w:rFonts w:hint="eastAsia"/>
          <w:noProof/>
          <w:kern w:val="0"/>
          <w:szCs w:val="20"/>
        </w:rPr>
        <w:t>收到数据后，需要发送数据，此时发送端</w:t>
      </w:r>
      <w:r w:rsidRPr="008C6305">
        <w:rPr>
          <w:rFonts w:hint="eastAsia"/>
          <w:noProof/>
          <w:kern w:val="0"/>
          <w:szCs w:val="20"/>
        </w:rPr>
        <w:t>电</w:t>
      </w:r>
      <w:r w:rsidR="004540E4">
        <w:rPr>
          <w:rFonts w:hint="eastAsia"/>
          <w:noProof/>
          <w:kern w:val="0"/>
          <w:szCs w:val="20"/>
        </w:rPr>
        <w:t>气</w:t>
      </w:r>
      <w:r w:rsidRPr="008C6305">
        <w:rPr>
          <w:rFonts w:hint="eastAsia"/>
          <w:noProof/>
          <w:kern w:val="0"/>
          <w:szCs w:val="20"/>
        </w:rPr>
        <w:t>规则如表</w:t>
      </w:r>
      <w:r w:rsidR="004540E4">
        <w:rPr>
          <w:noProof/>
          <w:kern w:val="0"/>
          <w:szCs w:val="20"/>
        </w:rPr>
        <w:t>3</w:t>
      </w:r>
      <w:r w:rsidRPr="008C6305">
        <w:rPr>
          <w:rFonts w:hint="eastAsia"/>
          <w:noProof/>
          <w:kern w:val="0"/>
          <w:szCs w:val="20"/>
        </w:rPr>
        <w:t>所示</w:t>
      </w:r>
      <w:r w:rsidRPr="008C6305">
        <w:rPr>
          <w:rFonts w:hint="eastAsia"/>
          <w:noProof/>
          <w:kern w:val="0"/>
          <w:szCs w:val="20"/>
        </w:rPr>
        <w:t>。</w:t>
      </w:r>
    </w:p>
    <w:p w:rsidR="00E132AC" w:rsidRPr="003B3340" w:rsidP="003B3340">
      <w:pPr>
        <w:pStyle w:val="Caption"/>
        <w:keepNext/>
        <w:spacing w:before="156" w:beforeLines="50" w:after="156" w:afterLines="50"/>
        <w:jc w:val="center"/>
        <w:rPr>
          <w:rFonts w:ascii="黑体" w:hAnsi="黑体"/>
          <w:sz w:val="21"/>
          <w:szCs w:val="21"/>
        </w:rPr>
      </w:pPr>
      <w:r w:rsidRPr="003B3340">
        <w:rPr>
          <w:rFonts w:ascii="黑体" w:hAnsi="黑体" w:hint="eastAsia"/>
          <w:sz w:val="21"/>
          <w:szCs w:val="21"/>
        </w:rPr>
        <w:t xml:space="preserve">表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 xml:space="preserve">SEQ </w:instrText>
      </w:r>
      <w:r w:rsidRPr="003B3340">
        <w:rPr>
          <w:rFonts w:ascii="黑体" w:hAnsi="黑体" w:hint="eastAsia"/>
          <w:sz w:val="21"/>
          <w:szCs w:val="21"/>
        </w:rPr>
        <w:instrText>表 \* ARABIC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2</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线</w:t>
      </w:r>
      <w:r w:rsidRPr="003B3340">
        <w:rPr>
          <w:rFonts w:ascii="黑体" w:hAnsi="黑体" w:hint="eastAsia"/>
          <w:sz w:val="21"/>
          <w:szCs w:val="21"/>
        </w:rPr>
        <w:t>缆</w:t>
      </w:r>
      <w:r w:rsidRPr="003B3340">
        <w:rPr>
          <w:rFonts w:ascii="黑体" w:hAnsi="黑体" w:hint="eastAsia"/>
          <w:sz w:val="21"/>
          <w:szCs w:val="21"/>
        </w:rPr>
        <w:t>电子标签</w:t>
      </w:r>
      <w:r w:rsidRPr="003B3340">
        <w:rPr>
          <w:rFonts w:ascii="黑体" w:hAnsi="黑体" w:hint="eastAsia"/>
          <w:sz w:val="21"/>
          <w:szCs w:val="21"/>
        </w:rPr>
        <w:t>输入电</w:t>
      </w:r>
      <w:r w:rsidRPr="003B3340">
        <w:rPr>
          <w:rFonts w:ascii="黑体" w:hAnsi="黑体" w:hint="eastAsia"/>
          <w:sz w:val="21"/>
          <w:szCs w:val="21"/>
        </w:rPr>
        <w:t>气规则</w:t>
      </w:r>
    </w:p>
    <w:tbl>
      <w:tblPr>
        <w:tblStyle w:val="TableNormal"/>
        <w:tblW w:w="878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417"/>
        <w:gridCol w:w="1408"/>
        <w:gridCol w:w="1547"/>
        <w:gridCol w:w="1298"/>
        <w:gridCol w:w="2126"/>
        <w:gridCol w:w="992"/>
      </w:tblGrid>
      <w:tr w:rsidTr="00A60026">
        <w:tblPrEx>
          <w:tblW w:w="8788"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blHeader/>
        </w:trPr>
        <w:tc>
          <w:tcPr>
            <w:tcW w:w="1417" w:type="dxa"/>
          </w:tcPr>
          <w:p w:rsidR="00E132AC" w:rsidRPr="008C6305" w:rsidP="00A60026">
            <w:pPr>
              <w:jc w:val="center"/>
              <w:rPr>
                <w:bCs/>
                <w:sz w:val="18"/>
                <w:szCs w:val="18"/>
              </w:rPr>
            </w:pPr>
            <w:r w:rsidRPr="008C6305">
              <w:rPr>
                <w:rFonts w:hint="eastAsia"/>
                <w:bCs/>
                <w:sz w:val="18"/>
                <w:szCs w:val="18"/>
              </w:rPr>
              <w:t>输入</w:t>
            </w:r>
          </w:p>
        </w:tc>
        <w:tc>
          <w:tcPr>
            <w:tcW w:w="1408" w:type="dxa"/>
          </w:tcPr>
          <w:p w:rsidR="00E132AC" w:rsidRPr="008C6305" w:rsidP="00A60026">
            <w:pPr>
              <w:jc w:val="center"/>
              <w:rPr>
                <w:bCs/>
                <w:sz w:val="18"/>
                <w:szCs w:val="18"/>
              </w:rPr>
            </w:pPr>
            <w:r w:rsidRPr="008C6305">
              <w:rPr>
                <w:rFonts w:hint="eastAsia"/>
                <w:bCs/>
                <w:sz w:val="18"/>
                <w:szCs w:val="18"/>
              </w:rPr>
              <w:t>最小值</w:t>
            </w:r>
          </w:p>
        </w:tc>
        <w:tc>
          <w:tcPr>
            <w:tcW w:w="1547" w:type="dxa"/>
          </w:tcPr>
          <w:p w:rsidR="00E132AC" w:rsidRPr="008C6305" w:rsidP="00A60026">
            <w:pPr>
              <w:jc w:val="center"/>
              <w:rPr>
                <w:bCs/>
                <w:sz w:val="18"/>
                <w:szCs w:val="18"/>
              </w:rPr>
            </w:pPr>
            <w:r w:rsidRPr="008C6305">
              <w:rPr>
                <w:rFonts w:hint="eastAsia"/>
                <w:bCs/>
                <w:sz w:val="18"/>
                <w:szCs w:val="18"/>
              </w:rPr>
              <w:t>标准值</w:t>
            </w:r>
          </w:p>
        </w:tc>
        <w:tc>
          <w:tcPr>
            <w:tcW w:w="1298" w:type="dxa"/>
          </w:tcPr>
          <w:p w:rsidR="00E132AC" w:rsidRPr="008C6305" w:rsidP="00A60026">
            <w:pPr>
              <w:jc w:val="center"/>
              <w:rPr>
                <w:bCs/>
                <w:sz w:val="18"/>
                <w:szCs w:val="18"/>
              </w:rPr>
            </w:pPr>
            <w:r w:rsidRPr="008C6305">
              <w:rPr>
                <w:rFonts w:hint="eastAsia"/>
                <w:bCs/>
                <w:sz w:val="18"/>
                <w:szCs w:val="18"/>
              </w:rPr>
              <w:t>最大值</w:t>
            </w:r>
          </w:p>
        </w:tc>
        <w:tc>
          <w:tcPr>
            <w:tcW w:w="2126" w:type="dxa"/>
          </w:tcPr>
          <w:p w:rsidR="00E132AC" w:rsidRPr="008C6305" w:rsidP="00A60026">
            <w:pPr>
              <w:jc w:val="center"/>
              <w:rPr>
                <w:bCs/>
                <w:sz w:val="18"/>
                <w:szCs w:val="18"/>
              </w:rPr>
            </w:pPr>
            <w:r w:rsidRPr="008C6305">
              <w:rPr>
                <w:rFonts w:hint="eastAsia"/>
                <w:bCs/>
                <w:sz w:val="18"/>
                <w:szCs w:val="18"/>
              </w:rPr>
              <w:t>条件</w:t>
            </w:r>
          </w:p>
        </w:tc>
        <w:tc>
          <w:tcPr>
            <w:tcW w:w="992" w:type="dxa"/>
          </w:tcPr>
          <w:p w:rsidR="00E132AC" w:rsidRPr="008C6305" w:rsidP="00A60026">
            <w:pPr>
              <w:jc w:val="center"/>
              <w:rPr>
                <w:bCs/>
                <w:sz w:val="18"/>
                <w:szCs w:val="18"/>
              </w:rPr>
            </w:pPr>
            <w:r w:rsidRPr="008C6305">
              <w:rPr>
                <w:rFonts w:hint="eastAsia"/>
                <w:bCs/>
                <w:sz w:val="18"/>
                <w:szCs w:val="18"/>
              </w:rPr>
              <w:t>单位</w:t>
            </w:r>
          </w:p>
        </w:tc>
      </w:tr>
      <w:tr w:rsidTr="00A60026">
        <w:tblPrEx>
          <w:tblW w:w="8788" w:type="dxa"/>
          <w:tblInd w:w="392" w:type="dxa"/>
          <w:tblLook w:val="0000"/>
        </w:tblPrEx>
        <w:trPr>
          <w:trHeight w:val="108"/>
          <w:tblHeader/>
        </w:trPr>
        <w:tc>
          <w:tcPr>
            <w:tcW w:w="1417" w:type="dxa"/>
          </w:tcPr>
          <w:p w:rsidR="00E132AC" w:rsidRPr="008C6305" w:rsidP="00A60026">
            <w:pPr>
              <w:jc w:val="center"/>
              <w:rPr>
                <w:bCs/>
                <w:sz w:val="18"/>
                <w:szCs w:val="18"/>
              </w:rPr>
            </w:pPr>
            <w:r w:rsidRPr="008C6305">
              <w:rPr>
                <w:rFonts w:hint="eastAsia"/>
                <w:bCs/>
                <w:sz w:val="18"/>
                <w:szCs w:val="18"/>
              </w:rPr>
              <w:t>高电平</w:t>
            </w:r>
          </w:p>
        </w:tc>
        <w:tc>
          <w:tcPr>
            <w:tcW w:w="1408" w:type="dxa"/>
          </w:tcPr>
          <w:p w:rsidR="00E132AC" w:rsidRPr="008C6305" w:rsidP="00A60026">
            <w:pPr>
              <w:jc w:val="center"/>
              <w:rPr>
                <w:bCs/>
                <w:sz w:val="18"/>
                <w:szCs w:val="18"/>
              </w:rPr>
            </w:pPr>
            <w:r w:rsidRPr="008C6305">
              <w:rPr>
                <w:rFonts w:hint="eastAsia"/>
                <w:bCs/>
                <w:sz w:val="18"/>
                <w:szCs w:val="18"/>
              </w:rPr>
              <w:t>1.40</w:t>
            </w:r>
          </w:p>
        </w:tc>
        <w:tc>
          <w:tcPr>
            <w:tcW w:w="1547" w:type="dxa"/>
          </w:tcPr>
          <w:p w:rsidR="00E132AC" w:rsidRPr="008C6305" w:rsidP="00A60026">
            <w:pPr>
              <w:jc w:val="center"/>
              <w:rPr>
                <w:bCs/>
                <w:sz w:val="18"/>
                <w:szCs w:val="18"/>
              </w:rPr>
            </w:pPr>
            <w:r w:rsidRPr="008C6305">
              <w:rPr>
                <w:rFonts w:hint="eastAsia"/>
                <w:bCs/>
                <w:sz w:val="18"/>
                <w:szCs w:val="18"/>
              </w:rPr>
              <w:t>3.30</w:t>
            </w:r>
          </w:p>
        </w:tc>
        <w:tc>
          <w:tcPr>
            <w:tcW w:w="1298" w:type="dxa"/>
          </w:tcPr>
          <w:p w:rsidR="00E132AC" w:rsidRPr="008C6305" w:rsidP="00A60026">
            <w:pPr>
              <w:jc w:val="center"/>
              <w:rPr>
                <w:bCs/>
                <w:sz w:val="18"/>
                <w:szCs w:val="18"/>
              </w:rPr>
            </w:pPr>
            <w:r w:rsidRPr="008C6305">
              <w:rPr>
                <w:rFonts w:hint="eastAsia"/>
                <w:bCs/>
                <w:sz w:val="18"/>
                <w:szCs w:val="18"/>
              </w:rPr>
              <w:t>3.85</w:t>
            </w:r>
          </w:p>
        </w:tc>
        <w:tc>
          <w:tcPr>
            <w:tcW w:w="2126" w:type="dxa"/>
          </w:tcPr>
          <w:p w:rsidR="00E132AC" w:rsidRPr="008C6305" w:rsidP="00A60026">
            <w:pPr>
              <w:jc w:val="center"/>
              <w:rPr>
                <w:bCs/>
                <w:sz w:val="18"/>
                <w:szCs w:val="18"/>
              </w:rPr>
            </w:pPr>
            <w:r w:rsidRPr="008C6305">
              <w:rPr>
                <w:rFonts w:hint="eastAsia"/>
                <w:bCs/>
                <w:sz w:val="18"/>
                <w:szCs w:val="18"/>
              </w:rPr>
              <w:t>-</w:t>
            </w:r>
          </w:p>
        </w:tc>
        <w:tc>
          <w:tcPr>
            <w:tcW w:w="992" w:type="dxa"/>
          </w:tcPr>
          <w:p w:rsidR="00E132AC" w:rsidRPr="008C6305" w:rsidP="00A60026">
            <w:pPr>
              <w:jc w:val="center"/>
              <w:rPr>
                <w:bCs/>
                <w:sz w:val="18"/>
                <w:szCs w:val="18"/>
              </w:rPr>
            </w:pPr>
            <w:r w:rsidRPr="008C6305">
              <w:rPr>
                <w:rFonts w:hint="eastAsia"/>
                <w:bCs/>
                <w:sz w:val="18"/>
                <w:szCs w:val="18"/>
              </w:rPr>
              <w:t>V</w:t>
            </w:r>
          </w:p>
        </w:tc>
      </w:tr>
      <w:tr w:rsidTr="00A60026">
        <w:tblPrEx>
          <w:tblW w:w="8788" w:type="dxa"/>
          <w:tblInd w:w="392" w:type="dxa"/>
          <w:tblLook w:val="0000"/>
        </w:tblPrEx>
        <w:trPr>
          <w:tblHeader/>
        </w:trPr>
        <w:tc>
          <w:tcPr>
            <w:tcW w:w="1417" w:type="dxa"/>
          </w:tcPr>
          <w:p w:rsidR="00E132AC" w:rsidRPr="008C6305" w:rsidP="00A60026">
            <w:pPr>
              <w:jc w:val="center"/>
              <w:rPr>
                <w:bCs/>
                <w:sz w:val="18"/>
                <w:szCs w:val="18"/>
              </w:rPr>
            </w:pPr>
            <w:r w:rsidRPr="008C6305">
              <w:rPr>
                <w:rFonts w:hint="eastAsia"/>
                <w:bCs/>
                <w:sz w:val="18"/>
                <w:szCs w:val="18"/>
              </w:rPr>
              <w:t>低</w:t>
            </w:r>
            <w:r w:rsidRPr="008C6305">
              <w:rPr>
                <w:rFonts w:hint="eastAsia"/>
                <w:bCs/>
                <w:sz w:val="18"/>
                <w:szCs w:val="18"/>
              </w:rPr>
              <w:t>电</w:t>
            </w:r>
            <w:r w:rsidRPr="008C6305">
              <w:rPr>
                <w:rFonts w:hint="eastAsia"/>
                <w:bCs/>
                <w:sz w:val="18"/>
                <w:szCs w:val="18"/>
              </w:rPr>
              <w:t>平</w:t>
            </w:r>
          </w:p>
        </w:tc>
        <w:tc>
          <w:tcPr>
            <w:tcW w:w="1408" w:type="dxa"/>
          </w:tcPr>
          <w:p w:rsidR="00E132AC" w:rsidRPr="008C6305" w:rsidP="00A60026">
            <w:pPr>
              <w:jc w:val="center"/>
              <w:rPr>
                <w:bCs/>
                <w:sz w:val="18"/>
                <w:szCs w:val="18"/>
              </w:rPr>
            </w:pPr>
            <w:r w:rsidRPr="008C6305">
              <w:rPr>
                <w:rFonts w:hint="eastAsia"/>
                <w:bCs/>
                <w:sz w:val="18"/>
                <w:szCs w:val="18"/>
              </w:rPr>
              <w:t>-</w:t>
            </w:r>
            <w:r w:rsidRPr="008C6305">
              <w:rPr>
                <w:bCs/>
                <w:sz w:val="18"/>
                <w:szCs w:val="18"/>
              </w:rPr>
              <w:t>0</w:t>
            </w:r>
            <w:r w:rsidRPr="008C6305">
              <w:rPr>
                <w:bCs/>
                <w:sz w:val="18"/>
                <w:szCs w:val="18"/>
              </w:rPr>
              <w:t>.30</w:t>
            </w:r>
          </w:p>
        </w:tc>
        <w:tc>
          <w:tcPr>
            <w:tcW w:w="1547" w:type="dxa"/>
          </w:tcPr>
          <w:p w:rsidR="00E132AC" w:rsidRPr="008C6305" w:rsidP="00A60026">
            <w:pPr>
              <w:jc w:val="center"/>
              <w:rPr>
                <w:bCs/>
                <w:sz w:val="18"/>
                <w:szCs w:val="18"/>
              </w:rPr>
            </w:pPr>
            <w:r w:rsidRPr="008C6305">
              <w:rPr>
                <w:rFonts w:hint="eastAsia"/>
                <w:bCs/>
                <w:sz w:val="18"/>
                <w:szCs w:val="18"/>
              </w:rPr>
              <w:t>0.00</w:t>
            </w:r>
          </w:p>
        </w:tc>
        <w:tc>
          <w:tcPr>
            <w:tcW w:w="1298" w:type="dxa"/>
          </w:tcPr>
          <w:p w:rsidR="00E132AC" w:rsidRPr="008C6305" w:rsidP="00A60026">
            <w:pPr>
              <w:jc w:val="center"/>
              <w:rPr>
                <w:bCs/>
                <w:sz w:val="18"/>
                <w:szCs w:val="18"/>
              </w:rPr>
            </w:pPr>
            <w:r w:rsidRPr="008C6305">
              <w:rPr>
                <w:rFonts w:hint="eastAsia"/>
                <w:bCs/>
                <w:sz w:val="18"/>
                <w:szCs w:val="18"/>
              </w:rPr>
              <w:t>0.</w:t>
            </w:r>
            <w:r w:rsidRPr="008C6305">
              <w:rPr>
                <w:bCs/>
                <w:sz w:val="18"/>
                <w:szCs w:val="18"/>
              </w:rPr>
              <w:t>99</w:t>
            </w:r>
          </w:p>
        </w:tc>
        <w:tc>
          <w:tcPr>
            <w:tcW w:w="2126" w:type="dxa"/>
          </w:tcPr>
          <w:p w:rsidR="00E132AC" w:rsidRPr="008C6305" w:rsidP="00A60026">
            <w:pPr>
              <w:jc w:val="center"/>
              <w:rPr>
                <w:bCs/>
                <w:sz w:val="18"/>
                <w:szCs w:val="18"/>
              </w:rPr>
            </w:pPr>
            <w:r w:rsidRPr="008C6305">
              <w:rPr>
                <w:rFonts w:hint="eastAsia"/>
                <w:bCs/>
                <w:sz w:val="18"/>
                <w:szCs w:val="18"/>
              </w:rPr>
              <w:t>-</w:t>
            </w:r>
          </w:p>
        </w:tc>
        <w:tc>
          <w:tcPr>
            <w:tcW w:w="992" w:type="dxa"/>
          </w:tcPr>
          <w:p w:rsidR="00E132AC" w:rsidRPr="008C6305" w:rsidP="00A60026">
            <w:pPr>
              <w:jc w:val="center"/>
              <w:rPr>
                <w:bCs/>
                <w:sz w:val="18"/>
                <w:szCs w:val="18"/>
              </w:rPr>
            </w:pPr>
            <w:r w:rsidRPr="008C6305">
              <w:rPr>
                <w:rFonts w:hint="eastAsia"/>
                <w:bCs/>
                <w:sz w:val="18"/>
                <w:szCs w:val="18"/>
              </w:rPr>
              <w:t>V</w:t>
            </w:r>
          </w:p>
        </w:tc>
      </w:tr>
      <w:tr w:rsidTr="00A60026">
        <w:tblPrEx>
          <w:tblW w:w="8788" w:type="dxa"/>
          <w:tblInd w:w="392" w:type="dxa"/>
          <w:tblLook w:val="0000"/>
        </w:tblPrEx>
        <w:trPr>
          <w:tblHeader/>
        </w:trPr>
        <w:tc>
          <w:tcPr>
            <w:tcW w:w="8788" w:type="dxa"/>
            <w:gridSpan w:val="6"/>
            <w:vAlign w:val="center"/>
          </w:tcPr>
          <w:p w:rsidR="00E132AC" w:rsidRPr="008C6305" w:rsidP="00BA5A77">
            <w:pPr>
              <w:autoSpaceDE w:val="0"/>
              <w:autoSpaceDN w:val="0"/>
              <w:ind w:left="360" w:hanging="360" w:hangingChars="200"/>
              <w:rPr>
                <w:bCs/>
                <w:kern w:val="0"/>
                <w:sz w:val="18"/>
                <w:szCs w:val="18"/>
              </w:rPr>
            </w:pPr>
            <w:r w:rsidRPr="00453099">
              <w:rPr>
                <w:rFonts w:ascii="黑体" w:eastAsia="黑体" w:hAnsi="黑体" w:hint="eastAsia"/>
                <w:kern w:val="0"/>
                <w:sz w:val="18"/>
                <w:szCs w:val="18"/>
              </w:rPr>
              <w:t>注：</w:t>
            </w:r>
            <w:r w:rsidRPr="00453099">
              <w:rPr>
                <w:rFonts w:ascii="宋体" w:hAnsi="宋体" w:hint="eastAsia"/>
                <w:kern w:val="0"/>
                <w:sz w:val="18"/>
                <w:szCs w:val="18"/>
              </w:rPr>
              <w:t>-</w:t>
            </w:r>
            <w:r w:rsidRPr="00453099">
              <w:rPr>
                <w:rFonts w:ascii="宋体" w:hAnsi="宋体"/>
                <w:kern w:val="0"/>
                <w:sz w:val="18"/>
                <w:szCs w:val="18"/>
              </w:rPr>
              <w:t xml:space="preserve"> </w:t>
            </w:r>
            <w:r w:rsidRPr="00453099">
              <w:rPr>
                <w:rFonts w:ascii="宋体" w:hAnsi="宋体" w:hint="eastAsia"/>
                <w:kern w:val="0"/>
                <w:sz w:val="18"/>
                <w:szCs w:val="18"/>
              </w:rPr>
              <w:t>表示不作限</w:t>
            </w:r>
            <w:r w:rsidRPr="00453099">
              <w:rPr>
                <w:rFonts w:ascii="宋体" w:hAnsi="宋体" w:hint="eastAsia"/>
                <w:kern w:val="0"/>
                <w:sz w:val="18"/>
                <w:szCs w:val="18"/>
              </w:rPr>
              <w:t>制。</w:t>
            </w:r>
          </w:p>
        </w:tc>
      </w:tr>
    </w:tbl>
    <w:p w:rsidR="00E132AC" w:rsidRPr="003B3340" w:rsidP="003B3340">
      <w:pPr>
        <w:pStyle w:val="Caption"/>
        <w:keepNext/>
        <w:spacing w:before="156" w:beforeLines="50" w:after="156" w:afterLines="50"/>
        <w:jc w:val="center"/>
        <w:rPr>
          <w:rFonts w:ascii="黑体" w:hAnsi="黑体"/>
          <w:sz w:val="21"/>
          <w:szCs w:val="21"/>
        </w:rPr>
      </w:pPr>
      <w:r w:rsidRPr="003B3340">
        <w:rPr>
          <w:rFonts w:ascii="黑体" w:hAnsi="黑体" w:hint="eastAsia"/>
          <w:sz w:val="21"/>
          <w:szCs w:val="21"/>
        </w:rPr>
        <w:t xml:space="preserve">表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 xml:space="preserve">SEQ </w:instrText>
      </w:r>
      <w:r w:rsidRPr="003B3340">
        <w:rPr>
          <w:rFonts w:ascii="黑体" w:hAnsi="黑体" w:hint="eastAsia"/>
          <w:sz w:val="21"/>
          <w:szCs w:val="21"/>
        </w:rPr>
        <w:instrText>表 \* ARABIC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3</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线缆电子</w:t>
      </w:r>
      <w:r w:rsidRPr="003B3340">
        <w:rPr>
          <w:rFonts w:ascii="黑体" w:hAnsi="黑体" w:hint="eastAsia"/>
          <w:sz w:val="21"/>
          <w:szCs w:val="21"/>
        </w:rPr>
        <w:t>标签输出电气</w:t>
      </w:r>
      <w:r w:rsidRPr="003B3340">
        <w:rPr>
          <w:rFonts w:ascii="黑体" w:hAnsi="黑体" w:hint="eastAsia"/>
          <w:sz w:val="21"/>
          <w:szCs w:val="21"/>
        </w:rPr>
        <w:t>规则</w:t>
      </w:r>
    </w:p>
    <w:tbl>
      <w:tblPr>
        <w:tblStyle w:val="TableNormal"/>
        <w:tblW w:w="8716" w:type="dxa"/>
        <w:jc w:val="center"/>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
      <w:tblGrid>
        <w:gridCol w:w="1382"/>
        <w:gridCol w:w="1418"/>
        <w:gridCol w:w="1559"/>
        <w:gridCol w:w="1276"/>
        <w:gridCol w:w="2126"/>
        <w:gridCol w:w="955"/>
      </w:tblGrid>
      <w:tr w:rsidTr="00A60026">
        <w:tblPrEx>
          <w:tblW w:w="8716" w:type="dxa"/>
          <w:jc w:val="center"/>
          <w:tblInd w:w="-3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tblPrEx>
        <w:trPr>
          <w:tblHeader/>
          <w:jc w:val="center"/>
        </w:trPr>
        <w:tc>
          <w:tcPr>
            <w:tcW w:w="1382" w:type="dxa"/>
          </w:tcPr>
          <w:p w:rsidR="00E132AC" w:rsidRPr="008C6305" w:rsidP="00A60026">
            <w:pPr>
              <w:jc w:val="center"/>
              <w:rPr>
                <w:bCs/>
                <w:sz w:val="18"/>
                <w:szCs w:val="18"/>
              </w:rPr>
            </w:pPr>
            <w:r w:rsidRPr="008C6305">
              <w:rPr>
                <w:rFonts w:hint="eastAsia"/>
                <w:bCs/>
                <w:sz w:val="18"/>
                <w:szCs w:val="18"/>
              </w:rPr>
              <w:t>输</w:t>
            </w:r>
            <w:r w:rsidRPr="008C6305">
              <w:rPr>
                <w:rFonts w:hint="eastAsia"/>
                <w:bCs/>
                <w:sz w:val="18"/>
                <w:szCs w:val="18"/>
              </w:rPr>
              <w:t>出</w:t>
            </w:r>
          </w:p>
        </w:tc>
        <w:tc>
          <w:tcPr>
            <w:tcW w:w="1418" w:type="dxa"/>
          </w:tcPr>
          <w:p w:rsidR="00E132AC" w:rsidRPr="008C6305" w:rsidP="00A60026">
            <w:pPr>
              <w:jc w:val="center"/>
              <w:rPr>
                <w:bCs/>
                <w:sz w:val="18"/>
                <w:szCs w:val="18"/>
              </w:rPr>
            </w:pPr>
            <w:r w:rsidRPr="008C6305">
              <w:rPr>
                <w:rFonts w:hint="eastAsia"/>
                <w:bCs/>
                <w:sz w:val="18"/>
                <w:szCs w:val="18"/>
              </w:rPr>
              <w:t>最</w:t>
            </w:r>
            <w:r w:rsidRPr="008C6305">
              <w:rPr>
                <w:rFonts w:hint="eastAsia"/>
                <w:bCs/>
                <w:sz w:val="18"/>
                <w:szCs w:val="18"/>
              </w:rPr>
              <w:t>小</w:t>
            </w:r>
            <w:r w:rsidRPr="008C6305">
              <w:rPr>
                <w:rFonts w:hint="eastAsia"/>
                <w:bCs/>
                <w:sz w:val="18"/>
                <w:szCs w:val="18"/>
              </w:rPr>
              <w:t>值</w:t>
            </w:r>
          </w:p>
        </w:tc>
        <w:tc>
          <w:tcPr>
            <w:tcW w:w="1559" w:type="dxa"/>
          </w:tcPr>
          <w:p w:rsidR="00E132AC" w:rsidRPr="008C6305" w:rsidP="00A60026">
            <w:pPr>
              <w:jc w:val="center"/>
              <w:rPr>
                <w:bCs/>
                <w:sz w:val="18"/>
                <w:szCs w:val="18"/>
              </w:rPr>
            </w:pPr>
            <w:r w:rsidRPr="008C6305">
              <w:rPr>
                <w:rFonts w:hint="eastAsia"/>
                <w:bCs/>
                <w:sz w:val="18"/>
                <w:szCs w:val="18"/>
              </w:rPr>
              <w:t>标准值</w:t>
            </w:r>
          </w:p>
        </w:tc>
        <w:tc>
          <w:tcPr>
            <w:tcW w:w="1276" w:type="dxa"/>
          </w:tcPr>
          <w:p w:rsidR="00E132AC" w:rsidRPr="008C6305" w:rsidP="00A60026">
            <w:pPr>
              <w:jc w:val="center"/>
              <w:rPr>
                <w:bCs/>
                <w:sz w:val="18"/>
                <w:szCs w:val="18"/>
              </w:rPr>
            </w:pPr>
            <w:r w:rsidRPr="008C6305">
              <w:rPr>
                <w:rFonts w:hint="eastAsia"/>
                <w:bCs/>
                <w:sz w:val="18"/>
                <w:szCs w:val="18"/>
              </w:rPr>
              <w:t>最大值</w:t>
            </w:r>
          </w:p>
        </w:tc>
        <w:tc>
          <w:tcPr>
            <w:tcW w:w="2126" w:type="dxa"/>
          </w:tcPr>
          <w:p w:rsidR="00E132AC" w:rsidRPr="008C6305" w:rsidP="00A60026">
            <w:pPr>
              <w:jc w:val="center"/>
              <w:rPr>
                <w:bCs/>
                <w:sz w:val="18"/>
                <w:szCs w:val="18"/>
              </w:rPr>
            </w:pPr>
            <w:r w:rsidRPr="008C6305">
              <w:rPr>
                <w:rFonts w:hint="eastAsia"/>
                <w:bCs/>
                <w:sz w:val="18"/>
                <w:szCs w:val="18"/>
              </w:rPr>
              <w:t>条件</w:t>
            </w:r>
          </w:p>
        </w:tc>
        <w:tc>
          <w:tcPr>
            <w:tcW w:w="955" w:type="dxa"/>
          </w:tcPr>
          <w:p w:rsidR="00E132AC" w:rsidRPr="008C6305" w:rsidP="00A60026">
            <w:pPr>
              <w:jc w:val="center"/>
              <w:rPr>
                <w:bCs/>
                <w:sz w:val="18"/>
                <w:szCs w:val="18"/>
              </w:rPr>
            </w:pPr>
            <w:r w:rsidRPr="008C6305">
              <w:rPr>
                <w:rFonts w:hint="eastAsia"/>
                <w:bCs/>
                <w:sz w:val="18"/>
                <w:szCs w:val="18"/>
              </w:rPr>
              <w:t>单位</w:t>
            </w:r>
          </w:p>
        </w:tc>
      </w:tr>
      <w:tr w:rsidTr="00A60026">
        <w:tblPrEx>
          <w:tblW w:w="8716" w:type="dxa"/>
          <w:jc w:val="center"/>
          <w:tblInd w:w="-353" w:type="dxa"/>
          <w:tblLook w:val="0000"/>
        </w:tblPrEx>
        <w:trPr>
          <w:trHeight w:val="43"/>
          <w:tblHeader/>
          <w:jc w:val="center"/>
        </w:trPr>
        <w:tc>
          <w:tcPr>
            <w:tcW w:w="1382" w:type="dxa"/>
          </w:tcPr>
          <w:p w:rsidR="00E132AC" w:rsidRPr="008C6305" w:rsidP="00A60026">
            <w:pPr>
              <w:jc w:val="center"/>
              <w:rPr>
                <w:bCs/>
                <w:sz w:val="18"/>
                <w:szCs w:val="18"/>
              </w:rPr>
            </w:pPr>
            <w:r w:rsidRPr="008C6305">
              <w:rPr>
                <w:rFonts w:hint="eastAsia"/>
                <w:bCs/>
                <w:sz w:val="18"/>
                <w:szCs w:val="18"/>
              </w:rPr>
              <w:t>高电</w:t>
            </w:r>
            <w:r w:rsidRPr="008C6305">
              <w:rPr>
                <w:rFonts w:hint="eastAsia"/>
                <w:bCs/>
                <w:sz w:val="18"/>
                <w:szCs w:val="18"/>
              </w:rPr>
              <w:t>平</w:t>
            </w:r>
          </w:p>
        </w:tc>
        <w:tc>
          <w:tcPr>
            <w:tcW w:w="1418" w:type="dxa"/>
          </w:tcPr>
          <w:p w:rsidR="00E132AC" w:rsidRPr="008C6305" w:rsidP="00A60026">
            <w:pPr>
              <w:jc w:val="center"/>
              <w:rPr>
                <w:bCs/>
                <w:sz w:val="18"/>
                <w:szCs w:val="18"/>
              </w:rPr>
            </w:pPr>
            <w:r w:rsidRPr="008C6305">
              <w:rPr>
                <w:bCs/>
                <w:sz w:val="18"/>
                <w:szCs w:val="18"/>
              </w:rPr>
              <w:t>2.56</w:t>
            </w:r>
          </w:p>
        </w:tc>
        <w:tc>
          <w:tcPr>
            <w:tcW w:w="1559" w:type="dxa"/>
          </w:tcPr>
          <w:p w:rsidR="00E132AC" w:rsidRPr="008C6305" w:rsidP="00A60026">
            <w:pPr>
              <w:jc w:val="center"/>
              <w:rPr>
                <w:bCs/>
                <w:sz w:val="18"/>
                <w:szCs w:val="18"/>
              </w:rPr>
            </w:pPr>
            <w:r w:rsidRPr="008C6305">
              <w:rPr>
                <w:rFonts w:hint="eastAsia"/>
                <w:bCs/>
                <w:sz w:val="18"/>
                <w:szCs w:val="18"/>
              </w:rPr>
              <w:t>3.30</w:t>
            </w:r>
          </w:p>
        </w:tc>
        <w:tc>
          <w:tcPr>
            <w:tcW w:w="1276" w:type="dxa"/>
          </w:tcPr>
          <w:p w:rsidR="00E132AC" w:rsidRPr="008C6305" w:rsidP="00A60026">
            <w:pPr>
              <w:jc w:val="center"/>
              <w:rPr>
                <w:bCs/>
                <w:sz w:val="18"/>
                <w:szCs w:val="18"/>
              </w:rPr>
            </w:pPr>
            <w:r w:rsidRPr="008C6305">
              <w:rPr>
                <w:rFonts w:hint="eastAsia"/>
                <w:bCs/>
                <w:sz w:val="18"/>
                <w:szCs w:val="18"/>
              </w:rPr>
              <w:t>3.60</w:t>
            </w:r>
          </w:p>
        </w:tc>
        <w:tc>
          <w:tcPr>
            <w:tcW w:w="2126" w:type="dxa"/>
          </w:tcPr>
          <w:p w:rsidR="00E132AC" w:rsidRPr="008C6305" w:rsidP="00A60026">
            <w:pPr>
              <w:jc w:val="center"/>
              <w:rPr>
                <w:bCs/>
                <w:sz w:val="18"/>
                <w:szCs w:val="18"/>
              </w:rPr>
            </w:pPr>
            <w:r w:rsidRPr="008C6305">
              <w:rPr>
                <w:rFonts w:hint="eastAsia"/>
                <w:bCs/>
                <w:sz w:val="18"/>
                <w:szCs w:val="18"/>
              </w:rPr>
              <w:t>0</w:t>
            </w:r>
            <w:r w:rsidRPr="008C6305">
              <w:rPr>
                <w:bCs/>
                <w:sz w:val="18"/>
                <w:szCs w:val="18"/>
              </w:rPr>
              <w:t>u</w:t>
            </w:r>
            <w:r w:rsidRPr="008C6305">
              <w:rPr>
                <w:rFonts w:hint="eastAsia"/>
                <w:bCs/>
                <w:sz w:val="18"/>
                <w:szCs w:val="18"/>
              </w:rPr>
              <w:t>A</w:t>
            </w:r>
            <w:r w:rsidRPr="008C6305">
              <w:rPr>
                <w:bCs/>
                <w:sz w:val="18"/>
                <w:szCs w:val="18"/>
              </w:rPr>
              <w:t xml:space="preserve"> </w:t>
            </w:r>
            <w:r w:rsidRPr="008C6305">
              <w:rPr>
                <w:rFonts w:hint="eastAsia"/>
                <w:bCs/>
                <w:sz w:val="18"/>
                <w:szCs w:val="18"/>
              </w:rPr>
              <w:t>≥</w:t>
            </w:r>
            <w:r w:rsidRPr="008C6305">
              <w:rPr>
                <w:rFonts w:hint="eastAsia"/>
                <w:bCs/>
                <w:sz w:val="18"/>
                <w:szCs w:val="18"/>
              </w:rPr>
              <w:t xml:space="preserve"> Io</w:t>
            </w:r>
            <w:r w:rsidRPr="008C6305">
              <w:rPr>
                <w:bCs/>
                <w:sz w:val="18"/>
                <w:szCs w:val="18"/>
              </w:rPr>
              <w:t xml:space="preserve"> </w:t>
            </w:r>
            <w:r w:rsidRPr="008C6305">
              <w:rPr>
                <w:rFonts w:hint="eastAsia"/>
                <w:bCs/>
                <w:sz w:val="18"/>
                <w:szCs w:val="18"/>
              </w:rPr>
              <w:t>≥</w:t>
            </w:r>
            <w:r w:rsidRPr="008C6305">
              <w:rPr>
                <w:rFonts w:hint="eastAsia"/>
                <w:bCs/>
                <w:sz w:val="18"/>
                <w:szCs w:val="18"/>
              </w:rPr>
              <w:t xml:space="preserve"> -</w:t>
            </w:r>
            <w:r w:rsidRPr="008C6305">
              <w:rPr>
                <w:bCs/>
                <w:sz w:val="18"/>
                <w:szCs w:val="18"/>
              </w:rPr>
              <w:t>500u</w:t>
            </w:r>
            <w:r w:rsidRPr="008C6305">
              <w:rPr>
                <w:rFonts w:hint="eastAsia"/>
                <w:bCs/>
                <w:sz w:val="18"/>
                <w:szCs w:val="18"/>
              </w:rPr>
              <w:t>A</w:t>
            </w:r>
          </w:p>
        </w:tc>
        <w:tc>
          <w:tcPr>
            <w:tcW w:w="955" w:type="dxa"/>
          </w:tcPr>
          <w:p w:rsidR="00E132AC" w:rsidRPr="008C6305" w:rsidP="00A60026">
            <w:pPr>
              <w:jc w:val="center"/>
              <w:rPr>
                <w:bCs/>
                <w:sz w:val="18"/>
                <w:szCs w:val="18"/>
              </w:rPr>
            </w:pPr>
            <w:r w:rsidRPr="008C6305">
              <w:rPr>
                <w:rFonts w:hint="eastAsia"/>
                <w:bCs/>
                <w:sz w:val="18"/>
                <w:szCs w:val="18"/>
              </w:rPr>
              <w:t>V</w:t>
            </w:r>
          </w:p>
        </w:tc>
      </w:tr>
      <w:tr w:rsidTr="00A60026">
        <w:tblPrEx>
          <w:tblW w:w="8716" w:type="dxa"/>
          <w:jc w:val="center"/>
          <w:tblInd w:w="-353" w:type="dxa"/>
          <w:tblLook w:val="0000"/>
        </w:tblPrEx>
        <w:trPr>
          <w:tblHeader/>
          <w:jc w:val="center"/>
        </w:trPr>
        <w:tc>
          <w:tcPr>
            <w:tcW w:w="1382" w:type="dxa"/>
          </w:tcPr>
          <w:p w:rsidR="00E132AC" w:rsidRPr="008C6305" w:rsidP="00A60026">
            <w:pPr>
              <w:jc w:val="center"/>
              <w:rPr>
                <w:bCs/>
                <w:sz w:val="18"/>
                <w:szCs w:val="18"/>
              </w:rPr>
            </w:pPr>
            <w:r w:rsidRPr="008C6305">
              <w:rPr>
                <w:rFonts w:hint="eastAsia"/>
                <w:bCs/>
                <w:sz w:val="18"/>
                <w:szCs w:val="18"/>
              </w:rPr>
              <w:t>低电</w:t>
            </w:r>
            <w:r w:rsidRPr="008C6305">
              <w:rPr>
                <w:rFonts w:hint="eastAsia"/>
                <w:bCs/>
                <w:sz w:val="18"/>
                <w:szCs w:val="18"/>
              </w:rPr>
              <w:t>平</w:t>
            </w:r>
          </w:p>
        </w:tc>
        <w:tc>
          <w:tcPr>
            <w:tcW w:w="1418" w:type="dxa"/>
          </w:tcPr>
          <w:p w:rsidR="00E132AC" w:rsidRPr="008C6305" w:rsidP="00A60026">
            <w:pPr>
              <w:jc w:val="center"/>
              <w:rPr>
                <w:bCs/>
                <w:sz w:val="18"/>
                <w:szCs w:val="18"/>
              </w:rPr>
            </w:pPr>
            <w:r w:rsidRPr="008C6305">
              <w:rPr>
                <w:rFonts w:hint="eastAsia"/>
                <w:bCs/>
                <w:sz w:val="18"/>
                <w:szCs w:val="18"/>
              </w:rPr>
              <w:t>0.0</w:t>
            </w:r>
            <w:r w:rsidRPr="008C6305">
              <w:rPr>
                <w:rFonts w:hint="eastAsia"/>
                <w:bCs/>
                <w:sz w:val="18"/>
                <w:szCs w:val="18"/>
              </w:rPr>
              <w:t>0</w:t>
            </w:r>
          </w:p>
        </w:tc>
        <w:tc>
          <w:tcPr>
            <w:tcW w:w="1559" w:type="dxa"/>
          </w:tcPr>
          <w:p w:rsidR="00E132AC" w:rsidRPr="008C6305" w:rsidP="00A60026">
            <w:pPr>
              <w:jc w:val="center"/>
              <w:rPr>
                <w:bCs/>
                <w:sz w:val="18"/>
                <w:szCs w:val="18"/>
              </w:rPr>
            </w:pPr>
            <w:r w:rsidRPr="008C6305">
              <w:rPr>
                <w:rFonts w:hint="eastAsia"/>
                <w:bCs/>
                <w:sz w:val="18"/>
                <w:szCs w:val="18"/>
              </w:rPr>
              <w:t>0.00</w:t>
            </w:r>
          </w:p>
        </w:tc>
        <w:tc>
          <w:tcPr>
            <w:tcW w:w="1276" w:type="dxa"/>
          </w:tcPr>
          <w:p w:rsidR="00E132AC" w:rsidRPr="008C6305" w:rsidP="00A60026">
            <w:pPr>
              <w:jc w:val="center"/>
              <w:rPr>
                <w:bCs/>
                <w:sz w:val="18"/>
                <w:szCs w:val="18"/>
                <w:highlight w:val="yellow"/>
              </w:rPr>
            </w:pPr>
            <w:r w:rsidRPr="008C6305">
              <w:rPr>
                <w:rFonts w:hint="eastAsia"/>
                <w:bCs/>
                <w:sz w:val="18"/>
                <w:szCs w:val="18"/>
              </w:rPr>
              <w:t>0.</w:t>
            </w:r>
            <w:r w:rsidRPr="008C6305">
              <w:rPr>
                <w:bCs/>
                <w:sz w:val="18"/>
                <w:szCs w:val="18"/>
              </w:rPr>
              <w:t>6</w:t>
            </w:r>
            <w:r w:rsidRPr="008C6305">
              <w:rPr>
                <w:rFonts w:hint="eastAsia"/>
                <w:bCs/>
                <w:sz w:val="18"/>
                <w:szCs w:val="18"/>
              </w:rPr>
              <w:t>0</w:t>
            </w:r>
          </w:p>
        </w:tc>
        <w:tc>
          <w:tcPr>
            <w:tcW w:w="2126" w:type="dxa"/>
          </w:tcPr>
          <w:p w:rsidR="00E132AC" w:rsidRPr="008C6305" w:rsidP="00A60026">
            <w:pPr>
              <w:jc w:val="center"/>
              <w:rPr>
                <w:bCs/>
                <w:sz w:val="18"/>
                <w:szCs w:val="18"/>
              </w:rPr>
            </w:pPr>
            <w:r w:rsidRPr="008C6305">
              <w:rPr>
                <w:bCs/>
                <w:sz w:val="18"/>
                <w:szCs w:val="18"/>
              </w:rPr>
              <w:t>500u</w:t>
            </w:r>
            <w:r w:rsidRPr="008C6305">
              <w:rPr>
                <w:rFonts w:hint="eastAsia"/>
                <w:bCs/>
                <w:sz w:val="18"/>
                <w:szCs w:val="18"/>
              </w:rPr>
              <w:t>A</w:t>
            </w:r>
            <w:r w:rsidRPr="008C6305">
              <w:rPr>
                <w:bCs/>
                <w:sz w:val="18"/>
                <w:szCs w:val="18"/>
              </w:rPr>
              <w:t xml:space="preserve">  </w:t>
            </w:r>
            <w:r w:rsidRPr="008C6305">
              <w:rPr>
                <w:rFonts w:hint="eastAsia"/>
                <w:bCs/>
                <w:sz w:val="18"/>
                <w:szCs w:val="18"/>
              </w:rPr>
              <w:t>≥</w:t>
            </w:r>
            <w:r w:rsidRPr="008C6305">
              <w:rPr>
                <w:rFonts w:hint="eastAsia"/>
                <w:bCs/>
                <w:sz w:val="18"/>
                <w:szCs w:val="18"/>
              </w:rPr>
              <w:t xml:space="preserve"> </w:t>
            </w:r>
            <w:r w:rsidRPr="008C6305">
              <w:rPr>
                <w:rFonts w:hint="eastAsia"/>
                <w:bCs/>
                <w:sz w:val="18"/>
                <w:szCs w:val="18"/>
              </w:rPr>
              <w:t>Io</w:t>
            </w:r>
            <w:r w:rsidRPr="008C6305">
              <w:rPr>
                <w:bCs/>
                <w:sz w:val="18"/>
                <w:szCs w:val="18"/>
              </w:rPr>
              <w:t xml:space="preserve"> </w:t>
            </w:r>
            <w:r w:rsidRPr="008C6305">
              <w:rPr>
                <w:rFonts w:hint="eastAsia"/>
                <w:bCs/>
                <w:sz w:val="18"/>
                <w:szCs w:val="18"/>
              </w:rPr>
              <w:t>≥</w:t>
            </w:r>
            <w:r w:rsidRPr="008C6305">
              <w:rPr>
                <w:rFonts w:hint="eastAsia"/>
                <w:bCs/>
                <w:sz w:val="18"/>
                <w:szCs w:val="18"/>
              </w:rPr>
              <w:t xml:space="preserve"> 0</w:t>
            </w:r>
            <w:r w:rsidRPr="008C6305">
              <w:rPr>
                <w:bCs/>
                <w:sz w:val="18"/>
                <w:szCs w:val="18"/>
              </w:rPr>
              <w:t>u</w:t>
            </w:r>
            <w:r w:rsidRPr="008C6305">
              <w:rPr>
                <w:rFonts w:hint="eastAsia"/>
                <w:bCs/>
                <w:sz w:val="18"/>
                <w:szCs w:val="18"/>
              </w:rPr>
              <w:t>A</w:t>
            </w:r>
          </w:p>
        </w:tc>
        <w:tc>
          <w:tcPr>
            <w:tcW w:w="955" w:type="dxa"/>
          </w:tcPr>
          <w:p w:rsidR="00E132AC" w:rsidRPr="008C6305" w:rsidP="00A60026">
            <w:pPr>
              <w:jc w:val="center"/>
              <w:rPr>
                <w:bCs/>
                <w:sz w:val="18"/>
                <w:szCs w:val="18"/>
              </w:rPr>
            </w:pPr>
            <w:r w:rsidRPr="008C6305">
              <w:rPr>
                <w:rFonts w:hint="eastAsia"/>
                <w:bCs/>
                <w:sz w:val="18"/>
                <w:szCs w:val="18"/>
              </w:rPr>
              <w:t>V</w:t>
            </w:r>
          </w:p>
        </w:tc>
      </w:tr>
      <w:tr w:rsidTr="00A60026">
        <w:tblPrEx>
          <w:tblW w:w="8716" w:type="dxa"/>
          <w:jc w:val="center"/>
          <w:tblInd w:w="-353" w:type="dxa"/>
          <w:tblLook w:val="0000"/>
        </w:tblPrEx>
        <w:trPr>
          <w:tblHeader/>
          <w:jc w:val="center"/>
        </w:trPr>
        <w:tc>
          <w:tcPr>
            <w:tcW w:w="8716" w:type="dxa"/>
            <w:gridSpan w:val="6"/>
            <w:vAlign w:val="center"/>
          </w:tcPr>
          <w:p w:rsidR="00E132AC" w:rsidRPr="008C6305" w:rsidP="00BA5A77">
            <w:pPr>
              <w:autoSpaceDE w:val="0"/>
              <w:autoSpaceDN w:val="0"/>
              <w:adjustRightInd w:val="0"/>
              <w:rPr>
                <w:kern w:val="0"/>
                <w:sz w:val="18"/>
                <w:szCs w:val="18"/>
              </w:rPr>
            </w:pPr>
            <w:r w:rsidRPr="00453099" w:rsidR="00BA5A77">
              <w:rPr>
                <w:rFonts w:ascii="黑体" w:eastAsia="黑体" w:hAnsi="黑体" w:hint="eastAsia"/>
                <w:kern w:val="0"/>
                <w:sz w:val="18"/>
                <w:szCs w:val="18"/>
              </w:rPr>
              <w:t>注</w:t>
            </w:r>
            <w:r w:rsidR="00742ADC">
              <w:rPr>
                <w:rFonts w:ascii="黑体" w:eastAsia="黑体" w:hAnsi="黑体" w:hint="eastAsia"/>
                <w:kern w:val="0"/>
                <w:sz w:val="18"/>
                <w:szCs w:val="18"/>
              </w:rPr>
              <w:t>1</w:t>
            </w:r>
            <w:r w:rsidRPr="00453099" w:rsidR="00BA5A77">
              <w:rPr>
                <w:rFonts w:ascii="黑体" w:eastAsia="黑体" w:hAnsi="黑体" w:hint="eastAsia"/>
                <w:kern w:val="0"/>
                <w:sz w:val="18"/>
                <w:szCs w:val="18"/>
              </w:rPr>
              <w:t>：</w:t>
            </w:r>
            <w:r w:rsidRPr="00BA5A77">
              <w:rPr>
                <w:rFonts w:ascii="宋体" w:hAnsi="宋体" w:hint="eastAsia"/>
                <w:kern w:val="0"/>
                <w:sz w:val="18"/>
                <w:szCs w:val="18"/>
              </w:rPr>
              <w:t>-</w:t>
            </w:r>
            <w:r w:rsidRPr="00BA5A77">
              <w:rPr>
                <w:rFonts w:ascii="宋体" w:hAnsi="宋体"/>
                <w:kern w:val="0"/>
                <w:sz w:val="18"/>
                <w:szCs w:val="18"/>
              </w:rPr>
              <w:t xml:space="preserve"> </w:t>
            </w:r>
            <w:r w:rsidRPr="00BA5A77">
              <w:rPr>
                <w:rFonts w:ascii="宋体" w:hAnsi="宋体"/>
                <w:kern w:val="0"/>
                <w:sz w:val="18"/>
                <w:szCs w:val="18"/>
              </w:rPr>
              <w:t>表示不作限制</w:t>
            </w:r>
            <w:r w:rsidRPr="00BA5A77">
              <w:rPr>
                <w:rFonts w:ascii="宋体" w:hAnsi="宋体" w:hint="eastAsia"/>
                <w:kern w:val="0"/>
                <w:sz w:val="18"/>
                <w:szCs w:val="18"/>
              </w:rPr>
              <w:t>。</w:t>
            </w:r>
          </w:p>
          <w:p w:rsidR="00E132AC" w:rsidRPr="008C6305" w:rsidP="00BA5A77">
            <w:pPr>
              <w:autoSpaceDE w:val="0"/>
              <w:autoSpaceDN w:val="0"/>
              <w:adjustRightInd w:val="0"/>
              <w:rPr>
                <w:kern w:val="0"/>
                <w:sz w:val="18"/>
                <w:szCs w:val="18"/>
              </w:rPr>
            </w:pPr>
            <w:r w:rsidRPr="00453099" w:rsidR="00BA5A77">
              <w:rPr>
                <w:rFonts w:ascii="黑体" w:eastAsia="黑体" w:hAnsi="黑体" w:hint="eastAsia"/>
                <w:kern w:val="0"/>
                <w:sz w:val="18"/>
                <w:szCs w:val="18"/>
              </w:rPr>
              <w:t>注</w:t>
            </w:r>
            <w:r w:rsidR="00742ADC">
              <w:rPr>
                <w:rFonts w:ascii="黑体" w:eastAsia="黑体" w:hAnsi="黑体" w:hint="eastAsia"/>
                <w:kern w:val="0"/>
                <w:sz w:val="18"/>
                <w:szCs w:val="18"/>
              </w:rPr>
              <w:t>2</w:t>
            </w:r>
            <w:r w:rsidRPr="00453099" w:rsidR="00BA5A77">
              <w:rPr>
                <w:rFonts w:ascii="黑体" w:eastAsia="黑体" w:hAnsi="黑体" w:hint="eastAsia"/>
                <w:kern w:val="0"/>
                <w:sz w:val="18"/>
                <w:szCs w:val="18"/>
              </w:rPr>
              <w:t>：</w:t>
            </w:r>
            <w:r w:rsidRPr="00BA5A77">
              <w:rPr>
                <w:rFonts w:ascii="宋体" w:hAnsi="宋体"/>
                <w:kern w:val="0"/>
                <w:sz w:val="18"/>
                <w:szCs w:val="18"/>
              </w:rPr>
              <w:t>正电流表示电流流</w:t>
            </w:r>
            <w:r w:rsidRPr="00BA5A77">
              <w:rPr>
                <w:rFonts w:ascii="宋体" w:hAnsi="宋体"/>
                <w:kern w:val="0"/>
                <w:sz w:val="18"/>
                <w:szCs w:val="18"/>
              </w:rPr>
              <w:t>入</w:t>
            </w:r>
            <w:r w:rsidRPr="00BA5A77">
              <w:rPr>
                <w:rFonts w:ascii="宋体" w:hAnsi="宋体" w:hint="eastAsia"/>
                <w:kern w:val="0"/>
                <w:sz w:val="18"/>
                <w:szCs w:val="18"/>
              </w:rPr>
              <w:t>线缆电子</w:t>
            </w:r>
            <w:r w:rsidRPr="00BA5A77">
              <w:rPr>
                <w:rFonts w:ascii="宋体" w:hAnsi="宋体" w:hint="eastAsia"/>
                <w:kern w:val="0"/>
                <w:sz w:val="18"/>
                <w:szCs w:val="18"/>
              </w:rPr>
              <w:t>标签</w:t>
            </w:r>
            <w:r w:rsidRPr="00BA5A77">
              <w:rPr>
                <w:rFonts w:ascii="宋体" w:hAnsi="宋体" w:hint="eastAsia"/>
                <w:kern w:val="0"/>
                <w:sz w:val="18"/>
                <w:szCs w:val="18"/>
              </w:rPr>
              <w:t>。</w:t>
            </w:r>
          </w:p>
          <w:p w:rsidR="00E132AC" w:rsidRPr="008C6305" w:rsidP="00BA5A77">
            <w:pPr>
              <w:autoSpaceDE w:val="0"/>
              <w:autoSpaceDN w:val="0"/>
              <w:adjustRightInd w:val="0"/>
              <w:rPr>
                <w:bCs/>
                <w:kern w:val="0"/>
                <w:sz w:val="18"/>
                <w:szCs w:val="18"/>
              </w:rPr>
            </w:pPr>
            <w:r w:rsidRPr="00453099" w:rsidR="00BA5A77">
              <w:rPr>
                <w:rFonts w:ascii="黑体" w:eastAsia="黑体" w:hAnsi="黑体" w:hint="eastAsia"/>
                <w:kern w:val="0"/>
                <w:sz w:val="18"/>
                <w:szCs w:val="18"/>
              </w:rPr>
              <w:t>注</w:t>
            </w:r>
            <w:r w:rsidR="00742ADC">
              <w:rPr>
                <w:rFonts w:ascii="黑体" w:eastAsia="黑体" w:hAnsi="黑体" w:hint="eastAsia"/>
                <w:kern w:val="0"/>
                <w:sz w:val="18"/>
                <w:szCs w:val="18"/>
              </w:rPr>
              <w:t>3</w:t>
            </w:r>
            <w:r w:rsidRPr="00453099" w:rsidR="00BA5A77">
              <w:rPr>
                <w:rFonts w:ascii="黑体" w:eastAsia="黑体" w:hAnsi="黑体" w:hint="eastAsia"/>
                <w:kern w:val="0"/>
                <w:sz w:val="18"/>
                <w:szCs w:val="18"/>
              </w:rPr>
              <w:t>：</w:t>
            </w:r>
            <w:r w:rsidRPr="00BA5A77">
              <w:rPr>
                <w:rFonts w:ascii="宋体" w:hAnsi="宋体"/>
                <w:kern w:val="0"/>
                <w:sz w:val="18"/>
                <w:szCs w:val="18"/>
              </w:rPr>
              <w:t>负电流表</w:t>
            </w:r>
            <w:r w:rsidRPr="00BA5A77">
              <w:rPr>
                <w:rFonts w:ascii="宋体" w:hAnsi="宋体"/>
                <w:kern w:val="0"/>
                <w:sz w:val="18"/>
                <w:szCs w:val="18"/>
              </w:rPr>
              <w:t>示电流</w:t>
            </w:r>
            <w:r w:rsidRPr="00BA5A77">
              <w:rPr>
                <w:rFonts w:ascii="宋体" w:hAnsi="宋体"/>
                <w:kern w:val="0"/>
                <w:sz w:val="18"/>
                <w:szCs w:val="18"/>
              </w:rPr>
              <w:t>流</w:t>
            </w:r>
            <w:r w:rsidRPr="00BA5A77">
              <w:rPr>
                <w:rFonts w:ascii="宋体" w:hAnsi="宋体" w:hint="eastAsia"/>
                <w:kern w:val="0"/>
                <w:sz w:val="18"/>
                <w:szCs w:val="18"/>
              </w:rPr>
              <w:t>出线缆</w:t>
            </w:r>
            <w:r w:rsidRPr="00BA5A77">
              <w:rPr>
                <w:rFonts w:ascii="宋体" w:hAnsi="宋体"/>
                <w:kern w:val="0"/>
                <w:sz w:val="18"/>
                <w:szCs w:val="18"/>
              </w:rPr>
              <w:t>电子标签</w:t>
            </w:r>
            <w:r w:rsidRPr="00BA5A77">
              <w:rPr>
                <w:rFonts w:ascii="宋体" w:hAnsi="宋体" w:hint="eastAsia"/>
                <w:kern w:val="0"/>
                <w:sz w:val="18"/>
                <w:szCs w:val="18"/>
              </w:rPr>
              <w:t>。</w:t>
            </w:r>
          </w:p>
        </w:tc>
      </w:tr>
    </w:tbl>
    <w:p w:rsidR="00E132AC" w:rsidRPr="00507DFA" w:rsidP="00E132AC">
      <w:pPr>
        <w:pStyle w:val="a4"/>
        <w:spacing w:before="156" w:after="156"/>
        <w:rPr>
          <w:rFonts w:hAnsi="黑体"/>
        </w:rPr>
      </w:pPr>
      <w:r w:rsidRPr="00507DFA">
        <w:rPr>
          <w:rFonts w:hAnsi="黑体" w:hint="eastAsia"/>
        </w:rPr>
        <w:t>线</w:t>
      </w:r>
      <w:r w:rsidRPr="00507DFA">
        <w:rPr>
          <w:rFonts w:hAnsi="黑体" w:hint="eastAsia"/>
        </w:rPr>
        <w:t>缆</w:t>
      </w:r>
      <w:r w:rsidRPr="00507DFA">
        <w:rPr>
          <w:rFonts w:hAnsi="黑体" w:hint="eastAsia"/>
        </w:rPr>
        <w:t>识别</w:t>
      </w:r>
      <w:r w:rsidRPr="00507DFA">
        <w:rPr>
          <w:rFonts w:hAnsi="黑体" w:hint="eastAsia"/>
        </w:rPr>
        <w:t>要求</w:t>
      </w:r>
    </w:p>
    <w:p w:rsidR="00E132AC" w:rsidRPr="008C6305" w:rsidP="00E132AC">
      <w:pPr>
        <w:pStyle w:val="a"/>
        <w:rPr>
          <w:rFonts w:ascii="Times New Roman"/>
        </w:rPr>
      </w:pPr>
      <w:r w:rsidRPr="008C6305">
        <w:rPr>
          <w:rFonts w:ascii="Times New Roman" w:hint="eastAsia"/>
        </w:rPr>
        <w:t>充电设备</w:t>
      </w:r>
      <w:r w:rsidRPr="008C6305">
        <w:rPr>
          <w:rFonts w:ascii="Times New Roman" w:hint="eastAsia"/>
        </w:rPr>
        <w:t>与供电设备建立U</w:t>
      </w:r>
      <w:r w:rsidRPr="008C6305">
        <w:rPr>
          <w:rFonts w:ascii="Times New Roman"/>
        </w:rPr>
        <w:t>FCS</w:t>
      </w:r>
      <w:r w:rsidRPr="008C6305">
        <w:rPr>
          <w:rFonts w:ascii="Times New Roman" w:hint="eastAsia"/>
        </w:rPr>
        <w:t>连</w:t>
      </w:r>
      <w:r w:rsidRPr="008C6305">
        <w:rPr>
          <w:rFonts w:ascii="Times New Roman" w:hint="eastAsia"/>
        </w:rPr>
        <w:t>接</w:t>
      </w:r>
      <w:r w:rsidRPr="008C6305">
        <w:rPr>
          <w:rFonts w:ascii="Times New Roman" w:hint="eastAsia"/>
        </w:rPr>
        <w:t>后</w:t>
      </w:r>
      <w:r w:rsidRPr="008C6305">
        <w:rPr>
          <w:rFonts w:ascii="Times New Roman" w:hint="eastAsia"/>
        </w:rPr>
        <w:t>，</w:t>
      </w:r>
      <w:r w:rsidRPr="008C6305">
        <w:rPr>
          <w:rFonts w:ascii="Times New Roman" w:hint="eastAsia"/>
        </w:rPr>
        <w:t>充电设备</w:t>
      </w:r>
      <w:r w:rsidRPr="008C6305">
        <w:rPr>
          <w:rFonts w:ascii="Times New Roman" w:hint="eastAsia"/>
        </w:rPr>
        <w:t>首先发起线缆识别流程，</w:t>
      </w:r>
      <w:r w:rsidRPr="008C6305">
        <w:rPr>
          <w:rFonts w:ascii="Times New Roman" w:hint="eastAsia"/>
        </w:rPr>
        <w:t>识别成功后，</w:t>
      </w:r>
      <w:r w:rsidRPr="008C6305">
        <w:rPr>
          <w:rFonts w:ascii="Times New Roman" w:hint="eastAsia"/>
        </w:rPr>
        <w:t>依据</w:t>
      </w:r>
      <w:r w:rsidRPr="008C6305">
        <w:rPr>
          <w:rFonts w:ascii="Times New Roman" w:hint="eastAsia"/>
        </w:rPr>
        <w:t>识别</w:t>
      </w:r>
      <w:r w:rsidRPr="008C6305">
        <w:rPr>
          <w:rFonts w:ascii="Times New Roman" w:hint="eastAsia"/>
        </w:rPr>
        <w:t>信息，</w:t>
      </w:r>
      <w:r w:rsidRPr="008C6305">
        <w:rPr>
          <w:rFonts w:ascii="Times New Roman" w:hint="eastAsia"/>
        </w:rPr>
        <w:t>进入</w:t>
      </w:r>
      <w:r w:rsidRPr="008C6305">
        <w:rPr>
          <w:rFonts w:ascii="Times New Roman" w:hint="eastAsia"/>
        </w:rPr>
        <w:t>相应</w:t>
      </w:r>
      <w:r w:rsidRPr="008C6305">
        <w:rPr>
          <w:rFonts w:ascii="Times New Roman" w:hint="eastAsia"/>
        </w:rPr>
        <w:t>快充</w:t>
      </w:r>
      <w:r w:rsidRPr="008C6305">
        <w:rPr>
          <w:rFonts w:ascii="Times New Roman" w:hint="eastAsia"/>
        </w:rPr>
        <w:t>模式</w:t>
      </w:r>
      <w:r w:rsidRPr="008C6305">
        <w:rPr>
          <w:rFonts w:ascii="Times New Roman" w:hint="eastAsia"/>
        </w:rPr>
        <w:t>，</w:t>
      </w:r>
      <w:r w:rsidRPr="008C6305">
        <w:rPr>
          <w:rFonts w:ascii="Times New Roman" w:hint="eastAsia"/>
        </w:rPr>
        <w:t>快充</w:t>
      </w:r>
      <w:r w:rsidRPr="008C6305">
        <w:rPr>
          <w:rFonts w:ascii="Times New Roman" w:hint="eastAsia"/>
        </w:rPr>
        <w:t>电流</w:t>
      </w:r>
      <w:r w:rsidRPr="008C6305">
        <w:rPr>
          <w:rFonts w:ascii="Times New Roman" w:hint="eastAsia"/>
        </w:rPr>
        <w:t>由</w:t>
      </w:r>
      <w:r w:rsidRPr="008C6305">
        <w:rPr>
          <w:rFonts w:ascii="Times New Roman" w:hint="eastAsia"/>
        </w:rPr>
        <w:t>充电设备</w:t>
      </w:r>
      <w:r w:rsidRPr="008C6305">
        <w:rPr>
          <w:rFonts w:ascii="Times New Roman" w:hint="eastAsia"/>
        </w:rPr>
        <w:t>通</w:t>
      </w:r>
      <w:r w:rsidRPr="008C6305">
        <w:rPr>
          <w:rFonts w:ascii="Times New Roman" w:hint="eastAsia"/>
        </w:rPr>
        <w:t>过</w:t>
      </w:r>
      <w:r w:rsidRPr="008C6305">
        <w:rPr>
          <w:rFonts w:ascii="Times New Roman" w:hint="eastAsia"/>
        </w:rPr>
        <w:t>识别</w:t>
      </w:r>
      <w:r w:rsidRPr="008C6305">
        <w:rPr>
          <w:rFonts w:ascii="Times New Roman" w:hint="eastAsia"/>
        </w:rPr>
        <w:t>信息</w:t>
      </w:r>
      <w:r w:rsidRPr="008C6305">
        <w:rPr>
          <w:rFonts w:ascii="Times New Roman" w:hint="eastAsia"/>
        </w:rPr>
        <w:t>判定</w:t>
      </w:r>
      <w:r w:rsidRPr="008C6305">
        <w:rPr>
          <w:rFonts w:ascii="Times New Roman" w:hint="eastAsia"/>
        </w:rPr>
        <w:t>；</w:t>
      </w:r>
      <w:r w:rsidRPr="008C6305">
        <w:rPr>
          <w:rFonts w:ascii="Times New Roman" w:hint="eastAsia"/>
        </w:rPr>
        <w:t>充电设备</w:t>
      </w:r>
      <w:r w:rsidRPr="008C6305">
        <w:rPr>
          <w:rFonts w:ascii="Times New Roman" w:hint="eastAsia"/>
        </w:rPr>
        <w:t>如</w:t>
      </w:r>
      <w:r w:rsidRPr="008C6305">
        <w:rPr>
          <w:rFonts w:ascii="Times New Roman" w:hint="eastAsia"/>
        </w:rPr>
        <w:t>果</w:t>
      </w:r>
      <w:r w:rsidRPr="008C6305">
        <w:rPr>
          <w:rFonts w:ascii="Times New Roman" w:hint="eastAsia"/>
        </w:rPr>
        <w:t>识别失败，则请</w:t>
      </w:r>
      <w:r w:rsidRPr="008C6305">
        <w:rPr>
          <w:rFonts w:ascii="Times New Roman" w:hint="eastAsia"/>
        </w:rPr>
        <w:t>求供电</w:t>
      </w:r>
      <w:r w:rsidRPr="008C6305">
        <w:rPr>
          <w:rFonts w:ascii="Times New Roman" w:hint="eastAsia"/>
        </w:rPr>
        <w:t>设</w:t>
      </w:r>
      <w:r w:rsidRPr="008C6305">
        <w:rPr>
          <w:rFonts w:ascii="Times New Roman" w:hint="eastAsia"/>
        </w:rPr>
        <w:t>备</w:t>
      </w:r>
      <w:r w:rsidRPr="008C6305">
        <w:rPr>
          <w:rFonts w:ascii="Times New Roman" w:hint="eastAsia"/>
        </w:rPr>
        <w:t>进行</w:t>
      </w:r>
      <w:r w:rsidRPr="008C6305">
        <w:rPr>
          <w:rFonts w:ascii="Times New Roman" w:hint="eastAsia"/>
        </w:rPr>
        <w:t>线缆</w:t>
      </w:r>
      <w:r w:rsidRPr="008C6305">
        <w:rPr>
          <w:rFonts w:ascii="Times New Roman" w:hint="eastAsia"/>
        </w:rPr>
        <w:t>信息识别</w:t>
      </w:r>
      <w:r w:rsidRPr="008C6305">
        <w:rPr>
          <w:rFonts w:ascii="Times New Roman" w:hint="eastAsia"/>
        </w:rPr>
        <w:t>。</w:t>
      </w:r>
    </w:p>
    <w:p w:rsidR="00E132AC" w:rsidRPr="008C6305" w:rsidP="00E132AC">
      <w:pPr>
        <w:pStyle w:val="a"/>
        <w:rPr>
          <w:rFonts w:ascii="Times New Roman"/>
        </w:rPr>
      </w:pPr>
      <w:r w:rsidRPr="008C6305">
        <w:rPr>
          <w:rFonts w:ascii="Times New Roman" w:hint="eastAsia"/>
        </w:rPr>
        <w:t>供电</w:t>
      </w:r>
      <w:r w:rsidRPr="008C6305">
        <w:rPr>
          <w:rFonts w:ascii="Times New Roman" w:hint="eastAsia"/>
        </w:rPr>
        <w:t>设备</w:t>
      </w:r>
      <w:r w:rsidRPr="008C6305">
        <w:rPr>
          <w:rFonts w:ascii="Times New Roman" w:hint="eastAsia"/>
        </w:rPr>
        <w:t>识别成功</w:t>
      </w:r>
      <w:r w:rsidRPr="008C6305">
        <w:rPr>
          <w:rFonts w:ascii="Times New Roman" w:hint="eastAsia"/>
        </w:rPr>
        <w:t>后，</w:t>
      </w:r>
      <w:r w:rsidRPr="008C6305">
        <w:rPr>
          <w:rFonts w:ascii="Times New Roman" w:hint="eastAsia"/>
        </w:rPr>
        <w:t>依据</w:t>
      </w:r>
      <w:r w:rsidRPr="008C6305">
        <w:rPr>
          <w:rFonts w:ascii="Times New Roman" w:hint="eastAsia"/>
        </w:rPr>
        <w:t>识别</w:t>
      </w:r>
      <w:r w:rsidRPr="008C6305">
        <w:rPr>
          <w:rFonts w:ascii="Times New Roman" w:hint="eastAsia"/>
        </w:rPr>
        <w:t>信息，</w:t>
      </w:r>
      <w:r w:rsidRPr="008C6305">
        <w:rPr>
          <w:rFonts w:ascii="Times New Roman" w:hint="eastAsia"/>
        </w:rPr>
        <w:t>进入</w:t>
      </w:r>
      <w:r w:rsidRPr="008C6305">
        <w:rPr>
          <w:rFonts w:ascii="Times New Roman" w:hint="eastAsia"/>
        </w:rPr>
        <w:t>相应</w:t>
      </w:r>
      <w:r w:rsidRPr="008C6305">
        <w:rPr>
          <w:rFonts w:ascii="Times New Roman" w:hint="eastAsia"/>
        </w:rPr>
        <w:t>快充</w:t>
      </w:r>
      <w:r w:rsidRPr="008C6305">
        <w:rPr>
          <w:rFonts w:ascii="Times New Roman" w:hint="eastAsia"/>
        </w:rPr>
        <w:t>模式</w:t>
      </w:r>
      <w:r w:rsidRPr="008C6305">
        <w:rPr>
          <w:rFonts w:ascii="Times New Roman" w:hint="eastAsia"/>
        </w:rPr>
        <w:t>，</w:t>
      </w:r>
      <w:r w:rsidRPr="008C6305">
        <w:rPr>
          <w:rFonts w:ascii="Times New Roman" w:hint="eastAsia"/>
        </w:rPr>
        <w:t>快充</w:t>
      </w:r>
      <w:r w:rsidRPr="008C6305">
        <w:rPr>
          <w:rFonts w:ascii="Times New Roman" w:hint="eastAsia"/>
        </w:rPr>
        <w:t>电</w:t>
      </w:r>
      <w:r w:rsidRPr="008C6305">
        <w:rPr>
          <w:rFonts w:ascii="Times New Roman" w:hint="eastAsia"/>
        </w:rPr>
        <w:t>流</w:t>
      </w:r>
      <w:r w:rsidRPr="008C6305">
        <w:rPr>
          <w:rFonts w:ascii="Times New Roman" w:hint="eastAsia"/>
        </w:rPr>
        <w:t>由</w:t>
      </w:r>
      <w:r w:rsidRPr="008C6305">
        <w:rPr>
          <w:rFonts w:ascii="Times New Roman" w:hint="eastAsia"/>
        </w:rPr>
        <w:t>供电</w:t>
      </w:r>
      <w:r w:rsidRPr="008C6305">
        <w:rPr>
          <w:rFonts w:ascii="Times New Roman" w:hint="eastAsia"/>
        </w:rPr>
        <w:t>设备</w:t>
      </w:r>
      <w:r w:rsidRPr="008C6305">
        <w:rPr>
          <w:rFonts w:ascii="Times New Roman" w:hint="eastAsia"/>
        </w:rPr>
        <w:t>通过</w:t>
      </w:r>
      <w:r w:rsidRPr="008C6305">
        <w:rPr>
          <w:rFonts w:ascii="Times New Roman" w:hint="eastAsia"/>
        </w:rPr>
        <w:t>识别</w:t>
      </w:r>
      <w:r w:rsidRPr="008C6305">
        <w:rPr>
          <w:rFonts w:ascii="Times New Roman" w:hint="eastAsia"/>
        </w:rPr>
        <w:t>信息</w:t>
      </w:r>
      <w:r w:rsidRPr="008C6305">
        <w:rPr>
          <w:rFonts w:ascii="Times New Roman" w:hint="eastAsia"/>
        </w:rPr>
        <w:t>判定</w:t>
      </w:r>
      <w:r w:rsidRPr="008C6305">
        <w:rPr>
          <w:rFonts w:ascii="Times New Roman" w:hint="eastAsia"/>
        </w:rPr>
        <w:t>；</w:t>
      </w:r>
      <w:r w:rsidRPr="008C6305">
        <w:rPr>
          <w:rFonts w:ascii="Times New Roman" w:hint="eastAsia"/>
        </w:rPr>
        <w:t>识</w:t>
      </w:r>
      <w:r w:rsidRPr="008C6305">
        <w:rPr>
          <w:rFonts w:ascii="Times New Roman" w:hint="eastAsia"/>
        </w:rPr>
        <w:t>别失</w:t>
      </w:r>
      <w:r w:rsidRPr="008C6305">
        <w:rPr>
          <w:rFonts w:ascii="Times New Roman" w:hint="eastAsia"/>
        </w:rPr>
        <w:t>败</w:t>
      </w:r>
      <w:r w:rsidRPr="008C6305">
        <w:rPr>
          <w:rFonts w:ascii="Times New Roman" w:hint="eastAsia"/>
        </w:rPr>
        <w:t>，</w:t>
      </w:r>
      <w:r w:rsidRPr="008C6305">
        <w:rPr>
          <w:rFonts w:ascii="Times New Roman" w:hint="eastAsia"/>
        </w:rPr>
        <w:t>则</w:t>
      </w:r>
      <w:r w:rsidRPr="008C6305">
        <w:rPr>
          <w:rFonts w:ascii="Times New Roman" w:hint="eastAsia"/>
        </w:rPr>
        <w:t>进入</w:t>
      </w:r>
      <w:r w:rsidRPr="008C6305">
        <w:rPr>
          <w:rFonts w:ascii="Times New Roman" w:hint="eastAsia"/>
        </w:rPr>
        <w:t>最大</w:t>
      </w:r>
      <w:r w:rsidRPr="008C6305">
        <w:rPr>
          <w:rFonts w:ascii="Times New Roman" w:hint="eastAsia"/>
        </w:rPr>
        <w:t>4</w:t>
      </w:r>
      <w:r w:rsidRPr="008C6305">
        <w:rPr>
          <w:rFonts w:ascii="Times New Roman" w:hint="eastAsia"/>
        </w:rPr>
        <w:t>A</w:t>
      </w:r>
      <w:r w:rsidRPr="008C6305">
        <w:rPr>
          <w:rFonts w:ascii="Times New Roman" w:hint="eastAsia"/>
        </w:rPr>
        <w:t>电流</w:t>
      </w:r>
      <w:r w:rsidRPr="008C6305">
        <w:rPr>
          <w:rFonts w:ascii="Times New Roman" w:hint="eastAsia"/>
        </w:rPr>
        <w:t>的</w:t>
      </w:r>
      <w:r w:rsidRPr="008C6305">
        <w:rPr>
          <w:rFonts w:ascii="Times New Roman" w:hint="eastAsia"/>
        </w:rPr>
        <w:t>快充</w:t>
      </w:r>
      <w:r w:rsidRPr="008C6305">
        <w:rPr>
          <w:rFonts w:ascii="Times New Roman" w:hint="eastAsia"/>
        </w:rPr>
        <w:t>模式</w:t>
      </w:r>
      <w:r w:rsidRPr="008C6305">
        <w:rPr>
          <w:rFonts w:ascii="Times New Roman" w:hint="eastAsia"/>
        </w:rPr>
        <w:t>。</w:t>
      </w:r>
    </w:p>
    <w:p w:rsidR="00E132AC" w:rsidRPr="008C6305" w:rsidP="00E132AC">
      <w:pPr>
        <w:pStyle w:val="a"/>
        <w:rPr>
          <w:rFonts w:ascii="Times New Roman" w:hint="eastAsia"/>
        </w:rPr>
        <w:sectPr w:rsidSect="00966944">
          <w:headerReference w:type="even" r:id="rId42"/>
          <w:headerReference w:type="default" r:id="rId43"/>
          <w:footerReference w:type="even" r:id="rId44"/>
          <w:footerReference w:type="default" r:id="rId45"/>
          <w:headerReference w:type="first" r:id="rId46"/>
          <w:type w:val="nextPage"/>
          <w:pgSz w:w="11906" w:h="16838" w:code="9"/>
          <w:pgMar w:top="567" w:right="1134" w:bottom="1134" w:left="1417" w:header="1418" w:footer="1134" w:gutter="0"/>
          <w:pgNumType w:start="4"/>
          <w:cols w:space="425"/>
          <w:formProt w:val="0"/>
          <w:titlePg w:val="0"/>
          <w:docGrid w:type="lines" w:linePitch="312"/>
        </w:sectPr>
      </w:pPr>
    </w:p>
    <w:p w:rsidR="00E132AC" w:rsidRPr="008C6305" w:rsidP="00E132AC">
      <w:pPr>
        <w:pStyle w:val="a"/>
        <w:keepNext/>
        <w:jc w:val="center"/>
        <w:rPr>
          <w:rFonts w:ascii="Times New Roman"/>
        </w:rPr>
      </w:pPr>
      <w:r>
        <w:rPr>
          <w:rFonts w:ascii="Times New Roman"/>
        </w:rPr>
        <w:pict>
          <v:shape id="_x0000_i1032" type="#_x0000_t75" style="width:336.78pt;height:223.84pt" stroked="f">
            <v:imagedata r:id="rId47" o:title="1701777840640"/>
          </v:shape>
        </w:pict>
      </w:r>
    </w:p>
    <w:p w:rsidR="00E132AC" w:rsidRPr="003B3340" w:rsidP="003B3340">
      <w:pPr>
        <w:pStyle w:val="Caption"/>
        <w:keepNext/>
        <w:spacing w:before="156" w:beforeLines="50" w:after="156" w:afterLines="50"/>
        <w:jc w:val="center"/>
        <w:rPr>
          <w:rFonts w:ascii="黑体" w:hAnsi="黑体"/>
          <w:sz w:val="21"/>
          <w:szCs w:val="21"/>
        </w:rPr>
      </w:pPr>
      <w:r w:rsidRPr="003B3340">
        <w:rPr>
          <w:rFonts w:ascii="黑体" w:hAnsi="黑体" w:hint="eastAsia"/>
          <w:sz w:val="21"/>
          <w:szCs w:val="21"/>
        </w:rPr>
        <w:t xml:space="preserve">图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SE</w:instrText>
      </w:r>
      <w:r w:rsidRPr="003B3340">
        <w:rPr>
          <w:rFonts w:ascii="黑体" w:hAnsi="黑体" w:hint="eastAsia"/>
          <w:sz w:val="21"/>
          <w:szCs w:val="21"/>
        </w:rPr>
        <w:instrText xml:space="preserve">Q </w:instrText>
      </w:r>
      <w:r w:rsidRPr="003B3340">
        <w:rPr>
          <w:rFonts w:ascii="黑体" w:hAnsi="黑体" w:hint="eastAsia"/>
          <w:sz w:val="21"/>
          <w:szCs w:val="21"/>
        </w:rPr>
        <w:instrText>图 \* ARABIC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3</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线缆</w:t>
      </w:r>
      <w:r w:rsidRPr="003B3340">
        <w:rPr>
          <w:rFonts w:ascii="黑体" w:hAnsi="黑体" w:hint="eastAsia"/>
          <w:sz w:val="21"/>
          <w:szCs w:val="21"/>
        </w:rPr>
        <w:t>识别</w:t>
      </w:r>
      <w:r w:rsidRPr="003B3340">
        <w:rPr>
          <w:rFonts w:ascii="黑体" w:hAnsi="黑体" w:hint="eastAsia"/>
          <w:sz w:val="21"/>
          <w:szCs w:val="21"/>
        </w:rPr>
        <w:t>行为</w:t>
      </w:r>
      <w:r w:rsidRPr="003B3340">
        <w:rPr>
          <w:rFonts w:ascii="黑体" w:hAnsi="黑体" w:hint="eastAsia"/>
          <w:sz w:val="21"/>
          <w:szCs w:val="21"/>
        </w:rPr>
        <w:t>流程图</w:t>
      </w:r>
    </w:p>
    <w:p w:rsidR="00E132AC" w:rsidRPr="00507DFA" w:rsidP="00E132AC">
      <w:pPr>
        <w:pStyle w:val="a4"/>
        <w:spacing w:before="156" w:after="156"/>
        <w:rPr>
          <w:rFonts w:hAnsi="黑体"/>
        </w:rPr>
      </w:pPr>
      <w:r w:rsidRPr="00507DFA">
        <w:rPr>
          <w:rFonts w:hAnsi="黑体" w:hint="eastAsia"/>
        </w:rPr>
        <w:t>线缆通信过程要求</w:t>
      </w:r>
    </w:p>
    <w:p w:rsidR="00E132AC" w:rsidRPr="00507DFA" w:rsidP="00E132AC">
      <w:pPr>
        <w:pStyle w:val="a4"/>
        <w:numPr>
          <w:ilvl w:val="3"/>
        </w:numPr>
        <w:spacing w:before="156" w:after="156"/>
        <w:outlineLvl w:val="4"/>
        <w:rPr>
          <w:rFonts w:hAnsi="黑体"/>
        </w:rPr>
      </w:pPr>
      <w:r w:rsidRPr="00507DFA">
        <w:rPr>
          <w:rFonts w:hAnsi="黑体" w:hint="eastAsia"/>
        </w:rPr>
        <w:t>线缆</w:t>
      </w:r>
      <w:r w:rsidRPr="00507DFA">
        <w:rPr>
          <w:rFonts w:hAnsi="黑体" w:hint="eastAsia"/>
        </w:rPr>
        <w:t>数据端口</w:t>
      </w:r>
      <w:r w:rsidRPr="00507DFA">
        <w:rPr>
          <w:rFonts w:hAnsi="黑体" w:hint="eastAsia"/>
        </w:rPr>
        <w:t>功能切换</w:t>
      </w:r>
    </w:p>
    <w:p w:rsidR="00E132AC" w:rsidRPr="008C6305" w:rsidP="00E132AC">
      <w:pPr>
        <w:ind w:firstLine="420" w:firstLineChars="200"/>
        <w:rPr>
          <w:szCs w:val="21"/>
        </w:rPr>
      </w:pPr>
      <w:r w:rsidRPr="008C6305">
        <w:rPr>
          <w:rFonts w:cs="Arial" w:hint="eastAsia"/>
          <w:szCs w:val="21"/>
          <w:shd w:val="clear" w:color="auto" w:fill="FFFFFF"/>
        </w:rPr>
        <w:t>供电设备</w:t>
      </w:r>
      <w:r w:rsidRPr="008C6305">
        <w:rPr>
          <w:rFonts w:cs="Arial" w:hint="eastAsia"/>
          <w:szCs w:val="21"/>
          <w:shd w:val="clear" w:color="auto" w:fill="FFFFFF"/>
        </w:rPr>
        <w:t>和充</w:t>
      </w:r>
      <w:r w:rsidRPr="008C6305">
        <w:rPr>
          <w:rFonts w:cs="Arial" w:hint="eastAsia"/>
          <w:szCs w:val="21"/>
          <w:shd w:val="clear" w:color="auto" w:fill="FFFFFF"/>
        </w:rPr>
        <w:t>电设</w:t>
      </w:r>
      <w:r w:rsidRPr="008C6305">
        <w:rPr>
          <w:rFonts w:cs="Arial" w:hint="eastAsia"/>
          <w:szCs w:val="21"/>
          <w:shd w:val="clear" w:color="auto" w:fill="FFFFFF"/>
        </w:rPr>
        <w:t>备</w:t>
      </w:r>
      <w:r w:rsidRPr="008C6305">
        <w:rPr>
          <w:rFonts w:cs="Arial" w:hint="eastAsia"/>
          <w:szCs w:val="21"/>
          <w:shd w:val="clear" w:color="auto" w:fill="FFFFFF"/>
        </w:rPr>
        <w:t>进入UF</w:t>
      </w:r>
      <w:r w:rsidRPr="008C6305">
        <w:rPr>
          <w:rFonts w:cs="Arial" w:hint="eastAsia"/>
          <w:szCs w:val="21"/>
          <w:shd w:val="clear" w:color="auto" w:fill="FFFFFF"/>
        </w:rPr>
        <w:t>CS快充</w:t>
      </w:r>
      <w:r w:rsidRPr="008C6305">
        <w:rPr>
          <w:rFonts w:cs="Arial" w:hint="eastAsia"/>
          <w:szCs w:val="21"/>
          <w:shd w:val="clear" w:color="auto" w:fill="FFFFFF"/>
        </w:rPr>
        <w:t>后</w:t>
      </w:r>
      <w:r w:rsidRPr="008C6305">
        <w:rPr>
          <w:rFonts w:cs="Arial" w:hint="eastAsia"/>
          <w:szCs w:val="21"/>
          <w:shd w:val="clear" w:color="auto" w:fill="FFFFFF"/>
        </w:rPr>
        <w:t>，双方通过</w:t>
      </w:r>
      <w:r w:rsidRPr="008C6305">
        <w:rPr>
          <w:rFonts w:cs="Arial" w:hint="eastAsia"/>
          <w:szCs w:val="21"/>
          <w:shd w:val="clear" w:color="auto" w:fill="FFFFFF"/>
        </w:rPr>
        <w:t>D</w:t>
      </w:r>
      <w:r w:rsidRPr="008C6305">
        <w:rPr>
          <w:rFonts w:cs="Arial"/>
          <w:szCs w:val="21"/>
          <w:shd w:val="clear" w:color="auto" w:fill="FFFFFF"/>
        </w:rPr>
        <w:t>+</w:t>
      </w:r>
      <w:r w:rsidRPr="008C6305">
        <w:rPr>
          <w:rFonts w:cs="Arial" w:hint="eastAsia"/>
          <w:szCs w:val="21"/>
          <w:shd w:val="clear" w:color="auto" w:fill="FFFFFF"/>
        </w:rPr>
        <w:t>和D</w:t>
      </w:r>
      <w:r w:rsidRPr="008C6305">
        <w:rPr>
          <w:rFonts w:cs="Arial"/>
          <w:szCs w:val="21"/>
          <w:shd w:val="clear" w:color="auto" w:fill="FFFFFF"/>
        </w:rPr>
        <w:t>-</w:t>
      </w:r>
      <w:r w:rsidRPr="008C6305">
        <w:rPr>
          <w:rFonts w:cs="Arial" w:hint="eastAsia"/>
          <w:szCs w:val="21"/>
          <w:shd w:val="clear" w:color="auto" w:fill="FFFFFF"/>
        </w:rPr>
        <w:t>信号线进行通信。</w:t>
      </w:r>
      <w:r w:rsidRPr="008C6305">
        <w:rPr>
          <w:rFonts w:hint="eastAsia"/>
          <w:szCs w:val="21"/>
        </w:rPr>
        <w:t>线缆</w:t>
      </w:r>
      <w:r w:rsidRPr="008C6305">
        <w:rPr>
          <w:rFonts w:hint="eastAsia"/>
          <w:szCs w:val="21"/>
        </w:rPr>
        <w:t>也包括D</w:t>
      </w:r>
      <w:r w:rsidRPr="008C6305">
        <w:rPr>
          <w:szCs w:val="21"/>
        </w:rPr>
        <w:t>+</w:t>
      </w:r>
      <w:r w:rsidRPr="008C6305">
        <w:rPr>
          <w:rFonts w:hint="eastAsia"/>
          <w:szCs w:val="21"/>
        </w:rPr>
        <w:t>和D</w:t>
      </w:r>
      <w:r w:rsidRPr="008C6305">
        <w:rPr>
          <w:szCs w:val="21"/>
        </w:rPr>
        <w:t>-</w:t>
      </w:r>
      <w:r w:rsidRPr="008C6305">
        <w:rPr>
          <w:rFonts w:hint="eastAsia"/>
          <w:szCs w:val="21"/>
        </w:rPr>
        <w:t>两个数据端口。初始状态下，线缆</w:t>
      </w:r>
      <w:r w:rsidRPr="008C6305">
        <w:rPr>
          <w:rFonts w:hint="eastAsia"/>
          <w:szCs w:val="21"/>
        </w:rPr>
        <w:t>D</w:t>
      </w:r>
      <w:r w:rsidRPr="008C6305">
        <w:rPr>
          <w:szCs w:val="21"/>
        </w:rPr>
        <w:t>+</w:t>
      </w:r>
      <w:r w:rsidRPr="008C6305">
        <w:rPr>
          <w:rFonts w:hint="eastAsia"/>
          <w:szCs w:val="21"/>
        </w:rPr>
        <w:t>和D</w:t>
      </w:r>
      <w:r w:rsidRPr="008C6305">
        <w:rPr>
          <w:szCs w:val="21"/>
        </w:rPr>
        <w:t>-</w:t>
      </w:r>
      <w:r w:rsidRPr="008C6305">
        <w:rPr>
          <w:rFonts w:hint="eastAsia"/>
          <w:szCs w:val="21"/>
        </w:rPr>
        <w:t>两个端口</w:t>
      </w:r>
      <w:r w:rsidRPr="008C6305">
        <w:rPr>
          <w:rFonts w:hint="eastAsia"/>
          <w:szCs w:val="21"/>
        </w:rPr>
        <w:t>均配置为</w:t>
      </w:r>
      <w:r w:rsidRPr="008C6305">
        <w:rPr>
          <w:rFonts w:hint="eastAsia"/>
          <w:szCs w:val="21"/>
        </w:rPr>
        <w:t>输入（RX）模式</w:t>
      </w:r>
      <w:r w:rsidRPr="008C6305">
        <w:rPr>
          <w:rFonts w:hint="eastAsia"/>
          <w:szCs w:val="21"/>
        </w:rPr>
        <w:t>，可以接收其它设</w:t>
      </w:r>
      <w:r w:rsidRPr="008C6305">
        <w:rPr>
          <w:rFonts w:hint="eastAsia"/>
          <w:szCs w:val="21"/>
        </w:rPr>
        <w:t>备发送给它的数据。</w:t>
      </w:r>
    </w:p>
    <w:p w:rsidR="00E132AC" w:rsidRPr="008C6305" w:rsidP="00E132AC">
      <w:pPr>
        <w:ind w:firstLine="420" w:firstLineChars="200"/>
        <w:rPr>
          <w:szCs w:val="21"/>
        </w:rPr>
      </w:pPr>
      <w:r w:rsidRPr="008C6305">
        <w:rPr>
          <w:rFonts w:hint="eastAsia"/>
          <w:szCs w:val="21"/>
        </w:rPr>
        <w:t>供电设备、充电设备和线</w:t>
      </w:r>
      <w:r w:rsidRPr="008C6305">
        <w:rPr>
          <w:rFonts w:hint="eastAsia"/>
          <w:szCs w:val="21"/>
        </w:rPr>
        <w:t>缆</w:t>
      </w:r>
      <w:r w:rsidRPr="008C6305">
        <w:rPr>
          <w:rFonts w:hint="eastAsia"/>
          <w:szCs w:val="21"/>
        </w:rPr>
        <w:t>的连接和</w:t>
      </w:r>
      <w:r w:rsidRPr="008C6305">
        <w:rPr>
          <w:rFonts w:hint="eastAsia"/>
          <w:szCs w:val="21"/>
        </w:rPr>
        <w:t>端口</w:t>
      </w:r>
      <w:r w:rsidRPr="008C6305">
        <w:rPr>
          <w:rFonts w:hint="eastAsia"/>
          <w:szCs w:val="21"/>
        </w:rPr>
        <w:t>初始</w:t>
      </w:r>
      <w:r w:rsidRPr="008C6305">
        <w:rPr>
          <w:rFonts w:hint="eastAsia"/>
          <w:szCs w:val="21"/>
        </w:rPr>
        <w:t>状态</w:t>
      </w:r>
      <w:r w:rsidRPr="008C6305">
        <w:rPr>
          <w:rFonts w:hint="eastAsia"/>
          <w:szCs w:val="21"/>
        </w:rPr>
        <w:t>配置</w:t>
      </w:r>
      <w:r w:rsidRPr="008C6305">
        <w:rPr>
          <w:rFonts w:hint="eastAsia"/>
          <w:szCs w:val="21"/>
        </w:rPr>
        <w:t>如</w:t>
      </w:r>
      <w:r w:rsidRPr="008C6305">
        <w:rPr>
          <w:rFonts w:hint="eastAsia"/>
          <w:szCs w:val="21"/>
        </w:rPr>
        <w:t>下图</w:t>
      </w:r>
      <w:r w:rsidRPr="008C6305">
        <w:rPr>
          <w:rFonts w:hint="eastAsia"/>
          <w:szCs w:val="21"/>
        </w:rPr>
        <w:t>4</w:t>
      </w:r>
      <w:r w:rsidRPr="008C6305">
        <w:rPr>
          <w:rFonts w:hint="eastAsia"/>
          <w:szCs w:val="21"/>
        </w:rPr>
        <w:t>所示</w:t>
      </w:r>
      <w:r w:rsidRPr="008C6305">
        <w:rPr>
          <w:rFonts w:hint="eastAsia"/>
          <w:szCs w:val="21"/>
        </w:rPr>
        <w:t>。</w:t>
      </w:r>
    </w:p>
    <w:p w:rsidR="00E132AC" w:rsidRPr="008C6305" w:rsidP="00E132AC">
      <w:pPr>
        <w:ind w:firstLine="420" w:firstLineChars="200"/>
        <w:rPr>
          <w:rFonts w:hint="eastAsia"/>
          <w:szCs w:val="21"/>
        </w:rPr>
      </w:pPr>
    </w:p>
    <w:p w:rsidR="00E132AC" w:rsidRPr="008C6305" w:rsidP="00FD7CC4">
      <w:pPr>
        <w:pStyle w:val="Default"/>
        <w:jc w:val="center"/>
      </w:pPr>
      <w:r>
        <w:object>
          <v:shape id="_x0000_i1033" type="#_x0000_t75" style="width:410.52pt;height:114.12pt" o:ole="" o:preferrelative="t" stroked="f">
            <v:imagedata r:id="rId48" o:title=""/>
          </v:shape>
          <o:OLEObject Type="Embed" ProgID="Visio.Drawing.15" ShapeID="_x0000_i1033" DrawAspect="Content" ObjectID="_1739769546" r:id="rId49"/>
        </w:object>
      </w:r>
    </w:p>
    <w:p w:rsidR="00E132AC" w:rsidRPr="003B3340" w:rsidP="003B3340">
      <w:pPr>
        <w:pStyle w:val="Caption"/>
        <w:keepNext/>
        <w:spacing w:before="156" w:beforeLines="50" w:after="156" w:afterLines="50"/>
        <w:jc w:val="center"/>
        <w:pPrChange w:id="140" w:author="娟 李" w:date="2023-11-13T14:23:00Z">
          <w:pPr>
            <w:pStyle w:val="Caption"/>
            <w:keepNext/>
            <w:spacing w:before="156" w:beforeLines="50" w:after="156" w:afterLines="50"/>
            <w:jc w:val="center"/>
          </w:pPr>
        </w:pPrChange>
        <w:rPr>
          <w:rFonts w:ascii="黑体" w:hAnsi="黑体"/>
          <w:sz w:val="21"/>
          <w:szCs w:val="21"/>
        </w:rPr>
      </w:pPr>
      <w:r w:rsidRPr="003B3340">
        <w:rPr>
          <w:rFonts w:ascii="黑体" w:hAnsi="黑体" w:hint="eastAsia"/>
          <w:sz w:val="21"/>
          <w:szCs w:val="21"/>
        </w:rPr>
        <w:t xml:space="preserve">图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 xml:space="preserve">SEQ </w:instrText>
      </w:r>
      <w:r w:rsidRPr="003B3340">
        <w:rPr>
          <w:rFonts w:ascii="黑体" w:hAnsi="黑体" w:hint="eastAsia"/>
          <w:sz w:val="21"/>
          <w:szCs w:val="21"/>
        </w:rPr>
        <w:instrText>图 \* ARABIC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4</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线缆</w:t>
      </w:r>
      <w:r w:rsidRPr="003B3340">
        <w:rPr>
          <w:rFonts w:ascii="黑体" w:hAnsi="黑体" w:hint="eastAsia"/>
          <w:sz w:val="21"/>
          <w:szCs w:val="21"/>
        </w:rPr>
        <w:t>初始</w:t>
      </w:r>
      <w:r w:rsidRPr="003B3340">
        <w:rPr>
          <w:rFonts w:ascii="黑体" w:hAnsi="黑体" w:hint="eastAsia"/>
          <w:sz w:val="21"/>
          <w:szCs w:val="21"/>
        </w:rPr>
        <w:t>收发</w:t>
      </w:r>
      <w:r w:rsidRPr="003B3340">
        <w:rPr>
          <w:rFonts w:ascii="黑体" w:hAnsi="黑体" w:hint="eastAsia"/>
          <w:sz w:val="21"/>
          <w:szCs w:val="21"/>
        </w:rPr>
        <w:t>状态</w:t>
      </w:r>
      <w:r w:rsidRPr="003B3340">
        <w:rPr>
          <w:rFonts w:ascii="黑体" w:hAnsi="黑体" w:hint="eastAsia"/>
          <w:sz w:val="21"/>
          <w:szCs w:val="21"/>
        </w:rPr>
        <w:t>示意图</w:t>
      </w:r>
    </w:p>
    <w:p w:rsidR="00E132AC" w:rsidRPr="008C6305" w:rsidP="00E132AC">
      <w:pPr>
        <w:ind w:firstLine="420" w:firstLineChars="200"/>
        <w:rPr>
          <w:szCs w:val="21"/>
        </w:rPr>
      </w:pPr>
      <w:r w:rsidRPr="008C6305">
        <w:rPr>
          <w:rFonts w:hint="eastAsia"/>
          <w:szCs w:val="21"/>
        </w:rPr>
        <w:t>线</w:t>
      </w:r>
      <w:r w:rsidRPr="008C6305">
        <w:rPr>
          <w:rFonts w:hint="eastAsia"/>
          <w:szCs w:val="21"/>
        </w:rPr>
        <w:t>缆电子标签</w:t>
      </w:r>
      <w:r w:rsidRPr="008C6305">
        <w:rPr>
          <w:rFonts w:hint="eastAsia"/>
          <w:szCs w:val="21"/>
        </w:rPr>
        <w:t>根据其接收到的消息，配置两个数据端口的模式</w:t>
      </w:r>
      <w:r w:rsidRPr="008C6305">
        <w:rPr>
          <w:rFonts w:hint="eastAsia"/>
          <w:szCs w:val="21"/>
        </w:rPr>
        <w:t>：</w:t>
      </w:r>
    </w:p>
    <w:p w:rsidR="00E132AC" w:rsidRPr="008C6305" w:rsidP="00E132AC">
      <w:pPr>
        <w:ind w:firstLine="420" w:firstLineChars="200"/>
        <w:pPrChange w:id="141" w:author="娟 李" w:date="2023-11-13T14:31:00Z">
          <w:pPr>
            <w:ind w:firstLine="420" w:firstLineChars="200"/>
          </w:pPr>
        </w:pPrChange>
        <w:rPr>
          <w:szCs w:val="21"/>
        </w:rPr>
      </w:pPr>
      <w:r w:rsidR="00FE521C">
        <w:rPr>
          <w:rFonts w:hint="eastAsia"/>
          <w:szCs w:val="21"/>
        </w:rPr>
        <w:t>a</w:t>
      </w:r>
      <w:r w:rsidRPr="00FE521C">
        <w:rPr>
          <w:szCs w:val="21"/>
        </w:rPr>
        <w:t>）</w:t>
      </w:r>
      <w:r w:rsidRPr="008C6305">
        <w:rPr>
          <w:rFonts w:hint="eastAsia"/>
          <w:szCs w:val="21"/>
        </w:rPr>
        <w:t>在初始状态下，</w:t>
      </w:r>
      <w:r w:rsidRPr="008C6305">
        <w:rPr>
          <w:rFonts w:hint="eastAsia"/>
          <w:szCs w:val="21"/>
        </w:rPr>
        <w:t>当</w:t>
      </w:r>
      <w:r w:rsidRPr="008C6305">
        <w:rPr>
          <w:rFonts w:hint="eastAsia"/>
          <w:szCs w:val="21"/>
        </w:rPr>
        <w:t>线缆电子标</w:t>
      </w:r>
      <w:r w:rsidRPr="008C6305">
        <w:rPr>
          <w:rFonts w:hint="eastAsia"/>
          <w:szCs w:val="21"/>
        </w:rPr>
        <w:t>签的D</w:t>
      </w:r>
      <w:r w:rsidRPr="008C6305">
        <w:rPr>
          <w:szCs w:val="21"/>
        </w:rPr>
        <w:t>+</w:t>
      </w:r>
      <w:r w:rsidRPr="008C6305">
        <w:rPr>
          <w:rFonts w:hint="eastAsia"/>
          <w:szCs w:val="21"/>
        </w:rPr>
        <w:t>端口接收到</w:t>
      </w:r>
      <w:r w:rsidRPr="008C6305">
        <w:rPr>
          <w:rFonts w:hint="eastAsia"/>
          <w:szCs w:val="21"/>
        </w:rPr>
        <w:t>来自供电设备的</w:t>
      </w:r>
      <w:r w:rsidRPr="008C6305">
        <w:rPr>
          <w:szCs w:val="21"/>
        </w:rPr>
        <w:t>Get_Ca</w:t>
      </w:r>
      <w:r w:rsidRPr="008C6305">
        <w:rPr>
          <w:szCs w:val="21"/>
        </w:rPr>
        <w:t>ble_Info消息</w:t>
      </w:r>
      <w:r w:rsidRPr="008C6305">
        <w:rPr>
          <w:rFonts w:hint="eastAsia"/>
          <w:szCs w:val="21"/>
        </w:rPr>
        <w:t>，线缆</w:t>
      </w:r>
      <w:r w:rsidRPr="008C6305">
        <w:rPr>
          <w:rFonts w:hint="eastAsia"/>
          <w:szCs w:val="21"/>
        </w:rPr>
        <w:t>电子</w:t>
      </w:r>
      <w:r w:rsidRPr="008C6305">
        <w:rPr>
          <w:rFonts w:hint="eastAsia"/>
          <w:szCs w:val="21"/>
        </w:rPr>
        <w:t>标</w:t>
      </w:r>
      <w:r w:rsidRPr="008C6305">
        <w:rPr>
          <w:rFonts w:hint="eastAsia"/>
          <w:szCs w:val="21"/>
        </w:rPr>
        <w:t>签</w:t>
      </w:r>
      <w:r w:rsidRPr="008C6305">
        <w:rPr>
          <w:rFonts w:hint="eastAsia"/>
          <w:szCs w:val="21"/>
        </w:rPr>
        <w:t>应</w:t>
      </w:r>
      <w:r w:rsidRPr="008C6305">
        <w:rPr>
          <w:rFonts w:hint="eastAsia"/>
          <w:szCs w:val="21"/>
        </w:rPr>
        <w:t>在tDataRol</w:t>
      </w:r>
      <w:r w:rsidRPr="008C6305">
        <w:rPr>
          <w:rFonts w:hint="eastAsia"/>
          <w:szCs w:val="21"/>
        </w:rPr>
        <w:t>e</w:t>
      </w:r>
      <w:r w:rsidRPr="008C6305">
        <w:rPr>
          <w:rFonts w:hint="eastAsia"/>
          <w:szCs w:val="21"/>
        </w:rPr>
        <w:t>Switch时间</w:t>
      </w:r>
      <w:r w:rsidRPr="008C6305">
        <w:rPr>
          <w:rFonts w:hint="eastAsia"/>
          <w:szCs w:val="21"/>
        </w:rPr>
        <w:t>内</w:t>
      </w:r>
      <w:r w:rsidRPr="008C6305">
        <w:rPr>
          <w:rFonts w:hint="eastAsia"/>
          <w:szCs w:val="21"/>
        </w:rPr>
        <w:t>将</w:t>
      </w:r>
      <w:r w:rsidRPr="008C6305">
        <w:rPr>
          <w:rFonts w:hint="eastAsia"/>
          <w:szCs w:val="21"/>
        </w:rPr>
        <w:t>D</w:t>
      </w:r>
      <w:r w:rsidRPr="008C6305">
        <w:rPr>
          <w:szCs w:val="21"/>
        </w:rPr>
        <w:t>-</w:t>
      </w:r>
      <w:r w:rsidRPr="008C6305">
        <w:rPr>
          <w:rFonts w:hint="eastAsia"/>
          <w:szCs w:val="21"/>
        </w:rPr>
        <w:t>端口切换为输出</w:t>
      </w:r>
      <w:r w:rsidRPr="008C6305">
        <w:rPr>
          <w:rFonts w:hint="eastAsia"/>
          <w:szCs w:val="21"/>
        </w:rPr>
        <w:t>（TX）模式，</w:t>
      </w:r>
      <w:r w:rsidRPr="008C6305">
        <w:rPr>
          <w:rFonts w:hint="eastAsia"/>
          <w:szCs w:val="21"/>
        </w:rPr>
        <w:t>D</w:t>
      </w:r>
      <w:r w:rsidRPr="008C6305">
        <w:rPr>
          <w:szCs w:val="21"/>
        </w:rPr>
        <w:t>+保持为输入</w:t>
      </w:r>
      <w:r w:rsidRPr="008C6305">
        <w:rPr>
          <w:szCs w:val="21"/>
        </w:rPr>
        <w:t>（RX）模式。</w:t>
      </w:r>
      <w:r w:rsidRPr="008C6305">
        <w:rPr>
          <w:rFonts w:hint="eastAsia"/>
          <w:szCs w:val="21"/>
        </w:rPr>
        <w:t>如下图</w:t>
      </w:r>
      <w:r w:rsidRPr="008C6305">
        <w:rPr>
          <w:rFonts w:hint="eastAsia"/>
          <w:szCs w:val="21"/>
        </w:rPr>
        <w:t>5</w:t>
      </w:r>
      <w:r w:rsidRPr="008C6305">
        <w:rPr>
          <w:rFonts w:hint="eastAsia"/>
          <w:szCs w:val="21"/>
        </w:rPr>
        <w:t>所示</w:t>
      </w:r>
      <w:r w:rsidRPr="008C6305">
        <w:rPr>
          <w:rFonts w:hint="eastAsia"/>
          <w:szCs w:val="21"/>
        </w:rPr>
        <w:t>。</w:t>
      </w:r>
    </w:p>
    <w:p w:rsidR="00E132AC" w:rsidRPr="008C6305" w:rsidP="00E132AC">
      <w:pPr>
        <w:ind w:firstLine="420" w:firstLineChars="200"/>
        <w:rPr>
          <w:rFonts w:hint="eastAsia"/>
          <w:szCs w:val="21"/>
        </w:rPr>
        <w:sectPr w:rsidSect="00966944">
          <w:headerReference w:type="even" r:id="rId50"/>
          <w:headerReference w:type="default" r:id="rId51"/>
          <w:footerReference w:type="even" r:id="rId52"/>
          <w:footerReference w:type="default" r:id="rId53"/>
          <w:headerReference w:type="first" r:id="rId54"/>
          <w:type w:val="nextPage"/>
          <w:pgSz w:w="11906" w:h="16838" w:code="9"/>
          <w:pgMar w:top="567" w:right="1134" w:bottom="1134" w:left="1417" w:header="1418" w:footer="1134" w:gutter="0"/>
          <w:pgNumType w:start="5"/>
          <w:cols w:space="425"/>
          <w:formProt w:val="0"/>
          <w:titlePg w:val="0"/>
          <w:docGrid w:type="lines" w:linePitch="312"/>
        </w:sectPr>
      </w:pPr>
    </w:p>
    <w:p w:rsidR="00E132AC" w:rsidRPr="008C6305" w:rsidP="008F5357">
      <w:pPr>
        <w:pStyle w:val="Default"/>
        <w:jc w:val="center"/>
      </w:pPr>
      <w:r>
        <w:object>
          <v:shape id="_x0000_i1034" type="#_x0000_t75" style="width:426.32pt;height:112.71pt" o:ole="" o:preferrelative="t" stroked="f">
            <v:imagedata r:id="rId55" o:title=""/>
          </v:shape>
          <o:OLEObject Type="Embed" ProgID="Visio.Drawing.15" ShapeID="_x0000_i1034" DrawAspect="Content" ObjectID="_1739769549" r:id="rId56"/>
        </w:object>
      </w:r>
    </w:p>
    <w:p w:rsidR="00E132AC" w:rsidRPr="003B3340" w:rsidP="003B3340">
      <w:pPr>
        <w:pStyle w:val="Caption"/>
        <w:keepNext/>
        <w:spacing w:before="156" w:beforeLines="50" w:after="156" w:afterLines="50"/>
        <w:jc w:val="center"/>
        <w:rPr>
          <w:rFonts w:ascii="黑体" w:hAnsi="黑体"/>
          <w:sz w:val="21"/>
          <w:szCs w:val="21"/>
        </w:rPr>
      </w:pPr>
      <w:r w:rsidRPr="003B3340">
        <w:rPr>
          <w:rFonts w:ascii="黑体" w:hAnsi="黑体" w:hint="eastAsia"/>
          <w:sz w:val="21"/>
          <w:szCs w:val="21"/>
        </w:rPr>
        <w:t xml:space="preserve">图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 xml:space="preserve">SEQ </w:instrText>
      </w:r>
      <w:r w:rsidRPr="003B3340">
        <w:rPr>
          <w:rFonts w:ascii="黑体" w:hAnsi="黑体" w:hint="eastAsia"/>
          <w:sz w:val="21"/>
          <w:szCs w:val="21"/>
        </w:rPr>
        <w:instrText>图 \</w:instrText>
      </w:r>
      <w:r w:rsidRPr="003B3340">
        <w:rPr>
          <w:rFonts w:ascii="黑体" w:hAnsi="黑体" w:hint="eastAsia"/>
          <w:sz w:val="21"/>
          <w:szCs w:val="21"/>
        </w:rPr>
        <w:instrText>* A</w:instrText>
      </w:r>
      <w:r w:rsidRPr="003B3340">
        <w:rPr>
          <w:rFonts w:ascii="黑体" w:hAnsi="黑体" w:hint="eastAsia"/>
          <w:sz w:val="21"/>
          <w:szCs w:val="21"/>
        </w:rPr>
        <w:instrText>RABI</w:instrText>
      </w:r>
      <w:r w:rsidRPr="003B3340">
        <w:rPr>
          <w:rFonts w:ascii="黑体" w:hAnsi="黑体" w:hint="eastAsia"/>
          <w:sz w:val="21"/>
          <w:szCs w:val="21"/>
        </w:rPr>
        <w:instrText>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5</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线缆电子标签</w:t>
      </w:r>
      <w:r w:rsidRPr="003B3340">
        <w:rPr>
          <w:rFonts w:ascii="黑体" w:hAnsi="黑体"/>
          <w:sz w:val="21"/>
          <w:szCs w:val="21"/>
        </w:rPr>
        <w:t>D-输出模式</w:t>
      </w:r>
    </w:p>
    <w:p w:rsidR="00E132AC" w:rsidRPr="008C6305" w:rsidP="00E132AC">
      <w:pPr>
        <w:ind w:firstLine="420" w:firstLineChars="200"/>
        <w:pPrChange w:id="142" w:author="娟 李" w:date="2023-11-13T14:31:00Z">
          <w:pPr>
            <w:ind w:firstLine="420" w:firstLineChars="200"/>
          </w:pPr>
        </w:pPrChange>
        <w:rPr>
          <w:szCs w:val="21"/>
        </w:rPr>
      </w:pPr>
      <w:r w:rsidR="00FE521C">
        <w:rPr>
          <w:rFonts w:hint="eastAsia"/>
          <w:szCs w:val="21"/>
        </w:rPr>
        <w:t>b</w:t>
      </w:r>
      <w:r w:rsidRPr="008C6305">
        <w:rPr>
          <w:rFonts w:hint="eastAsia"/>
          <w:szCs w:val="21"/>
        </w:rPr>
        <w:t>）</w:t>
      </w:r>
      <w:r w:rsidRPr="008C6305">
        <w:rPr>
          <w:rFonts w:hint="eastAsia"/>
          <w:szCs w:val="21"/>
        </w:rPr>
        <w:t>在初始状态下，当</w:t>
      </w:r>
      <w:r w:rsidRPr="008C6305">
        <w:rPr>
          <w:rFonts w:hint="eastAsia"/>
          <w:szCs w:val="21"/>
        </w:rPr>
        <w:t>线缆</w:t>
      </w:r>
      <w:r w:rsidRPr="008C6305">
        <w:rPr>
          <w:rFonts w:hint="eastAsia"/>
          <w:szCs w:val="21"/>
        </w:rPr>
        <w:t>电子标</w:t>
      </w:r>
      <w:r w:rsidRPr="008C6305">
        <w:rPr>
          <w:rFonts w:hint="eastAsia"/>
          <w:szCs w:val="21"/>
        </w:rPr>
        <w:t>签的D</w:t>
      </w:r>
      <w:r w:rsidRPr="008C6305">
        <w:rPr>
          <w:szCs w:val="21"/>
        </w:rPr>
        <w:t>-</w:t>
      </w:r>
      <w:r w:rsidRPr="008C6305">
        <w:rPr>
          <w:rFonts w:hint="eastAsia"/>
          <w:szCs w:val="21"/>
        </w:rPr>
        <w:t>口接收到</w:t>
      </w:r>
      <w:r w:rsidRPr="008C6305">
        <w:rPr>
          <w:rFonts w:hint="eastAsia"/>
          <w:szCs w:val="21"/>
        </w:rPr>
        <w:t>来自充电</w:t>
      </w:r>
      <w:r w:rsidRPr="008C6305">
        <w:rPr>
          <w:rFonts w:hint="eastAsia"/>
          <w:szCs w:val="21"/>
        </w:rPr>
        <w:t>设</w:t>
      </w:r>
      <w:r w:rsidRPr="008C6305">
        <w:rPr>
          <w:rFonts w:hint="eastAsia"/>
          <w:szCs w:val="21"/>
        </w:rPr>
        <w:t>备的</w:t>
      </w:r>
      <w:r w:rsidRPr="008C6305">
        <w:rPr>
          <w:szCs w:val="21"/>
        </w:rPr>
        <w:t>G</w:t>
      </w:r>
      <w:r w:rsidRPr="008C6305">
        <w:rPr>
          <w:szCs w:val="21"/>
        </w:rPr>
        <w:t>et_Cable_Info</w:t>
      </w:r>
      <w:r w:rsidRPr="008C6305">
        <w:rPr>
          <w:szCs w:val="21"/>
        </w:rPr>
        <w:t>消息</w:t>
      </w:r>
      <w:r w:rsidRPr="008C6305">
        <w:rPr>
          <w:rFonts w:hint="eastAsia"/>
          <w:szCs w:val="21"/>
        </w:rPr>
        <w:t>，线缆电子</w:t>
      </w:r>
      <w:r w:rsidRPr="008C6305">
        <w:rPr>
          <w:rFonts w:hint="eastAsia"/>
          <w:szCs w:val="21"/>
        </w:rPr>
        <w:t>标签</w:t>
      </w:r>
      <w:r w:rsidRPr="008C6305">
        <w:rPr>
          <w:rFonts w:hint="eastAsia"/>
          <w:szCs w:val="21"/>
        </w:rPr>
        <w:t>应</w:t>
      </w:r>
      <w:r w:rsidRPr="008C6305">
        <w:rPr>
          <w:rFonts w:hint="eastAsia"/>
          <w:szCs w:val="21"/>
        </w:rPr>
        <w:t>在tDataRoleSwitch时间内</w:t>
      </w:r>
      <w:r w:rsidRPr="008C6305">
        <w:rPr>
          <w:rFonts w:hint="eastAsia"/>
          <w:szCs w:val="21"/>
        </w:rPr>
        <w:t>将D</w:t>
      </w:r>
      <w:r w:rsidRPr="008C6305">
        <w:rPr>
          <w:szCs w:val="21"/>
        </w:rPr>
        <w:t>+</w:t>
      </w:r>
      <w:r w:rsidRPr="008C6305">
        <w:rPr>
          <w:rFonts w:hint="eastAsia"/>
          <w:szCs w:val="21"/>
        </w:rPr>
        <w:t>口</w:t>
      </w:r>
      <w:r w:rsidRPr="008C6305">
        <w:rPr>
          <w:rFonts w:hint="eastAsia"/>
          <w:szCs w:val="21"/>
        </w:rPr>
        <w:t>切</w:t>
      </w:r>
      <w:r w:rsidRPr="008C6305">
        <w:rPr>
          <w:rFonts w:hint="eastAsia"/>
          <w:szCs w:val="21"/>
        </w:rPr>
        <w:t>换为输出（TX）模式，D</w:t>
      </w:r>
      <w:r w:rsidRPr="008C6305">
        <w:rPr>
          <w:szCs w:val="21"/>
        </w:rPr>
        <w:t>-</w:t>
      </w:r>
      <w:r w:rsidRPr="008C6305">
        <w:rPr>
          <w:rFonts w:hint="eastAsia"/>
          <w:szCs w:val="21"/>
        </w:rPr>
        <w:t>保</w:t>
      </w:r>
      <w:r w:rsidRPr="008C6305">
        <w:rPr>
          <w:szCs w:val="21"/>
        </w:rPr>
        <w:t>持</w:t>
      </w:r>
      <w:r w:rsidRPr="008C6305">
        <w:rPr>
          <w:szCs w:val="21"/>
        </w:rPr>
        <w:t>为输</w:t>
      </w:r>
      <w:r w:rsidRPr="008C6305">
        <w:rPr>
          <w:szCs w:val="21"/>
        </w:rPr>
        <w:t>入（</w:t>
      </w:r>
      <w:r w:rsidRPr="008C6305">
        <w:rPr>
          <w:szCs w:val="21"/>
        </w:rPr>
        <w:t>RX）模式。</w:t>
      </w:r>
      <w:r w:rsidRPr="008C6305">
        <w:rPr>
          <w:rFonts w:hint="eastAsia"/>
          <w:szCs w:val="21"/>
        </w:rPr>
        <w:t>如下图</w:t>
      </w:r>
      <w:r w:rsidRPr="008C6305">
        <w:rPr>
          <w:szCs w:val="21"/>
        </w:rPr>
        <w:t>6</w:t>
      </w:r>
      <w:r w:rsidRPr="008C6305">
        <w:rPr>
          <w:rFonts w:hint="eastAsia"/>
          <w:szCs w:val="21"/>
        </w:rPr>
        <w:t>所示</w:t>
      </w:r>
      <w:r w:rsidRPr="008C6305">
        <w:rPr>
          <w:rFonts w:hint="eastAsia"/>
          <w:szCs w:val="21"/>
        </w:rPr>
        <w:t>。</w:t>
      </w:r>
    </w:p>
    <w:p w:rsidR="00E132AC" w:rsidRPr="008C6305" w:rsidP="00E132AC">
      <w:pPr>
        <w:ind w:firstLine="420" w:firstLineChars="200"/>
        <w:rPr>
          <w:rFonts w:hint="eastAsia"/>
          <w:szCs w:val="21"/>
        </w:rPr>
      </w:pPr>
    </w:p>
    <w:p w:rsidR="00E132AC" w:rsidRPr="008C6305" w:rsidP="008F5357">
      <w:pPr>
        <w:pStyle w:val="Default"/>
        <w:jc w:val="center"/>
      </w:pPr>
      <w:r>
        <w:object>
          <v:shape id="_x0000_i1035" type="#_x0000_t75" style="width:423.73pt;height:112.19pt" o:ole="" o:preferrelative="t" stroked="f">
            <v:imagedata r:id="rId57" o:title=""/>
          </v:shape>
          <o:OLEObject Type="Embed" ProgID="Visio.Drawing.15" ShapeID="_x0000_i1035" DrawAspect="Content" ObjectID="_1739769550" r:id="rId58"/>
        </w:object>
      </w:r>
    </w:p>
    <w:p w:rsidR="00E132AC" w:rsidRPr="003B3340" w:rsidP="003B3340">
      <w:pPr>
        <w:pStyle w:val="Caption"/>
        <w:keepNext/>
        <w:spacing w:before="156" w:beforeLines="50" w:after="156" w:afterLines="50"/>
        <w:jc w:val="center"/>
        <w:rPr>
          <w:rFonts w:ascii="黑体" w:hAnsi="黑体"/>
          <w:sz w:val="21"/>
          <w:szCs w:val="21"/>
        </w:rPr>
      </w:pPr>
      <w:r w:rsidRPr="003B3340">
        <w:rPr>
          <w:rFonts w:ascii="黑体" w:hAnsi="黑体" w:hint="eastAsia"/>
          <w:sz w:val="21"/>
          <w:szCs w:val="21"/>
        </w:rPr>
        <w:t xml:space="preserve">图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 xml:space="preserve">SEQ </w:instrText>
      </w:r>
      <w:r w:rsidRPr="003B3340">
        <w:rPr>
          <w:rFonts w:ascii="黑体" w:hAnsi="黑体" w:hint="eastAsia"/>
          <w:sz w:val="21"/>
          <w:szCs w:val="21"/>
        </w:rPr>
        <w:instrText>图 \* ARABIC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6</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线缆电子标签</w:t>
      </w:r>
      <w:r w:rsidRPr="003B3340">
        <w:rPr>
          <w:rFonts w:ascii="黑体" w:hAnsi="黑体"/>
          <w:sz w:val="21"/>
          <w:szCs w:val="21"/>
        </w:rPr>
        <w:t>D+输出模式</w:t>
      </w:r>
    </w:p>
    <w:p w:rsidR="00E132AC" w:rsidRPr="008C6305" w:rsidP="00E132AC">
      <w:pPr>
        <w:rPr>
          <w:szCs w:val="21"/>
        </w:rPr>
      </w:pPr>
    </w:p>
    <w:p w:rsidR="00E132AC" w:rsidRPr="008C6305" w:rsidP="00E132AC">
      <w:pPr>
        <w:ind w:firstLine="420" w:firstLineChars="200"/>
        <w:rPr>
          <w:szCs w:val="21"/>
        </w:rPr>
      </w:pPr>
      <w:r w:rsidR="00374A6F">
        <w:rPr>
          <w:rFonts w:hint="eastAsia"/>
          <w:szCs w:val="21"/>
        </w:rPr>
        <w:t>c</w:t>
      </w:r>
      <w:r w:rsidRPr="008C6305">
        <w:rPr>
          <w:rFonts w:hint="eastAsia"/>
          <w:szCs w:val="21"/>
        </w:rPr>
        <w:t>）</w:t>
      </w:r>
      <w:r w:rsidRPr="008C6305">
        <w:rPr>
          <w:rFonts w:hint="eastAsia"/>
          <w:szCs w:val="21"/>
        </w:rPr>
        <w:t>在</w:t>
      </w:r>
      <w:r w:rsidRPr="008C6305">
        <w:rPr>
          <w:rFonts w:hint="eastAsia"/>
          <w:szCs w:val="21"/>
        </w:rPr>
        <w:t>初始状态下，当线缆电子标签的D</w:t>
      </w:r>
      <w:r w:rsidRPr="008C6305">
        <w:rPr>
          <w:szCs w:val="21"/>
        </w:rPr>
        <w:t>+</w:t>
      </w:r>
      <w:r w:rsidRPr="008C6305">
        <w:rPr>
          <w:rFonts w:hint="eastAsia"/>
          <w:szCs w:val="21"/>
        </w:rPr>
        <w:t>和</w:t>
      </w:r>
      <w:r w:rsidRPr="008C6305">
        <w:rPr>
          <w:rFonts w:hint="eastAsia"/>
          <w:szCs w:val="21"/>
        </w:rPr>
        <w:t>D</w:t>
      </w:r>
      <w:r w:rsidRPr="008C6305">
        <w:rPr>
          <w:szCs w:val="21"/>
        </w:rPr>
        <w:t>-</w:t>
      </w:r>
      <w:r w:rsidRPr="008C6305">
        <w:rPr>
          <w:rFonts w:hint="eastAsia"/>
          <w:szCs w:val="21"/>
        </w:rPr>
        <w:t>端口</w:t>
      </w:r>
      <w:r w:rsidRPr="008C6305">
        <w:rPr>
          <w:rFonts w:hint="eastAsia"/>
          <w:szCs w:val="21"/>
        </w:rPr>
        <w:t>同时</w:t>
      </w:r>
      <w:r w:rsidRPr="008C6305">
        <w:rPr>
          <w:rFonts w:hint="eastAsia"/>
          <w:szCs w:val="21"/>
        </w:rPr>
        <w:t>接收到</w:t>
      </w:r>
      <w:r w:rsidRPr="008C6305">
        <w:rPr>
          <w:szCs w:val="21"/>
        </w:rPr>
        <w:t>Get_Cable_Info消息</w:t>
      </w:r>
      <w:r w:rsidRPr="008C6305">
        <w:rPr>
          <w:rFonts w:hint="eastAsia"/>
          <w:szCs w:val="21"/>
        </w:rPr>
        <w:t>，</w:t>
      </w:r>
      <w:r w:rsidRPr="008C6305">
        <w:rPr>
          <w:rFonts w:hint="eastAsia"/>
          <w:szCs w:val="21"/>
        </w:rPr>
        <w:t>或者</w:t>
      </w:r>
      <w:r w:rsidRPr="008C6305">
        <w:rPr>
          <w:rFonts w:hint="eastAsia"/>
          <w:szCs w:val="21"/>
        </w:rPr>
        <w:t>是接</w:t>
      </w:r>
      <w:r w:rsidRPr="008C6305">
        <w:rPr>
          <w:rFonts w:hint="eastAsia"/>
          <w:szCs w:val="21"/>
        </w:rPr>
        <w:t>收</w:t>
      </w:r>
      <w:r w:rsidRPr="008C6305">
        <w:rPr>
          <w:szCs w:val="21"/>
        </w:rPr>
        <w:t>Ge</w:t>
      </w:r>
      <w:r w:rsidRPr="008C6305">
        <w:rPr>
          <w:szCs w:val="21"/>
        </w:rPr>
        <w:t>t_Cab</w:t>
      </w:r>
      <w:r w:rsidRPr="008C6305">
        <w:rPr>
          <w:szCs w:val="21"/>
        </w:rPr>
        <w:t>le_Info</w:t>
      </w:r>
      <w:r w:rsidRPr="008C6305">
        <w:rPr>
          <w:rFonts w:hint="eastAsia"/>
          <w:szCs w:val="21"/>
        </w:rPr>
        <w:t>之外的其它任何消息，</w:t>
      </w:r>
      <w:r w:rsidRPr="008C6305">
        <w:rPr>
          <w:rFonts w:hint="eastAsia"/>
          <w:szCs w:val="21"/>
        </w:rPr>
        <w:t>线缆电子标签</w:t>
      </w:r>
      <w:r w:rsidRPr="008C6305">
        <w:rPr>
          <w:rFonts w:hint="eastAsia"/>
          <w:szCs w:val="21"/>
        </w:rPr>
        <w:t>应</w:t>
      </w:r>
      <w:r w:rsidRPr="008C6305">
        <w:rPr>
          <w:rFonts w:hint="eastAsia"/>
          <w:szCs w:val="21"/>
        </w:rPr>
        <w:t>不作</w:t>
      </w:r>
      <w:r w:rsidRPr="008C6305">
        <w:rPr>
          <w:rFonts w:hint="eastAsia"/>
          <w:szCs w:val="21"/>
        </w:rPr>
        <w:t>任何响应，其</w:t>
      </w:r>
      <w:r w:rsidRPr="008C6305">
        <w:rPr>
          <w:rFonts w:hint="eastAsia"/>
          <w:szCs w:val="21"/>
        </w:rPr>
        <w:t>D</w:t>
      </w:r>
      <w:r w:rsidRPr="008C6305">
        <w:rPr>
          <w:szCs w:val="21"/>
        </w:rPr>
        <w:t>+</w:t>
      </w:r>
      <w:r w:rsidRPr="008C6305">
        <w:rPr>
          <w:rFonts w:hint="eastAsia"/>
          <w:szCs w:val="21"/>
        </w:rPr>
        <w:t>和D</w:t>
      </w:r>
      <w:r w:rsidRPr="008C6305">
        <w:rPr>
          <w:szCs w:val="21"/>
        </w:rPr>
        <w:t>-</w:t>
      </w:r>
      <w:r w:rsidRPr="008C6305">
        <w:rPr>
          <w:rFonts w:hint="eastAsia"/>
          <w:szCs w:val="21"/>
        </w:rPr>
        <w:t>端</w:t>
      </w:r>
      <w:r w:rsidRPr="008C6305">
        <w:rPr>
          <w:rFonts w:hint="eastAsia"/>
          <w:szCs w:val="21"/>
        </w:rPr>
        <w:t>口</w:t>
      </w:r>
      <w:r w:rsidRPr="008C6305">
        <w:rPr>
          <w:rFonts w:hint="eastAsia"/>
          <w:szCs w:val="21"/>
        </w:rPr>
        <w:t>保持在图</w:t>
      </w:r>
      <w:r w:rsidRPr="008C6305">
        <w:rPr>
          <w:rFonts w:hint="eastAsia"/>
          <w:szCs w:val="21"/>
        </w:rPr>
        <w:t>4</w:t>
      </w:r>
      <w:r w:rsidRPr="008C6305">
        <w:rPr>
          <w:rFonts w:hint="eastAsia"/>
          <w:szCs w:val="21"/>
        </w:rPr>
        <w:t>所示的初始状</w:t>
      </w:r>
      <w:r w:rsidRPr="008C6305">
        <w:rPr>
          <w:rFonts w:hint="eastAsia"/>
          <w:szCs w:val="21"/>
        </w:rPr>
        <w:t>态。</w:t>
      </w:r>
    </w:p>
    <w:p w:rsidR="00E132AC" w:rsidRPr="008C6305" w:rsidP="00E132AC">
      <w:pPr>
        <w:ind w:firstLine="420" w:firstLineChars="200"/>
        <w:rPr>
          <w:szCs w:val="21"/>
        </w:rPr>
      </w:pPr>
      <w:r w:rsidR="00374A6F">
        <w:rPr>
          <w:rFonts w:hint="eastAsia"/>
          <w:szCs w:val="21"/>
        </w:rPr>
        <w:t>d</w:t>
      </w:r>
      <w:r w:rsidRPr="008C6305">
        <w:rPr>
          <w:rFonts w:hint="eastAsia"/>
          <w:szCs w:val="21"/>
        </w:rPr>
        <w:t>）</w:t>
      </w:r>
      <w:r w:rsidRPr="008C6305">
        <w:rPr>
          <w:rFonts w:hint="eastAsia"/>
          <w:szCs w:val="21"/>
        </w:rPr>
        <w:t>线缆电子标签切换到图</w:t>
      </w:r>
      <w:r w:rsidRPr="008C6305">
        <w:rPr>
          <w:rFonts w:hint="eastAsia"/>
          <w:szCs w:val="21"/>
        </w:rPr>
        <w:t>5</w:t>
      </w:r>
      <w:r w:rsidRPr="008C6305">
        <w:rPr>
          <w:rFonts w:hint="eastAsia"/>
          <w:szCs w:val="21"/>
        </w:rPr>
        <w:t>或图</w:t>
      </w:r>
      <w:r w:rsidRPr="008C6305">
        <w:rPr>
          <w:rFonts w:hint="eastAsia"/>
          <w:szCs w:val="21"/>
        </w:rPr>
        <w:t>6</w:t>
      </w:r>
      <w:r w:rsidRPr="008C6305">
        <w:rPr>
          <w:rFonts w:hint="eastAsia"/>
          <w:szCs w:val="21"/>
        </w:rPr>
        <w:t>的</w:t>
      </w:r>
      <w:r w:rsidRPr="008C6305">
        <w:rPr>
          <w:rFonts w:hint="eastAsia"/>
          <w:szCs w:val="21"/>
        </w:rPr>
        <w:t>状态后，如果</w:t>
      </w:r>
      <w:r w:rsidRPr="008C6305">
        <w:rPr>
          <w:rFonts w:hint="eastAsia"/>
          <w:szCs w:val="21"/>
        </w:rPr>
        <w:t>在输入</w:t>
      </w:r>
      <w:r w:rsidRPr="008C6305">
        <w:rPr>
          <w:rFonts w:hint="eastAsia"/>
          <w:szCs w:val="21"/>
        </w:rPr>
        <w:t>（RX）</w:t>
      </w:r>
      <w:r w:rsidRPr="008C6305">
        <w:rPr>
          <w:rFonts w:hint="eastAsia"/>
          <w:szCs w:val="21"/>
        </w:rPr>
        <w:t>端口接收到硬</w:t>
      </w:r>
      <w:r w:rsidRPr="008C6305">
        <w:rPr>
          <w:rFonts w:hint="eastAsia"/>
          <w:szCs w:val="21"/>
        </w:rPr>
        <w:t>件</w:t>
      </w:r>
      <w:r w:rsidRPr="008C6305">
        <w:rPr>
          <w:rFonts w:hint="eastAsia"/>
          <w:szCs w:val="21"/>
        </w:rPr>
        <w:t>复位信号，则立即恢复到图</w:t>
      </w:r>
      <w:r w:rsidRPr="008C6305">
        <w:rPr>
          <w:rFonts w:hint="eastAsia"/>
          <w:szCs w:val="21"/>
        </w:rPr>
        <w:t>4</w:t>
      </w:r>
      <w:r w:rsidRPr="008C6305">
        <w:rPr>
          <w:rFonts w:hint="eastAsia"/>
          <w:szCs w:val="21"/>
        </w:rPr>
        <w:t>所示的初始状态。</w:t>
      </w:r>
    </w:p>
    <w:p w:rsidR="00E132AC" w:rsidRPr="008C6305" w:rsidP="00E132AC">
      <w:pPr>
        <w:ind w:firstLine="420" w:firstLineChars="200"/>
        <w:rPr>
          <w:rFonts w:hint="eastAsia"/>
          <w:szCs w:val="21"/>
        </w:rPr>
      </w:pPr>
      <w:r w:rsidR="00374A6F">
        <w:rPr>
          <w:rFonts w:hint="eastAsia"/>
          <w:szCs w:val="21"/>
        </w:rPr>
        <w:t>e</w:t>
      </w:r>
      <w:r w:rsidRPr="008C6305">
        <w:rPr>
          <w:rFonts w:hint="eastAsia"/>
          <w:szCs w:val="21"/>
        </w:rPr>
        <w:t>）</w:t>
      </w:r>
      <w:r w:rsidRPr="008C6305">
        <w:rPr>
          <w:rFonts w:hint="eastAsia"/>
          <w:szCs w:val="21"/>
        </w:rPr>
        <w:t>线缆电子标签</w:t>
      </w:r>
      <w:r w:rsidRPr="008C6305">
        <w:rPr>
          <w:rFonts w:hint="eastAsia"/>
          <w:szCs w:val="21"/>
        </w:rPr>
        <w:t>接收到供电设</w:t>
      </w:r>
      <w:r w:rsidRPr="008C6305">
        <w:rPr>
          <w:rFonts w:hint="eastAsia"/>
          <w:szCs w:val="21"/>
        </w:rPr>
        <w:t>备或充电设备的Get_Cabl</w:t>
      </w:r>
      <w:r w:rsidRPr="008C6305">
        <w:rPr>
          <w:rFonts w:hint="eastAsia"/>
          <w:szCs w:val="21"/>
        </w:rPr>
        <w:t>e</w:t>
      </w:r>
      <w:r w:rsidRPr="008C6305">
        <w:rPr>
          <w:rFonts w:hint="eastAsia"/>
          <w:szCs w:val="21"/>
        </w:rPr>
        <w:t>_Info消息，回复了Ca</w:t>
      </w:r>
      <w:r w:rsidRPr="008C6305">
        <w:rPr>
          <w:rFonts w:hint="eastAsia"/>
          <w:szCs w:val="21"/>
        </w:rPr>
        <w:t>ble_I</w:t>
      </w:r>
      <w:r w:rsidRPr="008C6305">
        <w:rPr>
          <w:rFonts w:hint="eastAsia"/>
          <w:szCs w:val="21"/>
        </w:rPr>
        <w:t>nformation消息</w:t>
      </w:r>
      <w:r w:rsidRPr="008C6305">
        <w:rPr>
          <w:rFonts w:hint="eastAsia"/>
          <w:szCs w:val="21"/>
        </w:rPr>
        <w:t>并</w:t>
      </w:r>
      <w:r w:rsidRPr="008C6305">
        <w:rPr>
          <w:rFonts w:hint="eastAsia"/>
          <w:szCs w:val="21"/>
        </w:rPr>
        <w:t>接收</w:t>
      </w:r>
      <w:r w:rsidRPr="008C6305">
        <w:rPr>
          <w:rFonts w:hint="eastAsia"/>
          <w:szCs w:val="21"/>
        </w:rPr>
        <w:t>到</w:t>
      </w:r>
      <w:r w:rsidRPr="008C6305">
        <w:rPr>
          <w:rFonts w:hint="eastAsia"/>
          <w:szCs w:val="21"/>
        </w:rPr>
        <w:t>对方</w:t>
      </w:r>
      <w:r w:rsidRPr="008C6305">
        <w:rPr>
          <w:rFonts w:hint="eastAsia"/>
          <w:szCs w:val="21"/>
        </w:rPr>
        <w:t>响应</w:t>
      </w:r>
      <w:r w:rsidRPr="008C6305">
        <w:rPr>
          <w:rFonts w:hint="eastAsia"/>
          <w:szCs w:val="21"/>
        </w:rPr>
        <w:t>的</w:t>
      </w:r>
      <w:r w:rsidRPr="008C6305">
        <w:rPr>
          <w:rFonts w:hint="eastAsia"/>
          <w:szCs w:val="21"/>
        </w:rPr>
        <w:t>ACK</w:t>
      </w:r>
      <w:r w:rsidRPr="008C6305">
        <w:rPr>
          <w:rFonts w:hint="eastAsia"/>
          <w:szCs w:val="21"/>
        </w:rPr>
        <w:t>消息</w:t>
      </w:r>
      <w:r w:rsidRPr="008C6305">
        <w:rPr>
          <w:rFonts w:hint="eastAsia"/>
          <w:szCs w:val="21"/>
        </w:rPr>
        <w:t>后，启动Cabl</w:t>
      </w:r>
      <w:r w:rsidRPr="008C6305">
        <w:rPr>
          <w:rFonts w:hint="eastAsia"/>
          <w:szCs w:val="21"/>
        </w:rPr>
        <w:t>eT</w:t>
      </w:r>
      <w:r w:rsidRPr="008C6305">
        <w:rPr>
          <w:rFonts w:hint="eastAsia"/>
          <w:szCs w:val="21"/>
        </w:rPr>
        <w:t>ransTimer定</w:t>
      </w:r>
      <w:r w:rsidRPr="008C6305">
        <w:rPr>
          <w:rFonts w:hint="eastAsia"/>
          <w:szCs w:val="21"/>
        </w:rPr>
        <w:t>时器。如果在tCableTrans时间内</w:t>
      </w:r>
      <w:r w:rsidRPr="008C6305">
        <w:rPr>
          <w:rFonts w:hint="eastAsia"/>
          <w:szCs w:val="21"/>
        </w:rPr>
        <w:t>，线缆电</w:t>
      </w:r>
      <w:r w:rsidRPr="008C6305">
        <w:rPr>
          <w:rFonts w:hint="eastAsia"/>
          <w:szCs w:val="21"/>
        </w:rPr>
        <w:t>子</w:t>
      </w:r>
      <w:r w:rsidRPr="008C6305">
        <w:rPr>
          <w:rFonts w:hint="eastAsia"/>
          <w:szCs w:val="21"/>
        </w:rPr>
        <w:t>标签没有接</w:t>
      </w:r>
      <w:r w:rsidRPr="008C6305">
        <w:rPr>
          <w:rFonts w:hint="eastAsia"/>
          <w:szCs w:val="21"/>
        </w:rPr>
        <w:t>收到</w:t>
      </w:r>
      <w:r w:rsidRPr="008C6305">
        <w:rPr>
          <w:rFonts w:hint="eastAsia"/>
          <w:szCs w:val="21"/>
        </w:rPr>
        <w:t>供电设备</w:t>
      </w:r>
      <w:r w:rsidRPr="008C6305">
        <w:rPr>
          <w:rFonts w:hint="eastAsia"/>
          <w:szCs w:val="21"/>
        </w:rPr>
        <w:t>或充电</w:t>
      </w:r>
      <w:r w:rsidRPr="008C6305">
        <w:rPr>
          <w:rFonts w:hint="eastAsia"/>
          <w:szCs w:val="21"/>
        </w:rPr>
        <w:t>设备</w:t>
      </w:r>
      <w:r w:rsidRPr="008C6305">
        <w:rPr>
          <w:rFonts w:hint="eastAsia"/>
          <w:szCs w:val="21"/>
        </w:rPr>
        <w:t>发送给它的消息</w:t>
      </w:r>
      <w:r w:rsidRPr="008C6305">
        <w:rPr>
          <w:rFonts w:hint="eastAsia"/>
          <w:szCs w:val="21"/>
        </w:rPr>
        <w:t>（</w:t>
      </w:r>
      <w:r w:rsidRPr="008C6305">
        <w:rPr>
          <w:rFonts w:hint="eastAsia"/>
          <w:szCs w:val="21"/>
        </w:rPr>
        <w:t>包括Pin</w:t>
      </w:r>
      <w:r w:rsidRPr="008C6305">
        <w:rPr>
          <w:rFonts w:hint="eastAsia"/>
          <w:szCs w:val="21"/>
        </w:rPr>
        <w:t>g消息和Ge</w:t>
      </w:r>
      <w:r w:rsidRPr="008C6305">
        <w:rPr>
          <w:rFonts w:hint="eastAsia"/>
          <w:szCs w:val="21"/>
        </w:rPr>
        <w:t>t_Cable_Info消息），则恢复至</w:t>
      </w:r>
      <w:r w:rsidRPr="008C6305">
        <w:rPr>
          <w:rFonts w:hint="eastAsia"/>
          <w:szCs w:val="21"/>
        </w:rPr>
        <w:t>到图</w:t>
      </w:r>
      <w:r w:rsidRPr="008C6305">
        <w:rPr>
          <w:rFonts w:hint="eastAsia"/>
          <w:szCs w:val="21"/>
        </w:rPr>
        <w:t>4</w:t>
      </w:r>
      <w:r w:rsidRPr="008C6305">
        <w:rPr>
          <w:rFonts w:hint="eastAsia"/>
          <w:szCs w:val="21"/>
        </w:rPr>
        <w:t>所示的初始状态</w:t>
      </w:r>
      <w:r w:rsidRPr="008C6305">
        <w:rPr>
          <w:rFonts w:hint="eastAsia"/>
          <w:szCs w:val="21"/>
        </w:rPr>
        <w:t>。</w:t>
      </w:r>
    </w:p>
    <w:p w:rsidR="00E132AC" w:rsidRPr="00507DFA" w:rsidP="00E132AC">
      <w:pPr>
        <w:pStyle w:val="a4"/>
        <w:numPr>
          <w:ilvl w:val="3"/>
        </w:numPr>
        <w:spacing w:before="156" w:after="156"/>
        <w:outlineLvl w:val="4"/>
        <w:rPr>
          <w:rFonts w:hAnsi="黑体"/>
        </w:rPr>
      </w:pPr>
      <w:r w:rsidRPr="00507DFA">
        <w:rPr>
          <w:rFonts w:hAnsi="黑体" w:hint="eastAsia"/>
        </w:rPr>
        <w:t>充电设</w:t>
      </w:r>
      <w:r w:rsidRPr="00507DFA">
        <w:rPr>
          <w:rFonts w:hAnsi="黑体" w:hint="eastAsia"/>
        </w:rPr>
        <w:t>备访</w:t>
      </w:r>
      <w:r w:rsidRPr="00507DFA">
        <w:rPr>
          <w:rFonts w:hAnsi="黑体" w:hint="eastAsia"/>
        </w:rPr>
        <w:t>问线缆电子</w:t>
      </w:r>
      <w:r w:rsidRPr="00507DFA">
        <w:rPr>
          <w:rFonts w:hAnsi="黑体" w:hint="eastAsia"/>
        </w:rPr>
        <w:t>标签</w:t>
      </w:r>
      <w:r w:rsidRPr="00507DFA">
        <w:rPr>
          <w:rFonts w:hAnsi="黑体" w:hint="eastAsia"/>
        </w:rPr>
        <w:t>通信</w:t>
      </w:r>
      <w:r w:rsidRPr="00507DFA">
        <w:rPr>
          <w:rFonts w:hAnsi="黑体" w:hint="eastAsia"/>
        </w:rPr>
        <w:t>与</w:t>
      </w:r>
      <w:r w:rsidRPr="00507DFA">
        <w:rPr>
          <w:rFonts w:hAnsi="黑体" w:hint="eastAsia"/>
        </w:rPr>
        <w:t>时序</w:t>
      </w:r>
      <w:r w:rsidRPr="00507DFA">
        <w:rPr>
          <w:rFonts w:hAnsi="黑体" w:hint="eastAsia"/>
        </w:rPr>
        <w:t>要求</w:t>
      </w:r>
    </w:p>
    <w:p w:rsidR="00D6638A" w:rsidP="00E132AC">
      <w:pPr>
        <w:ind w:firstLine="420" w:firstLineChars="200"/>
        <w:rPr>
          <w:szCs w:val="21"/>
        </w:rPr>
      </w:pPr>
      <w:bookmarkStart w:id="143" w:name="_Hlk146015193"/>
      <w:r w:rsidRPr="00D6638A">
        <w:rPr>
          <w:rFonts w:hint="eastAsia"/>
          <w:szCs w:val="21"/>
        </w:rPr>
        <w:t>充电设备访问线缆电子标签通信与时序</w:t>
      </w:r>
      <w:r>
        <w:rPr>
          <w:rFonts w:hint="eastAsia"/>
          <w:szCs w:val="21"/>
        </w:rPr>
        <w:t>应满足：</w:t>
      </w:r>
    </w:p>
    <w:p w:rsidR="00E132AC" w:rsidRPr="008C6305" w:rsidP="00E132AC">
      <w:pPr>
        <w:ind w:firstLine="420" w:firstLineChars="200"/>
        <w:rPr>
          <w:szCs w:val="21"/>
        </w:rPr>
      </w:pPr>
      <w:r w:rsidR="00D6638A">
        <w:rPr>
          <w:rFonts w:hint="eastAsia"/>
          <w:szCs w:val="21"/>
        </w:rPr>
        <w:t>a</w:t>
      </w:r>
      <w:r w:rsidRPr="008C6305">
        <w:rPr>
          <w:rFonts w:hint="eastAsia"/>
          <w:szCs w:val="21"/>
        </w:rPr>
        <w:t>）</w:t>
      </w:r>
      <w:r w:rsidRPr="008C6305">
        <w:rPr>
          <w:rFonts w:hint="eastAsia"/>
          <w:szCs w:val="21"/>
        </w:rPr>
        <w:t>充</w:t>
      </w:r>
      <w:r w:rsidRPr="008C6305">
        <w:rPr>
          <w:rFonts w:hint="eastAsia"/>
          <w:szCs w:val="21"/>
        </w:rPr>
        <w:t>电设</w:t>
      </w:r>
      <w:r w:rsidRPr="008C6305">
        <w:rPr>
          <w:rFonts w:hint="eastAsia"/>
          <w:szCs w:val="21"/>
        </w:rPr>
        <w:t>备访问线缆电子标签前，必须</w:t>
      </w:r>
      <w:r w:rsidRPr="008C6305">
        <w:rPr>
          <w:rFonts w:hint="eastAsia"/>
          <w:szCs w:val="21"/>
        </w:rPr>
        <w:t>通知供</w:t>
      </w:r>
      <w:r w:rsidRPr="008C6305">
        <w:rPr>
          <w:rFonts w:hint="eastAsia"/>
          <w:szCs w:val="21"/>
        </w:rPr>
        <w:t>电设备</w:t>
      </w:r>
      <w:r w:rsidRPr="008C6305">
        <w:rPr>
          <w:rFonts w:hint="eastAsia"/>
          <w:szCs w:val="21"/>
        </w:rPr>
        <w:t>释放D</w:t>
      </w:r>
      <w:r w:rsidRPr="008C6305">
        <w:rPr>
          <w:szCs w:val="21"/>
        </w:rPr>
        <w:t>+</w:t>
      </w:r>
      <w:r w:rsidRPr="008C6305">
        <w:rPr>
          <w:rFonts w:hint="eastAsia"/>
          <w:szCs w:val="21"/>
        </w:rPr>
        <w:t>信号线</w:t>
      </w:r>
      <w:r w:rsidRPr="008C6305">
        <w:rPr>
          <w:rFonts w:hint="eastAsia"/>
          <w:szCs w:val="21"/>
        </w:rPr>
        <w:t>，即通知</w:t>
      </w:r>
      <w:r w:rsidRPr="008C6305">
        <w:rPr>
          <w:rFonts w:hint="eastAsia"/>
          <w:szCs w:val="21"/>
        </w:rPr>
        <w:t>供电设备</w:t>
      </w:r>
      <w:r w:rsidRPr="008C6305">
        <w:rPr>
          <w:rFonts w:hint="eastAsia"/>
          <w:szCs w:val="21"/>
        </w:rPr>
        <w:t>将</w:t>
      </w:r>
      <w:r w:rsidRPr="008C6305">
        <w:rPr>
          <w:rFonts w:hint="eastAsia"/>
          <w:szCs w:val="21"/>
        </w:rPr>
        <w:t>其D</w:t>
      </w:r>
      <w:r w:rsidRPr="008C6305">
        <w:rPr>
          <w:szCs w:val="21"/>
        </w:rPr>
        <w:t>+</w:t>
      </w:r>
      <w:r w:rsidRPr="008C6305">
        <w:rPr>
          <w:rFonts w:hint="eastAsia"/>
          <w:szCs w:val="21"/>
        </w:rPr>
        <w:t>端</w:t>
      </w:r>
      <w:r w:rsidRPr="008C6305">
        <w:rPr>
          <w:rFonts w:hint="eastAsia"/>
          <w:szCs w:val="21"/>
        </w:rPr>
        <w:t>口</w:t>
      </w:r>
      <w:r w:rsidRPr="008C6305">
        <w:rPr>
          <w:rFonts w:hint="eastAsia"/>
          <w:szCs w:val="21"/>
        </w:rPr>
        <w:t>配置为高</w:t>
      </w:r>
      <w:r w:rsidRPr="008C6305">
        <w:rPr>
          <w:rFonts w:hint="eastAsia"/>
          <w:szCs w:val="21"/>
        </w:rPr>
        <w:t>阻</w:t>
      </w:r>
      <w:r w:rsidRPr="008C6305">
        <w:rPr>
          <w:rFonts w:hint="eastAsia"/>
          <w:szCs w:val="21"/>
        </w:rPr>
        <w:t>状态</w:t>
      </w:r>
      <w:r w:rsidRPr="008C6305">
        <w:rPr>
          <w:rFonts w:hint="eastAsia"/>
          <w:szCs w:val="21"/>
        </w:rPr>
        <w:t>，</w:t>
      </w:r>
      <w:bookmarkEnd w:id="143"/>
      <w:r w:rsidRPr="008C6305">
        <w:rPr>
          <w:rFonts w:hint="eastAsia"/>
          <w:szCs w:val="21"/>
        </w:rPr>
        <w:t>即</w:t>
      </w:r>
      <w:r w:rsidRPr="008C6305">
        <w:rPr>
          <w:rFonts w:hint="eastAsia"/>
          <w:szCs w:val="21"/>
        </w:rPr>
        <w:t>关闭</w:t>
      </w:r>
      <w:r w:rsidRPr="008C6305">
        <w:rPr>
          <w:rFonts w:hint="eastAsia"/>
          <w:szCs w:val="21"/>
        </w:rPr>
        <w:t>D</w:t>
      </w:r>
      <w:r w:rsidRPr="008C6305">
        <w:rPr>
          <w:szCs w:val="21"/>
        </w:rPr>
        <w:t>+</w:t>
      </w:r>
      <w:r w:rsidRPr="008C6305">
        <w:rPr>
          <w:rFonts w:hint="eastAsia"/>
          <w:szCs w:val="21"/>
        </w:rPr>
        <w:t>的</w:t>
      </w:r>
      <w:r w:rsidRPr="008C6305">
        <w:rPr>
          <w:rFonts w:hint="eastAsia"/>
          <w:szCs w:val="21"/>
        </w:rPr>
        <w:t>输</w:t>
      </w:r>
      <w:r w:rsidRPr="008C6305">
        <w:rPr>
          <w:rFonts w:hint="eastAsia"/>
          <w:szCs w:val="21"/>
        </w:rPr>
        <w:t>出</w:t>
      </w:r>
      <w:r w:rsidRPr="008C6305">
        <w:rPr>
          <w:rFonts w:hint="eastAsia"/>
          <w:szCs w:val="21"/>
        </w:rPr>
        <w:t>功能</w:t>
      </w:r>
      <w:r w:rsidRPr="008C6305">
        <w:rPr>
          <w:rFonts w:hint="eastAsia"/>
          <w:szCs w:val="21"/>
        </w:rPr>
        <w:t>，</w:t>
      </w:r>
      <w:r w:rsidRPr="008C6305">
        <w:rPr>
          <w:rFonts w:hint="eastAsia"/>
          <w:szCs w:val="21"/>
        </w:rPr>
        <w:t>并</w:t>
      </w:r>
      <w:r w:rsidRPr="008C6305">
        <w:rPr>
          <w:rFonts w:hint="eastAsia"/>
          <w:szCs w:val="21"/>
        </w:rPr>
        <w:t>设置</w:t>
      </w:r>
      <w:r w:rsidRPr="008C6305">
        <w:rPr>
          <w:rFonts w:hint="eastAsia"/>
          <w:szCs w:val="21"/>
        </w:rPr>
        <w:t>其</w:t>
      </w:r>
      <w:r w:rsidRPr="008C6305">
        <w:rPr>
          <w:rFonts w:hint="eastAsia"/>
          <w:szCs w:val="21"/>
        </w:rPr>
        <w:t>输入阻抗</w:t>
      </w:r>
      <w:r w:rsidRPr="008C6305">
        <w:rPr>
          <w:rFonts w:hint="eastAsia"/>
          <w:szCs w:val="21"/>
        </w:rPr>
        <w:t>大于</w:t>
      </w:r>
      <w:r w:rsidRPr="008C6305">
        <w:rPr>
          <w:szCs w:val="21"/>
        </w:rPr>
        <w:t>1</w:t>
      </w:r>
      <w:r w:rsidRPr="008C6305">
        <w:rPr>
          <w:szCs w:val="21"/>
        </w:rPr>
        <w:t>M</w:t>
      </w:r>
      <w:r w:rsidRPr="008C6305">
        <w:rPr>
          <w:szCs w:val="21"/>
        </w:rPr>
        <w:t>Ω</w:t>
      </w:r>
      <w:r w:rsidRPr="008C6305">
        <w:rPr>
          <w:rFonts w:hint="eastAsia"/>
          <w:szCs w:val="21"/>
        </w:rPr>
        <w:t>。</w:t>
      </w:r>
    </w:p>
    <w:p w:rsidR="00E132AC" w:rsidRPr="008C6305" w:rsidP="00E132AC">
      <w:pPr>
        <w:ind w:firstLine="420"/>
        <w:rPr>
          <w:szCs w:val="21"/>
        </w:rPr>
        <w:sectPr w:rsidSect="00966944">
          <w:headerReference w:type="even" r:id="rId59"/>
          <w:headerReference w:type="default" r:id="rId60"/>
          <w:footerReference w:type="even" r:id="rId61"/>
          <w:footerReference w:type="default" r:id="rId62"/>
          <w:headerReference w:type="first" r:id="rId63"/>
          <w:type w:val="nextPage"/>
          <w:pgSz w:w="11906" w:h="16838" w:code="9"/>
          <w:pgMar w:top="567" w:right="1134" w:bottom="1134" w:left="1417" w:header="1418" w:footer="1134" w:gutter="0"/>
          <w:pgNumType w:start="6"/>
          <w:cols w:space="425"/>
          <w:formProt w:val="0"/>
          <w:titlePg w:val="0"/>
          <w:docGrid w:type="lines" w:linePitch="312"/>
        </w:sectPr>
      </w:pPr>
      <w:r w:rsidRPr="008C6305">
        <w:rPr>
          <w:rFonts w:hint="eastAsia"/>
          <w:szCs w:val="21"/>
        </w:rPr>
        <w:t>充电设备</w:t>
      </w:r>
      <w:r w:rsidRPr="008C6305">
        <w:rPr>
          <w:rFonts w:hint="eastAsia"/>
          <w:szCs w:val="21"/>
        </w:rPr>
        <w:t>向供电设</w:t>
      </w:r>
      <w:r w:rsidRPr="008C6305">
        <w:rPr>
          <w:rFonts w:hint="eastAsia"/>
          <w:szCs w:val="21"/>
        </w:rPr>
        <w:t>备发送S</w:t>
      </w:r>
      <w:r w:rsidRPr="008C6305">
        <w:rPr>
          <w:szCs w:val="21"/>
        </w:rPr>
        <w:t>tart</w:t>
      </w:r>
      <w:r w:rsidRPr="008C6305">
        <w:rPr>
          <w:szCs w:val="21"/>
        </w:rPr>
        <w:t>_Cable_Detect</w:t>
      </w:r>
      <w:r w:rsidRPr="008C6305">
        <w:rPr>
          <w:rFonts w:hint="eastAsia"/>
          <w:szCs w:val="21"/>
        </w:rPr>
        <w:t>消息。</w:t>
      </w:r>
      <w:r w:rsidRPr="008C6305">
        <w:rPr>
          <w:rFonts w:hint="eastAsia"/>
          <w:szCs w:val="21"/>
        </w:rPr>
        <w:t>供电设</w:t>
      </w:r>
      <w:r w:rsidRPr="008C6305">
        <w:rPr>
          <w:rFonts w:hint="eastAsia"/>
          <w:szCs w:val="21"/>
        </w:rPr>
        <w:t>备接</w:t>
      </w:r>
      <w:r w:rsidRPr="008C6305">
        <w:rPr>
          <w:rFonts w:hint="eastAsia"/>
          <w:szCs w:val="21"/>
        </w:rPr>
        <w:t>收到S</w:t>
      </w:r>
      <w:r w:rsidRPr="008C6305">
        <w:rPr>
          <w:szCs w:val="21"/>
        </w:rPr>
        <w:t>t</w:t>
      </w:r>
      <w:r w:rsidRPr="008C6305">
        <w:rPr>
          <w:szCs w:val="21"/>
        </w:rPr>
        <w:t>art_Cabl</w:t>
      </w:r>
      <w:r w:rsidRPr="008C6305">
        <w:rPr>
          <w:szCs w:val="21"/>
        </w:rPr>
        <w:t>e_</w:t>
      </w:r>
      <w:r w:rsidRPr="008C6305">
        <w:rPr>
          <w:szCs w:val="21"/>
        </w:rPr>
        <w:t>Detect</w:t>
      </w:r>
      <w:r w:rsidRPr="008C6305">
        <w:rPr>
          <w:rFonts w:hint="eastAsia"/>
          <w:szCs w:val="21"/>
        </w:rPr>
        <w:t>消息后，依次回复ACK消息和Acc</w:t>
      </w:r>
      <w:r w:rsidRPr="008C6305">
        <w:rPr>
          <w:rFonts w:hint="eastAsia"/>
          <w:szCs w:val="21"/>
        </w:rPr>
        <w:t>e</w:t>
      </w:r>
      <w:r w:rsidRPr="008C6305">
        <w:rPr>
          <w:rFonts w:hint="eastAsia"/>
          <w:szCs w:val="21"/>
        </w:rPr>
        <w:t>pt消息。之后，</w:t>
      </w:r>
      <w:r w:rsidRPr="008C6305">
        <w:rPr>
          <w:rFonts w:hint="eastAsia"/>
          <w:szCs w:val="21"/>
        </w:rPr>
        <w:t>供电设备在接</w:t>
      </w:r>
      <w:r w:rsidRPr="008C6305">
        <w:rPr>
          <w:rFonts w:hint="eastAsia"/>
          <w:szCs w:val="21"/>
        </w:rPr>
        <w:t>收到</w:t>
      </w:r>
      <w:r w:rsidRPr="008C6305">
        <w:rPr>
          <w:rFonts w:hint="eastAsia"/>
          <w:szCs w:val="21"/>
        </w:rPr>
        <w:t>充电设备应答Ac</w:t>
      </w:r>
      <w:r w:rsidRPr="008C6305">
        <w:rPr>
          <w:rFonts w:hint="eastAsia"/>
          <w:szCs w:val="21"/>
        </w:rPr>
        <w:t>cept消息的ACK</w:t>
      </w:r>
      <w:r w:rsidRPr="008C6305">
        <w:rPr>
          <w:rFonts w:hint="eastAsia"/>
          <w:szCs w:val="21"/>
        </w:rPr>
        <w:t>消息后，</w:t>
      </w:r>
      <w:r w:rsidRPr="008C6305">
        <w:rPr>
          <w:rFonts w:hint="eastAsia"/>
          <w:szCs w:val="21"/>
        </w:rPr>
        <w:t>应</w:t>
      </w:r>
      <w:r w:rsidRPr="008C6305">
        <w:rPr>
          <w:rFonts w:hint="eastAsia"/>
          <w:szCs w:val="21"/>
        </w:rPr>
        <w:t>停止</w:t>
      </w:r>
      <w:r w:rsidRPr="008C6305">
        <w:rPr>
          <w:rFonts w:hint="eastAsia"/>
          <w:szCs w:val="21"/>
        </w:rPr>
        <w:t>发送数据，并将</w:t>
      </w:r>
      <w:r w:rsidRPr="008C6305">
        <w:rPr>
          <w:rFonts w:hint="eastAsia"/>
          <w:szCs w:val="21"/>
        </w:rPr>
        <w:t>D</w:t>
      </w:r>
      <w:r w:rsidRPr="008C6305">
        <w:rPr>
          <w:szCs w:val="21"/>
        </w:rPr>
        <w:t>+</w:t>
      </w:r>
      <w:r w:rsidRPr="008C6305">
        <w:rPr>
          <w:rFonts w:hint="eastAsia"/>
          <w:szCs w:val="21"/>
        </w:rPr>
        <w:t>端口配置</w:t>
      </w:r>
      <w:r w:rsidRPr="008C6305">
        <w:rPr>
          <w:rFonts w:hint="eastAsia"/>
          <w:szCs w:val="21"/>
        </w:rPr>
        <w:t>为高阻状态</w:t>
      </w:r>
      <w:r w:rsidRPr="008C6305">
        <w:rPr>
          <w:rFonts w:hint="eastAsia"/>
          <w:szCs w:val="21"/>
        </w:rPr>
        <w:t>，进</w:t>
      </w:r>
      <w:r w:rsidRPr="008C6305">
        <w:rPr>
          <w:rFonts w:hint="eastAsia"/>
          <w:szCs w:val="21"/>
        </w:rPr>
        <w:t>入发</w:t>
      </w:r>
      <w:r w:rsidRPr="008C6305">
        <w:rPr>
          <w:rFonts w:hint="eastAsia"/>
          <w:szCs w:val="21"/>
        </w:rPr>
        <w:t>送阻</w:t>
      </w:r>
      <w:r w:rsidRPr="008C6305">
        <w:rPr>
          <w:rFonts w:hint="eastAsia"/>
          <w:szCs w:val="21"/>
        </w:rPr>
        <w:t>塞状态</w:t>
      </w:r>
      <w:r w:rsidRPr="008C6305">
        <w:rPr>
          <w:rFonts w:hint="eastAsia"/>
          <w:szCs w:val="21"/>
        </w:rPr>
        <w:t>。</w:t>
      </w:r>
      <w:r w:rsidRPr="008C6305">
        <w:rPr>
          <w:rFonts w:hint="eastAsia"/>
          <w:szCs w:val="21"/>
        </w:rPr>
        <w:t>如</w:t>
      </w:r>
      <w:r w:rsidRPr="008C6305">
        <w:rPr>
          <w:rFonts w:hint="eastAsia"/>
          <w:szCs w:val="21"/>
        </w:rPr>
        <w:t>图</w:t>
      </w:r>
      <w:r w:rsidRPr="008C6305">
        <w:rPr>
          <w:szCs w:val="21"/>
        </w:rPr>
        <w:t>7</w:t>
      </w:r>
      <w:r w:rsidRPr="008C6305">
        <w:rPr>
          <w:rFonts w:hint="eastAsia"/>
          <w:szCs w:val="21"/>
        </w:rPr>
        <w:t>所示</w:t>
      </w:r>
      <w:r w:rsidRPr="008C6305">
        <w:rPr>
          <w:rFonts w:hint="eastAsia"/>
          <w:szCs w:val="21"/>
        </w:rPr>
        <w:t>。</w:t>
      </w:r>
    </w:p>
    <w:p w:rsidR="00E132AC" w:rsidRPr="008C6305" w:rsidP="00E132AC">
      <w:pPr>
        <w:keepNext/>
        <w:jc w:val="center"/>
      </w:pPr>
      <w:r>
        <w:rPr>
          <w:szCs w:val="21"/>
        </w:rPr>
        <w:object>
          <v:shape id="_x0000_i1036" type="#_x0000_t75" style="width:442.77pt;height:122.02pt" o:ole="" o:preferrelative="t" stroked="f">
            <v:imagedata r:id="rId64" o:title=""/>
          </v:shape>
          <o:OLEObject Type="Embed" ProgID="Visio.Drawing.15" ShapeID="_x0000_i1036" DrawAspect="Content" ObjectID="_1739769547" r:id="rId65"/>
        </w:object>
      </w:r>
    </w:p>
    <w:p w:rsidR="00E132AC" w:rsidRPr="003B3340" w:rsidP="003B3340">
      <w:pPr>
        <w:pStyle w:val="Caption"/>
        <w:keepNext/>
        <w:spacing w:before="156" w:beforeLines="50" w:after="156" w:afterLines="50"/>
        <w:jc w:val="center"/>
        <w:rPr>
          <w:rFonts w:ascii="黑体" w:hAnsi="黑体"/>
          <w:sz w:val="21"/>
          <w:szCs w:val="21"/>
        </w:rPr>
      </w:pPr>
      <w:r w:rsidRPr="003B3340">
        <w:rPr>
          <w:rFonts w:ascii="黑体" w:hAnsi="黑体" w:hint="eastAsia"/>
          <w:sz w:val="21"/>
          <w:szCs w:val="21"/>
        </w:rPr>
        <w:t xml:space="preserve">图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 xml:space="preserve">SEQ </w:instrText>
      </w:r>
      <w:r w:rsidRPr="003B3340">
        <w:rPr>
          <w:rFonts w:ascii="黑体" w:hAnsi="黑体" w:hint="eastAsia"/>
          <w:sz w:val="21"/>
          <w:szCs w:val="21"/>
        </w:rPr>
        <w:instrText>图 \* ARABIC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7</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供电设备</w:t>
      </w:r>
      <w:r w:rsidRPr="003B3340">
        <w:rPr>
          <w:rFonts w:ascii="黑体" w:hAnsi="黑体"/>
          <w:sz w:val="21"/>
          <w:szCs w:val="21"/>
        </w:rPr>
        <w:t>D+高阻状态</w:t>
      </w:r>
    </w:p>
    <w:p w:rsidR="00E132AC" w:rsidRPr="008C6305" w:rsidP="00E132AC">
      <w:pPr>
        <w:ind w:firstLine="420"/>
        <w:rPr>
          <w:szCs w:val="21"/>
        </w:rPr>
      </w:pPr>
      <w:r w:rsidR="00D6638A">
        <w:rPr>
          <w:rFonts w:hint="eastAsia"/>
          <w:szCs w:val="21"/>
        </w:rPr>
        <w:t>b</w:t>
      </w:r>
      <w:r w:rsidRPr="008C6305">
        <w:rPr>
          <w:rFonts w:hint="eastAsia"/>
          <w:szCs w:val="21"/>
        </w:rPr>
        <w:t>）</w:t>
      </w:r>
      <w:r w:rsidRPr="008C6305">
        <w:rPr>
          <w:rFonts w:hint="eastAsia"/>
          <w:szCs w:val="21"/>
        </w:rPr>
        <w:t>充电设备访问线缆电子标签结束后，必须通知供电设备</w:t>
      </w:r>
      <w:r w:rsidRPr="008C6305">
        <w:rPr>
          <w:rFonts w:hint="eastAsia"/>
          <w:szCs w:val="21"/>
        </w:rPr>
        <w:t>将其D</w:t>
      </w:r>
      <w:r w:rsidRPr="008C6305">
        <w:rPr>
          <w:szCs w:val="21"/>
        </w:rPr>
        <w:t>+</w:t>
      </w:r>
      <w:r w:rsidRPr="008C6305">
        <w:rPr>
          <w:rFonts w:hint="eastAsia"/>
          <w:szCs w:val="21"/>
        </w:rPr>
        <w:t>端口</w:t>
      </w:r>
      <w:r w:rsidRPr="008C6305">
        <w:rPr>
          <w:rFonts w:hint="eastAsia"/>
          <w:szCs w:val="21"/>
        </w:rPr>
        <w:t>恢复为输出模式。</w:t>
      </w:r>
    </w:p>
    <w:p w:rsidR="00E132AC" w:rsidRPr="008C6305" w:rsidP="00E132AC">
      <w:pPr>
        <w:ind w:firstLine="420"/>
        <w:rPr>
          <w:szCs w:val="21"/>
        </w:rPr>
      </w:pPr>
      <w:r w:rsidRPr="008C6305">
        <w:rPr>
          <w:rFonts w:hint="eastAsia"/>
          <w:szCs w:val="21"/>
        </w:rPr>
        <w:t>充电设备向供电设备发送E</w:t>
      </w:r>
      <w:r w:rsidRPr="008C6305">
        <w:rPr>
          <w:rFonts w:hint="eastAsia"/>
          <w:szCs w:val="21"/>
        </w:rPr>
        <w:t>nd</w:t>
      </w:r>
      <w:r w:rsidRPr="008C6305">
        <w:rPr>
          <w:szCs w:val="21"/>
        </w:rPr>
        <w:t>_Ca</w:t>
      </w:r>
      <w:r w:rsidRPr="008C6305">
        <w:rPr>
          <w:szCs w:val="21"/>
        </w:rPr>
        <w:t>b</w:t>
      </w:r>
      <w:r w:rsidRPr="008C6305">
        <w:rPr>
          <w:szCs w:val="21"/>
        </w:rPr>
        <w:t>le_Detect</w:t>
      </w:r>
      <w:r w:rsidRPr="008C6305">
        <w:rPr>
          <w:rFonts w:hint="eastAsia"/>
          <w:szCs w:val="21"/>
        </w:rPr>
        <w:t>消息。供电设备</w:t>
      </w:r>
      <w:r w:rsidRPr="008C6305">
        <w:rPr>
          <w:rFonts w:hint="eastAsia"/>
          <w:szCs w:val="21"/>
        </w:rPr>
        <w:t>如果处于</w:t>
      </w:r>
      <w:r w:rsidRPr="008C6305">
        <w:rPr>
          <w:rFonts w:hint="eastAsia"/>
          <w:szCs w:val="21"/>
        </w:rPr>
        <w:t>发送阻塞</w:t>
      </w:r>
      <w:r w:rsidRPr="008C6305">
        <w:rPr>
          <w:rFonts w:hint="eastAsia"/>
          <w:szCs w:val="21"/>
        </w:rPr>
        <w:t>状态</w:t>
      </w:r>
      <w:r w:rsidRPr="008C6305">
        <w:rPr>
          <w:rFonts w:hint="eastAsia"/>
          <w:szCs w:val="21"/>
        </w:rPr>
        <w:t>，在</w:t>
      </w:r>
      <w:r w:rsidRPr="008C6305">
        <w:rPr>
          <w:rFonts w:hint="eastAsia"/>
          <w:szCs w:val="21"/>
        </w:rPr>
        <w:t>接收到End</w:t>
      </w:r>
      <w:r w:rsidRPr="008C6305">
        <w:rPr>
          <w:szCs w:val="21"/>
        </w:rPr>
        <w:t>_Ca</w:t>
      </w:r>
      <w:r w:rsidRPr="008C6305">
        <w:rPr>
          <w:szCs w:val="21"/>
        </w:rPr>
        <w:t>b</w:t>
      </w:r>
      <w:r w:rsidRPr="008C6305">
        <w:rPr>
          <w:szCs w:val="21"/>
        </w:rPr>
        <w:t>l</w:t>
      </w:r>
      <w:r w:rsidRPr="008C6305">
        <w:rPr>
          <w:szCs w:val="21"/>
        </w:rPr>
        <w:t>e</w:t>
      </w:r>
      <w:r w:rsidRPr="008C6305">
        <w:rPr>
          <w:szCs w:val="21"/>
        </w:rPr>
        <w:t>_Detect</w:t>
      </w:r>
      <w:r w:rsidRPr="008C6305">
        <w:rPr>
          <w:rFonts w:hint="eastAsia"/>
          <w:szCs w:val="21"/>
        </w:rPr>
        <w:t>消息后</w:t>
      </w:r>
      <w:r w:rsidRPr="008C6305">
        <w:rPr>
          <w:rFonts w:hint="eastAsia"/>
          <w:szCs w:val="21"/>
        </w:rPr>
        <w:t>，</w:t>
      </w:r>
      <w:r w:rsidRPr="008C6305">
        <w:rPr>
          <w:rFonts w:hint="eastAsia"/>
          <w:szCs w:val="21"/>
        </w:rPr>
        <w:t>应</w:t>
      </w:r>
      <w:r w:rsidRPr="008C6305">
        <w:rPr>
          <w:rFonts w:hint="eastAsia"/>
          <w:szCs w:val="21"/>
        </w:rPr>
        <w:t>将D</w:t>
      </w:r>
      <w:r w:rsidRPr="008C6305">
        <w:rPr>
          <w:szCs w:val="21"/>
        </w:rPr>
        <w:t>+</w:t>
      </w:r>
      <w:r w:rsidRPr="008C6305">
        <w:rPr>
          <w:rFonts w:hint="eastAsia"/>
          <w:szCs w:val="21"/>
        </w:rPr>
        <w:t>端口</w:t>
      </w:r>
      <w:r w:rsidRPr="008C6305">
        <w:rPr>
          <w:rFonts w:hint="eastAsia"/>
          <w:szCs w:val="21"/>
        </w:rPr>
        <w:t>恢复为</w:t>
      </w:r>
      <w:r w:rsidRPr="008C6305">
        <w:rPr>
          <w:rFonts w:hint="eastAsia"/>
          <w:szCs w:val="21"/>
        </w:rPr>
        <w:t>UFCS</w:t>
      </w:r>
      <w:r w:rsidRPr="008C6305">
        <w:rPr>
          <w:rFonts w:hint="eastAsia"/>
          <w:szCs w:val="21"/>
        </w:rPr>
        <w:t>的输</w:t>
      </w:r>
      <w:r w:rsidRPr="008C6305">
        <w:rPr>
          <w:rFonts w:hint="eastAsia"/>
          <w:szCs w:val="21"/>
        </w:rPr>
        <w:t>出功</w:t>
      </w:r>
      <w:r w:rsidRPr="008C6305">
        <w:rPr>
          <w:rFonts w:hint="eastAsia"/>
          <w:szCs w:val="21"/>
        </w:rPr>
        <w:t>能</w:t>
      </w:r>
      <w:r w:rsidRPr="008C6305">
        <w:rPr>
          <w:rFonts w:hint="eastAsia"/>
          <w:szCs w:val="21"/>
        </w:rPr>
        <w:t>，</w:t>
      </w:r>
      <w:r w:rsidRPr="008C6305">
        <w:rPr>
          <w:rFonts w:hint="eastAsia"/>
          <w:szCs w:val="21"/>
        </w:rPr>
        <w:t>并恢复UFCS通信</w:t>
      </w:r>
      <w:r w:rsidRPr="008C6305">
        <w:rPr>
          <w:rFonts w:hint="eastAsia"/>
          <w:szCs w:val="21"/>
        </w:rPr>
        <w:t>，如</w:t>
      </w:r>
      <w:r w:rsidRPr="008C6305">
        <w:rPr>
          <w:rFonts w:hint="eastAsia"/>
          <w:szCs w:val="21"/>
        </w:rPr>
        <w:t>图</w:t>
      </w:r>
      <w:r w:rsidRPr="008C6305">
        <w:rPr>
          <w:szCs w:val="21"/>
        </w:rPr>
        <w:t>4</w:t>
      </w:r>
      <w:r w:rsidRPr="008C6305">
        <w:rPr>
          <w:rFonts w:hint="eastAsia"/>
          <w:szCs w:val="21"/>
        </w:rPr>
        <w:t>所</w:t>
      </w:r>
      <w:r w:rsidRPr="008C6305">
        <w:rPr>
          <w:rFonts w:hint="eastAsia"/>
          <w:szCs w:val="21"/>
        </w:rPr>
        <w:t>示</w:t>
      </w:r>
      <w:r w:rsidRPr="008C6305">
        <w:rPr>
          <w:rFonts w:hint="eastAsia"/>
          <w:szCs w:val="21"/>
        </w:rPr>
        <w:t>；</w:t>
      </w:r>
      <w:r w:rsidRPr="008C6305">
        <w:rPr>
          <w:rFonts w:hint="eastAsia"/>
          <w:szCs w:val="21"/>
        </w:rPr>
        <w:t>并且关闭</w:t>
      </w:r>
      <w:r w:rsidRPr="008C6305">
        <w:rPr>
          <w:rFonts w:hint="eastAsia"/>
          <w:szCs w:val="21"/>
        </w:rPr>
        <w:t>Res</w:t>
      </w:r>
      <w:r w:rsidRPr="008C6305">
        <w:rPr>
          <w:rFonts w:hint="eastAsia"/>
          <w:szCs w:val="21"/>
        </w:rPr>
        <w:t>tartT</w:t>
      </w:r>
      <w:r w:rsidRPr="008C6305">
        <w:rPr>
          <w:rFonts w:hint="eastAsia"/>
          <w:szCs w:val="21"/>
        </w:rPr>
        <w:t>ransTimer</w:t>
      </w:r>
      <w:r w:rsidRPr="008C6305">
        <w:rPr>
          <w:rFonts w:hint="eastAsia"/>
          <w:szCs w:val="21"/>
        </w:rPr>
        <w:t>定时器</w:t>
      </w:r>
      <w:r w:rsidRPr="008C6305">
        <w:rPr>
          <w:rFonts w:hint="eastAsia"/>
          <w:szCs w:val="21"/>
        </w:rPr>
        <w:t>。供电设备接收到End</w:t>
      </w:r>
      <w:r w:rsidRPr="008C6305">
        <w:rPr>
          <w:szCs w:val="21"/>
        </w:rPr>
        <w:t>_Cable_Detect</w:t>
      </w:r>
      <w:r w:rsidRPr="008C6305">
        <w:rPr>
          <w:rFonts w:hint="eastAsia"/>
          <w:szCs w:val="21"/>
        </w:rPr>
        <w:t>消息</w:t>
      </w:r>
      <w:r w:rsidRPr="008C6305">
        <w:rPr>
          <w:rFonts w:hint="eastAsia"/>
          <w:szCs w:val="21"/>
        </w:rPr>
        <w:t>，需要退出发送阻塞状态的</w:t>
      </w:r>
      <w:r w:rsidRPr="008C6305">
        <w:rPr>
          <w:rFonts w:hint="eastAsia"/>
          <w:szCs w:val="21"/>
        </w:rPr>
        <w:t>话，</w:t>
      </w:r>
      <w:r w:rsidRPr="008C6305">
        <w:rPr>
          <w:rFonts w:hint="eastAsia"/>
          <w:szCs w:val="21"/>
        </w:rPr>
        <w:t>应在</w:t>
      </w:r>
      <w:r w:rsidRPr="008C6305">
        <w:rPr>
          <w:rFonts w:hint="eastAsia"/>
          <w:szCs w:val="21"/>
        </w:rPr>
        <w:t>4</w:t>
      </w:r>
      <w:r w:rsidRPr="008C6305">
        <w:rPr>
          <w:szCs w:val="21"/>
        </w:rPr>
        <w:t>0</w:t>
      </w:r>
      <w:r w:rsidRPr="008C6305">
        <w:rPr>
          <w:rFonts w:hint="eastAsia"/>
          <w:szCs w:val="21"/>
        </w:rPr>
        <w:t>ms内</w:t>
      </w:r>
      <w:r w:rsidRPr="008C6305">
        <w:rPr>
          <w:rFonts w:hint="eastAsia"/>
          <w:szCs w:val="21"/>
        </w:rPr>
        <w:t>回复</w:t>
      </w:r>
      <w:r w:rsidRPr="008C6305">
        <w:rPr>
          <w:rFonts w:hint="eastAsia"/>
          <w:szCs w:val="21"/>
        </w:rPr>
        <w:t>ACK消息</w:t>
      </w:r>
      <w:r w:rsidRPr="008C6305">
        <w:rPr>
          <w:rFonts w:hint="eastAsia"/>
          <w:szCs w:val="21"/>
        </w:rPr>
        <w:t>给充电设备。</w:t>
      </w:r>
    </w:p>
    <w:p w:rsidR="00E132AC" w:rsidRPr="008C6305" w:rsidP="00E132AC">
      <w:pPr>
        <w:ind w:firstLine="420" w:firstLineChars="200"/>
        <w:rPr>
          <w:szCs w:val="21"/>
        </w:rPr>
      </w:pPr>
      <w:r w:rsidRPr="008C6305">
        <w:rPr>
          <w:rFonts w:hint="eastAsia"/>
          <w:szCs w:val="21"/>
        </w:rPr>
        <w:t>充电设备访问线</w:t>
      </w:r>
      <w:r w:rsidRPr="008C6305">
        <w:rPr>
          <w:rFonts w:hint="eastAsia"/>
          <w:szCs w:val="21"/>
        </w:rPr>
        <w:t>缆电子标签的流程</w:t>
      </w:r>
      <w:r w:rsidRPr="008C6305">
        <w:rPr>
          <w:rFonts w:hint="eastAsia"/>
          <w:szCs w:val="21"/>
        </w:rPr>
        <w:t>如图</w:t>
      </w:r>
      <w:r w:rsidRPr="008C6305">
        <w:rPr>
          <w:rFonts w:hint="eastAsia"/>
          <w:szCs w:val="21"/>
        </w:rPr>
        <w:t>8</w:t>
      </w:r>
      <w:r w:rsidRPr="008C6305">
        <w:rPr>
          <w:rFonts w:hint="eastAsia"/>
          <w:szCs w:val="21"/>
        </w:rPr>
        <w:t>所示。</w:t>
      </w:r>
    </w:p>
    <w:p w:rsidR="00E132AC" w:rsidRPr="008C6305" w:rsidP="00E132AC">
      <w:pPr>
        <w:ind w:firstLine="420" w:firstLineChars="200"/>
        <w:rPr>
          <w:rFonts w:hint="eastAsia"/>
          <w:szCs w:val="21"/>
        </w:rPr>
      </w:pPr>
    </w:p>
    <w:p w:rsidR="00E132AC" w:rsidRPr="008C6305" w:rsidP="00E132AC">
      <w:pPr>
        <w:keepNext/>
        <w:jc w:val="center"/>
      </w:pPr>
      <w:r>
        <w:pict>
          <v:shape id="图片 2" o:spid="_x0000_i1037" type="#_x0000_t75" style="width:435.87pt;height:268.05pt;visibility:visible" filled="f" stroked="f">
            <v:imagedata r:id="rId66" o:title=""/>
            <o:lock v:ext="edit" aspectratio="t"/>
          </v:shape>
        </w:pict>
      </w:r>
    </w:p>
    <w:p w:rsidR="00E132AC" w:rsidRPr="003B3340" w:rsidP="003B3340">
      <w:pPr>
        <w:pStyle w:val="Caption"/>
        <w:keepNext/>
        <w:spacing w:before="156" w:beforeLines="50" w:after="156" w:afterLines="50"/>
        <w:jc w:val="center"/>
        <w:rPr>
          <w:rFonts w:ascii="黑体" w:hAnsi="黑体"/>
          <w:sz w:val="21"/>
          <w:szCs w:val="21"/>
        </w:rPr>
      </w:pPr>
      <w:r w:rsidRPr="003B3340">
        <w:rPr>
          <w:rFonts w:ascii="黑体" w:hAnsi="黑体" w:hint="eastAsia"/>
          <w:sz w:val="21"/>
          <w:szCs w:val="21"/>
        </w:rPr>
        <w:t xml:space="preserve">图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 xml:space="preserve">SEQ </w:instrText>
      </w:r>
      <w:r w:rsidRPr="003B3340">
        <w:rPr>
          <w:rFonts w:ascii="黑体" w:hAnsi="黑体" w:hint="eastAsia"/>
          <w:sz w:val="21"/>
          <w:szCs w:val="21"/>
        </w:rPr>
        <w:instrText>图 \* ARABIC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8</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充电</w:t>
      </w:r>
      <w:r w:rsidRPr="003B3340">
        <w:rPr>
          <w:rFonts w:ascii="黑体" w:hAnsi="黑体" w:hint="eastAsia"/>
          <w:sz w:val="21"/>
          <w:szCs w:val="21"/>
        </w:rPr>
        <w:t>设备</w:t>
      </w:r>
      <w:r w:rsidRPr="003B3340">
        <w:rPr>
          <w:rFonts w:ascii="黑体" w:hAnsi="黑体" w:hint="eastAsia"/>
          <w:sz w:val="21"/>
          <w:szCs w:val="21"/>
        </w:rPr>
        <w:t>访问线缆</w:t>
      </w:r>
      <w:r w:rsidRPr="003B3340">
        <w:rPr>
          <w:rFonts w:ascii="黑体" w:hAnsi="黑体" w:hint="eastAsia"/>
          <w:sz w:val="21"/>
          <w:szCs w:val="21"/>
        </w:rPr>
        <w:t>电子标签流程图</w:t>
      </w:r>
    </w:p>
    <w:p w:rsidR="00E132AC" w:rsidRPr="00507DFA" w:rsidP="00E132AC">
      <w:pPr>
        <w:pStyle w:val="a4"/>
        <w:numPr>
          <w:ilvl w:val="3"/>
        </w:numPr>
        <w:spacing w:before="156" w:after="156"/>
        <w:outlineLvl w:val="4"/>
        <w:rPr>
          <w:rFonts w:hAnsi="黑体"/>
        </w:rPr>
      </w:pPr>
      <w:r w:rsidRPr="00507DFA">
        <w:rPr>
          <w:rFonts w:hAnsi="黑体" w:hint="eastAsia"/>
        </w:rPr>
        <w:t>供电设备访问线缆电子标签</w:t>
      </w:r>
      <w:r w:rsidRPr="00507DFA">
        <w:rPr>
          <w:rFonts w:hAnsi="黑体" w:hint="eastAsia"/>
        </w:rPr>
        <w:t>通信</w:t>
      </w:r>
      <w:r w:rsidRPr="00507DFA">
        <w:rPr>
          <w:rFonts w:hAnsi="黑体" w:hint="eastAsia"/>
        </w:rPr>
        <w:t>与</w:t>
      </w:r>
      <w:r w:rsidRPr="00507DFA">
        <w:rPr>
          <w:rFonts w:hAnsi="黑体" w:hint="eastAsia"/>
        </w:rPr>
        <w:t>时序</w:t>
      </w:r>
      <w:r w:rsidRPr="00507DFA">
        <w:rPr>
          <w:rFonts w:hAnsi="黑体" w:hint="eastAsia"/>
        </w:rPr>
        <w:t>要求</w:t>
      </w:r>
    </w:p>
    <w:p w:rsidR="00507DFA" w:rsidP="00E132AC">
      <w:pPr>
        <w:ind w:firstLine="420" w:firstLineChars="200"/>
        <w:rPr>
          <w:szCs w:val="21"/>
        </w:rPr>
      </w:pPr>
      <w:r>
        <w:rPr>
          <w:rFonts w:hint="eastAsia"/>
          <w:szCs w:val="21"/>
        </w:rPr>
        <w:t>供电</w:t>
      </w:r>
      <w:r>
        <w:rPr>
          <w:rFonts w:hint="eastAsia"/>
          <w:szCs w:val="21"/>
        </w:rPr>
        <w:t>设备</w:t>
      </w:r>
      <w:r>
        <w:rPr>
          <w:rFonts w:hint="eastAsia"/>
          <w:szCs w:val="21"/>
        </w:rPr>
        <w:t>访问</w:t>
      </w:r>
      <w:r>
        <w:rPr>
          <w:rFonts w:hint="eastAsia"/>
          <w:szCs w:val="21"/>
        </w:rPr>
        <w:t>线缆</w:t>
      </w:r>
      <w:r>
        <w:rPr>
          <w:rFonts w:hint="eastAsia"/>
          <w:szCs w:val="21"/>
        </w:rPr>
        <w:t>电子标签</w:t>
      </w:r>
      <w:r>
        <w:rPr>
          <w:rFonts w:hint="eastAsia"/>
          <w:szCs w:val="21"/>
        </w:rPr>
        <w:t>通信</w:t>
      </w:r>
      <w:r>
        <w:rPr>
          <w:rFonts w:hint="eastAsia"/>
          <w:szCs w:val="21"/>
        </w:rPr>
        <w:t>与</w:t>
      </w:r>
      <w:r>
        <w:rPr>
          <w:rFonts w:hint="eastAsia"/>
          <w:szCs w:val="21"/>
        </w:rPr>
        <w:t>时序</w:t>
      </w:r>
      <w:r>
        <w:rPr>
          <w:rFonts w:hint="eastAsia"/>
          <w:szCs w:val="21"/>
        </w:rPr>
        <w:t>应满足：</w:t>
      </w:r>
    </w:p>
    <w:p w:rsidR="00E132AC" w:rsidRPr="008C6305" w:rsidP="00E132AC">
      <w:pPr>
        <w:ind w:firstLine="420" w:firstLineChars="200"/>
        <w:rPr>
          <w:szCs w:val="21"/>
        </w:rPr>
        <w:sectPr w:rsidSect="00966944">
          <w:headerReference w:type="even" r:id="rId67"/>
          <w:headerReference w:type="default" r:id="rId68"/>
          <w:footerReference w:type="even" r:id="rId69"/>
          <w:footerReference w:type="default" r:id="rId70"/>
          <w:headerReference w:type="first" r:id="rId71"/>
          <w:type w:val="nextPage"/>
          <w:pgSz w:w="11906" w:h="16838" w:code="9"/>
          <w:pgMar w:top="567" w:right="1134" w:bottom="1134" w:left="1417" w:header="1418" w:footer="1134" w:gutter="0"/>
          <w:pgNumType w:start="7"/>
          <w:cols w:space="425"/>
          <w:formProt w:val="0"/>
          <w:titlePg w:val="0"/>
          <w:docGrid w:type="lines" w:linePitch="312"/>
        </w:sectPr>
      </w:pPr>
      <w:r w:rsidR="00507DFA">
        <w:rPr>
          <w:rFonts w:hint="eastAsia"/>
          <w:szCs w:val="21"/>
        </w:rPr>
        <w:t>a</w:t>
      </w:r>
      <w:r w:rsidRPr="008C6305">
        <w:rPr>
          <w:rFonts w:hint="eastAsia"/>
          <w:szCs w:val="21"/>
        </w:rPr>
        <w:t>）</w:t>
      </w:r>
      <w:r w:rsidRPr="008C6305">
        <w:rPr>
          <w:rFonts w:hint="eastAsia"/>
          <w:szCs w:val="21"/>
        </w:rPr>
        <w:t>供电设备访问</w:t>
      </w:r>
      <w:r w:rsidRPr="008C6305">
        <w:rPr>
          <w:rFonts w:hint="eastAsia"/>
          <w:szCs w:val="21"/>
        </w:rPr>
        <w:t>线缆</w:t>
      </w:r>
      <w:r w:rsidRPr="008C6305">
        <w:rPr>
          <w:rFonts w:hint="eastAsia"/>
          <w:szCs w:val="21"/>
        </w:rPr>
        <w:t>电子标签前，必须通知</w:t>
      </w:r>
      <w:r w:rsidRPr="008C6305">
        <w:rPr>
          <w:rFonts w:hint="eastAsia"/>
          <w:szCs w:val="21"/>
        </w:rPr>
        <w:t>充电设</w:t>
      </w:r>
      <w:r w:rsidRPr="008C6305">
        <w:rPr>
          <w:rFonts w:hint="eastAsia"/>
          <w:szCs w:val="21"/>
        </w:rPr>
        <w:t>备</w:t>
      </w:r>
      <w:r w:rsidRPr="008C6305">
        <w:rPr>
          <w:rFonts w:hint="eastAsia"/>
          <w:szCs w:val="21"/>
        </w:rPr>
        <w:t>释放D</w:t>
      </w:r>
      <w:r w:rsidRPr="008C6305">
        <w:rPr>
          <w:szCs w:val="21"/>
        </w:rPr>
        <w:t>-</w:t>
      </w:r>
      <w:r w:rsidRPr="008C6305">
        <w:rPr>
          <w:rFonts w:hint="eastAsia"/>
          <w:szCs w:val="21"/>
        </w:rPr>
        <w:t>信</w:t>
      </w:r>
      <w:r w:rsidRPr="008C6305">
        <w:rPr>
          <w:rFonts w:hint="eastAsia"/>
          <w:szCs w:val="21"/>
        </w:rPr>
        <w:t>号</w:t>
      </w:r>
      <w:r w:rsidRPr="008C6305">
        <w:rPr>
          <w:rFonts w:hint="eastAsia"/>
          <w:szCs w:val="21"/>
        </w:rPr>
        <w:t>线，即通知充电设</w:t>
      </w:r>
      <w:r w:rsidRPr="008C6305">
        <w:rPr>
          <w:rFonts w:hint="eastAsia"/>
          <w:szCs w:val="21"/>
        </w:rPr>
        <w:t>备将其D</w:t>
      </w:r>
      <w:r w:rsidRPr="008C6305">
        <w:rPr>
          <w:szCs w:val="21"/>
        </w:rPr>
        <w:t>-</w:t>
      </w:r>
      <w:r w:rsidRPr="008C6305">
        <w:rPr>
          <w:rFonts w:hint="eastAsia"/>
          <w:szCs w:val="21"/>
        </w:rPr>
        <w:t>端口配置为高阻状态</w:t>
      </w:r>
      <w:r w:rsidRPr="008C6305">
        <w:rPr>
          <w:rFonts w:hint="eastAsia"/>
          <w:szCs w:val="21"/>
        </w:rPr>
        <w:t>，</w:t>
      </w:r>
      <w:r w:rsidRPr="008C6305">
        <w:rPr>
          <w:rFonts w:cs="Calibri" w:hint="eastAsia"/>
          <w:szCs w:val="21"/>
          <w:shd w:val="clear" w:color="auto" w:fill="FFFFFF"/>
        </w:rPr>
        <w:t>即</w:t>
      </w:r>
      <w:r w:rsidRPr="008C6305">
        <w:rPr>
          <w:rFonts w:hint="eastAsia"/>
          <w:szCs w:val="21"/>
          <w:shd w:val="clear" w:color="auto" w:fill="FFFFFF"/>
        </w:rPr>
        <w:t>关</w:t>
      </w:r>
      <w:r w:rsidRPr="008C6305">
        <w:rPr>
          <w:rFonts w:hint="eastAsia"/>
          <w:szCs w:val="21"/>
          <w:shd w:val="clear" w:color="auto" w:fill="FFFFFF"/>
        </w:rPr>
        <w:t>闭</w:t>
      </w:r>
      <w:r w:rsidRPr="008C6305">
        <w:rPr>
          <w:rFonts w:hint="eastAsia"/>
          <w:szCs w:val="21"/>
          <w:shd w:val="clear" w:color="auto" w:fill="FFFFFF"/>
        </w:rPr>
        <w:t>D</w:t>
      </w:r>
      <w:r w:rsidRPr="008C6305">
        <w:rPr>
          <w:szCs w:val="21"/>
          <w:shd w:val="clear" w:color="auto" w:fill="FFFFFF"/>
        </w:rPr>
        <w:t>-</w:t>
      </w:r>
      <w:r w:rsidRPr="008C6305">
        <w:rPr>
          <w:rFonts w:hint="eastAsia"/>
          <w:szCs w:val="21"/>
          <w:shd w:val="clear" w:color="auto" w:fill="FFFFFF"/>
        </w:rPr>
        <w:t>的</w:t>
      </w:r>
      <w:r w:rsidRPr="008C6305">
        <w:rPr>
          <w:rFonts w:hint="eastAsia"/>
          <w:szCs w:val="21"/>
          <w:shd w:val="clear" w:color="auto" w:fill="FFFFFF"/>
        </w:rPr>
        <w:t>输</w:t>
      </w:r>
      <w:r w:rsidRPr="008C6305">
        <w:rPr>
          <w:rFonts w:hint="eastAsia"/>
          <w:szCs w:val="21"/>
          <w:shd w:val="clear" w:color="auto" w:fill="FFFFFF"/>
        </w:rPr>
        <w:t>出</w:t>
      </w:r>
      <w:r w:rsidRPr="008C6305">
        <w:rPr>
          <w:rFonts w:hint="eastAsia"/>
          <w:szCs w:val="21"/>
          <w:shd w:val="clear" w:color="auto" w:fill="FFFFFF"/>
        </w:rPr>
        <w:t>功能</w:t>
      </w:r>
      <w:r w:rsidRPr="008C6305">
        <w:rPr>
          <w:rFonts w:hint="eastAsia"/>
          <w:szCs w:val="21"/>
          <w:shd w:val="clear" w:color="auto" w:fill="FFFFFF"/>
        </w:rPr>
        <w:t>，</w:t>
      </w:r>
      <w:r w:rsidRPr="008C6305">
        <w:rPr>
          <w:rFonts w:hint="eastAsia"/>
          <w:szCs w:val="21"/>
          <w:shd w:val="clear" w:color="auto" w:fill="FFFFFF"/>
        </w:rPr>
        <w:t>并</w:t>
      </w:r>
      <w:r w:rsidRPr="008C6305">
        <w:rPr>
          <w:rFonts w:hint="eastAsia"/>
          <w:szCs w:val="21"/>
          <w:shd w:val="clear" w:color="auto" w:fill="FFFFFF"/>
        </w:rPr>
        <w:t>设置</w:t>
      </w:r>
      <w:r w:rsidRPr="008C6305">
        <w:rPr>
          <w:rFonts w:hint="eastAsia"/>
          <w:szCs w:val="21"/>
          <w:shd w:val="clear" w:color="auto" w:fill="FFFFFF"/>
        </w:rPr>
        <w:t>其</w:t>
      </w:r>
      <w:r w:rsidRPr="008C6305">
        <w:rPr>
          <w:rFonts w:hint="eastAsia"/>
          <w:szCs w:val="21"/>
          <w:shd w:val="clear" w:color="auto" w:fill="FFFFFF"/>
        </w:rPr>
        <w:t>输入阻抗</w:t>
      </w:r>
      <w:r w:rsidRPr="008C6305">
        <w:rPr>
          <w:rFonts w:hint="eastAsia"/>
          <w:szCs w:val="21"/>
          <w:shd w:val="clear" w:color="auto" w:fill="FFFFFF"/>
        </w:rPr>
        <w:t>大于</w:t>
      </w:r>
      <w:r w:rsidRPr="008C6305">
        <w:rPr>
          <w:rFonts w:cs="Calibri"/>
          <w:szCs w:val="21"/>
          <w:shd w:val="clear" w:color="auto" w:fill="FFFFFF"/>
        </w:rPr>
        <w:t>1</w:t>
      </w:r>
      <w:r w:rsidRPr="008C6305">
        <w:rPr>
          <w:rFonts w:cs="Calibri"/>
          <w:szCs w:val="21"/>
          <w:shd w:val="clear" w:color="auto" w:fill="FFFFFF"/>
        </w:rPr>
        <w:t>M</w:t>
      </w:r>
      <w:r w:rsidRPr="008C6305">
        <w:rPr>
          <w:rFonts w:cs="Arial"/>
          <w:szCs w:val="21"/>
          <w:shd w:val="clear" w:color="auto" w:fill="FFFFFF"/>
        </w:rPr>
        <w:t>Ω</w:t>
      </w:r>
      <w:r w:rsidRPr="008C6305">
        <w:rPr>
          <w:rFonts w:cs="Arial" w:hint="eastAsia"/>
          <w:szCs w:val="21"/>
          <w:shd w:val="clear" w:color="auto" w:fill="FFFFFF"/>
        </w:rPr>
        <w:t>。</w:t>
      </w:r>
      <w:r w:rsidRPr="008C6305">
        <w:rPr>
          <w:rFonts w:hint="eastAsia"/>
          <w:szCs w:val="21"/>
        </w:rPr>
        <w:t>供电设备</w:t>
      </w:r>
      <w:r w:rsidRPr="008C6305">
        <w:rPr>
          <w:rFonts w:hint="eastAsia"/>
          <w:szCs w:val="21"/>
        </w:rPr>
        <w:t>访问线缆电子</w:t>
      </w:r>
      <w:r w:rsidRPr="008C6305">
        <w:rPr>
          <w:rFonts w:hint="eastAsia"/>
          <w:szCs w:val="21"/>
        </w:rPr>
        <w:t>标签结束后，必须通知充电</w:t>
      </w:r>
      <w:r w:rsidRPr="008C6305">
        <w:rPr>
          <w:rFonts w:hint="eastAsia"/>
          <w:szCs w:val="21"/>
        </w:rPr>
        <w:t>设备将其D</w:t>
      </w:r>
      <w:r w:rsidRPr="008C6305">
        <w:rPr>
          <w:szCs w:val="21"/>
        </w:rPr>
        <w:t>-</w:t>
      </w:r>
      <w:r w:rsidRPr="008C6305">
        <w:rPr>
          <w:rFonts w:hint="eastAsia"/>
          <w:szCs w:val="21"/>
        </w:rPr>
        <w:t>端口恢复为输出模式。</w:t>
      </w:r>
    </w:p>
    <w:p w:rsidR="00E132AC" w:rsidRPr="008C6305" w:rsidP="00E132AC">
      <w:pPr>
        <w:ind w:firstLine="420"/>
        <w:rPr>
          <w:szCs w:val="21"/>
        </w:rPr>
      </w:pPr>
      <w:r w:rsidRPr="008C6305">
        <w:rPr>
          <w:rFonts w:hint="eastAsia"/>
          <w:szCs w:val="21"/>
        </w:rPr>
        <w:t>供电设</w:t>
      </w:r>
      <w:r w:rsidRPr="008C6305">
        <w:rPr>
          <w:rFonts w:hint="eastAsia"/>
          <w:szCs w:val="21"/>
        </w:rPr>
        <w:t>备向充</w:t>
      </w:r>
      <w:r w:rsidRPr="008C6305">
        <w:rPr>
          <w:rFonts w:hint="eastAsia"/>
          <w:szCs w:val="21"/>
        </w:rPr>
        <w:t>电设</w:t>
      </w:r>
      <w:r w:rsidRPr="008C6305">
        <w:rPr>
          <w:rFonts w:hint="eastAsia"/>
          <w:szCs w:val="21"/>
        </w:rPr>
        <w:t>备发送S</w:t>
      </w:r>
      <w:r w:rsidRPr="008C6305">
        <w:rPr>
          <w:szCs w:val="21"/>
        </w:rPr>
        <w:t>tart_Cable_Detect</w:t>
      </w:r>
      <w:r w:rsidRPr="008C6305">
        <w:rPr>
          <w:rFonts w:hint="eastAsia"/>
          <w:szCs w:val="21"/>
        </w:rPr>
        <w:t>消息。充电设</w:t>
      </w:r>
      <w:r w:rsidRPr="008C6305">
        <w:rPr>
          <w:rFonts w:hint="eastAsia"/>
          <w:szCs w:val="21"/>
        </w:rPr>
        <w:t>备接收到S</w:t>
      </w:r>
      <w:r w:rsidRPr="008C6305">
        <w:rPr>
          <w:szCs w:val="21"/>
        </w:rPr>
        <w:t>tart_C</w:t>
      </w:r>
      <w:r w:rsidRPr="008C6305">
        <w:rPr>
          <w:szCs w:val="21"/>
        </w:rPr>
        <w:t>able_Detect</w:t>
      </w:r>
      <w:r w:rsidRPr="008C6305">
        <w:rPr>
          <w:rFonts w:hint="eastAsia"/>
          <w:szCs w:val="21"/>
        </w:rPr>
        <w:t>消息后</w:t>
      </w:r>
      <w:r w:rsidRPr="008C6305">
        <w:rPr>
          <w:rFonts w:hint="eastAsia"/>
          <w:szCs w:val="21"/>
        </w:rPr>
        <w:t>，依次回复ACK消息和Accept消息。之后</w:t>
      </w:r>
      <w:r w:rsidRPr="008C6305">
        <w:rPr>
          <w:rFonts w:hint="eastAsia"/>
          <w:szCs w:val="21"/>
        </w:rPr>
        <w:t>，充电设备在接收到供电设备应答Accept消</w:t>
      </w:r>
      <w:r w:rsidRPr="008C6305">
        <w:rPr>
          <w:rFonts w:hint="eastAsia"/>
          <w:szCs w:val="21"/>
        </w:rPr>
        <w:t>息的ACK消息后</w:t>
      </w:r>
      <w:r w:rsidRPr="008C6305">
        <w:rPr>
          <w:rFonts w:hint="eastAsia"/>
          <w:szCs w:val="21"/>
        </w:rPr>
        <w:t>，</w:t>
      </w:r>
      <w:r w:rsidRPr="008C6305">
        <w:rPr>
          <w:rFonts w:hint="eastAsia"/>
          <w:szCs w:val="21"/>
        </w:rPr>
        <w:t>应</w:t>
      </w:r>
      <w:r w:rsidRPr="008C6305">
        <w:rPr>
          <w:rFonts w:hint="eastAsia"/>
          <w:szCs w:val="21"/>
        </w:rPr>
        <w:t>停止</w:t>
      </w:r>
      <w:r w:rsidRPr="008C6305">
        <w:rPr>
          <w:rFonts w:hint="eastAsia"/>
          <w:szCs w:val="21"/>
        </w:rPr>
        <w:t>发送数据，</w:t>
      </w:r>
      <w:r w:rsidRPr="008C6305">
        <w:rPr>
          <w:rFonts w:hint="eastAsia"/>
          <w:szCs w:val="21"/>
        </w:rPr>
        <w:t>并将</w:t>
      </w:r>
      <w:r w:rsidRPr="008C6305">
        <w:rPr>
          <w:rFonts w:hint="eastAsia"/>
          <w:szCs w:val="21"/>
        </w:rPr>
        <w:t>D</w:t>
      </w:r>
      <w:r w:rsidRPr="008C6305">
        <w:rPr>
          <w:szCs w:val="21"/>
        </w:rPr>
        <w:t>-</w:t>
      </w:r>
      <w:r w:rsidRPr="008C6305">
        <w:rPr>
          <w:rFonts w:hint="eastAsia"/>
          <w:szCs w:val="21"/>
        </w:rPr>
        <w:t>端口配置为高阻</w:t>
      </w:r>
      <w:r w:rsidRPr="008C6305">
        <w:rPr>
          <w:rFonts w:hint="eastAsia"/>
          <w:szCs w:val="21"/>
        </w:rPr>
        <w:t>状态</w:t>
      </w:r>
      <w:r w:rsidRPr="008C6305">
        <w:rPr>
          <w:rFonts w:hint="eastAsia"/>
          <w:szCs w:val="21"/>
        </w:rPr>
        <w:t>，进入发送阻</w:t>
      </w:r>
      <w:r w:rsidRPr="008C6305">
        <w:rPr>
          <w:rFonts w:hint="eastAsia"/>
          <w:szCs w:val="21"/>
        </w:rPr>
        <w:t>塞状态</w:t>
      </w:r>
      <w:r w:rsidRPr="008C6305">
        <w:rPr>
          <w:rFonts w:hint="eastAsia"/>
          <w:szCs w:val="21"/>
        </w:rPr>
        <w:t>。如图</w:t>
      </w:r>
      <w:r w:rsidRPr="008C6305">
        <w:rPr>
          <w:szCs w:val="21"/>
        </w:rPr>
        <w:t>9</w:t>
      </w:r>
      <w:r w:rsidRPr="008C6305">
        <w:rPr>
          <w:rFonts w:hint="eastAsia"/>
          <w:szCs w:val="21"/>
        </w:rPr>
        <w:t>所示</w:t>
      </w:r>
      <w:r w:rsidRPr="008C6305">
        <w:rPr>
          <w:rFonts w:hint="eastAsia"/>
          <w:szCs w:val="21"/>
        </w:rPr>
        <w:t>。</w:t>
      </w:r>
    </w:p>
    <w:p w:rsidR="00E132AC" w:rsidRPr="008C6305" w:rsidP="00E132AC">
      <w:pPr>
        <w:ind w:firstLine="420"/>
        <w:rPr>
          <w:rFonts w:hint="eastAsia"/>
          <w:szCs w:val="21"/>
        </w:rPr>
      </w:pPr>
    </w:p>
    <w:p w:rsidR="00E132AC" w:rsidRPr="008C6305" w:rsidP="00E132AC">
      <w:pPr>
        <w:keepNext/>
        <w:jc w:val="center"/>
      </w:pPr>
      <w:r>
        <w:rPr>
          <w:szCs w:val="21"/>
        </w:rPr>
        <w:object>
          <v:shape id="_x0000_i1038" type="#_x0000_t75" style="width:421.19pt;height:111.27pt" o:ole="" o:preferrelative="t" stroked="f">
            <v:imagedata r:id="rId72" o:title=""/>
          </v:shape>
          <o:OLEObject Type="Embed" ProgID="Visio.Drawing.15" ShapeID="_x0000_i1038" DrawAspect="Content" ObjectID="_1739769548" r:id="rId73"/>
        </w:object>
      </w:r>
    </w:p>
    <w:p w:rsidR="00E132AC" w:rsidRPr="003B3340" w:rsidP="003B3340">
      <w:pPr>
        <w:pStyle w:val="Caption"/>
        <w:keepNext/>
        <w:spacing w:before="156" w:beforeLines="50" w:after="156" w:afterLines="50"/>
        <w:jc w:val="center"/>
        <w:rPr>
          <w:rFonts w:ascii="黑体" w:hAnsi="黑体"/>
          <w:sz w:val="21"/>
          <w:szCs w:val="21"/>
        </w:rPr>
      </w:pPr>
      <w:r w:rsidRPr="003B3340">
        <w:rPr>
          <w:rFonts w:ascii="黑体" w:hAnsi="黑体" w:hint="eastAsia"/>
          <w:sz w:val="21"/>
          <w:szCs w:val="21"/>
        </w:rPr>
        <w:t xml:space="preserve">图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 xml:space="preserve">SEQ </w:instrText>
      </w:r>
      <w:r w:rsidRPr="003B3340">
        <w:rPr>
          <w:rFonts w:ascii="黑体" w:hAnsi="黑体" w:hint="eastAsia"/>
          <w:sz w:val="21"/>
          <w:szCs w:val="21"/>
        </w:rPr>
        <w:instrText>图 \* ARABI</w:instrText>
      </w:r>
      <w:r w:rsidRPr="003B3340">
        <w:rPr>
          <w:rFonts w:ascii="黑体" w:hAnsi="黑体" w:hint="eastAsia"/>
          <w:sz w:val="21"/>
          <w:szCs w:val="21"/>
        </w:rPr>
        <w:instrText>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9</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充电</w:t>
      </w:r>
      <w:r w:rsidRPr="003B3340">
        <w:rPr>
          <w:rFonts w:ascii="黑体" w:hAnsi="黑体" w:hint="eastAsia"/>
          <w:sz w:val="21"/>
          <w:szCs w:val="21"/>
        </w:rPr>
        <w:t>设备</w:t>
      </w:r>
      <w:r w:rsidRPr="003B3340">
        <w:rPr>
          <w:rFonts w:ascii="黑体" w:hAnsi="黑体"/>
          <w:sz w:val="21"/>
          <w:szCs w:val="21"/>
        </w:rPr>
        <w:t>D-高阻状态</w:t>
      </w:r>
    </w:p>
    <w:p w:rsidR="00E132AC" w:rsidRPr="008C6305" w:rsidP="00E132AC">
      <w:pPr>
        <w:ind w:firstLine="420"/>
        <w:rPr>
          <w:szCs w:val="21"/>
        </w:rPr>
      </w:pPr>
      <w:r w:rsidR="00507DFA">
        <w:rPr>
          <w:rFonts w:hint="eastAsia"/>
          <w:szCs w:val="21"/>
        </w:rPr>
        <w:t>b</w:t>
      </w:r>
      <w:r w:rsidRPr="008C6305">
        <w:rPr>
          <w:rFonts w:hint="eastAsia"/>
          <w:szCs w:val="21"/>
        </w:rPr>
        <w:t>）</w:t>
      </w:r>
      <w:r w:rsidRPr="008C6305">
        <w:rPr>
          <w:rFonts w:hint="eastAsia"/>
          <w:szCs w:val="21"/>
        </w:rPr>
        <w:t>供电设</w:t>
      </w:r>
      <w:r w:rsidRPr="008C6305">
        <w:rPr>
          <w:rFonts w:hint="eastAsia"/>
          <w:szCs w:val="21"/>
        </w:rPr>
        <w:t>备向充</w:t>
      </w:r>
      <w:r w:rsidRPr="008C6305">
        <w:rPr>
          <w:rFonts w:hint="eastAsia"/>
          <w:szCs w:val="21"/>
        </w:rPr>
        <w:t>电</w:t>
      </w:r>
      <w:r w:rsidRPr="008C6305">
        <w:rPr>
          <w:rFonts w:hint="eastAsia"/>
          <w:szCs w:val="21"/>
        </w:rPr>
        <w:t>设</w:t>
      </w:r>
      <w:r w:rsidRPr="008C6305">
        <w:rPr>
          <w:rFonts w:hint="eastAsia"/>
          <w:szCs w:val="21"/>
        </w:rPr>
        <w:t>备发</w:t>
      </w:r>
      <w:r w:rsidRPr="008C6305">
        <w:rPr>
          <w:rFonts w:hint="eastAsia"/>
          <w:szCs w:val="21"/>
        </w:rPr>
        <w:t>送End</w:t>
      </w:r>
      <w:r w:rsidRPr="008C6305">
        <w:rPr>
          <w:szCs w:val="21"/>
        </w:rPr>
        <w:t>_</w:t>
      </w:r>
      <w:r w:rsidRPr="008C6305">
        <w:rPr>
          <w:szCs w:val="21"/>
        </w:rPr>
        <w:t>Ca</w:t>
      </w:r>
      <w:r w:rsidRPr="008C6305">
        <w:rPr>
          <w:szCs w:val="21"/>
        </w:rPr>
        <w:t>ble_Detect</w:t>
      </w:r>
      <w:r w:rsidRPr="008C6305">
        <w:rPr>
          <w:rFonts w:hint="eastAsia"/>
          <w:szCs w:val="21"/>
        </w:rPr>
        <w:t>消息。充电设备如果处于发</w:t>
      </w:r>
      <w:r w:rsidRPr="008C6305">
        <w:rPr>
          <w:rFonts w:hint="eastAsia"/>
          <w:szCs w:val="21"/>
        </w:rPr>
        <w:t>送阻塞状态</w:t>
      </w:r>
      <w:r w:rsidRPr="008C6305">
        <w:rPr>
          <w:rFonts w:hint="eastAsia"/>
          <w:szCs w:val="21"/>
        </w:rPr>
        <w:t>，在接收</w:t>
      </w:r>
      <w:r w:rsidRPr="008C6305">
        <w:rPr>
          <w:rFonts w:hint="eastAsia"/>
          <w:szCs w:val="21"/>
        </w:rPr>
        <w:t>到End</w:t>
      </w:r>
      <w:r w:rsidRPr="008C6305">
        <w:rPr>
          <w:szCs w:val="21"/>
        </w:rPr>
        <w:t>_Cable_Detect</w:t>
      </w:r>
      <w:r w:rsidRPr="008C6305">
        <w:rPr>
          <w:rFonts w:hint="eastAsia"/>
          <w:szCs w:val="21"/>
        </w:rPr>
        <w:t>消息后，</w:t>
      </w:r>
      <w:r w:rsidRPr="008C6305">
        <w:rPr>
          <w:rFonts w:hint="eastAsia"/>
          <w:szCs w:val="21"/>
        </w:rPr>
        <w:t>应</w:t>
      </w:r>
      <w:r w:rsidRPr="008C6305">
        <w:rPr>
          <w:rFonts w:hint="eastAsia"/>
          <w:szCs w:val="21"/>
        </w:rPr>
        <w:t>将D</w:t>
      </w:r>
      <w:r w:rsidRPr="008C6305">
        <w:rPr>
          <w:szCs w:val="21"/>
        </w:rPr>
        <w:t>-</w:t>
      </w:r>
      <w:r w:rsidRPr="008C6305">
        <w:rPr>
          <w:rFonts w:hint="eastAsia"/>
          <w:szCs w:val="21"/>
        </w:rPr>
        <w:t>端口恢复为</w:t>
      </w:r>
      <w:r w:rsidRPr="008C6305">
        <w:rPr>
          <w:rFonts w:hint="eastAsia"/>
          <w:szCs w:val="21"/>
        </w:rPr>
        <w:t>UFCS</w:t>
      </w:r>
      <w:r w:rsidRPr="008C6305">
        <w:rPr>
          <w:rFonts w:hint="eastAsia"/>
          <w:szCs w:val="21"/>
        </w:rPr>
        <w:t>的输出功能，并恢复UFCS通</w:t>
      </w:r>
      <w:r w:rsidRPr="008C6305">
        <w:rPr>
          <w:rFonts w:hint="eastAsia"/>
          <w:szCs w:val="21"/>
        </w:rPr>
        <w:t>信，</w:t>
      </w:r>
      <w:r w:rsidRPr="008C6305">
        <w:rPr>
          <w:rFonts w:hint="eastAsia"/>
          <w:szCs w:val="21"/>
        </w:rPr>
        <w:t>如图</w:t>
      </w:r>
      <w:r w:rsidRPr="008C6305">
        <w:rPr>
          <w:szCs w:val="21"/>
        </w:rPr>
        <w:t>4</w:t>
      </w:r>
      <w:r w:rsidRPr="008C6305">
        <w:rPr>
          <w:rFonts w:hint="eastAsia"/>
          <w:szCs w:val="21"/>
        </w:rPr>
        <w:t>所示</w:t>
      </w:r>
      <w:r w:rsidRPr="008C6305">
        <w:rPr>
          <w:rFonts w:hint="eastAsia"/>
          <w:szCs w:val="21"/>
        </w:rPr>
        <w:t>；并且关</w:t>
      </w:r>
      <w:r w:rsidRPr="008C6305">
        <w:rPr>
          <w:rFonts w:hint="eastAsia"/>
          <w:szCs w:val="21"/>
        </w:rPr>
        <w:t>闭Res</w:t>
      </w:r>
      <w:r w:rsidRPr="008C6305">
        <w:rPr>
          <w:rFonts w:hint="eastAsia"/>
          <w:szCs w:val="21"/>
        </w:rPr>
        <w:t>ta</w:t>
      </w:r>
      <w:r w:rsidRPr="008C6305">
        <w:rPr>
          <w:rFonts w:hint="eastAsia"/>
          <w:szCs w:val="21"/>
        </w:rPr>
        <w:t>rtTra</w:t>
      </w:r>
      <w:r w:rsidRPr="008C6305">
        <w:rPr>
          <w:rFonts w:hint="eastAsia"/>
          <w:szCs w:val="21"/>
        </w:rPr>
        <w:t>nsTimer定时器。</w:t>
      </w:r>
      <w:r w:rsidRPr="008C6305">
        <w:rPr>
          <w:rFonts w:hint="eastAsia"/>
          <w:szCs w:val="21"/>
        </w:rPr>
        <w:t>充电设备接收到End</w:t>
      </w:r>
      <w:r w:rsidRPr="008C6305">
        <w:rPr>
          <w:szCs w:val="21"/>
        </w:rPr>
        <w:t>_Cabl</w:t>
      </w:r>
      <w:r w:rsidRPr="008C6305">
        <w:rPr>
          <w:szCs w:val="21"/>
        </w:rPr>
        <w:t>e_Detect</w:t>
      </w:r>
      <w:r w:rsidRPr="008C6305">
        <w:rPr>
          <w:rFonts w:hint="eastAsia"/>
          <w:szCs w:val="21"/>
        </w:rPr>
        <w:t>消息，需要退出</w:t>
      </w:r>
      <w:r w:rsidRPr="008C6305">
        <w:rPr>
          <w:rFonts w:hint="eastAsia"/>
          <w:szCs w:val="21"/>
        </w:rPr>
        <w:t>发送阻塞状态的话，</w:t>
      </w:r>
      <w:r w:rsidRPr="008C6305">
        <w:rPr>
          <w:rFonts w:hint="eastAsia"/>
          <w:szCs w:val="21"/>
        </w:rPr>
        <w:t>应在4</w:t>
      </w:r>
      <w:r w:rsidRPr="008C6305">
        <w:rPr>
          <w:szCs w:val="21"/>
        </w:rPr>
        <w:t>0</w:t>
      </w:r>
      <w:r w:rsidRPr="008C6305">
        <w:rPr>
          <w:rFonts w:hint="eastAsia"/>
          <w:szCs w:val="21"/>
        </w:rPr>
        <w:t>ms内回复ACK</w:t>
      </w:r>
      <w:r w:rsidRPr="008C6305">
        <w:rPr>
          <w:rFonts w:hint="eastAsia"/>
          <w:szCs w:val="21"/>
        </w:rPr>
        <w:t>消息</w:t>
      </w:r>
      <w:r w:rsidRPr="008C6305">
        <w:rPr>
          <w:rFonts w:hint="eastAsia"/>
          <w:szCs w:val="21"/>
        </w:rPr>
        <w:t>给供电设备。</w:t>
      </w:r>
    </w:p>
    <w:p w:rsidR="00E132AC" w:rsidRPr="008C6305" w:rsidP="00E132AC">
      <w:pPr>
        <w:ind w:firstLine="420" w:firstLineChars="200"/>
        <w:rPr>
          <w:szCs w:val="21"/>
        </w:rPr>
      </w:pPr>
      <w:r w:rsidRPr="008C6305">
        <w:rPr>
          <w:rFonts w:hint="eastAsia"/>
          <w:szCs w:val="21"/>
        </w:rPr>
        <w:t>供</w:t>
      </w:r>
      <w:r w:rsidRPr="008C6305">
        <w:rPr>
          <w:rFonts w:hint="eastAsia"/>
          <w:szCs w:val="21"/>
        </w:rPr>
        <w:t>电</w:t>
      </w:r>
      <w:r w:rsidRPr="008C6305">
        <w:rPr>
          <w:rFonts w:hint="eastAsia"/>
          <w:szCs w:val="21"/>
        </w:rPr>
        <w:t>设备访问线缆</w:t>
      </w:r>
      <w:r w:rsidRPr="008C6305">
        <w:rPr>
          <w:rFonts w:hint="eastAsia"/>
          <w:szCs w:val="21"/>
        </w:rPr>
        <w:t>电子标签流程</w:t>
      </w:r>
      <w:r w:rsidRPr="008C6305">
        <w:rPr>
          <w:rFonts w:hint="eastAsia"/>
          <w:szCs w:val="21"/>
        </w:rPr>
        <w:t>如图</w:t>
      </w:r>
      <w:r w:rsidRPr="008C6305">
        <w:rPr>
          <w:szCs w:val="21"/>
        </w:rPr>
        <w:t>1</w:t>
      </w:r>
      <w:r w:rsidRPr="008C6305">
        <w:rPr>
          <w:szCs w:val="21"/>
        </w:rPr>
        <w:t>0</w:t>
      </w:r>
      <w:r w:rsidRPr="008C6305">
        <w:rPr>
          <w:rFonts w:hint="eastAsia"/>
          <w:szCs w:val="21"/>
        </w:rPr>
        <w:t>所示</w:t>
      </w:r>
      <w:r w:rsidRPr="008C6305">
        <w:rPr>
          <w:rFonts w:hint="eastAsia"/>
          <w:szCs w:val="21"/>
        </w:rPr>
        <w:t>。</w:t>
      </w:r>
    </w:p>
    <w:p w:rsidR="00E132AC" w:rsidRPr="008C6305" w:rsidP="00E132AC">
      <w:pPr>
        <w:ind w:firstLine="420" w:firstLineChars="200"/>
        <w:rPr>
          <w:rFonts w:hint="eastAsia"/>
          <w:szCs w:val="21"/>
        </w:rPr>
      </w:pPr>
    </w:p>
    <w:p w:rsidR="00E132AC" w:rsidRPr="008C6305" w:rsidP="00BB12AE">
      <w:pPr>
        <w:pStyle w:val="Default"/>
      </w:pPr>
      <w:r>
        <w:rPr>
          <w:noProof/>
        </w:rPr>
        <w:pict>
          <v:shape id="图片 1" o:spid="_x0000_i1039" type="#_x0000_t75" style="width:438.33pt;height:264.89pt;visibility:visible" filled="f" stroked="f">
            <v:imagedata r:id="rId74" o:title=""/>
            <o:lock v:ext="edit" aspectratio="t"/>
          </v:shape>
        </w:pict>
      </w:r>
    </w:p>
    <w:p w:rsidR="00E132AC" w:rsidRPr="003B3340" w:rsidP="003B3340">
      <w:pPr>
        <w:pStyle w:val="Caption"/>
        <w:keepNext/>
        <w:spacing w:before="156" w:beforeLines="50" w:after="156" w:afterLines="50"/>
        <w:jc w:val="center"/>
        <w:rPr>
          <w:rFonts w:ascii="黑体" w:hAnsi="黑体"/>
          <w:sz w:val="21"/>
          <w:szCs w:val="21"/>
        </w:rPr>
      </w:pPr>
      <w:r w:rsidRPr="003B3340">
        <w:rPr>
          <w:rFonts w:ascii="黑体" w:hAnsi="黑体" w:hint="eastAsia"/>
          <w:sz w:val="21"/>
          <w:szCs w:val="21"/>
        </w:rPr>
        <w:t xml:space="preserve">图 </w:t>
      </w:r>
      <w:r w:rsidRPr="003B3340">
        <w:rPr>
          <w:rFonts w:ascii="黑体" w:hAnsi="黑体"/>
          <w:sz w:val="21"/>
          <w:szCs w:val="21"/>
        </w:rPr>
        <w:fldChar w:fldCharType="begin" w:dirty="1"/>
      </w:r>
      <w:r w:rsidRPr="003B3340">
        <w:rPr>
          <w:rFonts w:ascii="黑体" w:hAnsi="黑体"/>
          <w:sz w:val="21"/>
          <w:szCs w:val="21"/>
        </w:rPr>
        <w:instrText xml:space="preserve"> </w:instrText>
      </w:r>
      <w:r w:rsidRPr="003B3340">
        <w:rPr>
          <w:rFonts w:ascii="黑体" w:hAnsi="黑体" w:hint="eastAsia"/>
          <w:sz w:val="21"/>
          <w:szCs w:val="21"/>
        </w:rPr>
        <w:instrText>SE</w:instrText>
      </w:r>
      <w:r w:rsidRPr="003B3340">
        <w:rPr>
          <w:rFonts w:ascii="黑体" w:hAnsi="黑体" w:hint="eastAsia"/>
          <w:sz w:val="21"/>
          <w:szCs w:val="21"/>
        </w:rPr>
        <w:instrText xml:space="preserve">Q </w:instrText>
      </w:r>
      <w:r w:rsidRPr="003B3340">
        <w:rPr>
          <w:rFonts w:ascii="黑体" w:hAnsi="黑体" w:hint="eastAsia"/>
          <w:sz w:val="21"/>
          <w:szCs w:val="21"/>
        </w:rPr>
        <w:instrText>图 \* A</w:instrText>
      </w:r>
      <w:r w:rsidRPr="003B3340">
        <w:rPr>
          <w:rFonts w:ascii="黑体" w:hAnsi="黑体" w:hint="eastAsia"/>
          <w:sz w:val="21"/>
          <w:szCs w:val="21"/>
        </w:rPr>
        <w:instrText>R</w:instrText>
      </w:r>
      <w:r w:rsidRPr="003B3340">
        <w:rPr>
          <w:rFonts w:ascii="黑体" w:hAnsi="黑体" w:hint="eastAsia"/>
          <w:sz w:val="21"/>
          <w:szCs w:val="21"/>
        </w:rPr>
        <w:instrText>AB</w:instrText>
      </w:r>
      <w:r w:rsidRPr="003B3340">
        <w:rPr>
          <w:rFonts w:ascii="黑体" w:hAnsi="黑体" w:hint="eastAsia"/>
          <w:sz w:val="21"/>
          <w:szCs w:val="21"/>
        </w:rPr>
        <w:instrText>IC</w:instrText>
      </w:r>
      <w:r w:rsidRPr="003B3340">
        <w:rPr>
          <w:rFonts w:ascii="黑体" w:hAnsi="黑体"/>
          <w:sz w:val="21"/>
          <w:szCs w:val="21"/>
        </w:rPr>
        <w:instrText xml:space="preserve"> </w:instrText>
      </w:r>
      <w:r w:rsidRPr="003B3340">
        <w:rPr>
          <w:rFonts w:ascii="黑体" w:hAnsi="黑体"/>
          <w:sz w:val="21"/>
          <w:szCs w:val="21"/>
        </w:rPr>
        <w:fldChar w:fldCharType="separate"/>
      </w:r>
      <w:r w:rsidRPr="003B3340">
        <w:rPr>
          <w:rFonts w:ascii="黑体" w:hAnsi="黑体"/>
          <w:sz w:val="21"/>
          <w:szCs w:val="21"/>
        </w:rPr>
        <w:t>10</w:t>
      </w:r>
      <w:r w:rsidRPr="003B3340">
        <w:rPr>
          <w:rFonts w:ascii="黑体" w:hAnsi="黑体"/>
          <w:sz w:val="21"/>
          <w:szCs w:val="21"/>
        </w:rPr>
        <w:fldChar w:fldCharType="end"/>
      </w:r>
      <w:r w:rsidRPr="003B3340">
        <w:rPr>
          <w:rFonts w:ascii="黑体" w:hAnsi="黑体"/>
          <w:sz w:val="21"/>
          <w:szCs w:val="21"/>
        </w:rPr>
        <w:t xml:space="preserve"> </w:t>
      </w:r>
      <w:r w:rsidRPr="003B3340">
        <w:rPr>
          <w:rFonts w:ascii="黑体" w:hAnsi="黑体" w:hint="eastAsia"/>
          <w:sz w:val="21"/>
          <w:szCs w:val="21"/>
        </w:rPr>
        <w:t>供电设备访问线缆电子</w:t>
      </w:r>
      <w:r w:rsidRPr="003B3340">
        <w:rPr>
          <w:rFonts w:ascii="黑体" w:hAnsi="黑体" w:hint="eastAsia"/>
          <w:sz w:val="21"/>
          <w:szCs w:val="21"/>
        </w:rPr>
        <w:t>标签流程</w:t>
      </w:r>
      <w:r w:rsidRPr="003B3340">
        <w:rPr>
          <w:rFonts w:ascii="黑体" w:hAnsi="黑体" w:hint="eastAsia"/>
          <w:sz w:val="21"/>
          <w:szCs w:val="21"/>
        </w:rPr>
        <w:t>图</w:t>
      </w:r>
    </w:p>
    <w:p w:rsidR="00E132AC" w:rsidRPr="00976D25" w:rsidP="00E132AC">
      <w:pPr>
        <w:pStyle w:val="a4"/>
        <w:numPr>
          <w:ilvl w:val="3"/>
        </w:numPr>
        <w:spacing w:before="156" w:after="156"/>
        <w:outlineLvl w:val="4"/>
        <w:rPr>
          <w:rFonts w:hAnsi="黑体"/>
        </w:rPr>
      </w:pPr>
      <w:r w:rsidRPr="00976D25">
        <w:rPr>
          <w:rFonts w:hAnsi="黑体" w:hint="eastAsia"/>
        </w:rPr>
        <w:t>异常</w:t>
      </w:r>
      <w:r w:rsidRPr="00976D25">
        <w:rPr>
          <w:rFonts w:hAnsi="黑体" w:hint="eastAsia"/>
        </w:rPr>
        <w:t>与冲突</w:t>
      </w:r>
      <w:r w:rsidRPr="00976D25">
        <w:rPr>
          <w:rFonts w:hAnsi="黑体" w:hint="eastAsia"/>
        </w:rPr>
        <w:t>控</w:t>
      </w:r>
      <w:r w:rsidRPr="00976D25">
        <w:rPr>
          <w:rFonts w:hAnsi="黑体" w:hint="eastAsia"/>
        </w:rPr>
        <w:t>制</w:t>
      </w:r>
    </w:p>
    <w:p w:rsidR="00507DFA" w:rsidP="00E132AC">
      <w:pPr>
        <w:ind w:firstLine="420"/>
        <w:rPr>
          <w:szCs w:val="21"/>
        </w:rPr>
      </w:pPr>
      <w:r w:rsidR="00B258E6">
        <w:rPr>
          <w:rFonts w:hint="eastAsia"/>
          <w:szCs w:val="21"/>
        </w:rPr>
        <w:t>异常</w:t>
      </w:r>
      <w:r w:rsidR="00B258E6">
        <w:rPr>
          <w:rFonts w:hint="eastAsia"/>
          <w:szCs w:val="21"/>
        </w:rPr>
        <w:t>情况</w:t>
      </w:r>
      <w:r w:rsidR="00B258E6">
        <w:rPr>
          <w:rFonts w:hint="eastAsia"/>
          <w:szCs w:val="21"/>
        </w:rPr>
        <w:t>下</w:t>
      </w:r>
      <w:r w:rsidR="00B258E6">
        <w:rPr>
          <w:rFonts w:hint="eastAsia"/>
          <w:szCs w:val="21"/>
        </w:rPr>
        <w:t>响应</w:t>
      </w:r>
      <w:r w:rsidR="00B258E6">
        <w:rPr>
          <w:rFonts w:hint="eastAsia"/>
          <w:szCs w:val="21"/>
        </w:rPr>
        <w:t>方式：</w:t>
      </w:r>
    </w:p>
    <w:p w:rsidR="00E132AC" w:rsidRPr="008C6305" w:rsidP="00E132AC">
      <w:pPr>
        <w:ind w:firstLine="420"/>
        <w:rPr>
          <w:szCs w:val="21"/>
        </w:rPr>
        <w:sectPr w:rsidSect="00966944">
          <w:headerReference w:type="even" r:id="rId75"/>
          <w:headerReference w:type="default" r:id="rId76"/>
          <w:footerReference w:type="even" r:id="rId77"/>
          <w:footerReference w:type="default" r:id="rId78"/>
          <w:headerReference w:type="first" r:id="rId79"/>
          <w:type w:val="nextPage"/>
          <w:pgSz w:w="11906" w:h="16838" w:code="9"/>
          <w:pgMar w:top="567" w:right="1134" w:bottom="1134" w:left="1417" w:header="1418" w:footer="1134" w:gutter="0"/>
          <w:pgNumType w:start="8"/>
          <w:cols w:space="425"/>
          <w:formProt w:val="0"/>
          <w:titlePg w:val="0"/>
          <w:docGrid w:type="lines" w:linePitch="312"/>
        </w:sectPr>
      </w:pPr>
      <w:r w:rsidR="00507DFA">
        <w:rPr>
          <w:rFonts w:hint="eastAsia"/>
          <w:szCs w:val="21"/>
        </w:rPr>
        <w:t>a</w:t>
      </w:r>
      <w:r w:rsidR="00507DFA">
        <w:rPr>
          <w:rFonts w:hint="eastAsia"/>
          <w:szCs w:val="21"/>
        </w:rPr>
        <w:t>）</w:t>
      </w:r>
      <w:r w:rsidRPr="008C6305">
        <w:rPr>
          <w:rFonts w:hint="eastAsia"/>
          <w:szCs w:val="21"/>
        </w:rPr>
        <w:t>供电设备和充电设</w:t>
      </w:r>
      <w:r w:rsidRPr="008C6305">
        <w:rPr>
          <w:rFonts w:hint="eastAsia"/>
          <w:szCs w:val="21"/>
        </w:rPr>
        <w:t>备进入发送阻塞状态后</w:t>
      </w:r>
      <w:r w:rsidRPr="008C6305">
        <w:rPr>
          <w:rFonts w:hint="eastAsia"/>
          <w:szCs w:val="21"/>
        </w:rPr>
        <w:t>，</w:t>
      </w:r>
      <w:r w:rsidRPr="008C6305">
        <w:rPr>
          <w:rFonts w:hint="eastAsia"/>
          <w:szCs w:val="21"/>
        </w:rPr>
        <w:t>必须启动Re</w:t>
      </w:r>
      <w:r w:rsidRPr="008C6305">
        <w:rPr>
          <w:rFonts w:hint="eastAsia"/>
          <w:szCs w:val="21"/>
        </w:rPr>
        <w:t>startT</w:t>
      </w:r>
      <w:r w:rsidRPr="008C6305">
        <w:rPr>
          <w:rFonts w:hint="eastAsia"/>
          <w:szCs w:val="21"/>
        </w:rPr>
        <w:t>ransT</w:t>
      </w:r>
      <w:r w:rsidRPr="008C6305">
        <w:rPr>
          <w:rFonts w:hint="eastAsia"/>
          <w:szCs w:val="21"/>
        </w:rPr>
        <w:t>imer定时器</w:t>
      </w:r>
    </w:p>
    <w:p w:rsidR="00E132AC" w:rsidRPr="008C6305" w:rsidP="00E132AC">
      <w:pPr>
        <w:ind w:firstLine="420"/>
        <w:rPr>
          <w:szCs w:val="21"/>
        </w:rPr>
      </w:pPr>
      <w:r w:rsidRPr="008C6305">
        <w:rPr>
          <w:rFonts w:hint="eastAsia"/>
          <w:szCs w:val="21"/>
        </w:rPr>
        <w:t>。如果tR</w:t>
      </w:r>
      <w:r w:rsidRPr="008C6305">
        <w:rPr>
          <w:rFonts w:hint="eastAsia"/>
          <w:szCs w:val="21"/>
        </w:rPr>
        <w:t>estartTrans时间内没有</w:t>
      </w:r>
      <w:r w:rsidRPr="008C6305">
        <w:rPr>
          <w:rFonts w:hint="eastAsia"/>
          <w:szCs w:val="21"/>
        </w:rPr>
        <w:t>接收</w:t>
      </w:r>
      <w:r w:rsidRPr="008C6305">
        <w:rPr>
          <w:rFonts w:hint="eastAsia"/>
          <w:szCs w:val="21"/>
        </w:rPr>
        <w:t>到对方发</w:t>
      </w:r>
      <w:r w:rsidRPr="008C6305">
        <w:rPr>
          <w:rFonts w:hint="eastAsia"/>
          <w:szCs w:val="21"/>
        </w:rPr>
        <w:t>送的En</w:t>
      </w:r>
      <w:r w:rsidRPr="008C6305">
        <w:rPr>
          <w:rFonts w:hint="eastAsia"/>
          <w:szCs w:val="21"/>
        </w:rPr>
        <w:t>d</w:t>
      </w:r>
      <w:r w:rsidRPr="008C6305">
        <w:rPr>
          <w:szCs w:val="21"/>
        </w:rPr>
        <w:t>_Cable_Detec</w:t>
      </w:r>
      <w:r w:rsidRPr="008C6305">
        <w:rPr>
          <w:szCs w:val="21"/>
        </w:rPr>
        <w:t>t</w:t>
      </w:r>
      <w:r w:rsidRPr="008C6305">
        <w:rPr>
          <w:rFonts w:hint="eastAsia"/>
          <w:szCs w:val="21"/>
        </w:rPr>
        <w:t>消息，则自动</w:t>
      </w:r>
      <w:r w:rsidRPr="008C6305">
        <w:rPr>
          <w:rFonts w:hint="eastAsia"/>
          <w:szCs w:val="21"/>
        </w:rPr>
        <w:t>退出</w:t>
      </w:r>
      <w:r w:rsidRPr="008C6305">
        <w:rPr>
          <w:rFonts w:hint="eastAsia"/>
          <w:szCs w:val="21"/>
        </w:rPr>
        <w:t>发送阻</w:t>
      </w:r>
      <w:r w:rsidRPr="008C6305">
        <w:rPr>
          <w:rFonts w:hint="eastAsia"/>
          <w:szCs w:val="21"/>
        </w:rPr>
        <w:t>塞状态</w:t>
      </w:r>
      <w:r w:rsidRPr="008C6305">
        <w:rPr>
          <w:rFonts w:hint="eastAsia"/>
          <w:szCs w:val="21"/>
        </w:rPr>
        <w:t>——</w:t>
      </w:r>
      <w:r w:rsidRPr="008C6305">
        <w:rPr>
          <w:rFonts w:hint="eastAsia"/>
          <w:szCs w:val="21"/>
        </w:rPr>
        <w:t>将已设置为高</w:t>
      </w:r>
      <w:r w:rsidRPr="008C6305">
        <w:rPr>
          <w:rFonts w:hint="eastAsia"/>
          <w:szCs w:val="21"/>
        </w:rPr>
        <w:t>阻的D</w:t>
      </w:r>
      <w:r w:rsidRPr="008C6305">
        <w:rPr>
          <w:szCs w:val="21"/>
        </w:rPr>
        <w:t>+</w:t>
      </w:r>
      <w:r w:rsidRPr="008C6305">
        <w:rPr>
          <w:rFonts w:hint="eastAsia"/>
          <w:szCs w:val="21"/>
        </w:rPr>
        <w:t>或D</w:t>
      </w:r>
      <w:r w:rsidRPr="008C6305">
        <w:rPr>
          <w:szCs w:val="21"/>
        </w:rPr>
        <w:t>-</w:t>
      </w:r>
      <w:r w:rsidRPr="008C6305">
        <w:rPr>
          <w:rFonts w:hint="eastAsia"/>
          <w:szCs w:val="21"/>
        </w:rPr>
        <w:t>端口恢复为</w:t>
      </w:r>
      <w:r w:rsidRPr="008C6305">
        <w:rPr>
          <w:rFonts w:hint="eastAsia"/>
          <w:szCs w:val="21"/>
        </w:rPr>
        <w:t>UFCS</w:t>
      </w:r>
      <w:r w:rsidRPr="008C6305">
        <w:rPr>
          <w:rFonts w:hint="eastAsia"/>
          <w:szCs w:val="21"/>
        </w:rPr>
        <w:t>的输</w:t>
      </w:r>
      <w:r w:rsidRPr="008C6305">
        <w:rPr>
          <w:rFonts w:hint="eastAsia"/>
          <w:szCs w:val="21"/>
        </w:rPr>
        <w:t>出功能，并恢复UF</w:t>
      </w:r>
      <w:r w:rsidRPr="008C6305">
        <w:rPr>
          <w:rFonts w:hint="eastAsia"/>
          <w:szCs w:val="21"/>
        </w:rPr>
        <w:t>CS通信，如图</w:t>
      </w:r>
      <w:r w:rsidRPr="008C6305">
        <w:rPr>
          <w:szCs w:val="21"/>
        </w:rPr>
        <w:t>4</w:t>
      </w:r>
      <w:r w:rsidRPr="008C6305">
        <w:rPr>
          <w:rFonts w:hint="eastAsia"/>
          <w:szCs w:val="21"/>
        </w:rPr>
        <w:t>所示。</w:t>
      </w:r>
    </w:p>
    <w:p w:rsidR="00E132AC" w:rsidRPr="008C6305" w:rsidP="00E132AC">
      <w:pPr>
        <w:ind w:firstLine="420"/>
        <w:rPr>
          <w:szCs w:val="21"/>
        </w:rPr>
      </w:pPr>
      <w:r w:rsidR="00507DFA">
        <w:rPr>
          <w:szCs w:val="21"/>
        </w:rPr>
        <w:t>b</w:t>
      </w:r>
      <w:r w:rsidR="00507DFA">
        <w:rPr>
          <w:rFonts w:hint="eastAsia"/>
          <w:szCs w:val="21"/>
        </w:rPr>
        <w:t>）</w:t>
      </w:r>
      <w:r w:rsidRPr="008C6305">
        <w:rPr>
          <w:rFonts w:hint="eastAsia"/>
          <w:szCs w:val="21"/>
        </w:rPr>
        <w:t>供电设</w:t>
      </w:r>
      <w:r w:rsidRPr="008C6305">
        <w:rPr>
          <w:rFonts w:hint="eastAsia"/>
          <w:szCs w:val="21"/>
        </w:rPr>
        <w:t>备和充</w:t>
      </w:r>
      <w:r w:rsidRPr="008C6305">
        <w:rPr>
          <w:rFonts w:hint="eastAsia"/>
          <w:szCs w:val="21"/>
        </w:rPr>
        <w:t>电设备发送S</w:t>
      </w:r>
      <w:r w:rsidRPr="008C6305">
        <w:rPr>
          <w:szCs w:val="21"/>
        </w:rPr>
        <w:t>t</w:t>
      </w:r>
      <w:r w:rsidRPr="008C6305">
        <w:rPr>
          <w:szCs w:val="21"/>
        </w:rPr>
        <w:t>art_Cabl</w:t>
      </w:r>
      <w:r w:rsidRPr="008C6305">
        <w:rPr>
          <w:szCs w:val="21"/>
        </w:rPr>
        <w:t>e_Detect</w:t>
      </w:r>
      <w:r w:rsidRPr="008C6305">
        <w:rPr>
          <w:rFonts w:hint="eastAsia"/>
          <w:szCs w:val="21"/>
        </w:rPr>
        <w:t>消息，</w:t>
      </w:r>
      <w:r w:rsidRPr="008C6305">
        <w:rPr>
          <w:rFonts w:hint="eastAsia"/>
          <w:szCs w:val="21"/>
        </w:rPr>
        <w:t>接收到对方依次回复ACK消息</w:t>
      </w:r>
      <w:r w:rsidRPr="008C6305">
        <w:rPr>
          <w:rFonts w:hint="eastAsia"/>
          <w:szCs w:val="21"/>
        </w:rPr>
        <w:t>和Accep</w:t>
      </w:r>
      <w:r w:rsidRPr="008C6305">
        <w:rPr>
          <w:rFonts w:hint="eastAsia"/>
          <w:szCs w:val="21"/>
        </w:rPr>
        <w:t>t消息后，在tDat</w:t>
      </w:r>
      <w:r w:rsidRPr="008C6305">
        <w:rPr>
          <w:rFonts w:hint="eastAsia"/>
          <w:szCs w:val="21"/>
        </w:rPr>
        <w:t>a</w:t>
      </w:r>
      <w:r w:rsidRPr="008C6305">
        <w:rPr>
          <w:rFonts w:hint="eastAsia"/>
          <w:szCs w:val="21"/>
        </w:rPr>
        <w:t>RoleSwitch时间内关闭硬</w:t>
      </w:r>
      <w:r w:rsidRPr="008C6305">
        <w:rPr>
          <w:rFonts w:hint="eastAsia"/>
          <w:szCs w:val="21"/>
        </w:rPr>
        <w:t>件复</w:t>
      </w:r>
      <w:r w:rsidRPr="008C6305">
        <w:rPr>
          <w:rFonts w:hint="eastAsia"/>
          <w:szCs w:val="21"/>
        </w:rPr>
        <w:t>位功</w:t>
      </w:r>
      <w:r w:rsidRPr="008C6305">
        <w:rPr>
          <w:rFonts w:hint="eastAsia"/>
          <w:szCs w:val="21"/>
        </w:rPr>
        <w:t>能</w:t>
      </w:r>
      <w:r w:rsidRPr="008C6305">
        <w:rPr>
          <w:rFonts w:hint="eastAsia"/>
          <w:szCs w:val="21"/>
        </w:rPr>
        <w:t>—</w:t>
      </w:r>
      <w:r w:rsidRPr="008C6305">
        <w:rPr>
          <w:rFonts w:hint="eastAsia"/>
          <w:szCs w:val="21"/>
        </w:rPr>
        <w:t>—</w:t>
      </w:r>
      <w:r w:rsidRPr="008C6305">
        <w:rPr>
          <w:rFonts w:hint="eastAsia"/>
          <w:szCs w:val="21"/>
        </w:rPr>
        <w:t>暂停接收</w:t>
      </w:r>
      <w:r w:rsidRPr="008C6305">
        <w:rPr>
          <w:rFonts w:hint="eastAsia"/>
          <w:szCs w:val="21"/>
        </w:rPr>
        <w:t>硬件复</w:t>
      </w:r>
      <w:r w:rsidRPr="008C6305">
        <w:rPr>
          <w:rFonts w:hint="eastAsia"/>
          <w:szCs w:val="21"/>
        </w:rPr>
        <w:t>位信号</w:t>
      </w:r>
      <w:r w:rsidRPr="008C6305">
        <w:rPr>
          <w:rFonts w:hint="eastAsia"/>
          <w:szCs w:val="21"/>
        </w:rPr>
        <w:t>。</w:t>
      </w:r>
      <w:r w:rsidRPr="008C6305">
        <w:rPr>
          <w:rFonts w:hint="eastAsia"/>
          <w:szCs w:val="21"/>
        </w:rPr>
        <w:t>供</w:t>
      </w:r>
      <w:r w:rsidRPr="008C6305">
        <w:rPr>
          <w:rFonts w:hint="eastAsia"/>
          <w:szCs w:val="21"/>
        </w:rPr>
        <w:t>电</w:t>
      </w:r>
      <w:r w:rsidRPr="008C6305">
        <w:rPr>
          <w:rFonts w:hint="eastAsia"/>
          <w:szCs w:val="21"/>
        </w:rPr>
        <w:t>设</w:t>
      </w:r>
      <w:r w:rsidRPr="008C6305">
        <w:rPr>
          <w:rFonts w:hint="eastAsia"/>
          <w:szCs w:val="21"/>
        </w:rPr>
        <w:t>备</w:t>
      </w:r>
      <w:r w:rsidRPr="008C6305">
        <w:rPr>
          <w:rFonts w:hint="eastAsia"/>
          <w:szCs w:val="21"/>
        </w:rPr>
        <w:t>和充</w:t>
      </w:r>
      <w:r w:rsidRPr="008C6305">
        <w:rPr>
          <w:rFonts w:hint="eastAsia"/>
          <w:szCs w:val="21"/>
        </w:rPr>
        <w:t>电设</w:t>
      </w:r>
      <w:r w:rsidRPr="008C6305">
        <w:rPr>
          <w:rFonts w:hint="eastAsia"/>
          <w:szCs w:val="21"/>
        </w:rPr>
        <w:t>备发送</w:t>
      </w:r>
      <w:r w:rsidRPr="008C6305">
        <w:rPr>
          <w:rFonts w:hint="eastAsia"/>
          <w:szCs w:val="21"/>
        </w:rPr>
        <w:t>End</w:t>
      </w:r>
      <w:r w:rsidRPr="008C6305">
        <w:rPr>
          <w:szCs w:val="21"/>
        </w:rPr>
        <w:t>_Cable_Dete</w:t>
      </w:r>
      <w:r w:rsidRPr="008C6305">
        <w:rPr>
          <w:szCs w:val="21"/>
        </w:rPr>
        <w:t>c</w:t>
      </w:r>
      <w:r w:rsidRPr="008C6305">
        <w:rPr>
          <w:szCs w:val="21"/>
        </w:rPr>
        <w:t>t</w:t>
      </w:r>
      <w:r w:rsidRPr="008C6305">
        <w:rPr>
          <w:rFonts w:hint="eastAsia"/>
          <w:szCs w:val="21"/>
        </w:rPr>
        <w:t>消息，接收到对方回复</w:t>
      </w:r>
      <w:r w:rsidRPr="008C6305">
        <w:rPr>
          <w:rFonts w:hint="eastAsia"/>
          <w:szCs w:val="21"/>
        </w:rPr>
        <w:t>ACK消</w:t>
      </w:r>
      <w:r w:rsidRPr="008C6305">
        <w:rPr>
          <w:rFonts w:hint="eastAsia"/>
          <w:szCs w:val="21"/>
        </w:rPr>
        <w:t>息</w:t>
      </w:r>
      <w:r w:rsidRPr="008C6305">
        <w:rPr>
          <w:rFonts w:hint="eastAsia"/>
          <w:szCs w:val="21"/>
        </w:rPr>
        <w:t>后</w:t>
      </w:r>
      <w:r w:rsidRPr="008C6305">
        <w:rPr>
          <w:rFonts w:hint="eastAsia"/>
          <w:szCs w:val="21"/>
        </w:rPr>
        <w:t>，在tDataRoleSwitch时间内恢</w:t>
      </w:r>
      <w:r w:rsidRPr="008C6305">
        <w:rPr>
          <w:rFonts w:hint="eastAsia"/>
          <w:szCs w:val="21"/>
        </w:rPr>
        <w:t>复硬件复</w:t>
      </w:r>
      <w:r w:rsidRPr="008C6305">
        <w:rPr>
          <w:rFonts w:hint="eastAsia"/>
          <w:szCs w:val="21"/>
        </w:rPr>
        <w:t>位功能</w:t>
      </w:r>
      <w:r w:rsidRPr="008C6305">
        <w:rPr>
          <w:rFonts w:hint="eastAsia"/>
          <w:szCs w:val="21"/>
        </w:rPr>
        <w:t>—</w:t>
      </w:r>
      <w:r w:rsidRPr="008C6305">
        <w:rPr>
          <w:rFonts w:hint="eastAsia"/>
          <w:szCs w:val="21"/>
        </w:rPr>
        <w:t>—</w:t>
      </w:r>
      <w:r w:rsidRPr="008C6305">
        <w:rPr>
          <w:rFonts w:hint="eastAsia"/>
          <w:szCs w:val="21"/>
        </w:rPr>
        <w:t>恢复接收</w:t>
      </w:r>
      <w:r w:rsidRPr="008C6305">
        <w:rPr>
          <w:rFonts w:hint="eastAsia"/>
          <w:szCs w:val="21"/>
        </w:rPr>
        <w:t>硬件复位信</w:t>
      </w:r>
      <w:r w:rsidRPr="008C6305">
        <w:rPr>
          <w:rFonts w:hint="eastAsia"/>
          <w:szCs w:val="21"/>
        </w:rPr>
        <w:t>号。</w:t>
      </w:r>
    </w:p>
    <w:p w:rsidR="00E132AC" w:rsidRPr="008C6305" w:rsidP="00E132AC">
      <w:pPr>
        <w:ind w:firstLine="420"/>
        <w:rPr>
          <w:szCs w:val="21"/>
        </w:rPr>
      </w:pPr>
      <w:r w:rsidR="00507DFA">
        <w:rPr>
          <w:szCs w:val="21"/>
        </w:rPr>
        <w:t>c</w:t>
      </w:r>
      <w:r w:rsidR="00507DFA">
        <w:rPr>
          <w:rFonts w:hint="eastAsia"/>
          <w:szCs w:val="21"/>
        </w:rPr>
        <w:t>）</w:t>
      </w:r>
      <w:r w:rsidRPr="008C6305">
        <w:rPr>
          <w:rFonts w:hint="eastAsia"/>
          <w:szCs w:val="21"/>
        </w:rPr>
        <w:t>供电</w:t>
      </w:r>
      <w:r w:rsidRPr="008C6305">
        <w:rPr>
          <w:rFonts w:hint="eastAsia"/>
          <w:szCs w:val="21"/>
        </w:rPr>
        <w:t>设备和充电设备发送S</w:t>
      </w:r>
      <w:r w:rsidRPr="008C6305">
        <w:rPr>
          <w:szCs w:val="21"/>
        </w:rPr>
        <w:t>t</w:t>
      </w:r>
      <w:r w:rsidRPr="008C6305">
        <w:rPr>
          <w:szCs w:val="21"/>
        </w:rPr>
        <w:t>art_C</w:t>
      </w:r>
      <w:r w:rsidRPr="008C6305">
        <w:rPr>
          <w:szCs w:val="21"/>
        </w:rPr>
        <w:t>able_Detect</w:t>
      </w:r>
      <w:r w:rsidRPr="008C6305">
        <w:rPr>
          <w:rFonts w:hint="eastAsia"/>
          <w:szCs w:val="21"/>
        </w:rPr>
        <w:t>消息，接收到对方依次回复ACK消息和Accept消息后</w:t>
      </w:r>
      <w:r w:rsidRPr="008C6305">
        <w:rPr>
          <w:rFonts w:hint="eastAsia"/>
          <w:szCs w:val="21"/>
        </w:rPr>
        <w:t>，供电设备或充电设备</w:t>
      </w:r>
      <w:r w:rsidRPr="008C6305">
        <w:rPr>
          <w:rFonts w:hint="eastAsia"/>
          <w:szCs w:val="21"/>
        </w:rPr>
        <w:t>如果持</w:t>
      </w:r>
      <w:r w:rsidRPr="008C6305">
        <w:rPr>
          <w:rFonts w:hint="eastAsia"/>
          <w:szCs w:val="21"/>
        </w:rPr>
        <w:t>续4</w:t>
      </w:r>
      <w:r w:rsidRPr="008C6305">
        <w:rPr>
          <w:szCs w:val="21"/>
        </w:rPr>
        <w:t>0</w:t>
      </w:r>
      <w:r w:rsidRPr="008C6305">
        <w:rPr>
          <w:rFonts w:hint="eastAsia"/>
          <w:szCs w:val="21"/>
        </w:rPr>
        <w:t>ms检测到RX信号为低电平、未处于空闲状</w:t>
      </w:r>
      <w:r w:rsidRPr="008C6305">
        <w:rPr>
          <w:rFonts w:hint="eastAsia"/>
          <w:szCs w:val="21"/>
        </w:rPr>
        <w:t>态，则向对方</w:t>
      </w:r>
      <w:r w:rsidRPr="008C6305">
        <w:rPr>
          <w:rFonts w:hint="eastAsia"/>
          <w:szCs w:val="21"/>
        </w:rPr>
        <w:t>发送En</w:t>
      </w:r>
      <w:r w:rsidRPr="008C6305">
        <w:rPr>
          <w:rFonts w:hint="eastAsia"/>
          <w:szCs w:val="21"/>
        </w:rPr>
        <w:t>d</w:t>
      </w:r>
      <w:r w:rsidRPr="008C6305">
        <w:rPr>
          <w:szCs w:val="21"/>
        </w:rPr>
        <w:t>_Cable_</w:t>
      </w:r>
      <w:r w:rsidRPr="008C6305">
        <w:rPr>
          <w:szCs w:val="21"/>
        </w:rPr>
        <w:t>Detect</w:t>
      </w:r>
      <w:r w:rsidRPr="008C6305">
        <w:rPr>
          <w:rFonts w:hint="eastAsia"/>
          <w:szCs w:val="21"/>
        </w:rPr>
        <w:t>消息</w:t>
      </w:r>
      <w:r w:rsidRPr="008C6305">
        <w:rPr>
          <w:rFonts w:hint="eastAsia"/>
          <w:szCs w:val="21"/>
        </w:rPr>
        <w:t>，退</w:t>
      </w:r>
      <w:r w:rsidRPr="008C6305">
        <w:rPr>
          <w:rFonts w:hint="eastAsia"/>
          <w:szCs w:val="21"/>
        </w:rPr>
        <w:t>出</w:t>
      </w:r>
      <w:r w:rsidRPr="008C6305">
        <w:rPr>
          <w:rFonts w:hint="eastAsia"/>
          <w:szCs w:val="21"/>
        </w:rPr>
        <w:t>线</w:t>
      </w:r>
      <w:r w:rsidRPr="008C6305">
        <w:rPr>
          <w:rFonts w:hint="eastAsia"/>
          <w:szCs w:val="21"/>
        </w:rPr>
        <w:t>缆</w:t>
      </w:r>
      <w:r w:rsidRPr="008C6305">
        <w:rPr>
          <w:rFonts w:hint="eastAsia"/>
          <w:szCs w:val="21"/>
        </w:rPr>
        <w:t>识别流程</w:t>
      </w:r>
      <w:r w:rsidRPr="008C6305">
        <w:rPr>
          <w:rFonts w:hint="eastAsia"/>
          <w:szCs w:val="21"/>
        </w:rPr>
        <w:t>。</w:t>
      </w:r>
      <w:r w:rsidRPr="008C6305">
        <w:rPr>
          <w:rFonts w:hint="eastAsia"/>
          <w:szCs w:val="21"/>
        </w:rPr>
        <w:t>此种情况，</w:t>
      </w:r>
      <w:r w:rsidRPr="008C6305">
        <w:rPr>
          <w:rFonts w:hint="eastAsia"/>
          <w:szCs w:val="21"/>
        </w:rPr>
        <w:t>供电</w:t>
      </w:r>
      <w:r w:rsidRPr="008C6305">
        <w:rPr>
          <w:rFonts w:hint="eastAsia"/>
          <w:szCs w:val="21"/>
        </w:rPr>
        <w:t>设备或充</w:t>
      </w:r>
      <w:r w:rsidRPr="008C6305">
        <w:rPr>
          <w:rFonts w:hint="eastAsia"/>
          <w:szCs w:val="21"/>
        </w:rPr>
        <w:t>电</w:t>
      </w:r>
      <w:r w:rsidRPr="008C6305">
        <w:rPr>
          <w:rFonts w:hint="eastAsia"/>
          <w:szCs w:val="21"/>
        </w:rPr>
        <w:t>设备应判定线缆没有UFCS电子标</w:t>
      </w:r>
      <w:r w:rsidRPr="008C6305">
        <w:rPr>
          <w:rFonts w:hint="eastAsia"/>
          <w:szCs w:val="21"/>
        </w:rPr>
        <w:t>签。</w:t>
      </w:r>
    </w:p>
    <w:p w:rsidR="00E132AC" w:rsidRPr="008C6305" w:rsidP="00E132AC">
      <w:pPr>
        <w:ind w:firstLine="420"/>
        <w:rPr>
          <w:szCs w:val="21"/>
        </w:rPr>
      </w:pPr>
      <w:r w:rsidR="00507DFA">
        <w:rPr>
          <w:szCs w:val="21"/>
        </w:rPr>
        <w:t>d</w:t>
      </w:r>
      <w:r w:rsidR="00507DFA">
        <w:rPr>
          <w:rFonts w:hint="eastAsia"/>
          <w:szCs w:val="21"/>
        </w:rPr>
        <w:t>）</w:t>
      </w:r>
      <w:r w:rsidRPr="008C6305">
        <w:rPr>
          <w:rFonts w:hint="eastAsia"/>
          <w:szCs w:val="21"/>
        </w:rPr>
        <w:t>供电设备</w:t>
      </w:r>
      <w:r w:rsidRPr="008C6305">
        <w:rPr>
          <w:rFonts w:hint="eastAsia"/>
          <w:szCs w:val="21"/>
        </w:rPr>
        <w:t>和充电</w:t>
      </w:r>
      <w:r w:rsidRPr="008C6305">
        <w:rPr>
          <w:rFonts w:hint="eastAsia"/>
          <w:szCs w:val="21"/>
        </w:rPr>
        <w:t>设备</w:t>
      </w:r>
      <w:r w:rsidRPr="008C6305">
        <w:rPr>
          <w:rFonts w:hint="eastAsia"/>
          <w:szCs w:val="21"/>
        </w:rPr>
        <w:t>发</w:t>
      </w:r>
      <w:r w:rsidRPr="008C6305">
        <w:rPr>
          <w:rFonts w:hint="eastAsia"/>
          <w:szCs w:val="21"/>
        </w:rPr>
        <w:t>送S</w:t>
      </w:r>
      <w:r w:rsidRPr="008C6305">
        <w:rPr>
          <w:szCs w:val="21"/>
        </w:rPr>
        <w:t>tart_</w:t>
      </w:r>
      <w:r w:rsidRPr="008C6305">
        <w:rPr>
          <w:szCs w:val="21"/>
        </w:rPr>
        <w:t>Cable_Detect</w:t>
      </w:r>
      <w:r w:rsidRPr="008C6305">
        <w:rPr>
          <w:rFonts w:hint="eastAsia"/>
          <w:szCs w:val="21"/>
        </w:rPr>
        <w:t>消</w:t>
      </w:r>
      <w:r w:rsidRPr="008C6305">
        <w:rPr>
          <w:rFonts w:hint="eastAsia"/>
          <w:szCs w:val="21"/>
        </w:rPr>
        <w:t>息，</w:t>
      </w:r>
      <w:r w:rsidRPr="008C6305">
        <w:rPr>
          <w:rFonts w:hint="eastAsia"/>
          <w:szCs w:val="21"/>
        </w:rPr>
        <w:t>接收到对方A</w:t>
      </w:r>
      <w:r w:rsidRPr="008C6305">
        <w:rPr>
          <w:rFonts w:hint="eastAsia"/>
          <w:szCs w:val="21"/>
        </w:rPr>
        <w:t>CK消息后，</w:t>
      </w:r>
      <w:r w:rsidRPr="008C6305">
        <w:rPr>
          <w:rFonts w:hint="eastAsia"/>
          <w:szCs w:val="21"/>
        </w:rPr>
        <w:t>如果</w:t>
      </w:r>
      <w:r w:rsidRPr="008C6305">
        <w:rPr>
          <w:rFonts w:hint="eastAsia"/>
          <w:szCs w:val="21"/>
        </w:rPr>
        <w:t>接收到对</w:t>
      </w:r>
      <w:r w:rsidRPr="008C6305">
        <w:rPr>
          <w:rFonts w:hint="eastAsia"/>
          <w:szCs w:val="21"/>
        </w:rPr>
        <w:t>方发</w:t>
      </w:r>
      <w:r w:rsidRPr="008C6305">
        <w:rPr>
          <w:rFonts w:hint="eastAsia"/>
          <w:szCs w:val="21"/>
        </w:rPr>
        <w:t>送的Refuse消</w:t>
      </w:r>
      <w:r w:rsidRPr="008C6305">
        <w:rPr>
          <w:rFonts w:hint="eastAsia"/>
          <w:szCs w:val="21"/>
        </w:rPr>
        <w:t>息，则回复</w:t>
      </w:r>
      <w:r w:rsidRPr="008C6305">
        <w:rPr>
          <w:rFonts w:hint="eastAsia"/>
          <w:szCs w:val="21"/>
        </w:rPr>
        <w:t>ACK消息后，退出线缆识</w:t>
      </w:r>
      <w:r w:rsidRPr="008C6305">
        <w:rPr>
          <w:rFonts w:hint="eastAsia"/>
          <w:szCs w:val="21"/>
        </w:rPr>
        <w:t>别流程。</w:t>
      </w:r>
    </w:p>
    <w:p w:rsidR="00E132AC" w:rsidRPr="00507DFA" w:rsidP="00E132AC">
      <w:pPr>
        <w:pStyle w:val="a4"/>
        <w:spacing w:before="156" w:after="156"/>
        <w:rPr>
          <w:rFonts w:hAnsi="黑体"/>
        </w:rPr>
      </w:pPr>
      <w:r w:rsidRPr="00507DFA">
        <w:rPr>
          <w:rFonts w:hAnsi="黑体" w:hint="eastAsia"/>
        </w:rPr>
        <w:t>线</w:t>
      </w:r>
      <w:r w:rsidRPr="00507DFA">
        <w:rPr>
          <w:rFonts w:hAnsi="黑体" w:hint="eastAsia"/>
        </w:rPr>
        <w:t>缆保护的基本要求</w:t>
      </w:r>
    </w:p>
    <w:p w:rsidR="00E132AC" w:rsidRPr="00507DFA" w:rsidP="00E132AC">
      <w:pPr>
        <w:pStyle w:val="a4"/>
        <w:numPr>
          <w:ilvl w:val="3"/>
        </w:numPr>
        <w:spacing w:before="156" w:after="156"/>
        <w:outlineLvl w:val="4"/>
        <w:rPr>
          <w:rFonts w:hAnsi="黑体"/>
        </w:rPr>
      </w:pPr>
      <w:r w:rsidRPr="00507DFA">
        <w:rPr>
          <w:rFonts w:hAnsi="黑体" w:hint="eastAsia"/>
        </w:rPr>
        <w:t>线缆电子标签</w:t>
      </w:r>
      <w:r w:rsidRPr="00507DFA">
        <w:rPr>
          <w:rFonts w:hAnsi="黑体" w:hint="eastAsia"/>
        </w:rPr>
        <w:t>规格</w:t>
      </w:r>
    </w:p>
    <w:p w:rsidR="00E132AC" w:rsidRPr="008C6305" w:rsidP="00E132AC">
      <w:pPr>
        <w:pStyle w:val="a"/>
        <w:rPr>
          <w:rFonts w:ascii="Times New Roman"/>
          <w:kern w:val="2"/>
          <w:szCs w:val="24"/>
        </w:rPr>
      </w:pPr>
      <w:r w:rsidRPr="008C6305">
        <w:rPr>
          <w:rFonts w:ascii="Times New Roman" w:hint="eastAsia"/>
          <w:kern w:val="2"/>
          <w:szCs w:val="24"/>
        </w:rPr>
        <w:t>额定</w:t>
      </w:r>
      <w:r w:rsidRPr="008C6305">
        <w:rPr>
          <w:rFonts w:ascii="Times New Roman" w:hint="eastAsia"/>
          <w:kern w:val="2"/>
          <w:szCs w:val="24"/>
        </w:rPr>
        <w:t>工作</w:t>
      </w:r>
      <w:r w:rsidRPr="008C6305">
        <w:rPr>
          <w:rFonts w:ascii="Times New Roman" w:hint="eastAsia"/>
          <w:kern w:val="2"/>
          <w:szCs w:val="24"/>
        </w:rPr>
        <w:t>电流</w:t>
      </w:r>
      <w:r w:rsidRPr="008C6305">
        <w:rPr>
          <w:rFonts w:ascii="Times New Roman" w:hint="eastAsia"/>
          <w:kern w:val="2"/>
          <w:szCs w:val="24"/>
        </w:rPr>
        <w:t>(</w:t>
      </w:r>
      <w:r w:rsidRPr="008C6305">
        <w:rPr>
          <w:rFonts w:ascii="Times New Roman" w:hint="eastAsia"/>
          <w:kern w:val="2"/>
          <w:szCs w:val="24"/>
        </w:rPr>
        <w:t>I</w:t>
      </w:r>
      <w:r w:rsidRPr="008C6305">
        <w:rPr>
          <w:rFonts w:ascii="Times New Roman"/>
          <w:kern w:val="2"/>
          <w:szCs w:val="24"/>
        </w:rPr>
        <w:t>in</w:t>
      </w:r>
      <w:r w:rsidRPr="008C6305">
        <w:rPr>
          <w:rFonts w:ascii="Times New Roman" w:hint="eastAsia"/>
          <w:kern w:val="2"/>
          <w:szCs w:val="24"/>
        </w:rPr>
        <w:t>)</w:t>
      </w:r>
      <w:r w:rsidRPr="008C6305">
        <w:rPr>
          <w:rFonts w:ascii="Times New Roman" w:hint="eastAsia"/>
          <w:kern w:val="2"/>
          <w:szCs w:val="24"/>
        </w:rPr>
        <w:t>：</w:t>
      </w:r>
      <w:r w:rsidRPr="008C6305">
        <w:rPr>
          <w:rFonts w:ascii="Times New Roman" w:hint="eastAsia"/>
          <w:kern w:val="2"/>
          <w:szCs w:val="24"/>
        </w:rPr>
        <w:t>≤</w:t>
      </w:r>
      <w:r w:rsidRPr="008C6305">
        <w:rPr>
          <w:rFonts w:ascii="Times New Roman" w:hint="eastAsia"/>
          <w:kern w:val="2"/>
          <w:szCs w:val="24"/>
        </w:rPr>
        <w:t>5</w:t>
      </w:r>
      <w:r w:rsidRPr="008C6305">
        <w:rPr>
          <w:rFonts w:ascii="Times New Roman" w:hint="eastAsia"/>
          <w:kern w:val="2"/>
          <w:szCs w:val="24"/>
        </w:rPr>
        <w:t>mA</w:t>
      </w:r>
      <w:r w:rsidRPr="008C6305">
        <w:rPr>
          <w:rFonts w:ascii="Times New Roman" w:hint="eastAsia"/>
          <w:kern w:val="2"/>
          <w:szCs w:val="24"/>
        </w:rPr>
        <w:t>；</w:t>
      </w:r>
    </w:p>
    <w:p w:rsidR="00E132AC" w:rsidRPr="008C6305" w:rsidP="00E132AC">
      <w:pPr>
        <w:pStyle w:val="a"/>
        <w:rPr>
          <w:rFonts w:ascii="Times New Roman" w:hint="eastAsia"/>
          <w:kern w:val="2"/>
          <w:szCs w:val="24"/>
        </w:rPr>
      </w:pPr>
      <w:r w:rsidRPr="008C6305">
        <w:rPr>
          <w:rFonts w:ascii="Times New Roman" w:hint="eastAsia"/>
          <w:kern w:val="2"/>
          <w:szCs w:val="24"/>
        </w:rPr>
        <w:t>休眠</w:t>
      </w:r>
      <w:r w:rsidRPr="008C6305">
        <w:rPr>
          <w:rFonts w:ascii="Times New Roman" w:hint="eastAsia"/>
          <w:kern w:val="2"/>
          <w:szCs w:val="24"/>
        </w:rPr>
        <w:t>模式</w:t>
      </w:r>
      <w:r w:rsidR="00301FB8">
        <w:rPr>
          <w:rFonts w:ascii="Times New Roman" w:hint="eastAsia"/>
          <w:kern w:val="2"/>
          <w:szCs w:val="24"/>
        </w:rPr>
        <w:t>（</w:t>
      </w:r>
      <w:r w:rsidRPr="008C6305">
        <w:rPr>
          <w:rFonts w:ascii="Times New Roman" w:hint="eastAsia"/>
          <w:kern w:val="2"/>
          <w:szCs w:val="24"/>
        </w:rPr>
        <w:t>初始</w:t>
      </w:r>
      <w:r w:rsidRPr="008C6305">
        <w:rPr>
          <w:rFonts w:ascii="Times New Roman" w:hint="eastAsia"/>
          <w:kern w:val="2"/>
          <w:szCs w:val="24"/>
        </w:rPr>
        <w:t>状态</w:t>
      </w:r>
      <w:r w:rsidR="00301FB8">
        <w:rPr>
          <w:rFonts w:ascii="Times New Roman" w:hint="eastAsia"/>
          <w:kern w:val="2"/>
          <w:szCs w:val="24"/>
        </w:rPr>
        <w:t>）</w:t>
      </w:r>
      <w:r w:rsidRPr="008C6305">
        <w:rPr>
          <w:rFonts w:ascii="Times New Roman" w:hint="eastAsia"/>
          <w:kern w:val="2"/>
          <w:szCs w:val="24"/>
        </w:rPr>
        <w:t>电流</w:t>
      </w:r>
      <w:r w:rsidRPr="008C6305">
        <w:rPr>
          <w:rFonts w:ascii="Times New Roman" w:hint="eastAsia"/>
          <w:kern w:val="2"/>
          <w:szCs w:val="24"/>
        </w:rPr>
        <w:t>(</w:t>
      </w:r>
      <w:r w:rsidRPr="008C6305">
        <w:rPr>
          <w:rFonts w:ascii="Times New Roman" w:hint="eastAsia"/>
          <w:kern w:val="2"/>
          <w:szCs w:val="24"/>
        </w:rPr>
        <w:t>I</w:t>
      </w:r>
      <w:r w:rsidRPr="008C6305">
        <w:rPr>
          <w:rFonts w:ascii="Times New Roman" w:hint="eastAsia"/>
          <w:kern w:val="2"/>
          <w:szCs w:val="24"/>
        </w:rPr>
        <w:t>e</w:t>
      </w:r>
      <w:r w:rsidRPr="008C6305">
        <w:rPr>
          <w:rFonts w:ascii="Times New Roman" w:hint="eastAsia"/>
          <w:kern w:val="2"/>
          <w:szCs w:val="24"/>
        </w:rPr>
        <w:t>)</w:t>
      </w:r>
      <w:r w:rsidRPr="008C6305">
        <w:rPr>
          <w:rFonts w:ascii="Times New Roman" w:hint="eastAsia"/>
          <w:kern w:val="2"/>
          <w:szCs w:val="24"/>
        </w:rPr>
        <w:t>：</w:t>
      </w:r>
      <w:r w:rsidRPr="008C6305">
        <w:rPr>
          <w:rFonts w:ascii="Times New Roman" w:hint="eastAsia"/>
          <w:kern w:val="2"/>
          <w:szCs w:val="24"/>
        </w:rPr>
        <w:t>≤</w:t>
      </w:r>
      <w:r w:rsidRPr="008C6305">
        <w:rPr>
          <w:rFonts w:ascii="Times New Roman"/>
          <w:kern w:val="2"/>
          <w:szCs w:val="24"/>
        </w:rPr>
        <w:t>200</w:t>
      </w:r>
      <w:r w:rsidRPr="008C6305">
        <w:rPr>
          <w:rFonts w:ascii="Times New Roman" w:hint="eastAsia"/>
          <w:kern w:val="2"/>
          <w:szCs w:val="24"/>
        </w:rPr>
        <w:t>μ</w:t>
      </w:r>
      <w:r w:rsidRPr="008C6305">
        <w:rPr>
          <w:rFonts w:ascii="Times New Roman" w:hint="eastAsia"/>
          <w:kern w:val="2"/>
          <w:szCs w:val="24"/>
        </w:rPr>
        <w:t>A</w:t>
      </w:r>
      <w:r w:rsidRPr="008C6305">
        <w:rPr>
          <w:rFonts w:ascii="Times New Roman" w:hint="eastAsia"/>
          <w:kern w:val="2"/>
          <w:szCs w:val="24"/>
        </w:rPr>
        <w:t>；</w:t>
      </w:r>
    </w:p>
    <w:p w:rsidR="00E132AC" w:rsidRPr="00507DFA" w:rsidP="00E132AC">
      <w:pPr>
        <w:pStyle w:val="a4"/>
        <w:numPr>
          <w:ilvl w:val="3"/>
        </w:numPr>
        <w:spacing w:before="156" w:after="156"/>
        <w:outlineLvl w:val="4"/>
        <w:rPr>
          <w:rFonts w:hAnsi="黑体"/>
        </w:rPr>
      </w:pPr>
      <w:r w:rsidRPr="00507DFA">
        <w:rPr>
          <w:rFonts w:hAnsi="黑体" w:hint="eastAsia"/>
        </w:rPr>
        <w:t>线缆电子标签上电过程</w:t>
      </w:r>
      <w:r w:rsidRPr="00507DFA">
        <w:rPr>
          <w:rFonts w:hAnsi="黑体" w:hint="eastAsia"/>
        </w:rPr>
        <w:t>D+ D-</w:t>
      </w:r>
      <w:r w:rsidRPr="00507DFA">
        <w:rPr>
          <w:rFonts w:hAnsi="黑体" w:hint="eastAsia"/>
        </w:rPr>
        <w:t>要求</w:t>
      </w:r>
    </w:p>
    <w:p w:rsidR="00E132AC" w:rsidRPr="008C6305" w:rsidP="00E132AC">
      <w:pPr>
        <w:pStyle w:val="a"/>
        <w:rPr>
          <w:rFonts w:ascii="Times New Roman" w:hint="eastAsia"/>
        </w:rPr>
      </w:pPr>
      <w:r w:rsidRPr="008C6305">
        <w:rPr>
          <w:rFonts w:ascii="Times New Roman" w:hint="eastAsia"/>
          <w:kern w:val="2"/>
          <w:szCs w:val="24"/>
        </w:rPr>
        <w:t>线缆</w:t>
      </w:r>
      <w:r w:rsidRPr="008C6305">
        <w:rPr>
          <w:rFonts w:ascii="Times New Roman" w:hint="eastAsia"/>
          <w:kern w:val="2"/>
          <w:szCs w:val="24"/>
        </w:rPr>
        <w:t>电子标签在上</w:t>
      </w:r>
      <w:r w:rsidRPr="008C6305">
        <w:rPr>
          <w:rFonts w:ascii="Times New Roman" w:hint="eastAsia"/>
          <w:kern w:val="2"/>
          <w:szCs w:val="24"/>
        </w:rPr>
        <w:t>电过程</w:t>
      </w:r>
      <w:r w:rsidRPr="008C6305">
        <w:rPr>
          <w:rFonts w:ascii="Times New Roman" w:hint="eastAsia"/>
          <w:kern w:val="2"/>
          <w:szCs w:val="24"/>
        </w:rPr>
        <w:t>中，</w:t>
      </w:r>
      <w:r w:rsidRPr="008C6305">
        <w:rPr>
          <w:rFonts w:ascii="Times New Roman" w:hint="eastAsia"/>
          <w:kern w:val="2"/>
          <w:szCs w:val="24"/>
        </w:rPr>
        <w:t>D+、D-</w:t>
      </w:r>
      <w:r w:rsidRPr="008C6305">
        <w:rPr>
          <w:rFonts w:ascii="Times New Roman" w:hint="eastAsia"/>
          <w:kern w:val="2"/>
          <w:szCs w:val="24"/>
        </w:rPr>
        <w:t>应</w:t>
      </w:r>
      <w:r w:rsidRPr="008C6305">
        <w:rPr>
          <w:rFonts w:ascii="Times New Roman" w:hint="eastAsia"/>
          <w:kern w:val="2"/>
          <w:szCs w:val="24"/>
        </w:rPr>
        <w:t>保持</w:t>
      </w:r>
      <w:r w:rsidRPr="008C6305">
        <w:rPr>
          <w:rFonts w:ascii="Times New Roman" w:hint="eastAsia"/>
          <w:kern w:val="2"/>
          <w:szCs w:val="24"/>
        </w:rPr>
        <w:t>为高阻状态</w:t>
      </w:r>
      <w:r w:rsidRPr="008C6305">
        <w:rPr>
          <w:rFonts w:ascii="Times New Roman" w:hint="eastAsia"/>
          <w:kern w:val="2"/>
          <w:szCs w:val="24"/>
        </w:rPr>
        <w:t>。</w:t>
      </w:r>
    </w:p>
    <w:p w:rsidR="00E132AC" w:rsidRPr="00507DFA" w:rsidP="00E132AC">
      <w:pPr>
        <w:pStyle w:val="a4"/>
        <w:numPr>
          <w:ilvl w:val="3"/>
        </w:numPr>
        <w:spacing w:before="156" w:after="156"/>
        <w:outlineLvl w:val="4"/>
        <w:rPr>
          <w:rFonts w:hAnsi="黑体"/>
        </w:rPr>
      </w:pPr>
      <w:r w:rsidRPr="00507DFA">
        <w:rPr>
          <w:rFonts w:hAnsi="黑体" w:hint="eastAsia"/>
        </w:rPr>
        <w:t>线缆</w:t>
      </w:r>
      <w:r w:rsidRPr="00507DFA">
        <w:rPr>
          <w:rFonts w:hAnsi="黑体" w:hint="eastAsia"/>
        </w:rPr>
        <w:t>耐</w:t>
      </w:r>
      <w:r w:rsidRPr="00507DFA">
        <w:rPr>
          <w:rFonts w:hAnsi="黑体" w:hint="eastAsia"/>
        </w:rPr>
        <w:t>压等</w:t>
      </w:r>
      <w:r w:rsidRPr="00507DFA">
        <w:rPr>
          <w:rFonts w:hAnsi="黑体" w:hint="eastAsia"/>
        </w:rPr>
        <w:t>级要求</w:t>
      </w:r>
    </w:p>
    <w:p w:rsidR="00E132AC" w:rsidRPr="008C6305" w:rsidP="00E132AC">
      <w:pPr>
        <w:ind w:firstLine="430"/>
      </w:pPr>
      <w:r w:rsidRPr="008C6305">
        <w:rPr>
          <w:rFonts w:hint="eastAsia"/>
        </w:rPr>
        <w:t>线缆</w:t>
      </w:r>
      <w:r w:rsidRPr="008C6305" w:rsidR="00BA5EA9">
        <w:t>V</w:t>
      </w:r>
      <w:r w:rsidRPr="008C6305" w:rsidR="00BA5EA9">
        <w:t>BUS</w:t>
      </w:r>
      <w:r w:rsidRPr="008C6305">
        <w:rPr>
          <w:rFonts w:hint="eastAsia"/>
        </w:rPr>
        <w:t>与</w:t>
      </w:r>
      <w:r w:rsidRPr="008C6305">
        <w:rPr>
          <w:rFonts w:hint="eastAsia"/>
        </w:rPr>
        <w:t>GND</w:t>
      </w:r>
      <w:r w:rsidRPr="008C6305">
        <w:rPr>
          <w:rFonts w:hint="eastAsia"/>
        </w:rPr>
        <w:t>间</w:t>
      </w:r>
      <w:r w:rsidRPr="008C6305">
        <w:rPr>
          <w:rFonts w:hint="eastAsia"/>
        </w:rPr>
        <w:t>直流耐压</w:t>
      </w:r>
      <w:r w:rsidRPr="008C6305">
        <w:rPr>
          <w:rFonts w:hint="eastAsia"/>
        </w:rPr>
        <w:t>等级</w:t>
      </w:r>
      <w:r w:rsidRPr="008C6305">
        <w:rPr>
          <w:rFonts w:hint="eastAsia"/>
        </w:rPr>
        <w:t>不</w:t>
      </w:r>
      <w:r w:rsidRPr="008C6305">
        <w:rPr>
          <w:rFonts w:hint="eastAsia"/>
        </w:rPr>
        <w:t>低于</w:t>
      </w:r>
      <w:r w:rsidRPr="008C6305">
        <w:rPr>
          <w:rFonts w:hint="eastAsia"/>
        </w:rPr>
        <w:t>线缆</w:t>
      </w:r>
      <w:r w:rsidRPr="008C6305">
        <w:rPr>
          <w:rFonts w:hint="eastAsia"/>
        </w:rPr>
        <w:t>最大</w:t>
      </w:r>
      <w:r w:rsidRPr="008C6305">
        <w:rPr>
          <w:rFonts w:hint="eastAsia"/>
        </w:rPr>
        <w:t>工作</w:t>
      </w:r>
      <w:r w:rsidRPr="008C6305">
        <w:rPr>
          <w:rFonts w:hint="eastAsia"/>
        </w:rPr>
        <w:t>电压值</w:t>
      </w:r>
      <w:r w:rsidRPr="008C6305">
        <w:rPr>
          <w:rFonts w:hint="eastAsia"/>
        </w:rPr>
        <w:t>的</w:t>
      </w:r>
      <w:r w:rsidRPr="008C6305">
        <w:t>1.</w:t>
      </w:r>
      <w:r w:rsidRPr="008C6305">
        <w:t>2</w:t>
      </w:r>
      <w:r w:rsidRPr="008C6305">
        <w:rPr>
          <w:rFonts w:hint="eastAsia"/>
        </w:rPr>
        <w:t>倍</w:t>
      </w:r>
      <w:r w:rsidRPr="008C6305">
        <w:rPr>
          <w:rFonts w:hint="eastAsia"/>
        </w:rPr>
        <w:t>。</w:t>
      </w:r>
    </w:p>
    <w:p w:rsidR="00E132AC" w:rsidRPr="00507DFA" w:rsidP="00E132AC">
      <w:pPr>
        <w:pStyle w:val="a4"/>
        <w:numPr>
          <w:ilvl w:val="3"/>
        </w:numPr>
        <w:spacing w:before="156" w:after="156"/>
        <w:outlineLvl w:val="4"/>
        <w:rPr>
          <w:rFonts w:hAnsi="黑体"/>
        </w:rPr>
      </w:pPr>
      <w:r w:rsidRPr="00507DFA">
        <w:rPr>
          <w:rFonts w:hAnsi="黑体" w:hint="eastAsia"/>
        </w:rPr>
        <w:t>线</w:t>
      </w:r>
      <w:r w:rsidRPr="00507DFA">
        <w:rPr>
          <w:rFonts w:hAnsi="黑体" w:hint="eastAsia"/>
        </w:rPr>
        <w:t>缆</w:t>
      </w:r>
      <w:r w:rsidRPr="00507DFA">
        <w:rPr>
          <w:rFonts w:hAnsi="黑体"/>
        </w:rPr>
        <w:t>E</w:t>
      </w:r>
      <w:r w:rsidRPr="00507DFA">
        <w:rPr>
          <w:rFonts w:hAnsi="黑体"/>
        </w:rPr>
        <w:t>SD</w:t>
      </w:r>
      <w:r w:rsidRPr="00507DFA">
        <w:rPr>
          <w:rFonts w:hAnsi="黑体" w:hint="eastAsia"/>
        </w:rPr>
        <w:t>耐压等</w:t>
      </w:r>
      <w:r w:rsidRPr="00507DFA">
        <w:rPr>
          <w:rFonts w:hAnsi="黑体" w:hint="eastAsia"/>
        </w:rPr>
        <w:t>级要</w:t>
      </w:r>
      <w:r w:rsidRPr="00507DFA">
        <w:rPr>
          <w:rFonts w:hAnsi="黑体" w:hint="eastAsia"/>
        </w:rPr>
        <w:t>求</w:t>
      </w:r>
    </w:p>
    <w:p w:rsidR="00E132AC" w:rsidRPr="008C6305" w:rsidP="00E132AC">
      <w:pPr>
        <w:pStyle w:val="a"/>
        <w:rPr>
          <w:rFonts w:ascii="Times New Roman"/>
        </w:rPr>
      </w:pPr>
      <w:r w:rsidRPr="008C6305">
        <w:rPr>
          <w:rFonts w:ascii="Times New Roman" w:hint="eastAsia"/>
        </w:rPr>
        <w:t>线缆</w:t>
      </w:r>
      <w:r w:rsidRPr="008C6305">
        <w:rPr>
          <w:rFonts w:ascii="Times New Roman" w:hint="eastAsia"/>
        </w:rPr>
        <w:t>不带电</w:t>
      </w:r>
      <w:r w:rsidRPr="008C6305">
        <w:rPr>
          <w:rFonts w:ascii="Times New Roman" w:hint="eastAsia"/>
        </w:rPr>
        <w:t>状态</w:t>
      </w:r>
      <w:r w:rsidRPr="008C6305">
        <w:rPr>
          <w:rFonts w:ascii="Times New Roman" w:hint="eastAsia"/>
        </w:rPr>
        <w:t>下，</w:t>
      </w:r>
      <w:r w:rsidRPr="008C6305">
        <w:rPr>
          <w:rFonts w:ascii="Times New Roman" w:hint="eastAsia"/>
        </w:rPr>
        <w:t>应</w:t>
      </w:r>
      <w:r w:rsidRPr="008C6305">
        <w:rPr>
          <w:rFonts w:ascii="Times New Roman" w:hint="eastAsia"/>
        </w:rPr>
        <w:t>满</w:t>
      </w:r>
      <w:r w:rsidRPr="008C6305">
        <w:rPr>
          <w:rFonts w:ascii="Times New Roman" w:hint="eastAsia"/>
        </w:rPr>
        <w:t>足</w:t>
      </w:r>
      <w:r w:rsidRPr="008C6305">
        <w:rPr>
          <w:rFonts w:ascii="Times New Roman" w:hint="eastAsia"/>
        </w:rPr>
        <w:t>G</w:t>
      </w:r>
      <w:r w:rsidRPr="008C6305">
        <w:rPr>
          <w:rFonts w:ascii="Times New Roman" w:hint="eastAsia"/>
        </w:rPr>
        <w:t>B/T</w:t>
      </w:r>
      <w:r w:rsidRPr="008C6305">
        <w:rPr>
          <w:rFonts w:ascii="Times New Roman"/>
        </w:rPr>
        <w:t xml:space="preserve"> 1</w:t>
      </w:r>
      <w:r w:rsidRPr="008C6305">
        <w:rPr>
          <w:rFonts w:ascii="Times New Roman"/>
        </w:rPr>
        <w:t>7</w:t>
      </w:r>
      <w:r w:rsidRPr="008C6305">
        <w:rPr>
          <w:rFonts w:ascii="Times New Roman"/>
        </w:rPr>
        <w:t>626.</w:t>
      </w:r>
      <w:r w:rsidRPr="008C6305">
        <w:rPr>
          <w:rFonts w:ascii="Times New Roman"/>
        </w:rPr>
        <w:t>2</w:t>
      </w:r>
      <w:r w:rsidRPr="008C6305">
        <w:rPr>
          <w:rFonts w:ascii="Times New Roman" w:hint="eastAsia"/>
        </w:rPr>
        <w:t>中</w:t>
      </w:r>
      <w:r w:rsidRPr="008C6305">
        <w:rPr>
          <w:rFonts w:ascii="Times New Roman" w:hint="eastAsia"/>
        </w:rPr>
        <w:t>接触放电</w:t>
      </w:r>
      <w:r w:rsidRPr="008C6305">
        <w:rPr>
          <w:rFonts w:ascii="Times New Roman" w:hint="eastAsia"/>
        </w:rPr>
        <w:t>±</w:t>
      </w:r>
      <w:r w:rsidRPr="008C6305">
        <w:rPr>
          <w:rFonts w:ascii="Times New Roman"/>
        </w:rPr>
        <w:t>2</w:t>
      </w:r>
      <w:r w:rsidRPr="008C6305">
        <w:rPr>
          <w:rFonts w:ascii="Times New Roman" w:hint="eastAsia"/>
        </w:rPr>
        <w:t>kV</w:t>
      </w:r>
      <w:r w:rsidRPr="008C6305">
        <w:rPr>
          <w:rFonts w:ascii="Times New Roman" w:hint="eastAsia"/>
        </w:rPr>
        <w:t>和</w:t>
      </w:r>
      <w:r w:rsidRPr="008C6305">
        <w:rPr>
          <w:rFonts w:ascii="Times New Roman" w:hint="eastAsia"/>
        </w:rPr>
        <w:t>空气</w:t>
      </w:r>
      <w:r w:rsidRPr="008C6305">
        <w:rPr>
          <w:rFonts w:ascii="Times New Roman" w:hint="eastAsia"/>
        </w:rPr>
        <w:t>放电</w:t>
      </w:r>
      <w:r w:rsidRPr="008C6305">
        <w:rPr>
          <w:rFonts w:ascii="Times New Roman" w:hint="eastAsia"/>
        </w:rPr>
        <w:t>±</w:t>
      </w:r>
      <w:r w:rsidRPr="008C6305">
        <w:rPr>
          <w:rFonts w:ascii="Times New Roman" w:hint="eastAsia"/>
        </w:rPr>
        <w:t>8</w:t>
      </w:r>
      <w:r w:rsidRPr="008C6305">
        <w:rPr>
          <w:rFonts w:ascii="Times New Roman" w:hint="eastAsia"/>
        </w:rPr>
        <w:t>kV</w:t>
      </w:r>
      <w:r w:rsidRPr="008C6305">
        <w:rPr>
          <w:rFonts w:ascii="Times New Roman" w:hint="eastAsia"/>
        </w:rPr>
        <w:t>等级</w:t>
      </w:r>
      <w:r w:rsidRPr="008C6305">
        <w:rPr>
          <w:rFonts w:ascii="Times New Roman" w:hint="eastAsia"/>
        </w:rPr>
        <w:t>的</w:t>
      </w:r>
      <w:r w:rsidRPr="008C6305">
        <w:rPr>
          <w:rFonts w:ascii="Times New Roman" w:hint="eastAsia"/>
        </w:rPr>
        <w:t>接触</w:t>
      </w:r>
      <w:r w:rsidRPr="008C6305">
        <w:rPr>
          <w:rFonts w:ascii="Times New Roman" w:hint="eastAsia"/>
        </w:rPr>
        <w:t>放电</w:t>
      </w:r>
      <w:r w:rsidRPr="008C6305">
        <w:rPr>
          <w:rFonts w:ascii="Times New Roman" w:hint="eastAsia"/>
        </w:rPr>
        <w:t>要求</w:t>
      </w:r>
      <w:r w:rsidRPr="008C6305">
        <w:rPr>
          <w:rFonts w:ascii="Times New Roman" w:hint="eastAsia"/>
        </w:rPr>
        <w:t>。</w:t>
      </w:r>
    </w:p>
    <w:p w:rsidR="00E132AC" w:rsidRPr="00507DFA" w:rsidP="00E132AC">
      <w:pPr>
        <w:pStyle w:val="a0"/>
        <w:rPr>
          <w:rFonts w:hAnsi="黑体" w:hint="eastAsia"/>
        </w:rPr>
      </w:pPr>
      <w:bookmarkStart w:id="144" w:name="_Toc152838460"/>
      <w:bookmarkStart w:id="145" w:name="_Toc152839121"/>
      <w:bookmarkStart w:id="146" w:name="_Toc152840019"/>
      <w:bookmarkStart w:id="147" w:name="_Toc152838461"/>
      <w:bookmarkStart w:id="148" w:name="_Toc152839122"/>
      <w:bookmarkStart w:id="149" w:name="_Toc152840020"/>
      <w:bookmarkStart w:id="150" w:name="_Toc152838462"/>
      <w:bookmarkStart w:id="151" w:name="_Toc152839123"/>
      <w:bookmarkStart w:id="152" w:name="_Toc152840021"/>
      <w:bookmarkStart w:id="153" w:name="_Toc152838463"/>
      <w:bookmarkStart w:id="154" w:name="_Toc152839124"/>
      <w:bookmarkStart w:id="155" w:name="_Toc152840022"/>
      <w:bookmarkStart w:id="156" w:name="_Toc152838464"/>
      <w:bookmarkStart w:id="157" w:name="_Toc152839125"/>
      <w:bookmarkStart w:id="158" w:name="_Toc152840023"/>
      <w:bookmarkStart w:id="159" w:name="_Toc152838465"/>
      <w:bookmarkStart w:id="160" w:name="_Toc152839126"/>
      <w:bookmarkStart w:id="161" w:name="_Toc152840024"/>
      <w:bookmarkStart w:id="162" w:name="_Toc152838466"/>
      <w:bookmarkStart w:id="163" w:name="_Toc152839127"/>
      <w:bookmarkStart w:id="164" w:name="_Toc152840025"/>
      <w:bookmarkStart w:id="165" w:name="_Toc152838467"/>
      <w:bookmarkStart w:id="166" w:name="_Toc152839128"/>
      <w:bookmarkStart w:id="167" w:name="_Toc152840026"/>
      <w:bookmarkStart w:id="168" w:name="_Toc152838468"/>
      <w:bookmarkStart w:id="169" w:name="_Toc152839129"/>
      <w:bookmarkStart w:id="170" w:name="_Toc152840027"/>
      <w:bookmarkStart w:id="171" w:name="_Toc152838469"/>
      <w:bookmarkStart w:id="172" w:name="_Toc152839130"/>
      <w:bookmarkStart w:id="173" w:name="_Toc152840028"/>
      <w:bookmarkStart w:id="174" w:name="_Toc152838470"/>
      <w:bookmarkStart w:id="175" w:name="_Toc152839131"/>
      <w:bookmarkStart w:id="176" w:name="_Toc152840029"/>
      <w:bookmarkStart w:id="177" w:name="_Toc152838471"/>
      <w:bookmarkStart w:id="178" w:name="_Toc152839132"/>
      <w:bookmarkStart w:id="179" w:name="_Toc152840030"/>
      <w:bookmarkStart w:id="180" w:name="_Toc152838472"/>
      <w:bookmarkStart w:id="181" w:name="_Toc152839133"/>
      <w:bookmarkStart w:id="182" w:name="_Toc152840031"/>
      <w:bookmarkStart w:id="183" w:name="_Toc152838473"/>
      <w:bookmarkStart w:id="184" w:name="_Toc152839134"/>
      <w:bookmarkStart w:id="185" w:name="_Toc152840032"/>
      <w:bookmarkStart w:id="186" w:name="_Toc152231594"/>
      <w:bookmarkStart w:id="187" w:name="_Toc152250306"/>
      <w:bookmarkStart w:id="188" w:name="_Toc152316911"/>
      <w:bookmarkStart w:id="189" w:name="_Toc152711046"/>
      <w:bookmarkStart w:id="190" w:name="_Toc152775683"/>
      <w:bookmarkStart w:id="191" w:name="_Toc152777669"/>
      <w:bookmarkStart w:id="192" w:name="_Toc152778011"/>
      <w:bookmarkStart w:id="193" w:name="_Toc152778076"/>
      <w:bookmarkStart w:id="194" w:name="_Toc152838486"/>
      <w:bookmarkStart w:id="195" w:name="_Toc152839147"/>
      <w:bookmarkStart w:id="196" w:name="_Toc152840045"/>
      <w:bookmarkStart w:id="197" w:name="_Toc152231595"/>
      <w:bookmarkStart w:id="198" w:name="_Toc152250307"/>
      <w:bookmarkStart w:id="199" w:name="_Toc152316912"/>
      <w:bookmarkStart w:id="200" w:name="_Toc152711047"/>
      <w:bookmarkStart w:id="201" w:name="_Toc152775684"/>
      <w:bookmarkStart w:id="202" w:name="_Toc152777670"/>
      <w:bookmarkStart w:id="203" w:name="_Toc152778012"/>
      <w:bookmarkStart w:id="204" w:name="_Toc152778077"/>
      <w:bookmarkStart w:id="205" w:name="_Toc152838487"/>
      <w:bookmarkStart w:id="206" w:name="_Toc152839148"/>
      <w:bookmarkStart w:id="207" w:name="_Toc152840046"/>
      <w:bookmarkStart w:id="208" w:name="_Toc152231596"/>
      <w:bookmarkStart w:id="209" w:name="_Toc152250308"/>
      <w:bookmarkStart w:id="210" w:name="_Toc152316913"/>
      <w:bookmarkStart w:id="211" w:name="_Toc152711048"/>
      <w:bookmarkStart w:id="212" w:name="_Toc152775685"/>
      <w:bookmarkStart w:id="213" w:name="_Toc152777671"/>
      <w:bookmarkStart w:id="214" w:name="_Toc152778013"/>
      <w:bookmarkStart w:id="215" w:name="_Toc152778078"/>
      <w:bookmarkStart w:id="216" w:name="_Toc152838488"/>
      <w:bookmarkStart w:id="217" w:name="_Toc152839149"/>
      <w:bookmarkStart w:id="218" w:name="_Toc152840047"/>
      <w:bookmarkStart w:id="219" w:name="_Toc152231597"/>
      <w:bookmarkStart w:id="220" w:name="_Toc152250309"/>
      <w:bookmarkStart w:id="221" w:name="_Toc152316914"/>
      <w:bookmarkStart w:id="222" w:name="_Toc152711049"/>
      <w:bookmarkStart w:id="223" w:name="_Toc152775686"/>
      <w:bookmarkStart w:id="224" w:name="_Toc152777672"/>
      <w:bookmarkStart w:id="225" w:name="_Toc152778014"/>
      <w:bookmarkStart w:id="226" w:name="_Toc152778079"/>
      <w:bookmarkStart w:id="227" w:name="_Toc152838489"/>
      <w:bookmarkStart w:id="228" w:name="_Toc152839150"/>
      <w:bookmarkStart w:id="229" w:name="_Toc152840048"/>
      <w:bookmarkStart w:id="230" w:name="_Toc152231620"/>
      <w:bookmarkStart w:id="231" w:name="_Toc152250332"/>
      <w:bookmarkStart w:id="232" w:name="_Toc152316937"/>
      <w:bookmarkStart w:id="233" w:name="_Toc152711072"/>
      <w:bookmarkStart w:id="234" w:name="_Toc152775709"/>
      <w:bookmarkStart w:id="235" w:name="_Toc152777695"/>
      <w:bookmarkStart w:id="236" w:name="_Toc152778037"/>
      <w:bookmarkStart w:id="237" w:name="_Toc152778102"/>
      <w:bookmarkStart w:id="238" w:name="_Toc152838512"/>
      <w:bookmarkStart w:id="239" w:name="_Toc152839173"/>
      <w:bookmarkStart w:id="240" w:name="_Toc152840071"/>
      <w:bookmarkStart w:id="241" w:name="_Toc152840072"/>
      <w:bookmarkStart w:id="242" w:name="_Toc155272348"/>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507DFA">
        <w:rPr>
          <w:rFonts w:hAnsi="黑体" w:hint="eastAsia"/>
        </w:rPr>
        <w:t>硬件</w:t>
      </w:r>
      <w:r w:rsidRPr="00507DFA">
        <w:rPr>
          <w:rFonts w:hAnsi="黑体" w:hint="eastAsia"/>
        </w:rPr>
        <w:t>性能要求</w:t>
      </w:r>
      <w:bookmarkEnd w:id="241"/>
      <w:bookmarkEnd w:id="242"/>
    </w:p>
    <w:p w:rsidR="00E132AC" w:rsidRPr="00507DFA" w:rsidP="00E132AC">
      <w:pPr>
        <w:pStyle w:val="a4"/>
        <w:spacing w:before="156" w:after="156" w:line="360" w:lineRule="auto"/>
        <w:rPr>
          <w:rFonts w:hAnsi="黑体" w:hint="eastAsia"/>
        </w:rPr>
      </w:pPr>
      <w:r w:rsidRPr="00507DFA">
        <w:rPr>
          <w:rFonts w:hAnsi="黑体" w:hint="eastAsia"/>
        </w:rPr>
        <w:t>安全</w:t>
      </w:r>
      <w:r w:rsidRPr="00507DFA">
        <w:rPr>
          <w:rFonts w:hAnsi="黑体" w:hint="eastAsia"/>
        </w:rPr>
        <w:t>性能</w:t>
      </w:r>
    </w:p>
    <w:p w:rsidR="00E132AC" w:rsidRPr="00507DFA" w:rsidP="00E132AC">
      <w:pPr>
        <w:pStyle w:val="a8"/>
        <w:numPr>
          <w:ilvl w:val="3"/>
          <w:numId w:val="31"/>
        </w:numPr>
        <w:spacing w:before="0" w:beforeLines="0" w:after="0" w:afterLines="0" w:line="360" w:lineRule="auto"/>
        <w:rPr>
          <w:rFonts w:hAnsi="黑体" w:hint="eastAsia"/>
        </w:rPr>
      </w:pPr>
      <w:r w:rsidRPr="00507DFA">
        <w:rPr>
          <w:rFonts w:hAnsi="黑体" w:hint="eastAsia"/>
        </w:rPr>
        <w:t>标识要求</w:t>
      </w:r>
    </w:p>
    <w:p w:rsidR="00E132AC" w:rsidRPr="008C6305" w:rsidP="00E132AC">
      <w:pPr>
        <w:widowControl/>
        <w:ind w:firstLine="420" w:firstLineChars="200"/>
        <w:jc w:val="left"/>
      </w:pPr>
      <w:r w:rsidRPr="008C6305">
        <w:rPr>
          <w:rFonts w:cs="宋体" w:hint="eastAsia"/>
          <w:kern w:val="0"/>
          <w:szCs w:val="21"/>
          <w:lang w:bidi="ar"/>
        </w:rPr>
        <w:t>产</w:t>
      </w:r>
      <w:r w:rsidRPr="008C6305">
        <w:rPr>
          <w:rFonts w:cs="宋体" w:hint="eastAsia"/>
          <w:kern w:val="0"/>
          <w:szCs w:val="21"/>
          <w:lang w:bidi="ar"/>
        </w:rPr>
        <w:t>品本体或</w:t>
      </w:r>
      <w:r w:rsidRPr="008C6305">
        <w:rPr>
          <w:rFonts w:cs="宋体" w:hint="eastAsia"/>
          <w:kern w:val="0"/>
          <w:szCs w:val="21"/>
          <w:lang w:bidi="ar"/>
        </w:rPr>
        <w:t>外</w:t>
      </w:r>
      <w:r w:rsidRPr="008C6305">
        <w:rPr>
          <w:rFonts w:cs="宋体" w:hint="eastAsia"/>
          <w:kern w:val="0"/>
          <w:szCs w:val="21"/>
          <w:lang w:bidi="ar"/>
        </w:rPr>
        <w:t xml:space="preserve">包装上应当标有电流额定值，说明承载能力。 </w:t>
      </w:r>
    </w:p>
    <w:p w:rsidR="00E132AC" w:rsidRPr="008C6305" w:rsidP="00E132AC">
      <w:pPr>
        <w:widowControl/>
        <w:ind w:firstLine="420" w:firstLineChars="200"/>
        <w:jc w:val="left"/>
        <w:rPr>
          <w:rFonts w:cs="宋体" w:hint="eastAsia"/>
          <w:kern w:val="0"/>
          <w:szCs w:val="21"/>
          <w:lang w:bidi="ar"/>
        </w:rPr>
      </w:pPr>
      <w:r w:rsidRPr="008C6305">
        <w:rPr>
          <w:rFonts w:cs="宋体" w:hint="eastAsia"/>
          <w:kern w:val="0"/>
          <w:szCs w:val="21"/>
          <w:lang w:bidi="ar"/>
        </w:rPr>
        <w:t>此外，产品标</w:t>
      </w:r>
      <w:r w:rsidRPr="008C6305">
        <w:rPr>
          <w:rFonts w:cs="宋体" w:hint="eastAsia"/>
          <w:kern w:val="0"/>
          <w:szCs w:val="21"/>
          <w:lang w:bidi="ar"/>
        </w:rPr>
        <w:t>识要符合国家</w:t>
      </w:r>
      <w:r w:rsidRPr="008C6305">
        <w:rPr>
          <w:rFonts w:cs="宋体" w:hint="eastAsia"/>
          <w:kern w:val="0"/>
          <w:szCs w:val="21"/>
          <w:lang w:bidi="ar"/>
        </w:rPr>
        <w:t>相关标</w:t>
      </w:r>
      <w:r w:rsidRPr="008C6305">
        <w:rPr>
          <w:rFonts w:cs="宋体" w:hint="eastAsia"/>
          <w:kern w:val="0"/>
          <w:szCs w:val="21"/>
          <w:lang w:bidi="ar"/>
        </w:rPr>
        <w:t>准规定</w:t>
      </w:r>
      <w:r w:rsidRPr="008C6305">
        <w:rPr>
          <w:rFonts w:cs="宋体" w:hint="eastAsia"/>
          <w:kern w:val="0"/>
          <w:szCs w:val="21"/>
          <w:lang w:bidi="ar"/>
        </w:rPr>
        <w:t>。</w:t>
      </w:r>
    </w:p>
    <w:p w:rsidR="00E132AC" w:rsidRPr="00507DFA" w:rsidP="00E132AC">
      <w:pPr>
        <w:pStyle w:val="a8"/>
        <w:numPr>
          <w:ilvl w:val="3"/>
          <w:numId w:val="31"/>
        </w:numPr>
        <w:spacing w:before="0" w:beforeLines="0" w:after="0" w:afterLines="0" w:line="480" w:lineRule="auto"/>
        <w:rPr>
          <w:rFonts w:hAnsi="黑体"/>
        </w:rPr>
      </w:pPr>
      <w:r w:rsidRPr="00507DFA">
        <w:rPr>
          <w:rFonts w:hAnsi="黑体" w:hint="eastAsia"/>
        </w:rPr>
        <w:t>线缆发热要求</w:t>
      </w:r>
    </w:p>
    <w:p w:rsidR="00E132AC" w:rsidRPr="008C6305" w:rsidP="00E132AC">
      <w:pPr>
        <w:pStyle w:val="a"/>
        <w:rPr>
          <w:rFonts w:ascii="Times New Roman" w:hint="eastAsia"/>
        </w:rPr>
      </w:pPr>
      <w:r w:rsidRPr="008C6305">
        <w:rPr>
          <w:rFonts w:ascii="Times New Roman" w:hint="eastAsia"/>
        </w:rPr>
        <w:t>线</w:t>
      </w:r>
      <w:r w:rsidRPr="008C6305">
        <w:rPr>
          <w:rFonts w:ascii="Times New Roman" w:hint="eastAsia"/>
        </w:rPr>
        <w:t>缆</w:t>
      </w:r>
      <w:r w:rsidRPr="008C6305">
        <w:rPr>
          <w:rFonts w:ascii="Times New Roman" w:hint="eastAsia"/>
        </w:rPr>
        <w:t>在</w:t>
      </w:r>
      <w:r w:rsidRPr="008C6305">
        <w:rPr>
          <w:rFonts w:ascii="Times New Roman" w:hint="eastAsia"/>
        </w:rPr>
        <w:t>环</w:t>
      </w:r>
      <w:r w:rsidRPr="008C6305">
        <w:rPr>
          <w:rFonts w:ascii="Times New Roman" w:hint="eastAsia"/>
        </w:rPr>
        <w:t>境</w:t>
      </w:r>
      <w:r w:rsidRPr="008C6305">
        <w:rPr>
          <w:rFonts w:ascii="Times New Roman" w:hint="eastAsia"/>
        </w:rPr>
        <w:t>温度2</w:t>
      </w:r>
      <w:r w:rsidRPr="008C6305">
        <w:rPr>
          <w:rFonts w:ascii="Times New Roman"/>
        </w:rPr>
        <w:t>5</w:t>
      </w:r>
      <w:r w:rsidRPr="008C6305">
        <w:rPr>
          <w:rFonts w:ascii="Times New Roman" w:hint="eastAsia"/>
        </w:rPr>
        <w:t>℃</w:t>
      </w:r>
      <w:r w:rsidRPr="008C6305">
        <w:rPr>
          <w:rFonts w:ascii="Times New Roman" w:hint="eastAsia"/>
        </w:rPr>
        <w:t>±</w:t>
      </w:r>
      <w:r w:rsidRPr="008C6305">
        <w:rPr>
          <w:rFonts w:ascii="Times New Roman"/>
        </w:rPr>
        <w:t>5</w:t>
      </w:r>
      <w:r w:rsidRPr="008C6305">
        <w:rPr>
          <w:rFonts w:ascii="Times New Roman" w:hint="eastAsia"/>
        </w:rPr>
        <w:t>℃</w:t>
      </w:r>
      <w:r w:rsidRPr="008C6305">
        <w:rPr>
          <w:rFonts w:ascii="Times New Roman" w:hint="eastAsia"/>
        </w:rPr>
        <w:t>条件下，</w:t>
      </w:r>
      <w:r w:rsidRPr="008C6305">
        <w:rPr>
          <w:rFonts w:ascii="Times New Roman" w:hint="eastAsia"/>
        </w:rPr>
        <w:t>施</w:t>
      </w:r>
      <w:r w:rsidRPr="008C6305">
        <w:rPr>
          <w:rFonts w:ascii="Times New Roman" w:hint="eastAsia"/>
        </w:rPr>
        <w:t>加</w:t>
      </w:r>
      <w:r w:rsidRPr="008C6305">
        <w:rPr>
          <w:rFonts w:ascii="Times New Roman" w:hint="eastAsia"/>
        </w:rPr>
        <w:t>试</w:t>
      </w:r>
      <w:r w:rsidRPr="008C6305">
        <w:rPr>
          <w:rFonts w:ascii="Times New Roman" w:hint="eastAsia"/>
        </w:rPr>
        <w:t>验</w:t>
      </w:r>
      <w:r w:rsidRPr="008C6305">
        <w:rPr>
          <w:rFonts w:ascii="Times New Roman" w:hint="eastAsia"/>
        </w:rPr>
        <w:t>电流</w:t>
      </w:r>
      <w:r w:rsidRPr="008C6305">
        <w:rPr>
          <w:rFonts w:ascii="Times New Roman" w:hint="eastAsia"/>
        </w:rPr>
        <w:t>，</w:t>
      </w:r>
      <w:r w:rsidRPr="008C6305">
        <w:rPr>
          <w:rFonts w:ascii="Times New Roman" w:hint="eastAsia"/>
        </w:rPr>
        <w:t>直至</w:t>
      </w:r>
      <w:r w:rsidRPr="008C6305">
        <w:rPr>
          <w:rFonts w:ascii="Times New Roman" w:hint="eastAsia"/>
        </w:rPr>
        <w:t>温度</w:t>
      </w:r>
      <w:r w:rsidRPr="008C6305">
        <w:rPr>
          <w:rFonts w:ascii="Times New Roman" w:hint="eastAsia"/>
        </w:rPr>
        <w:t>稳定，</w:t>
      </w:r>
      <w:r w:rsidRPr="008C6305">
        <w:rPr>
          <w:rFonts w:ascii="Times New Roman" w:hint="eastAsia"/>
        </w:rPr>
        <w:t>测量</w:t>
      </w:r>
      <w:r w:rsidRPr="008C6305">
        <w:rPr>
          <w:rFonts w:ascii="Times New Roman" w:hint="eastAsia"/>
        </w:rPr>
        <w:t>线缆</w:t>
      </w:r>
      <w:r w:rsidRPr="008C6305">
        <w:rPr>
          <w:rFonts w:ascii="Times New Roman" w:hint="eastAsia"/>
        </w:rPr>
        <w:t>本体（</w:t>
      </w:r>
      <w:r w:rsidRPr="008C6305">
        <w:rPr>
          <w:rFonts w:ascii="Times New Roman" w:hint="eastAsia"/>
        </w:rPr>
        <w:t>绝缘材料</w:t>
      </w:r>
      <w:r w:rsidRPr="008C6305">
        <w:rPr>
          <w:rFonts w:ascii="Times New Roman" w:hint="eastAsia"/>
        </w:rPr>
        <w:t>部分）</w:t>
      </w:r>
      <w:r w:rsidRPr="008C6305">
        <w:rPr>
          <w:rFonts w:ascii="Times New Roman" w:hint="eastAsia"/>
        </w:rPr>
        <w:t>，</w:t>
      </w:r>
      <w:r w:rsidRPr="008C6305">
        <w:rPr>
          <w:rFonts w:ascii="Times New Roman" w:hint="eastAsia"/>
        </w:rPr>
        <w:t>以及</w:t>
      </w:r>
      <w:r w:rsidRPr="008C6305">
        <w:rPr>
          <w:rFonts w:ascii="Times New Roman" w:hint="eastAsia"/>
        </w:rPr>
        <w:t>连接</w:t>
      </w:r>
      <w:r w:rsidRPr="008C6305">
        <w:rPr>
          <w:rFonts w:ascii="Times New Roman" w:hint="eastAsia"/>
        </w:rPr>
        <w:t>器</w:t>
      </w:r>
      <w:r w:rsidRPr="008C6305">
        <w:rPr>
          <w:rFonts w:ascii="Times New Roman" w:hint="eastAsia"/>
        </w:rPr>
        <w:t>最高</w:t>
      </w:r>
      <w:r w:rsidRPr="008C6305">
        <w:rPr>
          <w:rFonts w:ascii="Times New Roman" w:hint="eastAsia"/>
        </w:rPr>
        <w:t>温度</w:t>
      </w:r>
      <w:r w:rsidRPr="008C6305">
        <w:rPr>
          <w:rFonts w:ascii="Times New Roman" w:hint="eastAsia"/>
        </w:rPr>
        <w:t>不</w:t>
      </w:r>
      <w:r w:rsidRPr="008C6305">
        <w:rPr>
          <w:rFonts w:ascii="Times New Roman" w:hint="eastAsia"/>
        </w:rPr>
        <w:t>应</w:t>
      </w:r>
      <w:r w:rsidRPr="008C6305">
        <w:rPr>
          <w:rFonts w:ascii="Times New Roman" w:hint="eastAsia"/>
        </w:rPr>
        <w:t>超过</w:t>
      </w:r>
      <w:r w:rsidRPr="008C6305">
        <w:rPr>
          <w:rFonts w:ascii="Times New Roman"/>
        </w:rPr>
        <w:t>6</w:t>
      </w:r>
      <w:r w:rsidRPr="008C6305">
        <w:rPr>
          <w:rFonts w:ascii="Times New Roman" w:hint="eastAsia"/>
        </w:rPr>
        <w:t>0</w:t>
      </w:r>
      <w:r w:rsidRPr="008C6305">
        <w:rPr>
          <w:rFonts w:ascii="Times New Roman" w:hint="eastAsia"/>
        </w:rPr>
        <w:t>℃</w:t>
      </w:r>
      <w:r w:rsidRPr="008C6305">
        <w:rPr>
          <w:rFonts w:ascii="Times New Roman" w:hint="eastAsia"/>
        </w:rPr>
        <w:t>。</w:t>
      </w:r>
    </w:p>
    <w:p w:rsidR="00E132AC" w:rsidRPr="008C6305" w:rsidP="00E132AC">
      <w:pPr>
        <w:pStyle w:val="a"/>
        <w:rPr>
          <w:rFonts w:ascii="Times New Roman"/>
        </w:rPr>
      </w:pPr>
      <w:r w:rsidRPr="008C6305">
        <w:rPr>
          <w:rFonts w:ascii="Times New Roman" w:hint="eastAsia"/>
        </w:rPr>
        <w:t>稳</w:t>
      </w:r>
      <w:r w:rsidRPr="008C6305">
        <w:rPr>
          <w:rFonts w:ascii="Times New Roman" w:hint="eastAsia"/>
        </w:rPr>
        <w:t>态值</w:t>
      </w:r>
      <w:r w:rsidRPr="008C6305">
        <w:rPr>
          <w:rFonts w:ascii="Times New Roman" w:hint="eastAsia"/>
        </w:rPr>
        <w:t>定义：</w:t>
      </w:r>
      <w:r w:rsidRPr="008C6305">
        <w:rPr>
          <w:rFonts w:ascii="Times New Roman" w:hint="eastAsia"/>
        </w:rPr>
        <w:t>如果测得的</w:t>
      </w:r>
      <w:r w:rsidRPr="008C6305">
        <w:rPr>
          <w:rFonts w:ascii="Times New Roman" w:hint="eastAsia"/>
        </w:rPr>
        <w:t>温度比规定</w:t>
      </w:r>
      <w:r w:rsidRPr="008C6305">
        <w:rPr>
          <w:rFonts w:ascii="Times New Roman" w:hint="eastAsia"/>
        </w:rPr>
        <w:t>的温度限值至少低10%，在5min内温</w:t>
      </w:r>
      <w:r w:rsidRPr="008C6305">
        <w:rPr>
          <w:rFonts w:ascii="Times New Roman" w:hint="eastAsia"/>
        </w:rPr>
        <w:t>升不超过1</w:t>
      </w:r>
      <w:r w:rsidRPr="008C6305">
        <w:rPr>
          <w:rFonts w:ascii="Times New Roman" w:hint="eastAsia"/>
        </w:rPr>
        <w:t>℃</w:t>
      </w:r>
      <w:r w:rsidRPr="008C6305">
        <w:rPr>
          <w:rFonts w:ascii="Times New Roman" w:hint="eastAsia"/>
        </w:rPr>
        <w:t>，则认为已达到稳态。</w:t>
      </w:r>
    </w:p>
    <w:p w:rsidR="00E132AC" w:rsidRPr="00507DFA" w:rsidP="00E132AC">
      <w:pPr>
        <w:pStyle w:val="a8"/>
        <w:numPr>
          <w:ilvl w:val="3"/>
          <w:numId w:val="31"/>
        </w:numPr>
        <w:spacing w:before="0" w:beforeLines="0" w:after="0" w:afterLines="0" w:line="480" w:lineRule="auto"/>
        <w:rPr>
          <w:rFonts w:hAnsi="黑体" w:hint="eastAsia"/>
        </w:rPr>
      </w:pPr>
      <w:r w:rsidRPr="00507DFA">
        <w:rPr>
          <w:rFonts w:hAnsi="黑体" w:hint="eastAsia"/>
        </w:rPr>
        <w:t>线</w:t>
      </w:r>
      <w:r w:rsidRPr="00507DFA">
        <w:rPr>
          <w:rFonts w:hAnsi="黑体" w:hint="eastAsia"/>
        </w:rPr>
        <w:t>缆压降要求</w:t>
      </w:r>
      <w:r w:rsidRPr="00507DFA">
        <w:rPr>
          <w:rFonts w:hAnsi="黑体" w:hint="eastAsia"/>
        </w:rPr>
        <w:br/>
      </w:r>
      <w:r w:rsidRPr="00507DFA">
        <w:rPr>
          <w:rFonts w:hAnsi="黑体"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0" w:history="1">
        <w:r>
          <w:rPr>
            <w:rFonts w:ascii="SimSun" w:eastAsia="SimSun" w:hAnsi="SimSun" w:cs="SimSun"/>
            <w:b/>
            <w:bCs/>
            <w:color w:val="0000EE"/>
            <w:kern w:val="0"/>
            <w:sz w:val="30"/>
            <w:szCs w:val="30"/>
            <w:u w:val="single" w:color="0000EE"/>
          </w:rPr>
          <w:t>https://d.book118.com/658030124076006045</w:t>
        </w:r>
      </w:hyperlink>
    </w:p>
    <w:p w:rsidR="00E132AC" w:rsidRPr="00507DFA" w:rsidP="00E132AC">
      <w:pPr>
        <w:pStyle w:val="a8"/>
        <w:numPr>
          <w:ilvl w:val="3"/>
          <w:numId w:val="31"/>
        </w:numPr>
        <w:spacing w:before="0" w:beforeLines="0" w:after="0" w:afterLines="0" w:line="480" w:lineRule="auto"/>
        <w:rPr>
          <w:rFonts w:hAnsi="黑体" w:hint="eastAsia"/>
        </w:rPr>
      </w:pPr>
    </w:p>
    <w:sectPr w:rsidSect="00966944">
      <w:headerReference w:type="even" r:id="rId81"/>
      <w:headerReference w:type="default" r:id="rId82"/>
      <w:footerReference w:type="even" r:id="rId83"/>
      <w:footerReference w:type="default" r:id="rId84"/>
      <w:headerReference w:type="first" r:id="rId85"/>
      <w:type w:val="nextPage"/>
      <w:pgSz w:w="11906" w:h="16838" w:code="9"/>
      <w:pgMar w:top="567" w:right="1134" w:bottom="1134" w:left="1417" w:header="1418" w:footer="1134" w:gutter="0"/>
      <w:pgNumType w:start="9"/>
      <w:cols w:space="425"/>
      <w:formProt w:val="0"/>
      <w:titlePg w:val="0"/>
      <w:docGrid w:type="lines" w:linePitch="31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微软雅黑">
    <w:panose1 w:val="020B0503020204020204"/>
    <w:charset w:val="86"/>
    <w:family w:val="swiss"/>
    <w:pitch w:val="variable"/>
    <w:sig w:usb0="80000287" w:usb1="2ACF3C50" w:usb2="00000016" w:usb3="00000000" w:csb0="0004001F" w:csb1="00000000"/>
  </w:font>
  <w:font w:name="Cambria">
    <w:panose1 w:val="00000000000000000000"/>
    <w:charset w:val="00"/>
    <w:family w:val="roman"/>
    <w:pitch w:val="variable"/>
    <w:sig w:usb0="E00006FF" w:usb1="420024FF" w:usb2="02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Gotham HTF">
    <w:altName w:val="宋体"/>
    <w:panose1 w:val="00000000000000000000"/>
    <w:charset w:val="86"/>
    <w:family w:val="swiss"/>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28</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28</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I</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II</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27</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28</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III</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28</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1</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2</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27</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28</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3</w:t>
    </w:r>
    <w: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4</w:t>
    </w:r>
    <w: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27</w:t>
    </w:r>
    <w: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28</w:t>
    </w:r>
    <w: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5</w:t>
    </w:r>
    <w: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6</w:t>
    </w:r>
    <w: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27</w:t>
    </w:r>
    <w:r>
      <w:fldChar w:fldCharType="end"/>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28</w:t>
    </w:r>
    <w: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7</w:t>
    </w:r>
    <w: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8</w:t>
    </w:r>
    <w: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27</w:t>
    </w:r>
    <w: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RPr="00966944" w:rsidP="00966944">
    <w:pPr>
      <w:pStyle w:val="a24"/>
    </w:pPr>
    <w:r>
      <w:fldChar w:fldCharType="begin"/>
    </w:r>
    <w:r>
      <w:instrText xml:space="preserve"> PAGE  \* MERGEFORMAT </w:instrText>
    </w:r>
    <w:r>
      <w:fldChar w:fldCharType="separate"/>
    </w:r>
    <w:r w:rsidR="00F63599">
      <w:rPr>
        <w:noProof/>
      </w:rPr>
      <w:t>28</w:t>
    </w:r>
    <w:r>
      <w:fldChar w:fldCharType="end"/>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P="00966944">
    <w:pPr>
      <w:pStyle w:val="a1"/>
    </w:pPr>
    <w:r>
      <w:fldChar w:fldCharType="begin"/>
    </w:r>
    <w:r>
      <w:instrText xml:space="preserve"> PAGE  \* MERGEFORMAT </w:instrText>
    </w:r>
    <w:r>
      <w:fldChar w:fldCharType="separate"/>
    </w:r>
    <w:r w:rsidR="00F63599">
      <w:rPr>
        <w:noProof/>
      </w:rPr>
      <w:t>9</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944" w:rsidP="00966944">
    <w:pPr>
      <w:pStyle w:val="a2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2" o:spid="_x0000_s2049" type="#_x0000_t75" style="width:467.25pt;height:330.3pt;margin-top:0;margin-left:0;mso-position-horizontal:center;mso-position-horizontal-relative:margin;mso-position-vertical:center;mso-position-vertical-relative:margin;position:absolute;z-index:-251657216" o:allowincell="f" stroked="f">
          <v:imagedata r:id="rId1" o:title="TAF LOGO" gain="19661f" blacklevel="22938f"/>
          <w10:wrap anchorx="margin" anchory="margin"/>
        </v:shape>
      </w:pict>
    </w:r>
    <w:r>
      <w:t>TAF-WG4 AS0001-V1.0.0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3" o:spid="_x0000_s2050" type="#_x0000_t75" style="width:467.25pt;height:330.3pt;margin-top:0;margin-left:-70.85pt;mso-position-horizontal:center;mso-position-horizontal-relative:margin;mso-position-vertical:center;mso-position-vertical-relative:margin;position:absolute;z-index:-251656192" o:allowincell="f" stroked="f">
          <v:imagedata r:id="rId1" o:title="TAF LOGO"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1" o:spid="_x0000_s2051" type="#_x0000_t75" style="width:467.25pt;height:330.3pt;margin-top:0;margin-left:0;mso-position-horizontal:center;mso-position-horizontal-relative:margin;mso-position-vertical:center;mso-position-vertical-relative:margin;position:absolute;z-index:-251658240" o:allowincell="f" stroked="f">
          <v:imagedata r:id="rId1" o:title="TAF LOGO" gain="19661f" blacklevel="22938f"/>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52" type="#_x0000_t75" style="width:467.25pt;height:330.3pt;margin-top:0;margin-left:0;mso-position-horizontal:center;mso-position-horizontal-relative:margin;mso-position-vertical:center;mso-position-vertical-relative:margin;position:absolute;z-index:-251654144" o:allowincell="f" stroked="f">
          <v:imagedata r:id="rId1" o:title="TAF LOGO" gain="19661f" blacklevel="22938f"/>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53" type="#_x0000_t75" style="width:467.25pt;height:330.3pt;margin-top:-70.9pt;margin-left:-70.85pt;mso-position-horizontal:center;mso-position-horizontal-relative:margin;mso-position-vertical:center;mso-position-vertical-relative:margin;position:absolute;z-index:-251653120"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54" type="#_x0000_t75" style="width:467.25pt;height:330.3pt;margin-top:0;margin-left:0;mso-position-horizontal:center;mso-position-horizontal-relative:margin;mso-position-vertical:center;mso-position-vertical-relative:margin;position:absolute;z-index:-251655168" o:allowincell="f" stroked="f">
          <v:imagedata r:id="rId1" o:title="TAF LOGO" gain="19661f" blacklevel="22938f"/>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55" type="#_x0000_t75" style="width:467.25pt;height:330.3pt;margin-top:0;margin-left:0;mso-position-horizontal:center;mso-position-horizontal-relative:margin;mso-position-vertical:center;mso-position-vertical-relative:margin;position:absolute;z-index:-251651072" o:allowincell="f" stroked="f">
          <v:imagedata r:id="rId1" o:title="TAF LOGO" gain="19661f" blacklevel="22938f"/>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56" type="#_x0000_t75" style="width:467.25pt;height:330.3pt;margin-top:-70.9pt;margin-left:-70.85pt;mso-position-horizontal:center;mso-position-horizontal-relative:margin;mso-position-vertical:center;mso-position-vertical-relative:margin;position:absolute;z-index:-251650048"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57" type="#_x0000_t75" style="width:467.25pt;height:330.3pt;margin-top:0;margin-left:0;mso-position-horizontal:center;mso-position-horizontal-relative:margin;mso-position-vertical:center;mso-position-vertical-relative:margin;position:absolute;z-index:-251652096" o:allowincell="f" stroked="f">
          <v:imagedata r:id="rId1" o:title="TAF LOGO" gain="19661f" blacklevel="22938f"/>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58" type="#_x0000_t75" style="width:467.25pt;height:330.3pt;margin-top:0;margin-left:0;mso-position-horizontal:center;mso-position-horizontal-relative:margin;mso-position-vertical:center;mso-position-vertical-relative:margin;position:absolute;z-index:-251648000" o:allowincell="f" stroked="f">
          <v:imagedata r:id="rId1" o:title="TAF LOGO" gain="19661f" blacklevel="22938f"/>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59" type="#_x0000_t75" style="width:467.25pt;height:330.3pt;margin-top:-70.9pt;margin-left:-70.85pt;mso-position-horizontal:center;mso-position-horizontal-relative:margin;mso-position-vertical:center;mso-position-vertical-relative:margin;position:absolute;z-index:-251646976"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60" type="#_x0000_t75" style="width:467.25pt;height:330.3pt;margin-top:0;margin-left:0;mso-position-horizontal:center;mso-position-horizontal-relative:margin;mso-position-vertical:center;mso-position-vertical-relative:margin;position:absolute;z-index:-251649024" o:allowincell="f" stroked="f">
          <v:imagedata r:id="rId1" o:title="TAF LOGO" gain="19661f" blacklevel="22938f"/>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61" type="#_x0000_t75" style="width:467.25pt;height:330.3pt;margin-top:0;margin-left:0;mso-position-horizontal:center;mso-position-horizontal-relative:margin;mso-position-vertical:center;mso-position-vertical-relative:margin;position:absolute;z-index:-251644928" o:allowincell="f" stroked="f">
          <v:imagedata r:id="rId1" o:title="TAF LOGO" gain="19661f" blacklevel="22938f"/>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62" type="#_x0000_t75" style="width:467.25pt;height:330.3pt;margin-top:-70.9pt;margin-left:-70.85pt;mso-position-horizontal:center;mso-position-horizontal-relative:margin;mso-position-vertical:center;mso-position-vertical-relative:margin;position:absolute;z-index:-251643904"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63" type="#_x0000_t75" style="width:467.25pt;height:330.3pt;margin-top:0;margin-left:0;mso-position-horizontal:center;mso-position-horizontal-relative:margin;mso-position-vertical:center;mso-position-vertical-relative:margin;position:absolute;z-index:-251645952" o:allowincell="f" stroked="f">
          <v:imagedata r:id="rId1" o:title="TAF LOGO" gain="19661f" blacklevel="22938f"/>
          <w10:wrap anchorx="margin" anchory="margin"/>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64" type="#_x0000_t75" style="width:467.25pt;height:330.3pt;margin-top:0;margin-left:0;mso-position-horizontal:center;mso-position-horizontal-relative:margin;mso-position-vertical:center;mso-position-vertical-relative:margin;position:absolute;z-index:-251641856" o:allowincell="f" stroked="f">
          <v:imagedata r:id="rId1" o:title="TAF LOGO" gain="19661f" blacklevel="22938f"/>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65" type="#_x0000_t75" style="width:467.25pt;height:330.3pt;margin-top:-70.9pt;margin-left:-70.85pt;mso-position-horizontal:center;mso-position-horizontal-relative:margin;mso-position-vertical:center;mso-position-vertical-relative:margin;position:absolute;z-index:-251640832"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66" type="#_x0000_t75" style="width:467.25pt;height:330.3pt;margin-top:0;margin-left:0;mso-position-horizontal:center;mso-position-horizontal-relative:margin;mso-position-vertical:center;mso-position-vertical-relative:margin;position:absolute;z-index:-251642880" o:allowincell="f" stroked="f">
          <v:imagedata r:id="rId1" o:title="TAF LOGO" gain="19661f" blacklevel="22938f"/>
          <w10:wrap anchorx="margin" anchory="margin"/>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67" type="#_x0000_t75" style="width:467.25pt;height:330.3pt;margin-top:0;margin-left:0;mso-position-horizontal:center;mso-position-horizontal-relative:margin;mso-position-vertical:center;mso-position-vertical-relative:margin;position:absolute;z-index:-251638784" o:allowincell="f" stroked="f">
          <v:imagedata r:id="rId1" o:title="TAF LOGO" gain="19661f" blacklevel="22938f"/>
          <w10:wrap anchorx="margin" anchory="margin"/>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68" type="#_x0000_t75" style="width:467.25pt;height:330.3pt;margin-top:-70.9pt;margin-left:-70.85pt;mso-position-horizontal:center;mso-position-horizontal-relative:margin;mso-position-vertical:center;mso-position-vertical-relative:margin;position:absolute;z-index:-251637760"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69" type="#_x0000_t75" style="width:467.25pt;height:330.3pt;margin-top:0;margin-left:0;mso-position-horizontal:center;mso-position-horizontal-relative:margin;mso-position-vertical:center;mso-position-vertical-relative:margin;position:absolute;z-index:-251639808" o:allowincell="f" stroked="f">
          <v:imagedata r:id="rId1" o:title="TAF LOGO" gain="19661f" blacklevel="22938f"/>
          <w10:wrap anchorx="margin" anchory="margin"/>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70" type="#_x0000_t75" style="width:467.25pt;height:330.3pt;margin-top:0;margin-left:0;mso-position-horizontal:center;mso-position-horizontal-relative:margin;mso-position-vertical:center;mso-position-vertical-relative:margin;position:absolute;z-index:-251635712" o:allowincell="f" stroked="f">
          <v:imagedata r:id="rId1" o:title="TAF LOGO" gain="19661f" blacklevel="22938f"/>
          <w10:wrap anchorx="margin" anchory="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71" type="#_x0000_t75" style="width:467.25pt;height:330.3pt;margin-top:-70.9pt;margin-left:-70.85pt;mso-position-horizontal:center;mso-position-horizontal-relative:margin;mso-position-vertical:center;mso-position-vertical-relative:margin;position:absolute;z-index:-251634688"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72" type="#_x0000_t75" style="width:467.25pt;height:330.3pt;margin-top:0;margin-left:0;mso-position-horizontal:center;mso-position-horizontal-relative:margin;mso-position-vertical:center;mso-position-vertical-relative:margin;position:absolute;z-index:-251636736" o:allowincell="f" stroked="f">
          <v:imagedata r:id="rId1" o:title="TAF LOGO" gain="19661f" blacklevel="22938f"/>
          <w10:wrap anchorx="margin" anchory="margin"/>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73" type="#_x0000_t75" style="width:467.25pt;height:330.3pt;margin-top:0;margin-left:0;mso-position-horizontal:center;mso-position-horizontal-relative:margin;mso-position-vertical:center;mso-position-vertical-relative:margin;position:absolute;z-index:-251632640" o:allowincell="f" stroked="f">
          <v:imagedata r:id="rId1" o:title="TAF LOGO" gain="19661f" blacklevel="22938f"/>
          <w10:wrap anchorx="margin" anchory="margin"/>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74" type="#_x0000_t75" style="width:467.25pt;height:330.3pt;margin-top:-70.9pt;margin-left:-70.85pt;mso-position-horizontal:center;mso-position-horizontal-relative:margin;mso-position-vertical:center;mso-position-vertical-relative:margin;position:absolute;z-index:-251631616"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75" type="#_x0000_t75" style="width:467.25pt;height:330.3pt;margin-top:0;margin-left:0;mso-position-horizontal:center;mso-position-horizontal-relative:margin;mso-position-vertical:center;mso-position-vertical-relative:margin;position:absolute;z-index:-251633664" o:allowincell="f" stroked="f">
          <v:imagedata r:id="rId1" o:title="TAF LOGO" gain="19661f" blacklevel="22938f"/>
          <w10:wrap anchorx="margin" anchory="margin"/>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76" type="#_x0000_t75" style="width:467.25pt;height:330.3pt;margin-top:0;margin-left:0;mso-position-horizontal:center;mso-position-horizontal-relative:margin;mso-position-vertical:center;mso-position-vertical-relative:margin;position:absolute;z-index:-251629568" o:allowincell="f" stroked="f">
          <v:imagedata r:id="rId1" o:title="TAF LOGO" gain="19661f" blacklevel="22938f"/>
          <w10:wrap anchorx="margin" anchory="margin"/>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77" type="#_x0000_t75" style="width:467.25pt;height:330.3pt;margin-top:-70.9pt;margin-left:-70.85pt;mso-position-horizontal:center;mso-position-horizontal-relative:margin;mso-position-vertical:center;mso-position-vertical-relative:margin;position:absolute;z-index:-251628544"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78" type="#_x0000_t75" style="width:467.25pt;height:330.3pt;margin-top:0;margin-left:0;mso-position-horizontal:center;mso-position-horizontal-relative:margin;mso-position-vertical:center;mso-position-vertical-relative:margin;position:absolute;z-index:-251630592" o:allowincell="f" stroked="f">
          <v:imagedata r:id="rId1" o:title="TAF LOGO" gain="19661f" blacklevel="22938f"/>
          <w10:wrap anchorx="margin" anchory="margin"/>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79" type="#_x0000_t75" style="width:467.25pt;height:330.3pt;margin-top:0;margin-left:0;mso-position-horizontal:center;mso-position-horizontal-relative:margin;mso-position-vertical:center;mso-position-vertical-relative:margin;position:absolute;z-index:-251626496" o:allowincell="f" stroked="f">
          <v:imagedata r:id="rId1" o:title="TAF LOGO" gain="19661f" blacklevel="22938f"/>
          <w10:wrap anchorx="margin" anchory="margin"/>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80" type="#_x0000_t75" style="width:467.25pt;height:330.3pt;margin-top:-70.9pt;margin-left:-70.85pt;mso-position-horizontal:center;mso-position-horizontal-relative:margin;mso-position-vertical:center;mso-position-vertical-relative:margin;position:absolute;z-index:-251625472"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81" type="#_x0000_t75" style="width:467.25pt;height:330.3pt;margin-top:0;margin-left:0;mso-position-horizontal:center;mso-position-horizontal-relative:margin;mso-position-vertical:center;mso-position-vertical-relative:margin;position:absolute;z-index:-251627520" o:allowincell="f" stroked="f">
          <v:imagedata r:id="rId1" o:title="TAF LOGO" gain="19661f" blacklevel="22938f"/>
          <w10:wrap anchorx="margin" anchory="margin"/>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82" type="#_x0000_t75" style="width:467.25pt;height:330.3pt;margin-top:0;margin-left:0;mso-position-horizontal:center;mso-position-horizontal-relative:margin;mso-position-vertical:center;mso-position-vertical-relative:margin;position:absolute;z-index:-251623424" o:allowincell="f" stroked="f">
          <v:imagedata r:id="rId1" o:title="TAF LOGO" gain="19661f" blacklevel="22938f"/>
          <w10:wrap anchorx="margin" anchory="margin"/>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83" type="#_x0000_t75" style="width:467.25pt;height:330.3pt;margin-top:-70.9pt;margin-left:-70.85pt;mso-position-horizontal:center;mso-position-horizontal-relative:margin;mso-position-vertical:center;mso-position-vertical-relative:margin;position:absolute;z-index:-251622400"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84" type="#_x0000_t75" style="width:467.25pt;height:330.3pt;margin-top:0;margin-left:0;mso-position-horizontal:center;mso-position-horizontal-relative:margin;mso-position-vertical:center;mso-position-vertical-relative:margin;position:absolute;z-index:-251624448" o:allowincell="f" stroked="f">
          <v:imagedata r:id="rId1" o:title="TAF LOGO" gain="19661f" blacklevel="22938f"/>
          <w10:wrap anchorx="margin" anchory="margin"/>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rsidRPr="00F63599" w:rsidP="00F63599">
    <w:pPr>
      <w:pStyle w:val="Header"/>
      <w:spacing w:after="156" w:afterLines="50"/>
      <w:rPr>
        <w:rFonts w:ascii="黑体" w:eastAsia="黑体" w:hAnsi="黑体"/>
        <w:sz w:val="21"/>
        <w:szCs w:val="21"/>
      </w:rPr>
    </w:pPr>
    <w:r w:rsidRPr="00F63599" w:rsidR="00F63599">
      <w:rPr>
        <w:rFonts w:ascii="黑体" w:eastAsia="黑体" w:hAnsi="黑体" w:hint="eastAsia"/>
        <w:sz w:val="21"/>
        <w:szCs w:val="21"/>
      </w:rPr>
      <w:t>T/TAF XXX</w:t>
    </w:r>
    <w:r w:rsidRPr="00F63599" w:rsidR="00F63599">
      <w:rPr>
        <w:rFonts w:ascii="黑体" w:eastAsia="黑体" w:hAnsi="黑体" w:hint="eastAsia"/>
        <w:sz w:val="21"/>
        <w:szCs w:val="21"/>
      </w:rPr>
      <w:t>—</w:t>
    </w:r>
    <w:r w:rsidRPr="00F63599" w:rsidR="00F63599">
      <w:rPr>
        <w:rFonts w:ascii="黑体" w:eastAsia="黑体" w:hAnsi="黑体" w:hint="eastAsia"/>
        <w:sz w:val="21"/>
        <w:szCs w:val="21"/>
      </w:rPr>
      <w:t>XXXX</w:t>
    </w:r>
    <w:r>
      <w:rPr>
        <w:rFonts w:ascii="黑体" w:eastAsia="黑体" w:hAnsi="黑体"/>
        <w:noProof/>
        <w:sz w:val="21"/>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5" o:spid="_x0000_s2085" type="#_x0000_t75" style="width:467.25pt;height:330.3pt;margin-top:0;margin-left:0;mso-position-horizontal:center;mso-position-horizontal-relative:margin;mso-position-vertical:center;mso-position-vertical-relative:margin;position:absolute;z-index:-251620352" o:allowincell="f" stroked="f">
          <v:imagedata r:id="rId1" o:title="TAF LOGO" gain="19661f" blacklevel="22938f"/>
          <w10:wrap anchorx="margin" anchory="margin"/>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3675" w:rsidRPr="000D76FE" w:rsidP="00966944">
    <w:pPr>
      <w:pStyle w:val="a2"/>
      <w:rPr>
        <w:rFonts w:hAnsi="黑体"/>
      </w:rPr>
    </w:pPr>
    <w:r>
      <w:rPr>
        <w:rFonts w:hAnsi="黑体"/>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6" o:spid="_x0000_s2086" type="#_x0000_t75" style="width:467.25pt;height:330.3pt;margin-top:-70.9pt;margin-left:-70.85pt;mso-position-horizontal:center;mso-position-horizontal-relative:margin;mso-position-vertical:center;mso-position-vertical-relative:margin;position:absolute;z-index:-251619328" o:allowincell="f" stroked="f">
          <v:imagedata r:id="rId1" o:title="TAF LOGO" gain="19661f" blacklevel="22938f"/>
          <w10:wrap anchorx="margin" anchory="margin"/>
        </v:shape>
      </w:pict>
    </w:r>
    <w:r w:rsidRPr="000D76FE" w:rsidR="00EE2054">
      <w:rPr>
        <w:rFonts w:hAnsi="黑体" w:hint="eastAsia"/>
      </w:rPr>
      <w:t xml:space="preserve"> T/TAF XXX</w:t>
    </w:r>
    <w:r w:rsidR="00F63599">
      <w:rPr>
        <w:rFonts w:hAnsi="黑体" w:hint="eastAsia"/>
      </w:rPr>
      <w:t>—</w:t>
    </w:r>
    <w:r w:rsidRPr="000D76FE" w:rsidR="00EE2054">
      <w:rPr>
        <w:rFonts w:hAnsi="黑体" w:hint="eastAsia"/>
      </w:rPr>
      <w:t>XXXX</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43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4" o:spid="_x0000_s2087" type="#_x0000_t75" style="width:467.25pt;height:330.3pt;margin-top:0;margin-left:0;mso-position-horizontal:center;mso-position-horizontal-relative:margin;mso-position-vertical:center;mso-position-vertical-relative:margin;position:absolute;z-index:-251621376" o:allowincell="f" stroked="f">
          <v:imagedata r:id="rId1" o:title="TAF LOG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44699"/>
    <w:multiLevelType w:val="multilevel"/>
    <w:tmpl w:val="058150CF"/>
    <w:lvl w:ilvl="0">
      <w:start w:val="1"/>
      <w:numFmt w:val="lowerLetter"/>
      <w:suff w:val="nothing"/>
      <w:lvlText w:val="%1）"/>
      <w:lvlJc w:val="center"/>
      <w:pPr>
        <w:ind w:left="0" w:firstLine="567"/>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1">
    <w:nsid w:val="042C2E89"/>
    <w:multiLevelType w:val="multilevel"/>
    <w:tmpl w:val="40C2D486"/>
    <w:lvl w:ilvl="0">
      <w:start w:val="1"/>
      <w:numFmt w:val="lowerLetter"/>
      <w:suff w:val="nothing"/>
      <w:lvlText w:val="%1）"/>
      <w:lvlJc w:val="center"/>
      <w:pPr>
        <w:ind w:left="62" w:firstLine="567"/>
      </w:pPr>
      <w:rPr>
        <w:b w:val="0"/>
        <w:bCs/>
        <w:color w:val="auto"/>
        <w:sz w:val="21"/>
        <w:szCs w:val="21"/>
      </w:rPr>
    </w:lvl>
    <w:lvl w:ilvl="1">
      <w:start w:val="1"/>
      <w:numFmt w:val="lowerLetter"/>
      <w:lvlText w:val="%2)"/>
      <w:lvlJc w:val="left"/>
      <w:pPr>
        <w:ind w:left="1469" w:hanging="420"/>
      </w:pPr>
    </w:lvl>
    <w:lvl w:ilvl="2">
      <w:start w:val="1"/>
      <w:numFmt w:val="lowerRoman"/>
      <w:lvlText w:val="%3."/>
      <w:lvlJc w:val="right"/>
      <w:pPr>
        <w:ind w:left="1889" w:hanging="420"/>
      </w:pPr>
    </w:lvl>
    <w:lvl w:ilvl="3">
      <w:start w:val="1"/>
      <w:numFmt w:val="decimal"/>
      <w:lvlText w:val="%4."/>
      <w:lvlJc w:val="left"/>
      <w:pPr>
        <w:ind w:left="2309" w:hanging="420"/>
      </w:pPr>
    </w:lvl>
    <w:lvl w:ilvl="4">
      <w:start w:val="1"/>
      <w:numFmt w:val="lowerLetter"/>
      <w:lvlText w:val="%5)"/>
      <w:lvlJc w:val="left"/>
      <w:pPr>
        <w:ind w:left="2729" w:hanging="420"/>
      </w:pPr>
    </w:lvl>
    <w:lvl w:ilvl="5">
      <w:start w:val="1"/>
      <w:numFmt w:val="lowerRoman"/>
      <w:lvlText w:val="%6."/>
      <w:lvlJc w:val="right"/>
      <w:pPr>
        <w:ind w:left="3149" w:hanging="420"/>
      </w:pPr>
    </w:lvl>
    <w:lvl w:ilvl="6">
      <w:start w:val="1"/>
      <w:numFmt w:val="decimal"/>
      <w:lvlText w:val="%7."/>
      <w:lvlJc w:val="left"/>
      <w:pPr>
        <w:ind w:left="3569" w:hanging="420"/>
      </w:pPr>
    </w:lvl>
    <w:lvl w:ilvl="7">
      <w:start w:val="1"/>
      <w:numFmt w:val="lowerLetter"/>
      <w:lvlText w:val="%8)"/>
      <w:lvlJc w:val="left"/>
      <w:pPr>
        <w:ind w:left="3989" w:hanging="420"/>
      </w:pPr>
    </w:lvl>
    <w:lvl w:ilvl="8">
      <w:start w:val="1"/>
      <w:numFmt w:val="lowerRoman"/>
      <w:lvlText w:val="%9."/>
      <w:lvlJc w:val="right"/>
      <w:pPr>
        <w:ind w:left="4409" w:hanging="420"/>
      </w:pPr>
    </w:lvl>
  </w:abstractNum>
  <w:abstractNum w:abstractNumId="2">
    <w:nsid w:val="060A4F1C"/>
    <w:multiLevelType w:val="hybridMultilevel"/>
    <w:tmpl w:val="CA92FEF0"/>
    <w:lvl w:ilvl="0">
      <w:start w:val="1"/>
      <w:numFmt w:val="lowerLetter"/>
      <w:lvlText w:val="%1）"/>
      <w:lvlJc w:val="left"/>
      <w:pPr>
        <w:ind w:left="360" w:hanging="360"/>
      </w:pPr>
      <w:rPr>
        <w:rFonts w:hint="default"/>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3">
    <w:nsid w:val="07476935"/>
    <w:multiLevelType w:val="hybridMultilevel"/>
    <w:tmpl w:val="B4CEC572"/>
    <w:lvl w:ilvl="0">
      <w:start w:val="1"/>
      <w:numFmt w:val="decimal"/>
      <w:lvlText w:val="注%1."/>
      <w:lvlJc w:val="left"/>
      <w:pPr>
        <w:ind w:left="860" w:hanging="440"/>
      </w:pPr>
      <w:rPr>
        <w:rFonts w:hint="eastAsia"/>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4">
    <w:nsid w:val="079102AD"/>
    <w:multiLevelType w:val="multilevel"/>
    <w:tmpl w:val="32BE3086"/>
    <w:lvl w:ilvl="0">
      <w:start w:val="1"/>
      <w:numFmt w:val="decimal"/>
      <w:pStyle w:val="a14"/>
      <w:suff w:val="nothing"/>
      <w:lvlText w:val="注%1："/>
      <w:lvlJc w:val="left"/>
      <w:pPr>
        <w:ind w:left="811" w:hanging="448"/>
      </w:pPr>
      <w:rPr>
        <w:rFonts w:ascii="黑体" w:eastAsia="黑体" w:hint="eastAsia"/>
        <w:b w:val="0"/>
        <w:i w:val="0"/>
        <w:sz w:val="18"/>
        <w:lang w:val="en-US"/>
      </w:rPr>
    </w:lvl>
    <w:lvl w:ilvl="1">
      <w:start w:val="1"/>
      <w:numFmt w:val="lowerLetter"/>
      <w:lvlText w:val="%2)"/>
      <w:lvlJc w:val="left"/>
      <w:pPr>
        <w:tabs>
          <w:tab w:val="num" w:pos="0"/>
        </w:tabs>
        <w:ind w:left="992" w:hanging="629"/>
      </w:pPr>
      <w:rPr>
        <w:rFonts w:hint="eastAsia"/>
      </w:rPr>
    </w:lvl>
    <w:lvl w:ilvl="2">
      <w:start w:val="1"/>
      <w:numFmt w:val="lowerRoman"/>
      <w:lvlText w:val="%3."/>
      <w:lvlJc w:val="right"/>
      <w:pPr>
        <w:tabs>
          <w:tab w:val="num" w:pos="0"/>
        </w:tabs>
        <w:ind w:left="992" w:hanging="629"/>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5">
    <w:nsid w:val="093C6778"/>
    <w:multiLevelType w:val="multilevel"/>
    <w:tmpl w:val="4BD45F30"/>
    <w:lvl w:ilvl="0">
      <w:start w:val="1"/>
      <w:numFmt w:val="decimal"/>
      <w:pStyle w:val="a71"/>
      <w:suff w:val="nothing"/>
      <w:lvlText w:val="示例%1："/>
      <w:lvlJc w:val="left"/>
      <w:pPr>
        <w:ind w:left="0" w:firstLine="397"/>
      </w:pPr>
      <w:rPr>
        <w:rFonts w:ascii="黑体" w:eastAsia="黑体" w:hint="eastAsia"/>
        <w:sz w:val="1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
    <w:nsid w:val="095B2570"/>
    <w:multiLevelType w:val="hybridMultilevel"/>
    <w:tmpl w:val="77E27792"/>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7">
    <w:nsid w:val="0AE367E9"/>
    <w:multiLevelType w:val="multilevel"/>
    <w:tmpl w:val="7CAE930C"/>
    <w:lvl w:ilvl="0">
      <w:start w:val="1"/>
      <w:numFmt w:val="none"/>
      <w:pStyle w:val="a9"/>
      <w:suff w:val="nothing"/>
      <w:lvlText w:val="%1示例："/>
      <w:lvlJc w:val="left"/>
      <w:pPr>
        <w:ind w:left="0" w:firstLine="363"/>
      </w:pPr>
      <w:rPr>
        <w:rFonts w:ascii="黑体" w:eastAsia="黑体" w:hint="eastAsia"/>
        <w:b w:val="0"/>
        <w:i w:val="0"/>
        <w:sz w:val="18"/>
        <w:szCs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8">
    <w:nsid w:val="0D983844"/>
    <w:multiLevelType w:val="multilevel"/>
    <w:tmpl w:val="E54AD500"/>
    <w:lvl w:ilvl="0">
      <w:start w:val="1"/>
      <w:numFmt w:val="decimal"/>
      <w:pStyle w:val="a81"/>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9">
    <w:nsid w:val="0DDE2B46"/>
    <w:multiLevelType w:val="multilevel"/>
    <w:tmpl w:val="6978C306"/>
    <w:lvl w:ilvl="0">
      <w:start w:val="1"/>
      <w:numFmt w:val="lowerLetter"/>
      <w:pStyle w:val="TableGrid"/>
      <w:suff w:val="nothing"/>
      <w:lvlText w:val="%1   "/>
      <w:lvlJc w:val="left"/>
      <w:pPr>
        <w:ind w:left="544" w:hanging="181"/>
      </w:pPr>
      <w:rPr>
        <w:rFonts w:ascii="宋体" w:eastAsia="宋体" w:hint="eastAsia"/>
        <w:b w:val="0"/>
        <w:i w:val="0"/>
        <w:sz w:val="18"/>
        <w:vertAlign w:val="superscript"/>
      </w:rPr>
    </w:lvl>
    <w:lvl w:ilvl="1">
      <w:start w:val="1"/>
      <w:numFmt w:val="lowerLetter"/>
      <w:lvlText w:val="%2"/>
      <w:lvlJc w:val="left"/>
      <w:pPr>
        <w:tabs>
          <w:tab w:val="num" w:pos="57"/>
        </w:tabs>
        <w:ind w:left="363" w:hanging="363"/>
      </w:pPr>
      <w:rPr>
        <w:rFonts w:hint="eastAsia"/>
      </w:rPr>
    </w:lvl>
    <w:lvl w:ilvl="2">
      <w:start w:val="1"/>
      <w:numFmt w:val="lowerRoman"/>
      <w:lvlText w:val="%3."/>
      <w:lvlJc w:val="right"/>
      <w:pPr>
        <w:tabs>
          <w:tab w:val="num" w:pos="57"/>
        </w:tabs>
        <w:ind w:left="363" w:hanging="363"/>
      </w:pPr>
      <w:rPr>
        <w:rFonts w:hint="eastAsia"/>
      </w:rPr>
    </w:lvl>
    <w:lvl w:ilvl="3">
      <w:start w:val="1"/>
      <w:numFmt w:val="decimal"/>
      <w:lvlText w:val="%4."/>
      <w:lvlJc w:val="left"/>
      <w:pPr>
        <w:tabs>
          <w:tab w:val="num" w:pos="57"/>
        </w:tabs>
        <w:ind w:left="363" w:hanging="363"/>
      </w:pPr>
      <w:rPr>
        <w:rFonts w:hint="eastAsia"/>
      </w:rPr>
    </w:lvl>
    <w:lvl w:ilvl="4">
      <w:start w:val="1"/>
      <w:numFmt w:val="lowerLetter"/>
      <w:lvlText w:val="%5)"/>
      <w:lvlJc w:val="left"/>
      <w:pPr>
        <w:tabs>
          <w:tab w:val="num" w:pos="57"/>
        </w:tabs>
        <w:ind w:left="363" w:hanging="363"/>
      </w:pPr>
      <w:rPr>
        <w:rFonts w:hint="eastAsia"/>
      </w:rPr>
    </w:lvl>
    <w:lvl w:ilvl="5">
      <w:start w:val="1"/>
      <w:numFmt w:val="lowerRoman"/>
      <w:lvlText w:val="%6."/>
      <w:lvlJc w:val="right"/>
      <w:pPr>
        <w:tabs>
          <w:tab w:val="num" w:pos="57"/>
        </w:tabs>
        <w:ind w:left="363" w:hanging="363"/>
      </w:pPr>
      <w:rPr>
        <w:rFonts w:hint="eastAsia"/>
      </w:rPr>
    </w:lvl>
    <w:lvl w:ilvl="6">
      <w:start w:val="1"/>
      <w:numFmt w:val="decimal"/>
      <w:lvlText w:val="%7."/>
      <w:lvlJc w:val="left"/>
      <w:pPr>
        <w:tabs>
          <w:tab w:val="num" w:pos="57"/>
        </w:tabs>
        <w:ind w:left="363" w:hanging="363"/>
      </w:pPr>
      <w:rPr>
        <w:rFonts w:hint="eastAsia"/>
      </w:rPr>
    </w:lvl>
    <w:lvl w:ilvl="7">
      <w:start w:val="1"/>
      <w:numFmt w:val="lowerLetter"/>
      <w:lvlText w:val="%8)"/>
      <w:lvlJc w:val="left"/>
      <w:pPr>
        <w:tabs>
          <w:tab w:val="num" w:pos="57"/>
        </w:tabs>
        <w:ind w:left="363" w:hanging="363"/>
      </w:pPr>
      <w:rPr>
        <w:rFonts w:hint="eastAsia"/>
      </w:rPr>
    </w:lvl>
    <w:lvl w:ilvl="8">
      <w:start w:val="1"/>
      <w:numFmt w:val="lowerRoman"/>
      <w:lvlText w:val="%9."/>
      <w:lvlJc w:val="right"/>
      <w:pPr>
        <w:tabs>
          <w:tab w:val="num" w:pos="57"/>
        </w:tabs>
        <w:ind w:left="363" w:hanging="363"/>
      </w:pPr>
      <w:rPr>
        <w:rFonts w:hint="eastAsia"/>
      </w:rPr>
    </w:lvl>
  </w:abstractNum>
  <w:abstractNum w:abstractNumId="10">
    <w:nsid w:val="150E67A3"/>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11">
    <w:nsid w:val="154F1C80"/>
    <w:multiLevelType w:val="hybridMultilevel"/>
    <w:tmpl w:val="3920F856"/>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12">
    <w:nsid w:val="164053D3"/>
    <w:multiLevelType w:val="hybridMultilevel"/>
    <w:tmpl w:val="FBE06754"/>
    <w:lvl w:ilvl="0">
      <w:start w:val="1"/>
      <w:numFmt w:val="decimal"/>
      <w:lvlText w:val="%1)"/>
      <w:lvlJc w:val="left"/>
      <w:pPr>
        <w:ind w:left="440" w:hanging="440"/>
      </w:p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13">
    <w:nsid w:val="185A5B01"/>
    <w:multiLevelType w:val="multilevel"/>
    <w:tmpl w:val="E3C8EE80"/>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lowerLetter"/>
      <w:lvlText w:val="%4)"/>
      <w:lvlJc w:val="left"/>
      <w:pPr>
        <w:ind w:left="860" w:hanging="44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lowerLetter"/>
      <w:lvlText w:val="%7)"/>
      <w:lvlJc w:val="left"/>
      <w:pPr>
        <w:ind w:left="3527" w:hanging="44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14">
    <w:nsid w:val="18C56ED3"/>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505"/>
        </w:tabs>
        <w:ind w:left="992" w:hanging="567"/>
      </w:pPr>
    </w:lvl>
    <w:lvl w:ilvl="2">
      <w:start w:val="1"/>
      <w:numFmt w:val="decimal"/>
      <w:lvlText w:val="%1.%2.%3"/>
      <w:lvlJc w:val="left"/>
      <w:pPr>
        <w:tabs>
          <w:tab w:val="num" w:pos="2651"/>
        </w:tabs>
        <w:ind w:left="1418" w:hanging="567"/>
      </w:pPr>
    </w:lvl>
    <w:lvl w:ilvl="3">
      <w:start w:val="1"/>
      <w:numFmt w:val="decimal"/>
      <w:lvlText w:val="%1.%2.%3.%4"/>
      <w:lvlJc w:val="left"/>
      <w:pPr>
        <w:tabs>
          <w:tab w:val="num" w:pos="3796"/>
        </w:tabs>
        <w:ind w:left="1984" w:hanging="708"/>
      </w:pPr>
    </w:lvl>
    <w:lvl w:ilvl="4">
      <w:start w:val="1"/>
      <w:numFmt w:val="decimal"/>
      <w:lvlText w:val="%1.%2.%3.%4.%5"/>
      <w:lvlJc w:val="left"/>
      <w:pPr>
        <w:tabs>
          <w:tab w:val="num" w:pos="4941"/>
        </w:tabs>
        <w:ind w:left="2551" w:hanging="85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15">
    <w:nsid w:val="19D83118"/>
    <w:multiLevelType w:val="multilevel"/>
    <w:tmpl w:val="058150CF"/>
    <w:lvl w:ilvl="0">
      <w:start w:val="1"/>
      <w:numFmt w:val="lowerLetter"/>
      <w:suff w:val="nothing"/>
      <w:lvlText w:val="%1）"/>
      <w:lvlJc w:val="center"/>
      <w:pPr>
        <w:ind w:left="0" w:firstLine="567"/>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16">
    <w:nsid w:val="1ABA7D8A"/>
    <w:multiLevelType w:val="hybridMultilevel"/>
    <w:tmpl w:val="089CB4CE"/>
    <w:lvl w:ilvl="0">
      <w:start w:val="1"/>
      <w:numFmt w:val="decimal"/>
      <w:lvlText w:val="图%1"/>
      <w:lvlJc w:val="left"/>
      <w:pPr>
        <w:tabs>
          <w:tab w:val="num" w:pos="420"/>
        </w:tabs>
        <w:ind w:left="420" w:hanging="420"/>
      </w:pPr>
      <w:rPr>
        <w:rFonts w:hint="eastAsia"/>
      </w:rPr>
    </w:lvl>
    <w:lvl w:ilvl="1">
      <w:start w:val="1"/>
      <w:numFmt w:val="decimal"/>
      <w:lvlText w:val="表 %2"/>
      <w:lvlJc w:val="left"/>
      <w:pPr>
        <w:tabs>
          <w:tab w:val="num" w:pos="840"/>
        </w:tabs>
        <w:ind w:left="840" w:hanging="420"/>
      </w:pPr>
      <w:rPr>
        <w:rFonts w:hint="eastAsia"/>
      </w:rPr>
    </w:lvl>
    <w:lvl w:ilvl="2">
      <w:start w:val="1"/>
      <w:numFmt w:val="decimal"/>
      <w:lvlText w:val="%3）"/>
      <w:lvlJc w:val="left"/>
      <w:pPr>
        <w:tabs>
          <w:tab w:val="num" w:pos="1200"/>
        </w:tabs>
        <w:ind w:left="1200" w:hanging="360"/>
      </w:pPr>
      <w:rPr>
        <w:rFonts w:hint="default"/>
      </w:rPr>
    </w:lvl>
    <w:lvl w:ilvl="3">
      <w:start w:val="1"/>
      <w:numFmt w:val="lowerLetter"/>
      <w:lvlText w:val="%4)"/>
      <w:lvlJc w:val="left"/>
      <w:pPr>
        <w:ind w:left="860" w:hanging="44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1DBF583A"/>
    <w:multiLevelType w:val="multilevel"/>
    <w:tmpl w:val="F8D0F384"/>
    <w:lvl w:ilvl="0">
      <w:start w:val="1"/>
      <w:numFmt w:val="decimal"/>
      <w:pStyle w:val="a21"/>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num" w:pos="180"/>
        </w:tabs>
        <w:ind w:left="1172" w:hanging="629"/>
      </w:pPr>
      <w:rPr>
        <w:rFonts w:hint="eastAsia"/>
        <w:vertAlign w:val="baseline"/>
      </w:rPr>
    </w:lvl>
    <w:lvl w:ilvl="2">
      <w:start w:val="1"/>
      <w:numFmt w:val="lowerRoman"/>
      <w:lvlText w:val="%3."/>
      <w:lvlJc w:val="right"/>
      <w:pPr>
        <w:tabs>
          <w:tab w:val="num" w:pos="180"/>
        </w:tabs>
        <w:ind w:left="1172" w:hanging="629"/>
      </w:pPr>
      <w:rPr>
        <w:rFonts w:hint="eastAsia"/>
        <w:vertAlign w:val="baseline"/>
      </w:rPr>
    </w:lvl>
    <w:lvl w:ilvl="3">
      <w:start w:val="1"/>
      <w:numFmt w:val="decimal"/>
      <w:lvlText w:val="%4."/>
      <w:lvlJc w:val="left"/>
      <w:pPr>
        <w:tabs>
          <w:tab w:val="num" w:pos="180"/>
        </w:tabs>
        <w:ind w:left="1172" w:hanging="629"/>
      </w:pPr>
      <w:rPr>
        <w:rFonts w:hint="eastAsia"/>
        <w:vertAlign w:val="baseline"/>
      </w:rPr>
    </w:lvl>
    <w:lvl w:ilvl="4">
      <w:start w:val="1"/>
      <w:numFmt w:val="lowerLetter"/>
      <w:lvlText w:val="%5)"/>
      <w:lvlJc w:val="left"/>
      <w:pPr>
        <w:tabs>
          <w:tab w:val="num" w:pos="180"/>
        </w:tabs>
        <w:ind w:left="1172" w:hanging="629"/>
      </w:pPr>
      <w:rPr>
        <w:rFonts w:hint="eastAsia"/>
        <w:vertAlign w:val="baseline"/>
      </w:rPr>
    </w:lvl>
    <w:lvl w:ilvl="5">
      <w:start w:val="1"/>
      <w:numFmt w:val="lowerRoman"/>
      <w:lvlText w:val="%6."/>
      <w:lvlJc w:val="right"/>
      <w:pPr>
        <w:tabs>
          <w:tab w:val="num" w:pos="180"/>
        </w:tabs>
        <w:ind w:left="1172" w:hanging="629"/>
      </w:pPr>
      <w:rPr>
        <w:rFonts w:hint="eastAsia"/>
        <w:vertAlign w:val="baseline"/>
      </w:rPr>
    </w:lvl>
    <w:lvl w:ilvl="6">
      <w:start w:val="1"/>
      <w:numFmt w:val="decimal"/>
      <w:lvlText w:val="%7."/>
      <w:lvlJc w:val="left"/>
      <w:pPr>
        <w:tabs>
          <w:tab w:val="num" w:pos="180"/>
        </w:tabs>
        <w:ind w:left="1172" w:hanging="629"/>
      </w:pPr>
      <w:rPr>
        <w:rFonts w:hint="eastAsia"/>
        <w:vertAlign w:val="baseline"/>
      </w:rPr>
    </w:lvl>
    <w:lvl w:ilvl="7">
      <w:start w:val="1"/>
      <w:numFmt w:val="lowerLetter"/>
      <w:lvlText w:val="%8)"/>
      <w:lvlJc w:val="left"/>
      <w:pPr>
        <w:tabs>
          <w:tab w:val="num" w:pos="180"/>
        </w:tabs>
        <w:ind w:left="1172" w:hanging="629"/>
      </w:pPr>
      <w:rPr>
        <w:rFonts w:hint="eastAsia"/>
        <w:vertAlign w:val="baseline"/>
      </w:rPr>
    </w:lvl>
    <w:lvl w:ilvl="8">
      <w:start w:val="1"/>
      <w:numFmt w:val="lowerRoman"/>
      <w:lvlText w:val="%9."/>
      <w:lvlJc w:val="right"/>
      <w:pPr>
        <w:tabs>
          <w:tab w:val="num" w:pos="180"/>
        </w:tabs>
        <w:ind w:left="1172" w:hanging="629"/>
      </w:pPr>
      <w:rPr>
        <w:rFonts w:hint="eastAsia"/>
        <w:vertAlign w:val="baseline"/>
      </w:rPr>
    </w:lvl>
  </w:abstractNum>
  <w:abstractNum w:abstractNumId="18">
    <w:nsid w:val="1FC91163"/>
    <w:multiLevelType w:val="multilevel"/>
    <w:tmpl w:val="855EE140"/>
    <w:lvl w:ilvl="0">
      <w:start w:val="1"/>
      <w:numFmt w:val="decimal"/>
      <w:pStyle w:val="a3"/>
      <w:suff w:val="nothing"/>
      <w:lvlText w:val="%1　"/>
      <w:lvlJc w:val="left"/>
      <w:pPr>
        <w:ind w:left="0" w:firstLine="0"/>
      </w:pPr>
      <w:rPr>
        <w:rFonts w:ascii="黑体" w:eastAsia="黑体" w:hAnsi="Times New Roman" w:hint="eastAsia"/>
        <w:b w:val="0"/>
        <w:i w:val="0"/>
        <w:sz w:val="21"/>
        <w:szCs w:val="21"/>
      </w:rPr>
    </w:lvl>
    <w:lvl w:ilvl="1">
      <w:start w:val="1"/>
      <w:numFmt w:val="decimal"/>
      <w:pStyle w:val="a0"/>
      <w:suff w:val="nothing"/>
      <w:lvlText w:val="%1.%2　"/>
      <w:lvlJc w:val="left"/>
      <w:pPr>
        <w:ind w:left="0"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pStyle w:val="a4"/>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11"/>
      <w:suff w:val="nothing"/>
      <w:lvlText w:val="%1.%2.%3.%4.%5　"/>
      <w:lvlJc w:val="left"/>
      <w:pPr>
        <w:ind w:left="0" w:firstLine="0"/>
      </w:pPr>
      <w:rPr>
        <w:rFonts w:ascii="黑体" w:eastAsia="黑体" w:hAnsi="Times New Roman" w:hint="eastAsia"/>
        <w:b w:val="0"/>
        <w:i w:val="0"/>
        <w:sz w:val="21"/>
      </w:rPr>
    </w:lvl>
    <w:lvl w:ilvl="5">
      <w:start w:val="1"/>
      <w:numFmt w:val="decimal"/>
      <w:pStyle w:val="a12"/>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9">
    <w:nsid w:val="22827D5B"/>
    <w:multiLevelType w:val="multilevel"/>
    <w:tmpl w:val="BA6681E2"/>
    <w:lvl w:ilvl="0">
      <w:start w:val="1"/>
      <w:numFmt w:val="none"/>
      <w:pStyle w:val="a20"/>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20">
    <w:nsid w:val="2A8F7113"/>
    <w:multiLevelType w:val="multilevel"/>
    <w:tmpl w:val="76786F08"/>
    <w:lvl w:ilvl="0">
      <w:start w:val="1"/>
      <w:numFmt w:val="upperLetter"/>
      <w:pStyle w:val="a52"/>
      <w:suff w:val="space"/>
      <w:lvlText w:val="%1"/>
      <w:lvlJc w:val="left"/>
      <w:pPr>
        <w:ind w:left="623" w:hanging="425"/>
      </w:pPr>
      <w:rPr>
        <w:rFonts w:hint="eastAsia"/>
      </w:rPr>
    </w:lvl>
    <w:lvl w:ilvl="1">
      <w:start w:val="1"/>
      <w:numFmt w:val="decimal"/>
      <w:pStyle w:val="a53"/>
      <w:suff w:val="nothing"/>
      <w:lvlText w:val="图%1.%2　"/>
      <w:lvlJc w:val="left"/>
      <w:pPr>
        <w:ind w:left="1190" w:hanging="567"/>
      </w:pPr>
      <w:rPr>
        <w:rFonts w:hint="eastAsia"/>
      </w:rPr>
    </w:lvl>
    <w:lvl w:ilvl="2">
      <w:start w:val="1"/>
      <w:numFmt w:val="decimal"/>
      <w:lvlText w:val="%1.%2.%3"/>
      <w:lvlJc w:val="left"/>
      <w:pPr>
        <w:tabs>
          <w:tab w:val="num" w:pos="1616"/>
        </w:tabs>
        <w:ind w:left="1616" w:hanging="567"/>
      </w:pPr>
      <w:rPr>
        <w:rFonts w:hint="eastAsia"/>
      </w:rPr>
    </w:lvl>
    <w:lvl w:ilvl="3">
      <w:start w:val="1"/>
      <w:numFmt w:val="decimal"/>
      <w:lvlText w:val="%1.%2.%3.%4"/>
      <w:lvlJc w:val="left"/>
      <w:pPr>
        <w:tabs>
          <w:tab w:val="num" w:pos="2914"/>
        </w:tabs>
        <w:ind w:left="2182" w:hanging="708"/>
      </w:pPr>
      <w:rPr>
        <w:rFonts w:hint="eastAsia"/>
      </w:rPr>
    </w:lvl>
    <w:lvl w:ilvl="4">
      <w:start w:val="1"/>
      <w:numFmt w:val="decimal"/>
      <w:lvlText w:val="%1.%2.%3.%4.%5"/>
      <w:lvlJc w:val="left"/>
      <w:pPr>
        <w:tabs>
          <w:tab w:val="num" w:pos="3699"/>
        </w:tabs>
        <w:ind w:left="2749" w:hanging="850"/>
      </w:pPr>
      <w:rPr>
        <w:rFonts w:hint="eastAsia"/>
      </w:rPr>
    </w:lvl>
    <w:lvl w:ilvl="5">
      <w:start w:val="1"/>
      <w:numFmt w:val="decimal"/>
      <w:lvlText w:val="%1.%2.%3.%4.%5.%6"/>
      <w:lvlJc w:val="left"/>
      <w:pPr>
        <w:tabs>
          <w:tab w:val="num" w:pos="4484"/>
        </w:tabs>
        <w:ind w:left="3458" w:hanging="1134"/>
      </w:pPr>
      <w:rPr>
        <w:rFonts w:hint="eastAsia"/>
      </w:rPr>
    </w:lvl>
    <w:lvl w:ilvl="6">
      <w:start w:val="1"/>
      <w:numFmt w:val="decimal"/>
      <w:lvlText w:val="%1.%2.%3.%4.%5.%6.%7"/>
      <w:lvlJc w:val="left"/>
      <w:pPr>
        <w:tabs>
          <w:tab w:val="num" w:pos="5269"/>
        </w:tabs>
        <w:ind w:left="4025" w:hanging="1276"/>
      </w:pPr>
      <w:rPr>
        <w:rFonts w:hint="eastAsia"/>
      </w:rPr>
    </w:lvl>
    <w:lvl w:ilvl="7">
      <w:start w:val="1"/>
      <w:numFmt w:val="decimal"/>
      <w:lvlText w:val="%1.%2.%3.%4.%5.%6.%7.%8"/>
      <w:lvlJc w:val="left"/>
      <w:pPr>
        <w:tabs>
          <w:tab w:val="num" w:pos="6054"/>
        </w:tabs>
        <w:ind w:left="4592" w:hanging="1418"/>
      </w:pPr>
      <w:rPr>
        <w:rFonts w:hint="eastAsia"/>
      </w:rPr>
    </w:lvl>
    <w:lvl w:ilvl="8">
      <w:start w:val="1"/>
      <w:numFmt w:val="decimal"/>
      <w:lvlText w:val="%1.%2.%3.%4.%5.%6.%7.%8.%9"/>
      <w:lvlJc w:val="left"/>
      <w:pPr>
        <w:tabs>
          <w:tab w:val="num" w:pos="6840"/>
        </w:tabs>
        <w:ind w:left="5300" w:hanging="1700"/>
      </w:pPr>
      <w:rPr>
        <w:rFonts w:hint="eastAsia"/>
      </w:rPr>
    </w:lvl>
  </w:abstractNum>
  <w:abstractNum w:abstractNumId="21">
    <w:nsid w:val="2C5917C3"/>
    <w:multiLevelType w:val="multilevel"/>
    <w:tmpl w:val="C9A69A3E"/>
    <w:lvl w:ilvl="0">
      <w:start w:val="1"/>
      <w:numFmt w:val="none"/>
      <w:pStyle w:val="a5"/>
      <w:suff w:val="nothing"/>
      <w:lvlText w:val="%1——"/>
      <w:lvlJc w:val="left"/>
      <w:pPr>
        <w:ind w:left="833" w:hanging="408"/>
      </w:pPr>
      <w:rPr>
        <w:rFonts w:hint="eastAsia"/>
      </w:rPr>
    </w:lvl>
    <w:lvl w:ilvl="1">
      <w:start w:val="1"/>
      <w:numFmt w:val="bullet"/>
      <w:pStyle w:val="a6"/>
      <w:lvlText w:val=""/>
      <w:lvlJc w:val="left"/>
      <w:pPr>
        <w:tabs>
          <w:tab w:val="num" w:pos="760"/>
        </w:tabs>
        <w:ind w:left="1264" w:hanging="413"/>
      </w:pPr>
      <w:rPr>
        <w:rFonts w:ascii="Symbol" w:hAnsi="Symbol" w:hint="default"/>
        <w:color w:val="auto"/>
      </w:rPr>
    </w:lvl>
    <w:lvl w:ilvl="2">
      <w:start w:val="1"/>
      <w:numFmt w:val="bullet"/>
      <w:pStyle w:val="a16"/>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22">
    <w:nsid w:val="2C9F184B"/>
    <w:multiLevelType w:val="hybridMultilevel"/>
    <w:tmpl w:val="C34EF95A"/>
    <w:lvl w:ilvl="0">
      <w:start w:val="1"/>
      <w:numFmt w:val="decimal"/>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23">
    <w:nsid w:val="2CB009C7"/>
    <w:multiLevelType w:val="hybridMultilevel"/>
    <w:tmpl w:val="FC0856D0"/>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24">
    <w:nsid w:val="2E1940A3"/>
    <w:multiLevelType w:val="multilevel"/>
    <w:tmpl w:val="058150CF"/>
    <w:lvl w:ilvl="0">
      <w:start w:val="1"/>
      <w:numFmt w:val="lowerLetter"/>
      <w:suff w:val="nothing"/>
      <w:lvlText w:val="%1）"/>
      <w:lvlJc w:val="center"/>
      <w:pPr>
        <w:ind w:left="0" w:firstLine="567"/>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25">
    <w:nsid w:val="2FF80197"/>
    <w:multiLevelType w:val="multilevel"/>
    <w:tmpl w:val="44D4D528"/>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lowerLetter"/>
      <w:lvlText w:val="%4)"/>
      <w:lvlJc w:val="left"/>
      <w:pPr>
        <w:ind w:left="2267" w:hanging="44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lowerLetter"/>
      <w:lvlText w:val="%7)"/>
      <w:lvlJc w:val="left"/>
      <w:pPr>
        <w:ind w:left="3527" w:hanging="44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26">
    <w:nsid w:val="313C12A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505"/>
        </w:tabs>
        <w:ind w:left="992" w:hanging="567"/>
      </w:pPr>
    </w:lvl>
    <w:lvl w:ilvl="2">
      <w:start w:val="1"/>
      <w:numFmt w:val="decimal"/>
      <w:lvlText w:val="%1.%2.%3"/>
      <w:lvlJc w:val="left"/>
      <w:pPr>
        <w:tabs>
          <w:tab w:val="num" w:pos="2651"/>
        </w:tabs>
        <w:ind w:left="1418" w:hanging="567"/>
      </w:pPr>
    </w:lvl>
    <w:lvl w:ilvl="3">
      <w:start w:val="1"/>
      <w:numFmt w:val="decimal"/>
      <w:lvlText w:val="%1.%2.%3.%4"/>
      <w:lvlJc w:val="left"/>
      <w:pPr>
        <w:tabs>
          <w:tab w:val="num" w:pos="3796"/>
        </w:tabs>
        <w:ind w:left="1984" w:hanging="708"/>
      </w:pPr>
    </w:lvl>
    <w:lvl w:ilvl="4">
      <w:start w:val="1"/>
      <w:numFmt w:val="decimal"/>
      <w:lvlText w:val="%1.%2.%3.%4.%5"/>
      <w:lvlJc w:val="left"/>
      <w:pPr>
        <w:tabs>
          <w:tab w:val="num" w:pos="4941"/>
        </w:tabs>
        <w:ind w:left="2551" w:hanging="85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27">
    <w:nsid w:val="34CF29C4"/>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28">
    <w:nsid w:val="354C6B4C"/>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29">
    <w:nsid w:val="357631F8"/>
    <w:multiLevelType w:val="hybridMultilevel"/>
    <w:tmpl w:val="FA08A936"/>
    <w:lvl w:ilvl="0">
      <w:start w:val="1"/>
      <w:numFmt w:val="decimal"/>
      <w:lvlText w:val="%1"/>
      <w:lvlJc w:val="left"/>
      <w:pPr>
        <w:ind w:left="440" w:hanging="44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0">
    <w:nsid w:val="38DB5D0E"/>
    <w:multiLevelType w:val="hybridMultilevel"/>
    <w:tmpl w:val="F006CD60"/>
    <w:lvl w:ilvl="0">
      <w:start w:val="1"/>
      <w:numFmt w:val="lowerLetter"/>
      <w:lvlText w:val="%1）"/>
      <w:lvlJc w:val="left"/>
      <w:pPr>
        <w:ind w:left="360" w:hanging="360"/>
      </w:pPr>
      <w:rPr>
        <w:rFonts w:hint="default"/>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31">
    <w:nsid w:val="38F13344"/>
    <w:multiLevelType w:val="hybridMultilevel"/>
    <w:tmpl w:val="5E9633BE"/>
    <w:lvl w:ilvl="0">
      <w:start w:val="1"/>
      <w:numFmt w:val="lowerLetter"/>
      <w:lvlText w:val="%1)"/>
      <w:lvlJc w:val="left"/>
      <w:pPr>
        <w:ind w:left="840" w:hanging="420"/>
      </w:p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32">
    <w:nsid w:val="3AFD38C5"/>
    <w:multiLevelType w:val="hybridMultilevel"/>
    <w:tmpl w:val="A5483600"/>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33">
    <w:nsid w:val="3B172B34"/>
    <w:multiLevelType w:val="hybridMultilevel"/>
    <w:tmpl w:val="1B7A917C"/>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34">
    <w:nsid w:val="3BE576C6"/>
    <w:multiLevelType w:val="hybridMultilevel"/>
    <w:tmpl w:val="386E6744"/>
    <w:lvl w:ilvl="0">
      <w:start w:val="1"/>
      <w:numFmt w:val="decimal"/>
      <w:lvlText w:val="表 %1"/>
      <w:lvlJc w:val="left"/>
      <w:pPr>
        <w:ind w:left="865" w:hanging="420"/>
      </w:pPr>
      <w:rPr>
        <w:rFonts w:hint="eastAsia"/>
      </w:rPr>
    </w:lvl>
    <w:lvl w:ilvl="1" w:tentative="1">
      <w:start w:val="1"/>
      <w:numFmt w:val="lowerLetter"/>
      <w:lvlText w:val="%2)"/>
      <w:lvlJc w:val="left"/>
      <w:pPr>
        <w:ind w:left="1285" w:hanging="420"/>
      </w:pPr>
    </w:lvl>
    <w:lvl w:ilvl="2" w:tentative="1">
      <w:start w:val="1"/>
      <w:numFmt w:val="lowerRoman"/>
      <w:lvlText w:val="%3."/>
      <w:lvlJc w:val="right"/>
      <w:pPr>
        <w:ind w:left="1705" w:hanging="420"/>
      </w:pPr>
    </w:lvl>
    <w:lvl w:ilvl="3" w:tentative="1">
      <w:start w:val="1"/>
      <w:numFmt w:val="decimal"/>
      <w:lvlText w:val="%4."/>
      <w:lvlJc w:val="left"/>
      <w:pPr>
        <w:ind w:left="2125" w:hanging="420"/>
      </w:pPr>
    </w:lvl>
    <w:lvl w:ilvl="4" w:tentative="1">
      <w:start w:val="1"/>
      <w:numFmt w:val="lowerLetter"/>
      <w:lvlText w:val="%5)"/>
      <w:lvlJc w:val="left"/>
      <w:pPr>
        <w:ind w:left="2545" w:hanging="420"/>
      </w:pPr>
    </w:lvl>
    <w:lvl w:ilvl="5" w:tentative="1">
      <w:start w:val="1"/>
      <w:numFmt w:val="lowerRoman"/>
      <w:lvlText w:val="%6."/>
      <w:lvlJc w:val="right"/>
      <w:pPr>
        <w:ind w:left="2965" w:hanging="420"/>
      </w:pPr>
    </w:lvl>
    <w:lvl w:ilvl="6" w:tentative="1">
      <w:start w:val="1"/>
      <w:numFmt w:val="decimal"/>
      <w:lvlText w:val="%7."/>
      <w:lvlJc w:val="left"/>
      <w:pPr>
        <w:ind w:left="3385" w:hanging="420"/>
      </w:pPr>
    </w:lvl>
    <w:lvl w:ilvl="7" w:tentative="1">
      <w:start w:val="1"/>
      <w:numFmt w:val="lowerLetter"/>
      <w:lvlText w:val="%8)"/>
      <w:lvlJc w:val="left"/>
      <w:pPr>
        <w:ind w:left="3805" w:hanging="420"/>
      </w:pPr>
    </w:lvl>
    <w:lvl w:ilvl="8" w:tentative="1">
      <w:start w:val="1"/>
      <w:numFmt w:val="lowerRoman"/>
      <w:lvlText w:val="%9."/>
      <w:lvlJc w:val="right"/>
      <w:pPr>
        <w:ind w:left="4225" w:hanging="420"/>
      </w:pPr>
    </w:lvl>
  </w:abstractNum>
  <w:abstractNum w:abstractNumId="35">
    <w:nsid w:val="3BF865A3"/>
    <w:multiLevelType w:val="multilevel"/>
    <w:tmpl w:val="15082B34"/>
    <w:lvl w:ilvl="0">
      <w:start w:val="1"/>
      <w:numFmt w:val="lowerLetter"/>
      <w:lvlText w:val="%1)"/>
      <w:lvlJc w:val="left"/>
      <w:pPr>
        <w:tabs>
          <w:tab w:val="num" w:pos="840"/>
        </w:tabs>
        <w:ind w:left="839" w:hanging="419"/>
      </w:pPr>
      <w:rPr>
        <w:rFonts w:ascii="宋体" w:eastAsia="宋体" w:hint="eastAsia"/>
        <w:b w:val="0"/>
        <w:i w:val="0"/>
        <w:sz w:val="21"/>
        <w:szCs w:val="21"/>
      </w:rPr>
    </w:lvl>
    <w:lvl w:ilvl="1">
      <w:start w:val="1"/>
      <w:numFmt w:val="decimal"/>
      <w:lvlText w:val="%2)"/>
      <w:lvlJc w:val="left"/>
      <w:pPr>
        <w:tabs>
          <w:tab w:val="num" w:pos="1260"/>
        </w:tabs>
        <w:ind w:left="1259" w:hanging="419"/>
      </w:pPr>
      <w:rPr>
        <w:rFonts w:hint="eastAsia"/>
      </w:rPr>
    </w:lvl>
    <w:lvl w:ilvl="2">
      <w:start w:val="1"/>
      <w:numFmt w:val="decimal"/>
      <w:lvlText w:val="(%3)"/>
      <w:lvlJc w:val="left"/>
      <w:pPr>
        <w:tabs>
          <w:tab w:val="num" w:pos="0"/>
        </w:tabs>
        <w:ind w:left="1679" w:hanging="1"/>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36">
    <w:nsid w:val="3C420269"/>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505"/>
        </w:tabs>
        <w:ind w:left="992" w:hanging="567"/>
      </w:pPr>
    </w:lvl>
    <w:lvl w:ilvl="2">
      <w:start w:val="1"/>
      <w:numFmt w:val="decimal"/>
      <w:lvlText w:val="%1.%2.%3"/>
      <w:lvlJc w:val="left"/>
      <w:pPr>
        <w:tabs>
          <w:tab w:val="num" w:pos="2651"/>
        </w:tabs>
        <w:ind w:left="1418" w:hanging="567"/>
      </w:pPr>
    </w:lvl>
    <w:lvl w:ilvl="3">
      <w:start w:val="1"/>
      <w:numFmt w:val="decimal"/>
      <w:lvlText w:val="%1.%2.%3.%4"/>
      <w:lvlJc w:val="left"/>
      <w:pPr>
        <w:tabs>
          <w:tab w:val="num" w:pos="3796"/>
        </w:tabs>
        <w:ind w:left="1984" w:hanging="708"/>
      </w:pPr>
    </w:lvl>
    <w:lvl w:ilvl="4">
      <w:start w:val="1"/>
      <w:numFmt w:val="decimal"/>
      <w:lvlText w:val="%1.%2.%3.%4.%5"/>
      <w:lvlJc w:val="left"/>
      <w:pPr>
        <w:tabs>
          <w:tab w:val="num" w:pos="4941"/>
        </w:tabs>
        <w:ind w:left="2551" w:hanging="85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37">
    <w:nsid w:val="3C567CC3"/>
    <w:multiLevelType w:val="hybridMultilevel"/>
    <w:tmpl w:val="D64E140A"/>
    <w:lvl w:ilvl="0">
      <w:start w:val="1"/>
      <w:numFmt w:val="lowerLetter"/>
      <w:lvlText w:val="%1)"/>
      <w:lvlJc w:val="left"/>
      <w:pPr>
        <w:tabs>
          <w:tab w:val="num" w:pos="846"/>
        </w:tabs>
        <w:ind w:left="846" w:hanging="420"/>
      </w:p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38">
    <w:nsid w:val="3CC93408"/>
    <w:multiLevelType w:val="hybridMultilevel"/>
    <w:tmpl w:val="533A6196"/>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39">
    <w:nsid w:val="3D733618"/>
    <w:multiLevelType w:val="multilevel"/>
    <w:tmpl w:val="193A04F0"/>
    <w:lvl w:ilvl="0">
      <w:start w:val="1"/>
      <w:numFmt w:val="decimal"/>
      <w:pStyle w:val="FootnoteText"/>
      <w:lvlText w:val="%1)"/>
      <w:lvlJc w:val="left"/>
      <w:pPr>
        <w:tabs>
          <w:tab w:val="num" w:pos="0"/>
        </w:tabs>
        <w:ind w:left="720" w:hanging="357"/>
      </w:pPr>
      <w:rPr>
        <w:rFonts w:hint="eastAsia"/>
      </w:rPr>
    </w:lvl>
    <w:lvl w:ilvl="1">
      <w:start w:val="1"/>
      <w:numFmt w:val="lowerLetter"/>
      <w:lvlText w:val="%2)"/>
      <w:lvlJc w:val="left"/>
      <w:pPr>
        <w:tabs>
          <w:tab w:val="num" w:pos="504"/>
        </w:tabs>
        <w:ind w:left="544" w:hanging="544"/>
      </w:pPr>
      <w:rPr>
        <w:rFonts w:hint="eastAsia"/>
      </w:rPr>
    </w:lvl>
    <w:lvl w:ilvl="2">
      <w:start w:val="1"/>
      <w:numFmt w:val="lowerRoman"/>
      <w:lvlText w:val="%3."/>
      <w:lvlJc w:val="right"/>
      <w:pPr>
        <w:tabs>
          <w:tab w:val="num" w:pos="532"/>
        </w:tabs>
        <w:ind w:left="544" w:hanging="544"/>
      </w:pPr>
      <w:rPr>
        <w:rFonts w:hint="eastAsia"/>
      </w:rPr>
    </w:lvl>
    <w:lvl w:ilvl="3">
      <w:start w:val="1"/>
      <w:numFmt w:val="decimal"/>
      <w:lvlText w:val="%4."/>
      <w:lvlJc w:val="left"/>
      <w:pPr>
        <w:tabs>
          <w:tab w:val="num" w:pos="560"/>
        </w:tabs>
        <w:ind w:left="544" w:hanging="544"/>
      </w:pPr>
      <w:rPr>
        <w:rFonts w:hint="eastAsia"/>
      </w:rPr>
    </w:lvl>
    <w:lvl w:ilvl="4">
      <w:start w:val="1"/>
      <w:numFmt w:val="lowerLetter"/>
      <w:lvlText w:val="%5)"/>
      <w:lvlJc w:val="left"/>
      <w:pPr>
        <w:tabs>
          <w:tab w:val="num" w:pos="588"/>
        </w:tabs>
        <w:ind w:left="544" w:hanging="544"/>
      </w:pPr>
      <w:rPr>
        <w:rFonts w:hint="eastAsia"/>
      </w:rPr>
    </w:lvl>
    <w:lvl w:ilvl="5">
      <w:start w:val="1"/>
      <w:numFmt w:val="lowerRoman"/>
      <w:lvlText w:val="%6."/>
      <w:lvlJc w:val="right"/>
      <w:pPr>
        <w:tabs>
          <w:tab w:val="num" w:pos="616"/>
        </w:tabs>
        <w:ind w:left="544" w:hanging="544"/>
      </w:pPr>
      <w:rPr>
        <w:rFonts w:hint="eastAsia"/>
      </w:rPr>
    </w:lvl>
    <w:lvl w:ilvl="6">
      <w:start w:val="1"/>
      <w:numFmt w:val="decimal"/>
      <w:lvlText w:val="%7."/>
      <w:lvlJc w:val="left"/>
      <w:pPr>
        <w:tabs>
          <w:tab w:val="num" w:pos="644"/>
        </w:tabs>
        <w:ind w:left="544" w:hanging="544"/>
      </w:pPr>
      <w:rPr>
        <w:rFonts w:hint="eastAsia"/>
      </w:rPr>
    </w:lvl>
    <w:lvl w:ilvl="7">
      <w:start w:val="1"/>
      <w:numFmt w:val="lowerLetter"/>
      <w:lvlText w:val="%8)"/>
      <w:lvlJc w:val="left"/>
      <w:pPr>
        <w:tabs>
          <w:tab w:val="num" w:pos="672"/>
        </w:tabs>
        <w:ind w:left="544" w:hanging="544"/>
      </w:pPr>
      <w:rPr>
        <w:rFonts w:hint="eastAsia"/>
      </w:rPr>
    </w:lvl>
    <w:lvl w:ilvl="8">
      <w:start w:val="1"/>
      <w:numFmt w:val="lowerRoman"/>
      <w:lvlText w:val="%9."/>
      <w:lvlJc w:val="right"/>
      <w:pPr>
        <w:tabs>
          <w:tab w:val="num" w:pos="700"/>
        </w:tabs>
        <w:ind w:left="544" w:hanging="544"/>
      </w:pPr>
      <w:rPr>
        <w:rFonts w:hint="eastAsia"/>
      </w:rPr>
    </w:lvl>
  </w:abstractNum>
  <w:abstractNum w:abstractNumId="40">
    <w:nsid w:val="3FDB69D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505"/>
        </w:tabs>
        <w:ind w:left="992" w:hanging="567"/>
      </w:pPr>
    </w:lvl>
    <w:lvl w:ilvl="2">
      <w:start w:val="1"/>
      <w:numFmt w:val="decimal"/>
      <w:lvlText w:val="%1.%2.%3"/>
      <w:lvlJc w:val="left"/>
      <w:pPr>
        <w:tabs>
          <w:tab w:val="num" w:pos="2651"/>
        </w:tabs>
        <w:ind w:left="1418" w:hanging="567"/>
      </w:pPr>
    </w:lvl>
    <w:lvl w:ilvl="3">
      <w:start w:val="1"/>
      <w:numFmt w:val="decimal"/>
      <w:lvlText w:val="%1.%2.%3.%4"/>
      <w:lvlJc w:val="left"/>
      <w:pPr>
        <w:tabs>
          <w:tab w:val="num" w:pos="3796"/>
        </w:tabs>
        <w:ind w:left="1984" w:hanging="708"/>
      </w:pPr>
    </w:lvl>
    <w:lvl w:ilvl="4">
      <w:start w:val="1"/>
      <w:numFmt w:val="decimal"/>
      <w:lvlText w:val="%1.%2.%3.%4.%5"/>
      <w:lvlJc w:val="left"/>
      <w:pPr>
        <w:tabs>
          <w:tab w:val="num" w:pos="4941"/>
        </w:tabs>
        <w:ind w:left="2551" w:hanging="85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41">
    <w:nsid w:val="42451B6F"/>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42">
    <w:nsid w:val="43380C46"/>
    <w:multiLevelType w:val="hybridMultilevel"/>
    <w:tmpl w:val="58A2CD96"/>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3">
    <w:nsid w:val="44926733"/>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44">
    <w:nsid w:val="44C50F90"/>
    <w:multiLevelType w:val="multilevel"/>
    <w:tmpl w:val="ED0C9B78"/>
    <w:lvl w:ilvl="0">
      <w:start w:val="1"/>
      <w:numFmt w:val="lowerLetter"/>
      <w:pStyle w:val="a15"/>
      <w:lvlText w:val="%1)"/>
      <w:lvlJc w:val="left"/>
      <w:pPr>
        <w:tabs>
          <w:tab w:val="num" w:pos="840"/>
        </w:tabs>
        <w:ind w:left="839" w:hanging="419"/>
      </w:pPr>
      <w:rPr>
        <w:rFonts w:ascii="宋体" w:eastAsia="宋体" w:hint="eastAsia"/>
        <w:b w:val="0"/>
        <w:i w:val="0"/>
        <w:sz w:val="21"/>
        <w:szCs w:val="21"/>
      </w:rPr>
    </w:lvl>
    <w:lvl w:ilvl="1">
      <w:start w:val="1"/>
      <w:numFmt w:val="decimal"/>
      <w:pStyle w:val="a10"/>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45">
    <w:nsid w:val="4624167F"/>
    <w:multiLevelType w:val="hybridMultilevel"/>
    <w:tmpl w:val="0BD06C34"/>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46">
    <w:nsid w:val="48093DEC"/>
    <w:multiLevelType w:val="hybridMultilevel"/>
    <w:tmpl w:val="4A806462"/>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47">
    <w:nsid w:val="484A1461"/>
    <w:multiLevelType w:val="hybridMultilevel"/>
    <w:tmpl w:val="00E82ED6"/>
    <w:lvl w:ilvl="0">
      <w:start w:val="1"/>
      <w:numFmt w:val="lowerLetter"/>
      <w:lvlText w:val="%1)"/>
      <w:lvlJc w:val="left"/>
      <w:pPr>
        <w:ind w:left="799" w:hanging="440"/>
      </w:pPr>
    </w:lvl>
    <w:lvl w:ilvl="1" w:tentative="1">
      <w:start w:val="1"/>
      <w:numFmt w:val="lowerLetter"/>
      <w:lvlText w:val="%2)"/>
      <w:lvlJc w:val="left"/>
      <w:pPr>
        <w:ind w:left="1239" w:hanging="440"/>
      </w:pPr>
    </w:lvl>
    <w:lvl w:ilvl="2" w:tentative="1">
      <w:start w:val="1"/>
      <w:numFmt w:val="lowerRoman"/>
      <w:lvlText w:val="%3."/>
      <w:lvlJc w:val="right"/>
      <w:pPr>
        <w:ind w:left="1679" w:hanging="440"/>
      </w:pPr>
    </w:lvl>
    <w:lvl w:ilvl="3" w:tentative="1">
      <w:start w:val="1"/>
      <w:numFmt w:val="decimal"/>
      <w:lvlText w:val="%4."/>
      <w:lvlJc w:val="left"/>
      <w:pPr>
        <w:ind w:left="2119" w:hanging="440"/>
      </w:pPr>
    </w:lvl>
    <w:lvl w:ilvl="4" w:tentative="1">
      <w:start w:val="1"/>
      <w:numFmt w:val="lowerLetter"/>
      <w:lvlText w:val="%5)"/>
      <w:lvlJc w:val="left"/>
      <w:pPr>
        <w:ind w:left="2559" w:hanging="440"/>
      </w:pPr>
    </w:lvl>
    <w:lvl w:ilvl="5" w:tentative="1">
      <w:start w:val="1"/>
      <w:numFmt w:val="lowerRoman"/>
      <w:lvlText w:val="%6."/>
      <w:lvlJc w:val="right"/>
      <w:pPr>
        <w:ind w:left="2999" w:hanging="440"/>
      </w:pPr>
    </w:lvl>
    <w:lvl w:ilvl="6" w:tentative="1">
      <w:start w:val="1"/>
      <w:numFmt w:val="decimal"/>
      <w:lvlText w:val="%7."/>
      <w:lvlJc w:val="left"/>
      <w:pPr>
        <w:ind w:left="3439" w:hanging="440"/>
      </w:pPr>
    </w:lvl>
    <w:lvl w:ilvl="7" w:tentative="1">
      <w:start w:val="1"/>
      <w:numFmt w:val="lowerLetter"/>
      <w:lvlText w:val="%8)"/>
      <w:lvlJc w:val="left"/>
      <w:pPr>
        <w:ind w:left="3879" w:hanging="440"/>
      </w:pPr>
    </w:lvl>
    <w:lvl w:ilvl="8" w:tentative="1">
      <w:start w:val="1"/>
      <w:numFmt w:val="lowerRoman"/>
      <w:lvlText w:val="%9."/>
      <w:lvlJc w:val="right"/>
      <w:pPr>
        <w:ind w:left="4319" w:hanging="440"/>
      </w:pPr>
    </w:lvl>
  </w:abstractNum>
  <w:abstractNum w:abstractNumId="48">
    <w:nsid w:val="4A4030B6"/>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505"/>
        </w:tabs>
        <w:ind w:left="992" w:hanging="567"/>
      </w:pPr>
    </w:lvl>
    <w:lvl w:ilvl="2">
      <w:start w:val="1"/>
      <w:numFmt w:val="decimal"/>
      <w:lvlText w:val="%1.%2.%3"/>
      <w:lvlJc w:val="left"/>
      <w:pPr>
        <w:tabs>
          <w:tab w:val="num" w:pos="2651"/>
        </w:tabs>
        <w:ind w:left="1418" w:hanging="567"/>
      </w:pPr>
    </w:lvl>
    <w:lvl w:ilvl="3">
      <w:start w:val="1"/>
      <w:numFmt w:val="decimal"/>
      <w:lvlText w:val="%1.%2.%3.%4"/>
      <w:lvlJc w:val="left"/>
      <w:pPr>
        <w:tabs>
          <w:tab w:val="num" w:pos="3796"/>
        </w:tabs>
        <w:ind w:left="1984" w:hanging="708"/>
      </w:pPr>
    </w:lvl>
    <w:lvl w:ilvl="4">
      <w:start w:val="1"/>
      <w:numFmt w:val="decimal"/>
      <w:lvlText w:val="%1.%2.%3.%4.%5"/>
      <w:lvlJc w:val="left"/>
      <w:pPr>
        <w:tabs>
          <w:tab w:val="num" w:pos="4941"/>
        </w:tabs>
        <w:ind w:left="2551" w:hanging="85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49">
    <w:nsid w:val="4B733A5F"/>
    <w:multiLevelType w:val="multilevel"/>
    <w:tmpl w:val="36B40DB4"/>
    <w:lvl w:ilvl="0">
      <w:start w:val="1"/>
      <w:numFmt w:val="decimal"/>
      <w:pStyle w:val="a18"/>
      <w:suff w:val="nothing"/>
      <w:lvlText w:val="示例%1："/>
      <w:lvlJc w:val="left"/>
      <w:pPr>
        <w:ind w:left="0" w:firstLine="363"/>
      </w:pPr>
      <w:rPr>
        <w:rFonts w:ascii="黑体" w:eastAsia="黑体" w:hAnsi="Times New Roman" w:hint="eastAsia"/>
        <w:b w:val="0"/>
        <w:i w:val="0"/>
        <w:sz w:val="18"/>
        <w:szCs w:val="18"/>
        <w:vertAlign w:val="baseline"/>
      </w:rPr>
    </w:lvl>
    <w:lvl w:ilvl="1">
      <w:start w:val="1"/>
      <w:numFmt w:val="none"/>
      <w:suff w:val="space"/>
      <w:lvlJc w:val="left"/>
      <w:pPr>
        <w:ind w:left="0" w:firstLine="0"/>
      </w:pPr>
      <w:rPr>
        <w:rFonts w:hint="eastAsia"/>
        <w:vertAlign w:val="baseline"/>
      </w:rPr>
    </w:lvl>
    <w:lvl w:ilvl="2">
      <w:start w:val="1"/>
      <w:numFmt w:val="decimal"/>
      <w:suff w:val="space"/>
      <w:lvlText w:val="2.2.%3"/>
      <w:lvlJc w:val="left"/>
      <w:pPr>
        <w:ind w:left="0" w:firstLine="0"/>
      </w:pPr>
      <w:rPr>
        <w:rFonts w:hint="eastAsia"/>
        <w:vertAlign w:val="baseline"/>
      </w:rPr>
    </w:lvl>
    <w:lvl w:ilvl="3">
      <w:start w:val="1"/>
      <w:numFmt w:val="decimal"/>
      <w:lvlText w:val="%4."/>
      <w:lvlJc w:val="left"/>
      <w:pPr>
        <w:tabs>
          <w:tab w:val="num" w:pos="0"/>
        </w:tabs>
        <w:ind w:left="992" w:hanging="629"/>
      </w:pPr>
      <w:rPr>
        <w:rFonts w:hint="eastAsia"/>
        <w:vertAlign w:val="baseline"/>
      </w:rPr>
    </w:lvl>
    <w:lvl w:ilvl="4">
      <w:start w:val="1"/>
      <w:numFmt w:val="lowerLetter"/>
      <w:lvlText w:val="%5)"/>
      <w:lvlJc w:val="left"/>
      <w:pPr>
        <w:tabs>
          <w:tab w:val="num" w:pos="0"/>
        </w:tabs>
        <w:ind w:left="992" w:hanging="629"/>
      </w:pPr>
      <w:rPr>
        <w:rFonts w:hint="eastAsia"/>
        <w:vertAlign w:val="baseline"/>
      </w:rPr>
    </w:lvl>
    <w:lvl w:ilvl="5">
      <w:start w:val="1"/>
      <w:numFmt w:val="lowerRoman"/>
      <w:lvlText w:val="%6."/>
      <w:lvlJc w:val="right"/>
      <w:pPr>
        <w:tabs>
          <w:tab w:val="num" w:pos="0"/>
        </w:tabs>
        <w:ind w:left="992" w:hanging="629"/>
      </w:pPr>
      <w:rPr>
        <w:rFonts w:hint="eastAsia"/>
        <w:vertAlign w:val="baseline"/>
      </w:rPr>
    </w:lvl>
    <w:lvl w:ilvl="6">
      <w:start w:val="1"/>
      <w:numFmt w:val="decimal"/>
      <w:lvlText w:val="%7."/>
      <w:lvlJc w:val="left"/>
      <w:pPr>
        <w:tabs>
          <w:tab w:val="num" w:pos="0"/>
        </w:tabs>
        <w:ind w:left="992" w:hanging="629"/>
      </w:pPr>
      <w:rPr>
        <w:rFonts w:hint="eastAsia"/>
        <w:vertAlign w:val="baseline"/>
      </w:rPr>
    </w:lvl>
    <w:lvl w:ilvl="7">
      <w:start w:val="1"/>
      <w:numFmt w:val="lowerLetter"/>
      <w:lvlText w:val="%8)"/>
      <w:lvlJc w:val="left"/>
      <w:pPr>
        <w:tabs>
          <w:tab w:val="num" w:pos="0"/>
        </w:tabs>
        <w:ind w:left="992" w:hanging="629"/>
      </w:pPr>
      <w:rPr>
        <w:rFonts w:hint="eastAsia"/>
        <w:vertAlign w:val="baseline"/>
      </w:rPr>
    </w:lvl>
    <w:lvl w:ilvl="8">
      <w:start w:val="1"/>
      <w:numFmt w:val="lowerRoman"/>
      <w:lvlText w:val="%9."/>
      <w:lvlJc w:val="right"/>
      <w:pPr>
        <w:tabs>
          <w:tab w:val="num" w:pos="0"/>
        </w:tabs>
        <w:ind w:left="992" w:hanging="629"/>
      </w:pPr>
      <w:rPr>
        <w:rFonts w:hint="eastAsia"/>
        <w:vertAlign w:val="baseline"/>
      </w:rPr>
    </w:lvl>
  </w:abstractNum>
  <w:abstractNum w:abstractNumId="50">
    <w:nsid w:val="4E781EC1"/>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505"/>
        </w:tabs>
        <w:ind w:left="992" w:hanging="567"/>
      </w:pPr>
    </w:lvl>
    <w:lvl w:ilvl="2">
      <w:start w:val="1"/>
      <w:numFmt w:val="decimal"/>
      <w:lvlText w:val="%1.%2.%3"/>
      <w:lvlJc w:val="left"/>
      <w:pPr>
        <w:tabs>
          <w:tab w:val="num" w:pos="2651"/>
        </w:tabs>
        <w:ind w:left="1418" w:hanging="567"/>
      </w:pPr>
    </w:lvl>
    <w:lvl w:ilvl="3">
      <w:start w:val="1"/>
      <w:numFmt w:val="decimal"/>
      <w:lvlText w:val="%1.%2.%3.%4"/>
      <w:lvlJc w:val="left"/>
      <w:pPr>
        <w:tabs>
          <w:tab w:val="num" w:pos="3796"/>
        </w:tabs>
        <w:ind w:left="1984" w:hanging="708"/>
      </w:pPr>
    </w:lvl>
    <w:lvl w:ilvl="4">
      <w:start w:val="1"/>
      <w:numFmt w:val="decimal"/>
      <w:lvlText w:val="%1.%2.%3.%4.%5"/>
      <w:lvlJc w:val="left"/>
      <w:pPr>
        <w:tabs>
          <w:tab w:val="num" w:pos="4941"/>
        </w:tabs>
        <w:ind w:left="2551" w:hanging="85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51">
    <w:nsid w:val="4F292AA1"/>
    <w:multiLevelType w:val="multilevel"/>
    <w:tmpl w:val="058150CF"/>
    <w:lvl w:ilvl="0">
      <w:start w:val="1"/>
      <w:numFmt w:val="lowerLetter"/>
      <w:suff w:val="nothing"/>
      <w:lvlText w:val="%1）"/>
      <w:lvlJc w:val="center"/>
      <w:pPr>
        <w:ind w:left="0" w:firstLine="567"/>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52">
    <w:nsid w:val="4FA945FF"/>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141"/>
        </w:tabs>
        <w:ind w:left="2551" w:hanging="850"/>
      </w:pPr>
    </w:lvl>
    <w:lvl w:ilvl="5">
      <w:start w:val="1"/>
      <w:numFmt w:val="decimal"/>
      <w:lvlText w:val="%1.%2.%3.%4.%5.%6"/>
      <w:lvlJc w:val="left"/>
      <w:pPr>
        <w:tabs>
          <w:tab w:val="num" w:pos="3926"/>
        </w:tabs>
        <w:ind w:left="3260" w:hanging="1134"/>
      </w:pPr>
    </w:lvl>
    <w:lvl w:ilvl="6">
      <w:start w:val="1"/>
      <w:numFmt w:val="decimal"/>
      <w:lvlText w:val="%1.%2.%3.%4.%5.%6.%7"/>
      <w:lvlJc w:val="left"/>
      <w:pPr>
        <w:tabs>
          <w:tab w:val="num" w:pos="4711"/>
        </w:tabs>
        <w:ind w:left="3827" w:hanging="1276"/>
      </w:pPr>
    </w:lvl>
    <w:lvl w:ilvl="7">
      <w:start w:val="1"/>
      <w:numFmt w:val="decimal"/>
      <w:lvlText w:val="%1.%2.%3.%4.%5.%6.%7.%8"/>
      <w:lvlJc w:val="left"/>
      <w:pPr>
        <w:tabs>
          <w:tab w:val="num" w:pos="5496"/>
        </w:tabs>
        <w:ind w:left="4394" w:hanging="1418"/>
      </w:pPr>
    </w:lvl>
    <w:lvl w:ilvl="8">
      <w:start w:val="1"/>
      <w:numFmt w:val="decimal"/>
      <w:lvlText w:val="%1.%2.%3.%4.%5.%6.%7.%8.%9"/>
      <w:lvlJc w:val="left"/>
      <w:pPr>
        <w:tabs>
          <w:tab w:val="num" w:pos="6282"/>
        </w:tabs>
        <w:ind w:left="5102" w:hanging="1700"/>
      </w:pPr>
    </w:lvl>
  </w:abstractNum>
  <w:abstractNum w:abstractNumId="53">
    <w:nsid w:val="50DA79FC"/>
    <w:multiLevelType w:val="hybridMultilevel"/>
    <w:tmpl w:val="FF482AA6"/>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54">
    <w:nsid w:val="51D47976"/>
    <w:multiLevelType w:val="hybridMultilevel"/>
    <w:tmpl w:val="CA92FEF0"/>
    <w:lvl w:ilvl="0">
      <w:start w:val="1"/>
      <w:numFmt w:val="lowerLetter"/>
      <w:lvlText w:val="%1）"/>
      <w:lvlJc w:val="left"/>
      <w:pPr>
        <w:ind w:left="360" w:hanging="360"/>
      </w:pPr>
      <w:rPr>
        <w:rFonts w:hint="default"/>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55">
    <w:nsid w:val="557C2AF5"/>
    <w:multiLevelType w:val="multilevel"/>
    <w:tmpl w:val="19B490C4"/>
    <w:lvl w:ilvl="0">
      <w:start w:val="1"/>
      <w:numFmt w:val="decimal"/>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56">
    <w:nsid w:val="57EA6923"/>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57">
    <w:nsid w:val="58947138"/>
    <w:multiLevelType w:val="multilevel"/>
    <w:tmpl w:val="058150CF"/>
    <w:lvl w:ilvl="0">
      <w:start w:val="1"/>
      <w:numFmt w:val="lowerLetter"/>
      <w:suff w:val="nothing"/>
      <w:lvlText w:val="%1）"/>
      <w:lvlJc w:val="center"/>
      <w:pPr>
        <w:ind w:left="0" w:firstLine="567"/>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58">
    <w:nsid w:val="593E7A16"/>
    <w:multiLevelType w:val="hybridMultilevel"/>
    <w:tmpl w:val="504E34C6"/>
    <w:lvl w:ilvl="0">
      <w:start w:val="1"/>
      <w:numFmt w:val="decimal"/>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59">
    <w:nsid w:val="594C7A53"/>
    <w:multiLevelType w:val="hybridMultilevel"/>
    <w:tmpl w:val="3A78869E"/>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60">
    <w:nsid w:val="597950A4"/>
    <w:multiLevelType w:val="multilevel"/>
    <w:tmpl w:val="8E329E24"/>
    <w:lvl w:ilvl="0">
      <w:start w:val="1"/>
      <w:numFmt w:val="decimal"/>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0"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61">
    <w:nsid w:val="5A1A5144"/>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2291"/>
        </w:tabs>
        <w:ind w:left="1418" w:hanging="567"/>
      </w:pPr>
    </w:lvl>
    <w:lvl w:ilvl="3">
      <w:start w:val="1"/>
      <w:numFmt w:val="decimal"/>
      <w:lvlText w:val="%1.%2.%3.%4"/>
      <w:lvlJc w:val="left"/>
      <w:pPr>
        <w:tabs>
          <w:tab w:val="num" w:pos="3076"/>
        </w:tabs>
        <w:ind w:left="1984" w:hanging="708"/>
      </w:pPr>
    </w:lvl>
    <w:lvl w:ilvl="4">
      <w:start w:val="1"/>
      <w:numFmt w:val="decimal"/>
      <w:lvlText w:val="%1.%2.%3.%4.%5"/>
      <w:lvlJc w:val="left"/>
      <w:pPr>
        <w:tabs>
          <w:tab w:val="num" w:pos="3861"/>
        </w:tabs>
        <w:ind w:left="2551" w:hanging="850"/>
      </w:pPr>
    </w:lvl>
    <w:lvl w:ilvl="5">
      <w:start w:val="1"/>
      <w:numFmt w:val="decimal"/>
      <w:lvlText w:val="%1.%2.%3.%4.%5.%6"/>
      <w:lvlJc w:val="left"/>
      <w:pPr>
        <w:tabs>
          <w:tab w:val="num" w:pos="4646"/>
        </w:tabs>
        <w:ind w:left="3260" w:hanging="1134"/>
      </w:pPr>
    </w:lvl>
    <w:lvl w:ilvl="6">
      <w:start w:val="1"/>
      <w:numFmt w:val="decimal"/>
      <w:lvlText w:val="%1.%2.%3.%4.%5.%6.%7"/>
      <w:lvlJc w:val="left"/>
      <w:pPr>
        <w:tabs>
          <w:tab w:val="num" w:pos="5791"/>
        </w:tabs>
        <w:ind w:left="3827" w:hanging="1276"/>
      </w:pPr>
    </w:lvl>
    <w:lvl w:ilvl="7">
      <w:start w:val="1"/>
      <w:numFmt w:val="decimal"/>
      <w:lvlText w:val="%1.%2.%3.%4.%5.%6.%7.%8"/>
      <w:lvlJc w:val="left"/>
      <w:pPr>
        <w:tabs>
          <w:tab w:val="num" w:pos="6576"/>
        </w:tabs>
        <w:ind w:left="4394" w:hanging="1418"/>
      </w:pPr>
    </w:lvl>
    <w:lvl w:ilvl="8">
      <w:start w:val="1"/>
      <w:numFmt w:val="decimal"/>
      <w:lvlText w:val="%1.%2.%3.%4.%5.%6.%7.%8.%9"/>
      <w:lvlJc w:val="left"/>
      <w:pPr>
        <w:tabs>
          <w:tab w:val="num" w:pos="7362"/>
        </w:tabs>
        <w:ind w:left="5102" w:hanging="1700"/>
      </w:pPr>
    </w:lvl>
  </w:abstractNum>
  <w:abstractNum w:abstractNumId="62">
    <w:nsid w:val="5B3551F0"/>
    <w:multiLevelType w:val="hybridMultilevel"/>
    <w:tmpl w:val="5A086CF0"/>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63">
    <w:nsid w:val="5B69210F"/>
    <w:multiLevelType w:val="multilevel"/>
    <w:tmpl w:val="058150CF"/>
    <w:lvl w:ilvl="0">
      <w:start w:val="1"/>
      <w:numFmt w:val="lowerLetter"/>
      <w:suff w:val="nothing"/>
      <w:lvlText w:val="%1）"/>
      <w:lvlJc w:val="center"/>
      <w:pPr>
        <w:ind w:left="0" w:firstLine="567"/>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64">
    <w:nsid w:val="5CA27E44"/>
    <w:multiLevelType w:val="hybridMultilevel"/>
    <w:tmpl w:val="D39A6078"/>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65">
    <w:nsid w:val="5EA41221"/>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505"/>
        </w:tabs>
        <w:ind w:left="992" w:hanging="567"/>
      </w:pPr>
    </w:lvl>
    <w:lvl w:ilvl="2">
      <w:start w:val="1"/>
      <w:numFmt w:val="decimal"/>
      <w:lvlText w:val="%1.%2.%3"/>
      <w:lvlJc w:val="left"/>
      <w:pPr>
        <w:tabs>
          <w:tab w:val="num" w:pos="2651"/>
        </w:tabs>
        <w:ind w:left="1418" w:hanging="567"/>
      </w:pPr>
    </w:lvl>
    <w:lvl w:ilvl="3">
      <w:start w:val="1"/>
      <w:numFmt w:val="decimal"/>
      <w:lvlText w:val="%1.%2.%3.%4"/>
      <w:lvlJc w:val="left"/>
      <w:pPr>
        <w:tabs>
          <w:tab w:val="num" w:pos="3796"/>
        </w:tabs>
        <w:ind w:left="1984" w:hanging="708"/>
      </w:pPr>
    </w:lvl>
    <w:lvl w:ilvl="4">
      <w:start w:val="1"/>
      <w:numFmt w:val="decimal"/>
      <w:lvlText w:val="%1.%2.%3.%4.%5"/>
      <w:lvlJc w:val="left"/>
      <w:pPr>
        <w:tabs>
          <w:tab w:val="num" w:pos="4941"/>
        </w:tabs>
        <w:ind w:left="2551" w:hanging="85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66">
    <w:nsid w:val="5F307C72"/>
    <w:multiLevelType w:val="hybridMultilevel"/>
    <w:tmpl w:val="C34EF95A"/>
    <w:lvl w:ilvl="0">
      <w:start w:val="1"/>
      <w:numFmt w:val="decimal"/>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67">
    <w:nsid w:val="5FC01461"/>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68">
    <w:nsid w:val="600F5D87"/>
    <w:multiLevelType w:val="multilevel"/>
    <w:tmpl w:val="18CEE038"/>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lowerLetter"/>
      <w:lvlText w:val="%4)"/>
      <w:lvlJc w:val="left"/>
      <w:pPr>
        <w:ind w:left="2267" w:hanging="44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69">
    <w:nsid w:val="60B55DC2"/>
    <w:multiLevelType w:val="multilevel"/>
    <w:tmpl w:val="9DCC486E"/>
    <w:lvl w:ilvl="0">
      <w:start w:val="1"/>
      <w:numFmt w:val="upperLetter"/>
      <w:pStyle w:val="a41"/>
      <w:lvlText w:val="%1"/>
      <w:lvlJc w:val="left"/>
      <w:pPr>
        <w:tabs>
          <w:tab w:val="num" w:pos="0"/>
        </w:tabs>
        <w:ind w:left="0" w:hanging="425"/>
      </w:pPr>
      <w:rPr>
        <w:rFonts w:hint="eastAsia"/>
      </w:rPr>
    </w:lvl>
    <w:lvl w:ilvl="1">
      <w:start w:val="1"/>
      <w:numFmt w:val="decimal"/>
      <w:pStyle w:val="a42"/>
      <w:suff w:val="nothing"/>
      <w:lvlText w:val="表%1.%2　"/>
      <w:lvlJc w:val="left"/>
      <w:pPr>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3076"/>
        </w:tabs>
        <w:ind w:left="2126" w:hanging="850"/>
      </w:pPr>
      <w:rPr>
        <w:rFonts w:hint="eastAsia"/>
      </w:rPr>
    </w:lvl>
    <w:lvl w:ilvl="5">
      <w:start w:val="1"/>
      <w:numFmt w:val="decimal"/>
      <w:lvlText w:val="%1.%2.%3.%4.%5.%6"/>
      <w:lvlJc w:val="left"/>
      <w:pPr>
        <w:tabs>
          <w:tab w:val="num" w:pos="3861"/>
        </w:tabs>
        <w:ind w:left="2835" w:hanging="1134"/>
      </w:pPr>
      <w:rPr>
        <w:rFonts w:hint="eastAsia"/>
      </w:rPr>
    </w:lvl>
    <w:lvl w:ilvl="6">
      <w:start w:val="1"/>
      <w:numFmt w:val="decimal"/>
      <w:lvlText w:val="%1.%2.%3.%4.%5.%6.%7"/>
      <w:lvlJc w:val="left"/>
      <w:pPr>
        <w:tabs>
          <w:tab w:val="num" w:pos="4646"/>
        </w:tabs>
        <w:ind w:left="3402" w:hanging="1276"/>
      </w:pPr>
      <w:rPr>
        <w:rFonts w:hint="eastAsia"/>
      </w:rPr>
    </w:lvl>
    <w:lvl w:ilvl="7">
      <w:start w:val="1"/>
      <w:numFmt w:val="decimal"/>
      <w:lvlText w:val="%1.%2.%3.%4.%5.%6.%7.%8"/>
      <w:lvlJc w:val="left"/>
      <w:pPr>
        <w:tabs>
          <w:tab w:val="num" w:pos="5431"/>
        </w:tabs>
        <w:ind w:left="3969" w:hanging="1418"/>
      </w:pPr>
      <w:rPr>
        <w:rFonts w:hint="eastAsia"/>
      </w:rPr>
    </w:lvl>
    <w:lvl w:ilvl="8">
      <w:start w:val="1"/>
      <w:numFmt w:val="decimal"/>
      <w:lvlText w:val="%1.%2.%3.%4.%5.%6.%7.%8.%9"/>
      <w:lvlJc w:val="left"/>
      <w:pPr>
        <w:tabs>
          <w:tab w:val="num" w:pos="6217"/>
        </w:tabs>
        <w:ind w:left="4677" w:hanging="1700"/>
      </w:pPr>
      <w:rPr>
        <w:rFonts w:hint="eastAsia"/>
      </w:rPr>
    </w:lvl>
  </w:abstractNum>
  <w:abstractNum w:abstractNumId="70">
    <w:nsid w:val="61A8349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505"/>
        </w:tabs>
        <w:ind w:left="992" w:hanging="567"/>
      </w:pPr>
    </w:lvl>
    <w:lvl w:ilvl="2">
      <w:start w:val="1"/>
      <w:numFmt w:val="decimal"/>
      <w:lvlText w:val="%1.%2.%3"/>
      <w:lvlJc w:val="left"/>
      <w:pPr>
        <w:tabs>
          <w:tab w:val="num" w:pos="2651"/>
        </w:tabs>
        <w:ind w:left="1418" w:hanging="567"/>
      </w:pPr>
    </w:lvl>
    <w:lvl w:ilvl="3">
      <w:start w:val="1"/>
      <w:numFmt w:val="decimal"/>
      <w:lvlText w:val="%1.%2.%3.%4"/>
      <w:lvlJc w:val="left"/>
      <w:pPr>
        <w:tabs>
          <w:tab w:val="num" w:pos="3796"/>
        </w:tabs>
        <w:ind w:left="1984" w:hanging="708"/>
      </w:pPr>
    </w:lvl>
    <w:lvl w:ilvl="4">
      <w:start w:val="1"/>
      <w:numFmt w:val="decimal"/>
      <w:lvlText w:val="%1.%2.%3.%4.%5"/>
      <w:lvlJc w:val="left"/>
      <w:pPr>
        <w:tabs>
          <w:tab w:val="num" w:pos="4941"/>
        </w:tabs>
        <w:ind w:left="2551" w:hanging="85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71">
    <w:nsid w:val="638370DA"/>
    <w:multiLevelType w:val="hybridMultilevel"/>
    <w:tmpl w:val="29146558"/>
    <w:lvl w:ilvl="0">
      <w:start w:val="1"/>
      <w:numFmt w:val="lowerLetter"/>
      <w:lvlText w:val="%1）"/>
      <w:lvlJc w:val="left"/>
      <w:pPr>
        <w:ind w:left="360" w:hanging="360"/>
      </w:pPr>
      <w:rPr>
        <w:rFonts w:hint="default"/>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72">
    <w:nsid w:val="646260FA"/>
    <w:multiLevelType w:val="multilevel"/>
    <w:tmpl w:val="C9A8C35E"/>
    <w:lvl w:ilvl="0">
      <w:start w:val="1"/>
      <w:numFmt w:val="decimal"/>
      <w:pStyle w:val="a79"/>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73">
    <w:nsid w:val="657D3FBC"/>
    <w:multiLevelType w:val="multilevel"/>
    <w:tmpl w:val="95FA0F16"/>
    <w:lvl w:ilvl="0">
      <w:start w:val="1"/>
      <w:numFmt w:val="upperLetter"/>
      <w:pStyle w:val="a39"/>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pStyle w:val="a56"/>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57"/>
      <w:suff w:val="nothing"/>
      <w:lvlText w:val="%1.%2.%3　"/>
      <w:lvlJc w:val="left"/>
      <w:pPr>
        <w:ind w:left="0" w:firstLine="0"/>
      </w:pPr>
      <w:rPr>
        <w:rFonts w:ascii="黑体" w:eastAsia="黑体" w:hAnsi="Times New Roman" w:hint="eastAsia"/>
        <w:b w:val="0"/>
        <w:i w:val="0"/>
        <w:sz w:val="21"/>
      </w:rPr>
    </w:lvl>
    <w:lvl w:ilvl="3">
      <w:start w:val="1"/>
      <w:numFmt w:val="decimal"/>
      <w:pStyle w:val="a43"/>
      <w:suff w:val="nothing"/>
      <w:lvlText w:val="%1.%2.%3.%4　"/>
      <w:lvlJc w:val="left"/>
      <w:pPr>
        <w:ind w:left="0" w:firstLine="0"/>
      </w:pPr>
      <w:rPr>
        <w:rFonts w:ascii="黑体" w:eastAsia="黑体" w:hAnsi="Times New Roman" w:hint="eastAsia"/>
        <w:b w:val="0"/>
        <w:i w:val="0"/>
        <w:sz w:val="21"/>
      </w:rPr>
    </w:lvl>
    <w:lvl w:ilvl="4">
      <w:start w:val="1"/>
      <w:numFmt w:val="decimal"/>
      <w:pStyle w:val="a47"/>
      <w:suff w:val="nothing"/>
      <w:lvlText w:val="%1.%2.%3.%4.%5　"/>
      <w:lvlJc w:val="left"/>
      <w:pPr>
        <w:ind w:left="0" w:firstLine="0"/>
      </w:pPr>
      <w:rPr>
        <w:rFonts w:ascii="黑体" w:eastAsia="黑体" w:hAnsi="Times New Roman" w:hint="eastAsia"/>
        <w:b w:val="0"/>
        <w:i w:val="0"/>
        <w:sz w:val="21"/>
      </w:rPr>
    </w:lvl>
    <w:lvl w:ilvl="5">
      <w:start w:val="1"/>
      <w:numFmt w:val="decimal"/>
      <w:pStyle w:val="a50"/>
      <w:suff w:val="nothing"/>
      <w:lvlText w:val="%1.%2.%3.%4.%5.%6　"/>
      <w:lvlJc w:val="left"/>
      <w:pPr>
        <w:ind w:left="0" w:firstLine="0"/>
      </w:pPr>
      <w:rPr>
        <w:rFonts w:ascii="黑体" w:eastAsia="黑体" w:hAnsi="Times New Roman" w:hint="eastAsia"/>
        <w:b w:val="0"/>
        <w:i w:val="0"/>
        <w:sz w:val="21"/>
      </w:rPr>
    </w:lvl>
    <w:lvl w:ilvl="6">
      <w:start w:val="1"/>
      <w:numFmt w:val="decimal"/>
      <w:pStyle w:val="a54"/>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74">
    <w:nsid w:val="66C13DF2"/>
    <w:multiLevelType w:val="hybridMultilevel"/>
    <w:tmpl w:val="C34EF95A"/>
    <w:lvl w:ilvl="0">
      <w:start w:val="1"/>
      <w:numFmt w:val="decimal"/>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75">
    <w:nsid w:val="69FA7A8F"/>
    <w:multiLevelType w:val="hybridMultilevel"/>
    <w:tmpl w:val="CA92FEF0"/>
    <w:lvl w:ilvl="0">
      <w:start w:val="1"/>
      <w:numFmt w:val="lowerLetter"/>
      <w:lvlText w:val="%1）"/>
      <w:lvlJc w:val="left"/>
      <w:pPr>
        <w:ind w:left="360" w:hanging="360"/>
      </w:pPr>
      <w:rPr>
        <w:rFonts w:hint="default"/>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76">
    <w:nsid w:val="6A9E7E26"/>
    <w:multiLevelType w:val="multilevel"/>
    <w:tmpl w:val="18CEE038"/>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lowerLetter"/>
      <w:lvlText w:val="%4)"/>
      <w:lvlJc w:val="left"/>
      <w:pPr>
        <w:ind w:left="2267" w:hanging="44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77">
    <w:nsid w:val="6CEA2025"/>
    <w:multiLevelType w:val="multilevel"/>
    <w:tmpl w:val="4158195E"/>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2"/>
      <w:suff w:val="nothing"/>
      <w:lvlText w:val="%1%2　"/>
      <w:lvlJc w:val="left"/>
      <w:pPr>
        <w:ind w:left="0" w:firstLine="0"/>
      </w:pPr>
      <w:rPr>
        <w:rFonts w:eastAsia="黑体" w:hAnsi="Times New Roman" w:cs="Times New Roman" w:hint="eastAsia"/>
        <w:b w:val="0"/>
        <w:bCs w:val="0"/>
        <w:i w:val="0"/>
        <w:iCs w:val="0"/>
        <w:caps w:val="0"/>
        <w:smallCaps w:val="0"/>
        <w:strike w:val="0"/>
        <w:dstrike w:val="0"/>
        <w:outline w:val="0"/>
        <w:shadow w:val="0"/>
        <w:emboss w:val="0"/>
        <w:imprint w:val="0"/>
        <w:vanish w:val="0"/>
        <w:spacing w:val="0"/>
        <w:kern w:val="0"/>
        <w:position w:val="0"/>
        <w:sz w:val="21"/>
        <w:u w:val="none"/>
        <w:vertAlign w:val="baseline"/>
      </w:rPr>
    </w:lvl>
    <w:lvl w:ilvl="2">
      <w:start w:val="1"/>
      <w:numFmt w:val="decimal"/>
      <w:pStyle w:val="Char"/>
      <w:suff w:val="nothing"/>
      <w:lvlText w:val="%1%2.%3　"/>
      <w:lvlJc w:val="left"/>
      <w:pPr>
        <w:ind w:left="0" w:firstLine="0"/>
      </w:pPr>
      <w:rPr>
        <w:rFonts w:ascii="黑体" w:eastAsia="黑体" w:hAnsi="Times New Roman" w:hint="eastAsia"/>
        <w:b w:val="0"/>
        <w:i w:val="0"/>
        <w:sz w:val="21"/>
      </w:rPr>
    </w:lvl>
    <w:lvl w:ilvl="3">
      <w:start w:val="1"/>
      <w:numFmt w:val="decimal"/>
      <w:pStyle w:val="a3"/>
      <w:suff w:val="nothing"/>
      <w:lvlText w:val="%1%2.%3.%4　"/>
      <w:lvlJc w:val="left"/>
      <w:pPr>
        <w:ind w:left="0" w:firstLine="0"/>
      </w:pPr>
      <w:rPr>
        <w:rFonts w:ascii="黑体" w:eastAsia="黑体" w:hAnsi="Times New Roman" w:hint="eastAsia"/>
        <w:b w:val="0"/>
        <w:i w:val="0"/>
        <w:sz w:val="21"/>
      </w:rPr>
    </w:lvl>
    <w:lvl w:ilvl="4">
      <w:start w:val="1"/>
      <w:numFmt w:val="decimal"/>
      <w:pStyle w:val="a7"/>
      <w:suff w:val="nothing"/>
      <w:lvlText w:val="%1%2.%3.%4.%5　"/>
      <w:lvlJc w:val="left"/>
      <w:pPr>
        <w:ind w:left="0" w:firstLine="0"/>
      </w:pPr>
      <w:rPr>
        <w:rFonts w:ascii="黑体" w:eastAsia="黑体" w:hAnsi="Times New Roman" w:hint="eastAsia"/>
        <w:b w:val="0"/>
        <w:i w:val="0"/>
        <w:sz w:val="21"/>
      </w:rPr>
    </w:lvl>
    <w:lvl w:ilvl="5">
      <w:start w:val="1"/>
      <w:numFmt w:val="decimal"/>
      <w:pStyle w:val="a10"/>
      <w:suff w:val="nothing"/>
      <w:lvlText w:val="%1%2.%3.%4.%5.%6　"/>
      <w:lvlJc w:val="left"/>
      <w:pPr>
        <w:ind w:left="0" w:firstLine="0"/>
      </w:pPr>
      <w:rPr>
        <w:rFonts w:ascii="黑体" w:eastAsia="黑体" w:hAnsi="Times New Roman" w:hint="eastAsia"/>
        <w:b w:val="0"/>
        <w:i w:val="0"/>
        <w:sz w:val="21"/>
      </w:rPr>
    </w:lvl>
    <w:lvl w:ilvl="6">
      <w:start w:val="1"/>
      <w:numFmt w:val="decimal"/>
      <w:pStyle w:val="a11"/>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78">
    <w:nsid w:val="6D6C07CD"/>
    <w:multiLevelType w:val="multilevel"/>
    <w:tmpl w:val="7A408B34"/>
    <w:lvl w:ilvl="0">
      <w:start w:val="1"/>
      <w:numFmt w:val="lowerLetter"/>
      <w:pStyle w:val="a59"/>
      <w:lvlText w:val="%1)"/>
      <w:lvlJc w:val="left"/>
      <w:pPr>
        <w:tabs>
          <w:tab w:val="num" w:pos="839"/>
        </w:tabs>
        <w:ind w:left="839" w:hanging="419"/>
      </w:pPr>
      <w:rPr>
        <w:rFonts w:ascii="宋体" w:eastAsia="宋体" w:hint="eastAsia"/>
        <w:b w:val="0"/>
        <w:i w:val="0"/>
        <w:sz w:val="21"/>
      </w:rPr>
    </w:lvl>
    <w:lvl w:ilvl="1">
      <w:start w:val="1"/>
      <w:numFmt w:val="decimal"/>
      <w:pStyle w:val="a49"/>
      <w:lvlText w:val="%2)"/>
      <w:lvlJc w:val="left"/>
      <w:pPr>
        <w:tabs>
          <w:tab w:val="num" w:pos="840"/>
        </w:tabs>
        <w:ind w:left="839" w:hanging="419"/>
      </w:pPr>
      <w:rPr>
        <w:rFonts w:ascii="宋体" w:eastAsia="宋体" w:hint="eastAsia"/>
        <w:b w:val="0"/>
        <w:i w:val="0"/>
        <w:sz w:val="21"/>
      </w:rPr>
    </w:lvl>
    <w:lvl w:ilvl="2">
      <w:start w:val="1"/>
      <w:numFmt w:val="lowerRoman"/>
      <w:lvlText w:val="%3."/>
      <w:lvlJc w:val="right"/>
      <w:pPr>
        <w:tabs>
          <w:tab w:val="num" w:pos="1260"/>
        </w:tabs>
        <w:ind w:left="1259" w:hanging="419"/>
      </w:pPr>
      <w:rPr>
        <w:rFonts w:hint="eastAsia"/>
      </w:rPr>
    </w:lvl>
    <w:lvl w:ilvl="3">
      <w:start w:val="1"/>
      <w:numFmt w:val="decimal"/>
      <w:lvlText w:val="%4."/>
      <w:lvlJc w:val="left"/>
      <w:pPr>
        <w:tabs>
          <w:tab w:val="num" w:pos="1680"/>
        </w:tabs>
        <w:ind w:left="1679" w:hanging="419"/>
      </w:pPr>
      <w:rPr>
        <w:rFonts w:hint="eastAsia"/>
      </w:rPr>
    </w:lvl>
    <w:lvl w:ilvl="4">
      <w:start w:val="1"/>
      <w:numFmt w:val="lowerLetter"/>
      <w:lvlText w:val="%5)"/>
      <w:lvlJc w:val="left"/>
      <w:pPr>
        <w:tabs>
          <w:tab w:val="num" w:pos="2100"/>
        </w:tabs>
        <w:ind w:left="2099" w:hanging="419"/>
      </w:pPr>
      <w:rPr>
        <w:rFonts w:hint="eastAsia"/>
      </w:rPr>
    </w:lvl>
    <w:lvl w:ilvl="5">
      <w:start w:val="1"/>
      <w:numFmt w:val="lowerRoman"/>
      <w:lvlText w:val="%6."/>
      <w:lvlJc w:val="right"/>
      <w:pPr>
        <w:tabs>
          <w:tab w:val="num" w:pos="2520"/>
        </w:tabs>
        <w:ind w:left="2519" w:hanging="419"/>
      </w:pPr>
      <w:rPr>
        <w:rFonts w:hint="eastAsia"/>
      </w:rPr>
    </w:lvl>
    <w:lvl w:ilvl="6">
      <w:start w:val="1"/>
      <w:numFmt w:val="decimal"/>
      <w:lvlText w:val="%7."/>
      <w:lvlJc w:val="left"/>
      <w:pPr>
        <w:tabs>
          <w:tab w:val="num" w:pos="2940"/>
        </w:tabs>
        <w:ind w:left="2939" w:hanging="419"/>
      </w:pPr>
      <w:rPr>
        <w:rFonts w:hint="eastAsia"/>
      </w:rPr>
    </w:lvl>
    <w:lvl w:ilvl="7">
      <w:start w:val="1"/>
      <w:numFmt w:val="lowerLetter"/>
      <w:lvlText w:val="%8)"/>
      <w:lvlJc w:val="left"/>
      <w:pPr>
        <w:tabs>
          <w:tab w:val="num" w:pos="3360"/>
        </w:tabs>
        <w:ind w:left="3359" w:hanging="419"/>
      </w:pPr>
      <w:rPr>
        <w:rFonts w:hint="eastAsia"/>
      </w:rPr>
    </w:lvl>
    <w:lvl w:ilvl="8">
      <w:start w:val="1"/>
      <w:numFmt w:val="lowerRoman"/>
      <w:lvlText w:val="%9."/>
      <w:lvlJc w:val="right"/>
      <w:pPr>
        <w:tabs>
          <w:tab w:val="num" w:pos="3780"/>
        </w:tabs>
        <w:ind w:left="3779" w:hanging="419"/>
      </w:pPr>
      <w:rPr>
        <w:rFonts w:hint="eastAsia"/>
      </w:rPr>
    </w:lvl>
  </w:abstractNum>
  <w:abstractNum w:abstractNumId="79">
    <w:nsid w:val="6D8D091A"/>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80">
    <w:nsid w:val="6DBF04F4"/>
    <w:multiLevelType w:val="multilevel"/>
    <w:tmpl w:val="2F3A49C2"/>
    <w:lvl w:ilvl="0">
      <w:start w:val="1"/>
      <w:numFmt w:val="none"/>
      <w:pStyle w:val="a13"/>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81">
    <w:nsid w:val="6DCF71B0"/>
    <w:multiLevelType w:val="multilevel"/>
    <w:tmpl w:val="0F98BD94"/>
    <w:lvl w:ilvl="0">
      <w:start w:val="1"/>
      <w:numFmt w:val="decimal"/>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0"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82">
    <w:nsid w:val="6FDF7D90"/>
    <w:multiLevelType w:val="hybridMultilevel"/>
    <w:tmpl w:val="2D543CCC"/>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abstractNum w:abstractNumId="83">
    <w:nsid w:val="749E190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505"/>
        </w:tabs>
        <w:ind w:left="992" w:hanging="567"/>
      </w:pPr>
    </w:lvl>
    <w:lvl w:ilvl="2">
      <w:start w:val="1"/>
      <w:numFmt w:val="decimal"/>
      <w:lvlText w:val="%1.%2.%3"/>
      <w:lvlJc w:val="left"/>
      <w:pPr>
        <w:tabs>
          <w:tab w:val="num" w:pos="2651"/>
        </w:tabs>
        <w:ind w:left="1418" w:hanging="567"/>
      </w:pPr>
    </w:lvl>
    <w:lvl w:ilvl="3">
      <w:start w:val="1"/>
      <w:numFmt w:val="decimal"/>
      <w:lvlText w:val="%1.%2.%3.%4"/>
      <w:lvlJc w:val="left"/>
      <w:pPr>
        <w:tabs>
          <w:tab w:val="num" w:pos="3796"/>
        </w:tabs>
        <w:ind w:left="1984" w:hanging="708"/>
      </w:pPr>
    </w:lvl>
    <w:lvl w:ilvl="4">
      <w:start w:val="1"/>
      <w:numFmt w:val="decimal"/>
      <w:lvlText w:val="%1.%2.%3.%4.%5"/>
      <w:lvlJc w:val="left"/>
      <w:pPr>
        <w:tabs>
          <w:tab w:val="num" w:pos="4941"/>
        </w:tabs>
        <w:ind w:left="2551" w:hanging="850"/>
      </w:pPr>
    </w:lvl>
    <w:lvl w:ilvl="5">
      <w:start w:val="1"/>
      <w:numFmt w:val="decimal"/>
      <w:lvlText w:val="%1.%2.%3.%4.%5.%6"/>
      <w:lvlJc w:val="left"/>
      <w:pPr>
        <w:tabs>
          <w:tab w:val="num" w:pos="6086"/>
        </w:tabs>
        <w:ind w:left="3260" w:hanging="1134"/>
      </w:pPr>
    </w:lvl>
    <w:lvl w:ilvl="6">
      <w:start w:val="1"/>
      <w:numFmt w:val="decimal"/>
      <w:lvlText w:val="%1.%2.%3.%4.%5.%6.%7"/>
      <w:lvlJc w:val="left"/>
      <w:pPr>
        <w:tabs>
          <w:tab w:val="num" w:pos="7231"/>
        </w:tabs>
        <w:ind w:left="3827" w:hanging="1276"/>
      </w:pPr>
    </w:lvl>
    <w:lvl w:ilvl="7">
      <w:start w:val="1"/>
      <w:numFmt w:val="decimal"/>
      <w:lvlText w:val="%1.%2.%3.%4.%5.%6.%7.%8"/>
      <w:lvlJc w:val="left"/>
      <w:pPr>
        <w:tabs>
          <w:tab w:val="num" w:pos="8376"/>
        </w:tabs>
        <w:ind w:left="4394" w:hanging="1418"/>
      </w:pPr>
    </w:lvl>
    <w:lvl w:ilvl="8">
      <w:start w:val="1"/>
      <w:numFmt w:val="decimal"/>
      <w:lvlText w:val="%1.%2.%3.%4.%5.%6.%7.%8.%9"/>
      <w:lvlJc w:val="left"/>
      <w:pPr>
        <w:tabs>
          <w:tab w:val="num" w:pos="9522"/>
        </w:tabs>
        <w:ind w:left="5102" w:hanging="1700"/>
      </w:pPr>
    </w:lvl>
  </w:abstractNum>
  <w:abstractNum w:abstractNumId="84">
    <w:nsid w:val="7A027DBE"/>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85">
    <w:nsid w:val="7A45027B"/>
    <w:multiLevelType w:val="multilevel"/>
    <w:tmpl w:val="40C2D486"/>
    <w:lvl w:ilvl="0">
      <w:start w:val="1"/>
      <w:numFmt w:val="lowerLetter"/>
      <w:suff w:val="nothing"/>
      <w:lvlText w:val="%1）"/>
      <w:lvlJc w:val="center"/>
      <w:pPr>
        <w:ind w:left="0" w:firstLine="567"/>
      </w:pPr>
      <w:rPr>
        <w:b w:val="0"/>
        <w:bCs/>
        <w:color w:val="auto"/>
        <w:sz w:val="21"/>
        <w:szCs w:val="21"/>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86">
    <w:nsid w:val="7B065BC5"/>
    <w:multiLevelType w:val="hybridMultilevel"/>
    <w:tmpl w:val="47C6DEF0"/>
    <w:lvl w:ilvl="0">
      <w:start w:val="1"/>
      <w:numFmt w:val="decimal"/>
      <w:lvlText w:val="图%1"/>
      <w:lvlJc w:val="left"/>
      <w:pPr>
        <w:tabs>
          <w:tab w:val="num" w:pos="420"/>
        </w:tabs>
        <w:ind w:left="420" w:hanging="420"/>
      </w:pPr>
      <w:rPr>
        <w:rFonts w:hint="eastAsia"/>
      </w:rPr>
    </w:lvl>
    <w:lvl w:ilvl="1">
      <w:start w:val="1"/>
      <w:numFmt w:val="decimal"/>
      <w:lvlText w:val="表 %2"/>
      <w:lvlJc w:val="left"/>
      <w:pPr>
        <w:tabs>
          <w:tab w:val="num" w:pos="840"/>
        </w:tabs>
        <w:ind w:left="840" w:hanging="420"/>
      </w:pPr>
      <w:rPr>
        <w:rFonts w:hint="eastAsia"/>
      </w:r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846"/>
        </w:tabs>
        <w:ind w:left="846"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7">
    <w:nsid w:val="7B8E76B3"/>
    <w:multiLevelType w:val="multilevel"/>
    <w:tmpl w:val="ED0C9B78"/>
    <w:lvl w:ilvl="0">
      <w:start w:val="1"/>
      <w:numFmt w:val="lowerLetter"/>
      <w:pStyle w:val="0"/>
      <w:lvlText w:val="%1)"/>
      <w:lvlJc w:val="left"/>
      <w:pPr>
        <w:tabs>
          <w:tab w:val="num" w:pos="840"/>
        </w:tabs>
        <w:ind w:left="839" w:hanging="419"/>
      </w:pPr>
      <w:rPr>
        <w:rFonts w:ascii="宋体" w:eastAsia="宋体" w:hint="eastAsia"/>
        <w:b w:val="0"/>
        <w:i w:val="0"/>
        <w:sz w:val="21"/>
        <w:szCs w:val="21"/>
      </w:rPr>
    </w:lvl>
    <w:lvl w:ilvl="1">
      <w:start w:val="1"/>
      <w:numFmt w:val="decimal"/>
      <w:pStyle w:val="00"/>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88">
    <w:nsid w:val="7C3B36B2"/>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2291"/>
        </w:tabs>
        <w:ind w:left="1418" w:hanging="567"/>
      </w:pPr>
    </w:lvl>
    <w:lvl w:ilvl="3">
      <w:start w:val="1"/>
      <w:numFmt w:val="decimal"/>
      <w:lvlText w:val="%1.%2.%3.%4"/>
      <w:lvlJc w:val="left"/>
      <w:pPr>
        <w:tabs>
          <w:tab w:val="num" w:pos="3076"/>
        </w:tabs>
        <w:ind w:left="1984" w:hanging="708"/>
      </w:pPr>
    </w:lvl>
    <w:lvl w:ilvl="4">
      <w:start w:val="1"/>
      <w:numFmt w:val="decimal"/>
      <w:lvlText w:val="%1.%2.%3.%4.%5"/>
      <w:lvlJc w:val="left"/>
      <w:pPr>
        <w:tabs>
          <w:tab w:val="num" w:pos="3861"/>
        </w:tabs>
        <w:ind w:left="2551" w:hanging="850"/>
      </w:pPr>
    </w:lvl>
    <w:lvl w:ilvl="5">
      <w:start w:val="1"/>
      <w:numFmt w:val="decimal"/>
      <w:lvlText w:val="%1.%2.%3.%4.%5.%6"/>
      <w:lvlJc w:val="left"/>
      <w:pPr>
        <w:tabs>
          <w:tab w:val="num" w:pos="4646"/>
        </w:tabs>
        <w:ind w:left="3260" w:hanging="1134"/>
      </w:pPr>
    </w:lvl>
    <w:lvl w:ilvl="6">
      <w:start w:val="1"/>
      <w:numFmt w:val="decimal"/>
      <w:lvlText w:val="%1.%2.%3.%4.%5.%6.%7"/>
      <w:lvlJc w:val="left"/>
      <w:pPr>
        <w:tabs>
          <w:tab w:val="num" w:pos="5791"/>
        </w:tabs>
        <w:ind w:left="3827" w:hanging="1276"/>
      </w:pPr>
    </w:lvl>
    <w:lvl w:ilvl="7">
      <w:start w:val="1"/>
      <w:numFmt w:val="decimal"/>
      <w:lvlText w:val="%1.%2.%3.%4.%5.%6.%7.%8"/>
      <w:lvlJc w:val="left"/>
      <w:pPr>
        <w:tabs>
          <w:tab w:val="num" w:pos="6576"/>
        </w:tabs>
        <w:ind w:left="4394" w:hanging="1418"/>
      </w:pPr>
    </w:lvl>
    <w:lvl w:ilvl="8">
      <w:start w:val="1"/>
      <w:numFmt w:val="decimal"/>
      <w:lvlText w:val="%1.%2.%3.%4.%5.%6.%7.%8.%9"/>
      <w:lvlJc w:val="left"/>
      <w:pPr>
        <w:tabs>
          <w:tab w:val="num" w:pos="7362"/>
        </w:tabs>
        <w:ind w:left="5102" w:hanging="1700"/>
      </w:pPr>
    </w:lvl>
  </w:abstractNum>
  <w:abstractNum w:abstractNumId="89">
    <w:nsid w:val="7DEE6C82"/>
    <w:multiLevelType w:val="hybridMultilevel"/>
    <w:tmpl w:val="D714D47E"/>
    <w:lvl w:ilvl="0">
      <w:start w:val="1"/>
      <w:numFmt w:val="lowerLetter"/>
      <w:lvlText w:val="%1)"/>
      <w:lvlJc w:val="left"/>
      <w:pPr>
        <w:ind w:left="860" w:hanging="440"/>
      </w:pPr>
    </w:lvl>
    <w:lvl w:ilvl="1" w:tentative="1">
      <w:start w:val="1"/>
      <w:numFmt w:val="lowerLetter"/>
      <w:lvlText w:val="%2)"/>
      <w:lvlJc w:val="left"/>
      <w:pPr>
        <w:ind w:left="1300" w:hanging="440"/>
      </w:pPr>
    </w:lvl>
    <w:lvl w:ilvl="2" w:tentative="1">
      <w:start w:val="1"/>
      <w:numFmt w:val="lowerRoman"/>
      <w:lvlText w:val="%3."/>
      <w:lvlJc w:val="right"/>
      <w:pPr>
        <w:ind w:left="1740" w:hanging="440"/>
      </w:pPr>
    </w:lvl>
    <w:lvl w:ilvl="3" w:tentative="1">
      <w:start w:val="1"/>
      <w:numFmt w:val="decimal"/>
      <w:lvlText w:val="%4."/>
      <w:lvlJc w:val="left"/>
      <w:pPr>
        <w:ind w:left="2180" w:hanging="440"/>
      </w:pPr>
    </w:lvl>
    <w:lvl w:ilvl="4" w:tentative="1">
      <w:start w:val="1"/>
      <w:numFmt w:val="lowerLetter"/>
      <w:lvlText w:val="%5)"/>
      <w:lvlJc w:val="left"/>
      <w:pPr>
        <w:ind w:left="2620" w:hanging="440"/>
      </w:pPr>
    </w:lvl>
    <w:lvl w:ilvl="5" w:tentative="1">
      <w:start w:val="1"/>
      <w:numFmt w:val="lowerRoman"/>
      <w:lvlText w:val="%6."/>
      <w:lvlJc w:val="right"/>
      <w:pPr>
        <w:ind w:left="3060" w:hanging="440"/>
      </w:pPr>
    </w:lvl>
    <w:lvl w:ilvl="6" w:tentative="1">
      <w:start w:val="1"/>
      <w:numFmt w:val="decimal"/>
      <w:lvlText w:val="%7."/>
      <w:lvlJc w:val="left"/>
      <w:pPr>
        <w:ind w:left="3500" w:hanging="440"/>
      </w:pPr>
    </w:lvl>
    <w:lvl w:ilvl="7" w:tentative="1">
      <w:start w:val="1"/>
      <w:numFmt w:val="lowerLetter"/>
      <w:lvlText w:val="%8)"/>
      <w:lvlJc w:val="left"/>
      <w:pPr>
        <w:ind w:left="3940" w:hanging="440"/>
      </w:pPr>
    </w:lvl>
    <w:lvl w:ilvl="8" w:tentative="1">
      <w:start w:val="1"/>
      <w:numFmt w:val="lowerRoman"/>
      <w:lvlText w:val="%9."/>
      <w:lvlJc w:val="right"/>
      <w:pPr>
        <w:ind w:left="4380" w:hanging="440"/>
      </w:pPr>
    </w:lvl>
  </w:abstractNum>
  <w:num w:numId="1">
    <w:abstractNumId w:val="7"/>
  </w:num>
  <w:num w:numId="2">
    <w:abstractNumId w:val="80"/>
  </w:num>
  <w:num w:numId="3">
    <w:abstractNumId w:val="4"/>
  </w:num>
  <w:num w:numId="4">
    <w:abstractNumId w:val="21"/>
  </w:num>
  <w:num w:numId="5">
    <w:abstractNumId w:val="17"/>
  </w:num>
  <w:num w:numId="6">
    <w:abstractNumId w:val="49"/>
  </w:num>
  <w:num w:numId="7">
    <w:abstractNumId w:val="69"/>
  </w:num>
  <w:num w:numId="8">
    <w:abstractNumId w:val="20"/>
  </w:num>
  <w:num w:numId="9">
    <w:abstractNumId w:val="73"/>
  </w:num>
  <w:num w:numId="10">
    <w:abstractNumId w:val="78"/>
  </w:num>
  <w:num w:numId="11">
    <w:abstractNumId w:val="5"/>
  </w:num>
  <w:num w:numId="12">
    <w:abstractNumId w:val="39"/>
  </w:num>
  <w:num w:numId="13">
    <w:abstractNumId w:val="9"/>
  </w:num>
  <w:num w:numId="14">
    <w:abstractNumId w:val="77"/>
  </w:num>
  <w:num w:numId="15">
    <w:abstractNumId w:val="72"/>
  </w:num>
  <w:num w:numId="16">
    <w:abstractNumId w:val="55"/>
  </w:num>
  <w:num w:numId="17">
    <w:abstractNumId w:val="44"/>
  </w:num>
  <w:num w:numId="18">
    <w:abstractNumId w:val="52"/>
  </w:num>
  <w:num w:numId="19">
    <w:abstractNumId w:val="35"/>
  </w:num>
  <w:num w:numId="20">
    <w:abstractNumId w:val="60"/>
  </w:num>
  <w:num w:numId="21">
    <w:abstractNumId w:val="60"/>
  </w:num>
  <w:num w:numId="22">
    <w:abstractNumId w:val="60"/>
  </w:num>
  <w:num w:numId="23">
    <w:abstractNumId w:val="60"/>
  </w:num>
  <w:num w:numId="24">
    <w:abstractNumId w:val="60"/>
  </w:num>
  <w:num w:numId="25">
    <w:abstractNumId w:val="60"/>
  </w:num>
  <w:num w:numId="26">
    <w:abstractNumId w:val="60"/>
  </w:num>
  <w:num w:numId="27">
    <w:abstractNumId w:val="60"/>
  </w:num>
  <w:num w:numId="28">
    <w:abstractNumId w:val="60"/>
  </w:num>
  <w:num w:numId="29">
    <w:abstractNumId w:val="60"/>
  </w:num>
  <w:num w:numId="30">
    <w:abstractNumId w:val="60"/>
  </w:num>
  <w:num w:numId="31">
    <w:abstractNumId w:val="18"/>
  </w:num>
  <w:num w:numId="32">
    <w:abstractNumId w:val="88"/>
  </w:num>
  <w:num w:numId="33">
    <w:abstractNumId w:val="61"/>
  </w:num>
  <w:num w:numId="34">
    <w:abstractNumId w:val="81"/>
  </w:num>
  <w:num w:numId="35">
    <w:abstractNumId w:val="83"/>
  </w:num>
  <w:num w:numId="36">
    <w:abstractNumId w:val="48"/>
  </w:num>
  <w:num w:numId="37">
    <w:abstractNumId w:val="65"/>
  </w:num>
  <w:num w:numId="38">
    <w:abstractNumId w:val="26"/>
  </w:num>
  <w:num w:numId="39">
    <w:abstractNumId w:val="50"/>
  </w:num>
  <w:num w:numId="40">
    <w:abstractNumId w:val="14"/>
  </w:num>
  <w:num w:numId="41">
    <w:abstractNumId w:val="40"/>
  </w:num>
  <w:num w:numId="42">
    <w:abstractNumId w:val="70"/>
  </w:num>
  <w:num w:numId="43">
    <w:abstractNumId w:val="36"/>
  </w:num>
  <w:num w:numId="44">
    <w:abstractNumId w:val="19"/>
  </w:num>
  <w:num w:numId="45">
    <w:abstractNumId w:val="8"/>
  </w:num>
  <w:num w:numId="46">
    <w:abstractNumId w:val="29"/>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num>
  <w:num w:numId="49">
    <w:abstractNumId w:val="16"/>
  </w:num>
  <w:num w:numId="5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6"/>
  </w:num>
  <w:num w:numId="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1"/>
  </w:num>
  <w:num w:numId="63">
    <w:abstractNumId w:val="30"/>
  </w:num>
  <w:num w:numId="64">
    <w:abstractNumId w:val="34"/>
  </w:num>
  <w:num w:numId="65">
    <w:abstractNumId w:val="86"/>
  </w:num>
  <w:num w:numId="66">
    <w:abstractNumId w:val="3"/>
  </w:num>
  <w:num w:numId="67">
    <w:abstractNumId w:val="38"/>
  </w:num>
  <w:num w:numId="68">
    <w:abstractNumId w:val="22"/>
  </w:num>
  <w:num w:numId="69">
    <w:abstractNumId w:val="66"/>
  </w:num>
  <w:num w:numId="70">
    <w:abstractNumId w:val="74"/>
  </w:num>
  <w:num w:numId="71">
    <w:abstractNumId w:val="12"/>
  </w:num>
  <w:num w:numId="72">
    <w:abstractNumId w:val="58"/>
  </w:num>
  <w:num w:numId="73">
    <w:abstractNumId w:val="45"/>
  </w:num>
  <w:num w:numId="74">
    <w:abstractNumId w:val="31"/>
  </w:num>
  <w:num w:numId="75">
    <w:abstractNumId w:val="57"/>
  </w:num>
  <w:num w:numId="76">
    <w:abstractNumId w:val="63"/>
  </w:num>
  <w:num w:numId="77">
    <w:abstractNumId w:val="24"/>
  </w:num>
  <w:num w:numId="78">
    <w:abstractNumId w:val="13"/>
  </w:num>
  <w:num w:numId="79">
    <w:abstractNumId w:val="46"/>
  </w:num>
  <w:num w:numId="80">
    <w:abstractNumId w:val="33"/>
  </w:num>
  <w:num w:numId="81">
    <w:abstractNumId w:val="82"/>
  </w:num>
  <w:num w:numId="82">
    <w:abstractNumId w:val="53"/>
  </w:num>
  <w:num w:numId="83">
    <w:abstractNumId w:val="6"/>
  </w:num>
  <w:num w:numId="84">
    <w:abstractNumId w:val="23"/>
  </w:num>
  <w:num w:numId="85">
    <w:abstractNumId w:val="62"/>
  </w:num>
  <w:num w:numId="86">
    <w:abstractNumId w:val="32"/>
  </w:num>
  <w:num w:numId="87">
    <w:abstractNumId w:val="89"/>
  </w:num>
  <w:num w:numId="88">
    <w:abstractNumId w:val="11"/>
  </w:num>
  <w:num w:numId="89">
    <w:abstractNumId w:val="59"/>
  </w:num>
  <w:num w:numId="90">
    <w:abstractNumId w:val="25"/>
  </w:num>
  <w:num w:numId="91">
    <w:abstractNumId w:val="64"/>
  </w:num>
  <w:num w:numId="92">
    <w:abstractNumId w:val="54"/>
  </w:num>
  <w:num w:numId="93">
    <w:abstractNumId w:val="75"/>
  </w:num>
  <w:num w:numId="94">
    <w:abstractNumId w:val="47"/>
  </w:num>
  <w:num w:numId="95">
    <w:abstractNumId w:val="2"/>
  </w:num>
  <w:num w:numId="96">
    <w:abstractNumId w:val="37"/>
  </w:num>
  <w:num w:numId="97">
    <w:abstractNumId w:val="18"/>
  </w:num>
  <w:num w:numId="98">
    <w:abstractNumId w:val="18"/>
  </w:num>
  <w:num w:numId="99">
    <w:abstractNumId w:val="18"/>
  </w:num>
  <w:num w:numId="100">
    <w:abstractNumId w:val="18"/>
  </w:num>
  <w:num w:numId="101">
    <w:abstractNumId w:val="18"/>
  </w:num>
  <w:num w:numId="102">
    <w:abstractNumId w:val="15"/>
  </w:num>
  <w:num w:numId="103">
    <w:abstractNumId w:val="51"/>
  </w:num>
  <w:num w:numId="104">
    <w:abstractNumId w:val="0"/>
  </w:num>
  <w:num w:numId="105">
    <w:abstractNumId w:val="68"/>
  </w:num>
  <w:num w:numId="106">
    <w:abstractNumId w:val="8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8"/>
  <w:bordersDoNotSurroundHeader/>
  <w:bordersDoNotSurroundFooter/>
  <w:stylePaneFormatFilter w:val="3F01"/>
  <w:doNotTrackMoves/>
  <w:defaultTabStop w:val="420"/>
  <w:evenAndOddHeaders/>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925"/>
    <w:rsid w:val="00000244"/>
    <w:rsid w:val="0000185F"/>
    <w:rsid w:val="00002369"/>
    <w:rsid w:val="00002D6F"/>
    <w:rsid w:val="000049EA"/>
    <w:rsid w:val="0000586F"/>
    <w:rsid w:val="00006C72"/>
    <w:rsid w:val="00013D86"/>
    <w:rsid w:val="00013E02"/>
    <w:rsid w:val="0002143C"/>
    <w:rsid w:val="00025A65"/>
    <w:rsid w:val="00026C31"/>
    <w:rsid w:val="00027280"/>
    <w:rsid w:val="000320A7"/>
    <w:rsid w:val="00035925"/>
    <w:rsid w:val="00067CDF"/>
    <w:rsid w:val="00074FBE"/>
    <w:rsid w:val="0007562E"/>
    <w:rsid w:val="00083A09"/>
    <w:rsid w:val="0009005E"/>
    <w:rsid w:val="00092857"/>
    <w:rsid w:val="000A107E"/>
    <w:rsid w:val="000A20A9"/>
    <w:rsid w:val="000A2871"/>
    <w:rsid w:val="000A48B1"/>
    <w:rsid w:val="000B3143"/>
    <w:rsid w:val="000C6B05"/>
    <w:rsid w:val="000C6DD6"/>
    <w:rsid w:val="000C73D4"/>
    <w:rsid w:val="000D2053"/>
    <w:rsid w:val="000D2CF3"/>
    <w:rsid w:val="000D3D4C"/>
    <w:rsid w:val="000D4F51"/>
    <w:rsid w:val="000D718B"/>
    <w:rsid w:val="000D76FE"/>
    <w:rsid w:val="000E0C46"/>
    <w:rsid w:val="000F030C"/>
    <w:rsid w:val="000F129C"/>
    <w:rsid w:val="000F238B"/>
    <w:rsid w:val="000F737D"/>
    <w:rsid w:val="001056DE"/>
    <w:rsid w:val="001124C0"/>
    <w:rsid w:val="00112679"/>
    <w:rsid w:val="00116199"/>
    <w:rsid w:val="0013175F"/>
    <w:rsid w:val="0013273E"/>
    <w:rsid w:val="001512B4"/>
    <w:rsid w:val="00152712"/>
    <w:rsid w:val="00153F6F"/>
    <w:rsid w:val="00154EF3"/>
    <w:rsid w:val="001620A5"/>
    <w:rsid w:val="00164E53"/>
    <w:rsid w:val="0016699D"/>
    <w:rsid w:val="00175159"/>
    <w:rsid w:val="00176208"/>
    <w:rsid w:val="0018211B"/>
    <w:rsid w:val="001840D3"/>
    <w:rsid w:val="001900F8"/>
    <w:rsid w:val="00191258"/>
    <w:rsid w:val="00192680"/>
    <w:rsid w:val="00193037"/>
    <w:rsid w:val="00193A2C"/>
    <w:rsid w:val="001A288E"/>
    <w:rsid w:val="001B0CE2"/>
    <w:rsid w:val="001B6DC2"/>
    <w:rsid w:val="001C149C"/>
    <w:rsid w:val="001C21AC"/>
    <w:rsid w:val="001C47BA"/>
    <w:rsid w:val="001C59EA"/>
    <w:rsid w:val="001D0FB9"/>
    <w:rsid w:val="001D406C"/>
    <w:rsid w:val="001D41EE"/>
    <w:rsid w:val="001E0380"/>
    <w:rsid w:val="001E13B1"/>
    <w:rsid w:val="001F3A19"/>
    <w:rsid w:val="00210461"/>
    <w:rsid w:val="00220588"/>
    <w:rsid w:val="00234467"/>
    <w:rsid w:val="00237D8D"/>
    <w:rsid w:val="00241DA2"/>
    <w:rsid w:val="00247FEE"/>
    <w:rsid w:val="00250E7D"/>
    <w:rsid w:val="00253D2F"/>
    <w:rsid w:val="002565D5"/>
    <w:rsid w:val="002622C0"/>
    <w:rsid w:val="002778AE"/>
    <w:rsid w:val="00281683"/>
    <w:rsid w:val="0028269A"/>
    <w:rsid w:val="00283590"/>
    <w:rsid w:val="00286973"/>
    <w:rsid w:val="00294E70"/>
    <w:rsid w:val="002A1924"/>
    <w:rsid w:val="002A30B2"/>
    <w:rsid w:val="002A6A57"/>
    <w:rsid w:val="002A7420"/>
    <w:rsid w:val="002B0F12"/>
    <w:rsid w:val="002B1308"/>
    <w:rsid w:val="002B2914"/>
    <w:rsid w:val="002B4554"/>
    <w:rsid w:val="002C4D83"/>
    <w:rsid w:val="002C6684"/>
    <w:rsid w:val="002C72D8"/>
    <w:rsid w:val="002D11FA"/>
    <w:rsid w:val="002D439C"/>
    <w:rsid w:val="002E0DDF"/>
    <w:rsid w:val="002E2906"/>
    <w:rsid w:val="002E363B"/>
    <w:rsid w:val="002E5635"/>
    <w:rsid w:val="002E64C3"/>
    <w:rsid w:val="002E6A2C"/>
    <w:rsid w:val="002F1D8C"/>
    <w:rsid w:val="002F21DA"/>
    <w:rsid w:val="002F3192"/>
    <w:rsid w:val="00301F39"/>
    <w:rsid w:val="00301FB8"/>
    <w:rsid w:val="00324C2F"/>
    <w:rsid w:val="00325926"/>
    <w:rsid w:val="00326623"/>
    <w:rsid w:val="00327A8A"/>
    <w:rsid w:val="00336610"/>
    <w:rsid w:val="003367DF"/>
    <w:rsid w:val="00343F73"/>
    <w:rsid w:val="00345060"/>
    <w:rsid w:val="0035323B"/>
    <w:rsid w:val="00356DD3"/>
    <w:rsid w:val="003573C3"/>
    <w:rsid w:val="003609D2"/>
    <w:rsid w:val="00363F22"/>
    <w:rsid w:val="0037409D"/>
    <w:rsid w:val="00374A6F"/>
    <w:rsid w:val="00375564"/>
    <w:rsid w:val="00383191"/>
    <w:rsid w:val="00386DED"/>
    <w:rsid w:val="003912E7"/>
    <w:rsid w:val="00393947"/>
    <w:rsid w:val="00395D1C"/>
    <w:rsid w:val="003A2275"/>
    <w:rsid w:val="003A6A4F"/>
    <w:rsid w:val="003A7088"/>
    <w:rsid w:val="003B00DF"/>
    <w:rsid w:val="003B0ECA"/>
    <w:rsid w:val="003B1275"/>
    <w:rsid w:val="003B1778"/>
    <w:rsid w:val="003B3340"/>
    <w:rsid w:val="003C11CB"/>
    <w:rsid w:val="003C75F3"/>
    <w:rsid w:val="003C78A3"/>
    <w:rsid w:val="003E0BF8"/>
    <w:rsid w:val="003E1867"/>
    <w:rsid w:val="003E41AB"/>
    <w:rsid w:val="003E5729"/>
    <w:rsid w:val="003F41BA"/>
    <w:rsid w:val="003F4EE0"/>
    <w:rsid w:val="00402153"/>
    <w:rsid w:val="00402FC1"/>
    <w:rsid w:val="00406E45"/>
    <w:rsid w:val="00407948"/>
    <w:rsid w:val="00414F56"/>
    <w:rsid w:val="004215A2"/>
    <w:rsid w:val="00424B4F"/>
    <w:rsid w:val="00425082"/>
    <w:rsid w:val="00426989"/>
    <w:rsid w:val="00431DEB"/>
    <w:rsid w:val="004338E9"/>
    <w:rsid w:val="0044065B"/>
    <w:rsid w:val="00446B29"/>
    <w:rsid w:val="00453099"/>
    <w:rsid w:val="00453F9A"/>
    <w:rsid w:val="004540E4"/>
    <w:rsid w:val="00466D8E"/>
    <w:rsid w:val="00471E91"/>
    <w:rsid w:val="00474675"/>
    <w:rsid w:val="0047470C"/>
    <w:rsid w:val="004A35F9"/>
    <w:rsid w:val="004B24C1"/>
    <w:rsid w:val="004C292F"/>
    <w:rsid w:val="004D53A5"/>
    <w:rsid w:val="004E007F"/>
    <w:rsid w:val="004E1CDC"/>
    <w:rsid w:val="004E6964"/>
    <w:rsid w:val="00503675"/>
    <w:rsid w:val="00507DFA"/>
    <w:rsid w:val="00510280"/>
    <w:rsid w:val="00513D73"/>
    <w:rsid w:val="00514A43"/>
    <w:rsid w:val="005174E5"/>
    <w:rsid w:val="00522393"/>
    <w:rsid w:val="00522620"/>
    <w:rsid w:val="00525656"/>
    <w:rsid w:val="00525CED"/>
    <w:rsid w:val="00532687"/>
    <w:rsid w:val="00534C02"/>
    <w:rsid w:val="0054264B"/>
    <w:rsid w:val="00543786"/>
    <w:rsid w:val="005528D1"/>
    <w:rsid w:val="005533D7"/>
    <w:rsid w:val="00560DDE"/>
    <w:rsid w:val="0056264C"/>
    <w:rsid w:val="00565C6A"/>
    <w:rsid w:val="005703DE"/>
    <w:rsid w:val="0058464E"/>
    <w:rsid w:val="00593B48"/>
    <w:rsid w:val="005A01CB"/>
    <w:rsid w:val="005A58FF"/>
    <w:rsid w:val="005A5EAF"/>
    <w:rsid w:val="005A64C0"/>
    <w:rsid w:val="005B2F48"/>
    <w:rsid w:val="005B3C11"/>
    <w:rsid w:val="005C18DD"/>
    <w:rsid w:val="005C1C28"/>
    <w:rsid w:val="005C6DB5"/>
    <w:rsid w:val="005E19E7"/>
    <w:rsid w:val="005E3682"/>
    <w:rsid w:val="005F0285"/>
    <w:rsid w:val="005F0D35"/>
    <w:rsid w:val="005F73DB"/>
    <w:rsid w:val="006015A4"/>
    <w:rsid w:val="00604C53"/>
    <w:rsid w:val="00606DB2"/>
    <w:rsid w:val="00615117"/>
    <w:rsid w:val="0061716C"/>
    <w:rsid w:val="00617A87"/>
    <w:rsid w:val="00617F69"/>
    <w:rsid w:val="00622A1A"/>
    <w:rsid w:val="006243A1"/>
    <w:rsid w:val="006252F1"/>
    <w:rsid w:val="00625ADE"/>
    <w:rsid w:val="00626166"/>
    <w:rsid w:val="00632E56"/>
    <w:rsid w:val="00635CBA"/>
    <w:rsid w:val="00637BA1"/>
    <w:rsid w:val="0064338B"/>
    <w:rsid w:val="00646542"/>
    <w:rsid w:val="006504F4"/>
    <w:rsid w:val="00654AE3"/>
    <w:rsid w:val="00654BC9"/>
    <w:rsid w:val="006552FD"/>
    <w:rsid w:val="00662FC7"/>
    <w:rsid w:val="00663AF3"/>
    <w:rsid w:val="00665495"/>
    <w:rsid w:val="00666858"/>
    <w:rsid w:val="00666B6C"/>
    <w:rsid w:val="00674D53"/>
    <w:rsid w:val="006766BC"/>
    <w:rsid w:val="00682682"/>
    <w:rsid w:val="00682702"/>
    <w:rsid w:val="00682CAE"/>
    <w:rsid w:val="00692368"/>
    <w:rsid w:val="00694BB8"/>
    <w:rsid w:val="006A2EBC"/>
    <w:rsid w:val="006A558E"/>
    <w:rsid w:val="006A5EA0"/>
    <w:rsid w:val="006A783B"/>
    <w:rsid w:val="006A7B33"/>
    <w:rsid w:val="006B4E13"/>
    <w:rsid w:val="006B75DD"/>
    <w:rsid w:val="006C3DF5"/>
    <w:rsid w:val="006C6715"/>
    <w:rsid w:val="006C67E0"/>
    <w:rsid w:val="006C7541"/>
    <w:rsid w:val="006C7ABA"/>
    <w:rsid w:val="006C7C31"/>
    <w:rsid w:val="006D0D60"/>
    <w:rsid w:val="006D1122"/>
    <w:rsid w:val="006D3C00"/>
    <w:rsid w:val="006D6CF4"/>
    <w:rsid w:val="006E3675"/>
    <w:rsid w:val="006E4A7F"/>
    <w:rsid w:val="006F788C"/>
    <w:rsid w:val="00704DF6"/>
    <w:rsid w:val="0070651C"/>
    <w:rsid w:val="0070652F"/>
    <w:rsid w:val="00713062"/>
    <w:rsid w:val="007132A3"/>
    <w:rsid w:val="00716421"/>
    <w:rsid w:val="007243B0"/>
    <w:rsid w:val="00724EFB"/>
    <w:rsid w:val="00732B37"/>
    <w:rsid w:val="00740634"/>
    <w:rsid w:val="00740D21"/>
    <w:rsid w:val="007419C3"/>
    <w:rsid w:val="00742ADC"/>
    <w:rsid w:val="00744F22"/>
    <w:rsid w:val="007467A7"/>
    <w:rsid w:val="007469DD"/>
    <w:rsid w:val="0074741B"/>
    <w:rsid w:val="0074759E"/>
    <w:rsid w:val="007478EA"/>
    <w:rsid w:val="00751409"/>
    <w:rsid w:val="00753A71"/>
    <w:rsid w:val="0075415C"/>
    <w:rsid w:val="0075691B"/>
    <w:rsid w:val="00757DFE"/>
    <w:rsid w:val="00763502"/>
    <w:rsid w:val="007750E1"/>
    <w:rsid w:val="00776601"/>
    <w:rsid w:val="00786B1F"/>
    <w:rsid w:val="007913AB"/>
    <w:rsid w:val="007914F7"/>
    <w:rsid w:val="007B1625"/>
    <w:rsid w:val="007B6A3F"/>
    <w:rsid w:val="007B706E"/>
    <w:rsid w:val="007B71EB"/>
    <w:rsid w:val="007C6205"/>
    <w:rsid w:val="007C62AB"/>
    <w:rsid w:val="007C686A"/>
    <w:rsid w:val="007C728E"/>
    <w:rsid w:val="007D2C53"/>
    <w:rsid w:val="007D3D60"/>
    <w:rsid w:val="007E1980"/>
    <w:rsid w:val="007E4B76"/>
    <w:rsid w:val="007E5EA8"/>
    <w:rsid w:val="007F0CF1"/>
    <w:rsid w:val="007F12A5"/>
    <w:rsid w:val="007F4CF1"/>
    <w:rsid w:val="007F758D"/>
    <w:rsid w:val="007F7D52"/>
    <w:rsid w:val="00803F65"/>
    <w:rsid w:val="0080654C"/>
    <w:rsid w:val="008071C6"/>
    <w:rsid w:val="0081465C"/>
    <w:rsid w:val="008150B5"/>
    <w:rsid w:val="00817A00"/>
    <w:rsid w:val="008278A8"/>
    <w:rsid w:val="00835B54"/>
    <w:rsid w:val="00835DB3"/>
    <w:rsid w:val="0083617B"/>
    <w:rsid w:val="008371BD"/>
    <w:rsid w:val="008504A8"/>
    <w:rsid w:val="0085282E"/>
    <w:rsid w:val="0087198C"/>
    <w:rsid w:val="00872C1F"/>
    <w:rsid w:val="00873B42"/>
    <w:rsid w:val="008756B6"/>
    <w:rsid w:val="00881566"/>
    <w:rsid w:val="008856D8"/>
    <w:rsid w:val="00892A9F"/>
    <w:rsid w:val="00892E82"/>
    <w:rsid w:val="00892EBC"/>
    <w:rsid w:val="00894838"/>
    <w:rsid w:val="008A2FC5"/>
    <w:rsid w:val="008A6387"/>
    <w:rsid w:val="008C1B58"/>
    <w:rsid w:val="008C39AE"/>
    <w:rsid w:val="008C590D"/>
    <w:rsid w:val="008C6305"/>
    <w:rsid w:val="008C709D"/>
    <w:rsid w:val="008E031B"/>
    <w:rsid w:val="008E7029"/>
    <w:rsid w:val="008E7EF6"/>
    <w:rsid w:val="008F1F98"/>
    <w:rsid w:val="008F3B1A"/>
    <w:rsid w:val="008F5357"/>
    <w:rsid w:val="008F6758"/>
    <w:rsid w:val="009040DD"/>
    <w:rsid w:val="0090549A"/>
    <w:rsid w:val="00905B47"/>
    <w:rsid w:val="00912FC2"/>
    <w:rsid w:val="0091331C"/>
    <w:rsid w:val="009279DE"/>
    <w:rsid w:val="00930116"/>
    <w:rsid w:val="0094212C"/>
    <w:rsid w:val="009473BC"/>
    <w:rsid w:val="00954689"/>
    <w:rsid w:val="009617C9"/>
    <w:rsid w:val="00961C93"/>
    <w:rsid w:val="00965324"/>
    <w:rsid w:val="00966944"/>
    <w:rsid w:val="0097091E"/>
    <w:rsid w:val="009760D3"/>
    <w:rsid w:val="00976D25"/>
    <w:rsid w:val="00977132"/>
    <w:rsid w:val="00981A4B"/>
    <w:rsid w:val="00982501"/>
    <w:rsid w:val="009877D3"/>
    <w:rsid w:val="00994E8F"/>
    <w:rsid w:val="009951DC"/>
    <w:rsid w:val="009959BB"/>
    <w:rsid w:val="00997158"/>
    <w:rsid w:val="009A3A7C"/>
    <w:rsid w:val="009A6CAA"/>
    <w:rsid w:val="009B2ADB"/>
    <w:rsid w:val="009B53BB"/>
    <w:rsid w:val="009B603A"/>
    <w:rsid w:val="009C2D0E"/>
    <w:rsid w:val="009C3DAC"/>
    <w:rsid w:val="009C42E0"/>
    <w:rsid w:val="009C6856"/>
    <w:rsid w:val="009D5362"/>
    <w:rsid w:val="009D5890"/>
    <w:rsid w:val="009E1415"/>
    <w:rsid w:val="009E6116"/>
    <w:rsid w:val="009F3C0A"/>
    <w:rsid w:val="00A02E43"/>
    <w:rsid w:val="00A065F9"/>
    <w:rsid w:val="00A07F34"/>
    <w:rsid w:val="00A14EB8"/>
    <w:rsid w:val="00A22154"/>
    <w:rsid w:val="00A25C38"/>
    <w:rsid w:val="00A36BBE"/>
    <w:rsid w:val="00A4307A"/>
    <w:rsid w:val="00A47EBB"/>
    <w:rsid w:val="00A51CDD"/>
    <w:rsid w:val="00A60026"/>
    <w:rsid w:val="00A6730D"/>
    <w:rsid w:val="00A70344"/>
    <w:rsid w:val="00A705DB"/>
    <w:rsid w:val="00A71625"/>
    <w:rsid w:val="00A71B9B"/>
    <w:rsid w:val="00A751C7"/>
    <w:rsid w:val="00A8041A"/>
    <w:rsid w:val="00A87844"/>
    <w:rsid w:val="00A9244C"/>
    <w:rsid w:val="00A94AF9"/>
    <w:rsid w:val="00AA038C"/>
    <w:rsid w:val="00AA2E12"/>
    <w:rsid w:val="00AA3DD7"/>
    <w:rsid w:val="00AA7365"/>
    <w:rsid w:val="00AA7A09"/>
    <w:rsid w:val="00AB3B50"/>
    <w:rsid w:val="00AC05B1"/>
    <w:rsid w:val="00AC382E"/>
    <w:rsid w:val="00AC41AC"/>
    <w:rsid w:val="00AC5BC3"/>
    <w:rsid w:val="00AD356C"/>
    <w:rsid w:val="00AD5370"/>
    <w:rsid w:val="00AE2914"/>
    <w:rsid w:val="00AE6D15"/>
    <w:rsid w:val="00AF4C2A"/>
    <w:rsid w:val="00AF765D"/>
    <w:rsid w:val="00B04182"/>
    <w:rsid w:val="00B07AE3"/>
    <w:rsid w:val="00B11430"/>
    <w:rsid w:val="00B233A9"/>
    <w:rsid w:val="00B258E6"/>
    <w:rsid w:val="00B31460"/>
    <w:rsid w:val="00B3469D"/>
    <w:rsid w:val="00B353EB"/>
    <w:rsid w:val="00B4352E"/>
    <w:rsid w:val="00B439C4"/>
    <w:rsid w:val="00B44F88"/>
    <w:rsid w:val="00B4535E"/>
    <w:rsid w:val="00B52A8C"/>
    <w:rsid w:val="00B636A8"/>
    <w:rsid w:val="00B65BAC"/>
    <w:rsid w:val="00B665C6"/>
    <w:rsid w:val="00B73BFF"/>
    <w:rsid w:val="00B805AF"/>
    <w:rsid w:val="00B869EC"/>
    <w:rsid w:val="00B87031"/>
    <w:rsid w:val="00B918A5"/>
    <w:rsid w:val="00B92129"/>
    <w:rsid w:val="00B9397A"/>
    <w:rsid w:val="00B9633D"/>
    <w:rsid w:val="00BA0B75"/>
    <w:rsid w:val="00BA2EBE"/>
    <w:rsid w:val="00BA4CB6"/>
    <w:rsid w:val="00BA5A77"/>
    <w:rsid w:val="00BA5EA9"/>
    <w:rsid w:val="00BB0F28"/>
    <w:rsid w:val="00BB12AE"/>
    <w:rsid w:val="00BB458A"/>
    <w:rsid w:val="00BD00D3"/>
    <w:rsid w:val="00BD1659"/>
    <w:rsid w:val="00BD3AA9"/>
    <w:rsid w:val="00BD4A18"/>
    <w:rsid w:val="00BD6DB2"/>
    <w:rsid w:val="00BE11CF"/>
    <w:rsid w:val="00BE21AB"/>
    <w:rsid w:val="00BE4DEE"/>
    <w:rsid w:val="00BE55CB"/>
    <w:rsid w:val="00BF45B2"/>
    <w:rsid w:val="00BF617A"/>
    <w:rsid w:val="00BF6FCE"/>
    <w:rsid w:val="00C0379D"/>
    <w:rsid w:val="00C03931"/>
    <w:rsid w:val="00C05FE3"/>
    <w:rsid w:val="00C153EC"/>
    <w:rsid w:val="00C2136D"/>
    <w:rsid w:val="00C214EE"/>
    <w:rsid w:val="00C21590"/>
    <w:rsid w:val="00C2314B"/>
    <w:rsid w:val="00C24971"/>
    <w:rsid w:val="00C26BE5"/>
    <w:rsid w:val="00C26E4D"/>
    <w:rsid w:val="00C27909"/>
    <w:rsid w:val="00C27B03"/>
    <w:rsid w:val="00C314E1"/>
    <w:rsid w:val="00C34397"/>
    <w:rsid w:val="00C3788B"/>
    <w:rsid w:val="00C407D4"/>
    <w:rsid w:val="00C4095D"/>
    <w:rsid w:val="00C51E6B"/>
    <w:rsid w:val="00C601D2"/>
    <w:rsid w:val="00C63056"/>
    <w:rsid w:val="00C65BCC"/>
    <w:rsid w:val="00C66970"/>
    <w:rsid w:val="00C774E6"/>
    <w:rsid w:val="00C7754C"/>
    <w:rsid w:val="00C820BB"/>
    <w:rsid w:val="00C8691C"/>
    <w:rsid w:val="00CA168A"/>
    <w:rsid w:val="00CA357E"/>
    <w:rsid w:val="00CA3CC3"/>
    <w:rsid w:val="00CA44F9"/>
    <w:rsid w:val="00CA4A69"/>
    <w:rsid w:val="00CC24CB"/>
    <w:rsid w:val="00CC3E0C"/>
    <w:rsid w:val="00CC58D3"/>
    <w:rsid w:val="00CC784D"/>
    <w:rsid w:val="00CD2924"/>
    <w:rsid w:val="00D0337B"/>
    <w:rsid w:val="00D03A11"/>
    <w:rsid w:val="00D079B2"/>
    <w:rsid w:val="00D079EB"/>
    <w:rsid w:val="00D07B0A"/>
    <w:rsid w:val="00D114E9"/>
    <w:rsid w:val="00D30DEA"/>
    <w:rsid w:val="00D339FB"/>
    <w:rsid w:val="00D429C6"/>
    <w:rsid w:val="00D47748"/>
    <w:rsid w:val="00D54CC3"/>
    <w:rsid w:val="00D6041A"/>
    <w:rsid w:val="00D607CC"/>
    <w:rsid w:val="00D60875"/>
    <w:rsid w:val="00D633EB"/>
    <w:rsid w:val="00D6638A"/>
    <w:rsid w:val="00D67AA6"/>
    <w:rsid w:val="00D70883"/>
    <w:rsid w:val="00D7553E"/>
    <w:rsid w:val="00D82FF7"/>
    <w:rsid w:val="00D847FE"/>
    <w:rsid w:val="00D874C0"/>
    <w:rsid w:val="00D909BB"/>
    <w:rsid w:val="00D90A64"/>
    <w:rsid w:val="00D91807"/>
    <w:rsid w:val="00D95E5E"/>
    <w:rsid w:val="00D964EA"/>
    <w:rsid w:val="00D966D0"/>
    <w:rsid w:val="00DA0C59"/>
    <w:rsid w:val="00DA3991"/>
    <w:rsid w:val="00DB0990"/>
    <w:rsid w:val="00DB7E6C"/>
    <w:rsid w:val="00DC6A9A"/>
    <w:rsid w:val="00DD56F8"/>
    <w:rsid w:val="00DD5A29"/>
    <w:rsid w:val="00DD5D9D"/>
    <w:rsid w:val="00DE35CB"/>
    <w:rsid w:val="00DE35EA"/>
    <w:rsid w:val="00DF21E9"/>
    <w:rsid w:val="00E00D29"/>
    <w:rsid w:val="00E00F14"/>
    <w:rsid w:val="00E06386"/>
    <w:rsid w:val="00E132AC"/>
    <w:rsid w:val="00E153B2"/>
    <w:rsid w:val="00E22169"/>
    <w:rsid w:val="00E24EB4"/>
    <w:rsid w:val="00E26C4B"/>
    <w:rsid w:val="00E312EB"/>
    <w:rsid w:val="00E320ED"/>
    <w:rsid w:val="00E33AFB"/>
    <w:rsid w:val="00E34218"/>
    <w:rsid w:val="00E3433E"/>
    <w:rsid w:val="00E46282"/>
    <w:rsid w:val="00E5216E"/>
    <w:rsid w:val="00E64013"/>
    <w:rsid w:val="00E82344"/>
    <w:rsid w:val="00E84C82"/>
    <w:rsid w:val="00E84D64"/>
    <w:rsid w:val="00E87408"/>
    <w:rsid w:val="00E914C4"/>
    <w:rsid w:val="00E934F5"/>
    <w:rsid w:val="00E96961"/>
    <w:rsid w:val="00EA0B4D"/>
    <w:rsid w:val="00EA72EC"/>
    <w:rsid w:val="00EB11CB"/>
    <w:rsid w:val="00EB275A"/>
    <w:rsid w:val="00EB786A"/>
    <w:rsid w:val="00EC1578"/>
    <w:rsid w:val="00EC1C72"/>
    <w:rsid w:val="00EC3CC9"/>
    <w:rsid w:val="00EC680A"/>
    <w:rsid w:val="00ED34C8"/>
    <w:rsid w:val="00EE2054"/>
    <w:rsid w:val="00EE2BED"/>
    <w:rsid w:val="00EE374B"/>
    <w:rsid w:val="00EE3A07"/>
    <w:rsid w:val="00EE53B3"/>
    <w:rsid w:val="00EF1A19"/>
    <w:rsid w:val="00F03807"/>
    <w:rsid w:val="00F11BB5"/>
    <w:rsid w:val="00F1417B"/>
    <w:rsid w:val="00F20D9C"/>
    <w:rsid w:val="00F34B99"/>
    <w:rsid w:val="00F36C6E"/>
    <w:rsid w:val="00F406C6"/>
    <w:rsid w:val="00F46C34"/>
    <w:rsid w:val="00F52DAB"/>
    <w:rsid w:val="00F543F0"/>
    <w:rsid w:val="00F63599"/>
    <w:rsid w:val="00F81D29"/>
    <w:rsid w:val="00F84DB6"/>
    <w:rsid w:val="00F8684A"/>
    <w:rsid w:val="00F91C4D"/>
    <w:rsid w:val="00F92FD9"/>
    <w:rsid w:val="00FA49A4"/>
    <w:rsid w:val="00FA6684"/>
    <w:rsid w:val="00FA731E"/>
    <w:rsid w:val="00FB2B38"/>
    <w:rsid w:val="00FB40D2"/>
    <w:rsid w:val="00FB4FF8"/>
    <w:rsid w:val="00FC084E"/>
    <w:rsid w:val="00FC2273"/>
    <w:rsid w:val="00FC6358"/>
    <w:rsid w:val="00FD01CF"/>
    <w:rsid w:val="00FD320D"/>
    <w:rsid w:val="00FD6804"/>
    <w:rsid w:val="00FD7CC4"/>
    <w:rsid w:val="00FE23DE"/>
    <w:rsid w:val="00FE521C"/>
    <w:rsid w:val="00FF0B1C"/>
    <w:rsid w:val="00FF7A1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qFormat="1"/>
    <w:lsdException w:name="index 2" w:semiHidden="0" w:uiPriority="0" w:unhideWhenUsed="0" w:qFormat="1"/>
    <w:lsdException w:name="index 3" w:semiHidden="0" w:uiPriority="0" w:unhideWhenUsed="0" w:qFormat="1"/>
    <w:lsdException w:name="index 4" w:semiHidden="0" w:uiPriority="0" w:unhideWhenUsed="0" w:qFormat="1"/>
    <w:lsdException w:name="index 5" w:semiHidden="0" w:uiPriority="0" w:unhideWhenUsed="0" w:qFormat="1"/>
    <w:lsdException w:name="index 6" w:semiHidden="0" w:uiPriority="0" w:unhideWhenUsed="0" w:qFormat="1"/>
    <w:lsdException w:name="index 7" w:semiHidden="0" w:uiPriority="0" w:unhideWhenUsed="0" w:qFormat="1"/>
    <w:lsdException w:name="index 8" w:semiHidden="0" w:uiPriority="0" w:unhideWhenUsed="0" w:qFormat="1"/>
    <w:lsdException w:name="index 9" w:semiHidden="0" w:uiPriority="0" w:unhideWhenUsed="0" w:qFormat="1"/>
    <w:lsdException w:name="toc 1" w:semiHidden="0" w:uiPriority="39" w:unhideWhenUsed="0" w:qFormat="1"/>
    <w:lsdException w:name="toc 2" w:semiHidden="0" w:uiPriority="39" w:unhideWhenUsed="0" w:qFormat="1"/>
    <w:lsdException w:name="toc 3" w:semiHidden="0" w:uiPriority="39" w:unhideWhenUsed="0" w:qFormat="1"/>
    <w:lsdException w:name="toc 4" w:semiHidden="0" w:uiPriority="39" w:unhideWhenUsed="0" w:qFormat="1"/>
    <w:lsdException w:name="toc 5" w:semiHidden="0" w:uiPriority="39" w:unhideWhenUsed="0" w:qFormat="1"/>
    <w:lsdException w:name="toc 6" w:semiHidden="0" w:uiPriority="39" w:unhideWhenUsed="0" w:qFormat="1"/>
    <w:lsdException w:name="toc 7" w:semiHidden="0" w:uiPriority="39" w:unhideWhenUsed="0" w:qFormat="1"/>
    <w:lsdException w:name="toc 8" w:semiHidden="0" w:uiPriority="39" w:unhideWhenUsed="0" w:qFormat="1"/>
    <w:lsdException w:name="toc 9" w:semiHidden="0" w:uiPriority="39" w:unhideWhenUsed="0" w:qFormat="1"/>
    <w:lsdException w:name="Normal Indent" w:semiHidden="0" w:uiPriority="0" w:unhideWhenUsed="0"/>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iPriority="0" w:unhideWhenUsed="0" w:qFormat="1"/>
    <w:lsdException w:name="index heading" w:semiHidden="0" w:uiPriority="0" w:unhideWhenUsed="0" w:qFormat="1"/>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qFormat="1"/>
    <w:lsdException w:name="annotation reference" w:semiHidden="0" w:unhideWhenUsed="0" w:qFormat="1"/>
    <w:lsdException w:name="line number" w:semiHidden="0" w:uiPriority="0" w:unhideWhenUsed="0"/>
    <w:lsdException w:name="page number" w:semiHidden="0" w:uiPriority="0" w:unhideWhenUsed="0" w:qFormat="1"/>
    <w:lsdException w:name="endnote reference" w:semiHidden="0" w:uiPriority="0" w:unhideWhenUsed="0" w:qFormat="1"/>
    <w:lsdException w:name="endnote text" w:semiHidden="0" w:uiPriority="0" w:unhideWhenUsed="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qFormat="1"/>
    <w:lsdException w:name="FollowedHyperlink" w:semiHidden="0" w:uiPriority="0" w:unhideWhenUsed="0" w:qFormat="1"/>
    <w:lsdException w:name="Strong" w:semiHidden="0" w:uiPriority="0" w:unhideWhenUsed="0" w:qFormat="1"/>
    <w:lsdException w:name="Emphasis" w:semiHidden="0" w:uiPriority="20" w:unhideWhenUsed="0" w:qFormat="1"/>
    <w:lsdException w:name="Document Map" w:semiHidden="0" w:uiPriority="0" w:unhideWhenUsed="0" w:qFormat="1"/>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qFormat="1"/>
    <w:lsdException w:name="No List" w:semiHidden="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qFormat="1"/>
    <w:lsdException w:name="Table Grid" w:semiHidden="0" w:uiPriority="0" w:unhideWhenUsed="0" w:qFormat="1"/>
    <w:lsdException w:name="Table Theme" w:semiHidden="0" w:uiPriority="0" w:unhideWhenUsed="0"/>
    <w:lsdException w:name="Placeholder Text" w:unhideWhenUsed="0" w:qFormat="1"/>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035925"/>
    <w:pPr>
      <w:widowControl w:val="0"/>
      <w:jc w:val="both"/>
    </w:pPr>
    <w:rPr>
      <w:kern w:val="2"/>
      <w:sz w:val="21"/>
      <w:szCs w:val="24"/>
      <w:lang w:val="en-US" w:eastAsia="zh-CN" w:bidi="ar-SA"/>
    </w:rPr>
  </w:style>
  <w:style w:type="paragraph" w:styleId="Heading1">
    <w:name w:val="heading 1"/>
    <w:basedOn w:val="Normal"/>
    <w:next w:val="Normal"/>
    <w:link w:val="10"/>
    <w:uiPriority w:val="99"/>
    <w:qFormat/>
    <w:rsid w:val="00E132AC"/>
    <w:pPr>
      <w:keepNext/>
      <w:keepLines/>
      <w:spacing w:before="340" w:after="330" w:line="578" w:lineRule="auto"/>
      <w:outlineLvl w:val="0"/>
    </w:pPr>
    <w:rPr>
      <w:b/>
      <w:bCs/>
      <w:kern w:val="44"/>
      <w:sz w:val="44"/>
      <w:szCs w:val="44"/>
    </w:rPr>
  </w:style>
  <w:style w:type="paragraph" w:styleId="Heading2">
    <w:name w:val="heading 2"/>
    <w:basedOn w:val="Normal"/>
    <w:next w:val="Normal"/>
    <w:link w:val="25"/>
    <w:qFormat/>
    <w:rsid w:val="00E132AC"/>
    <w:pPr>
      <w:keepNext/>
      <w:keepLines/>
      <w:tabs>
        <w:tab w:val="left" w:pos="576"/>
      </w:tabs>
      <w:spacing w:before="260" w:after="260" w:line="416" w:lineRule="auto"/>
      <w:ind w:left="576" w:hanging="576"/>
      <w:outlineLvl w:val="1"/>
    </w:pPr>
    <w:rPr>
      <w:rFonts w:ascii="Arial" w:eastAsia="黑体" w:hAnsi="Arial"/>
      <w:b/>
      <w:bCs/>
      <w:sz w:val="32"/>
      <w:szCs w:val="32"/>
    </w:rPr>
  </w:style>
  <w:style w:type="paragraph" w:styleId="Heading3">
    <w:name w:val="heading 3"/>
    <w:basedOn w:val="Normal"/>
    <w:next w:val="Normal"/>
    <w:link w:val="3"/>
    <w:qFormat/>
    <w:rsid w:val="00E132AC"/>
    <w:pPr>
      <w:keepNext/>
      <w:keepLines/>
      <w:tabs>
        <w:tab w:val="left" w:pos="720"/>
      </w:tabs>
      <w:spacing w:before="260" w:after="260" w:line="416" w:lineRule="auto"/>
      <w:ind w:left="720" w:hanging="720"/>
      <w:outlineLvl w:val="2"/>
    </w:pPr>
    <w:rPr>
      <w:b/>
      <w:bCs/>
      <w:sz w:val="32"/>
      <w:szCs w:val="32"/>
    </w:rPr>
  </w:style>
  <w:style w:type="paragraph" w:styleId="Heading4">
    <w:name w:val="heading 4"/>
    <w:basedOn w:val="Normal"/>
    <w:next w:val="Normal"/>
    <w:link w:val="4"/>
    <w:qFormat/>
    <w:rsid w:val="00E132AC"/>
    <w:pPr>
      <w:keepNext/>
      <w:keepLines/>
      <w:spacing w:before="280" w:after="290" w:line="376" w:lineRule="auto"/>
      <w:outlineLvl w:val="3"/>
    </w:pPr>
    <w:rPr>
      <w:rFonts w:ascii="Cambria" w:hAnsi="Cambria"/>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a">
    <w:name w:val="段"/>
    <w:link w:val="Char"/>
    <w:qFormat/>
    <w:rsid w:val="00035925"/>
    <w:pPr>
      <w:tabs>
        <w:tab w:val="center" w:pos="4201"/>
        <w:tab w:val="right" w:leader="dot" w:pos="9298"/>
      </w:tabs>
      <w:autoSpaceDE w:val="0"/>
      <w:autoSpaceDN w:val="0"/>
      <w:ind w:firstLine="420" w:firstLineChars="200"/>
      <w:jc w:val="both"/>
    </w:pPr>
    <w:rPr>
      <w:rFonts w:ascii="宋体"/>
      <w:noProof/>
      <w:sz w:val="21"/>
      <w:lang w:val="en-US" w:eastAsia="zh-CN" w:bidi="ar-SA"/>
    </w:rPr>
  </w:style>
  <w:style w:type="character" w:customStyle="1" w:styleId="Char">
    <w:name w:val="段 Char"/>
    <w:link w:val="a"/>
    <w:qFormat/>
    <w:rsid w:val="00035925"/>
    <w:rPr>
      <w:rFonts w:ascii="宋体"/>
      <w:noProof/>
      <w:sz w:val="21"/>
      <w:lang w:val="en-US" w:eastAsia="zh-CN" w:bidi="ar-SA"/>
    </w:rPr>
  </w:style>
  <w:style w:type="paragraph" w:customStyle="1" w:styleId="a0">
    <w:name w:val="一级条标题"/>
    <w:next w:val="a"/>
    <w:qFormat/>
    <w:rsid w:val="001C149C"/>
    <w:pPr>
      <w:numPr>
        <w:ilvl w:val="1"/>
        <w:numId w:val="31"/>
      </w:numPr>
      <w:spacing w:before="156" w:beforeLines="50" w:after="156" w:afterLines="50"/>
      <w:outlineLvl w:val="2"/>
    </w:pPr>
    <w:rPr>
      <w:rFonts w:ascii="黑体" w:eastAsia="黑体"/>
      <w:sz w:val="21"/>
      <w:szCs w:val="21"/>
      <w:lang w:val="en-US" w:eastAsia="zh-CN" w:bidi="ar-SA"/>
    </w:rPr>
  </w:style>
  <w:style w:type="paragraph" w:customStyle="1" w:styleId="a1">
    <w:name w:val="标准书脚_奇数页"/>
    <w:qFormat/>
    <w:rsid w:val="000A48B1"/>
    <w:pPr>
      <w:spacing w:before="120"/>
      <w:ind w:right="198"/>
      <w:jc w:val="right"/>
    </w:pPr>
    <w:rPr>
      <w:rFonts w:ascii="宋体"/>
      <w:sz w:val="18"/>
      <w:szCs w:val="18"/>
      <w:lang w:val="en-US" w:eastAsia="zh-CN" w:bidi="ar-SA"/>
    </w:rPr>
  </w:style>
  <w:style w:type="paragraph" w:customStyle="1" w:styleId="a2">
    <w:name w:val="标准书眉_奇数页"/>
    <w:next w:val="Normal"/>
    <w:qFormat/>
    <w:rsid w:val="0074741B"/>
    <w:pPr>
      <w:tabs>
        <w:tab w:val="center" w:pos="4154"/>
        <w:tab w:val="right" w:pos="8306"/>
      </w:tabs>
      <w:spacing w:after="220"/>
      <w:jc w:val="right"/>
    </w:pPr>
    <w:rPr>
      <w:rFonts w:ascii="黑体" w:eastAsia="黑体"/>
      <w:noProof/>
      <w:sz w:val="21"/>
      <w:szCs w:val="21"/>
      <w:lang w:val="en-US" w:eastAsia="zh-CN" w:bidi="ar-SA"/>
    </w:rPr>
  </w:style>
  <w:style w:type="paragraph" w:customStyle="1" w:styleId="a3">
    <w:name w:val="章标题"/>
    <w:next w:val="a"/>
    <w:qFormat/>
    <w:rsid w:val="001C149C"/>
    <w:pPr>
      <w:numPr>
        <w:ilvl w:val="0"/>
        <w:numId w:val="31"/>
      </w:numPr>
      <w:spacing w:before="312" w:beforeLines="100" w:after="312" w:afterLines="100"/>
      <w:jc w:val="both"/>
      <w:outlineLvl w:val="1"/>
    </w:pPr>
    <w:rPr>
      <w:rFonts w:ascii="黑体" w:eastAsia="黑体"/>
      <w:sz w:val="21"/>
      <w:lang w:val="en-US" w:eastAsia="zh-CN" w:bidi="ar-SA"/>
    </w:rPr>
  </w:style>
  <w:style w:type="paragraph" w:customStyle="1" w:styleId="a4">
    <w:name w:val="二级条标题"/>
    <w:basedOn w:val="a0"/>
    <w:next w:val="a"/>
    <w:qFormat/>
    <w:rsid w:val="001C149C"/>
    <w:pPr>
      <w:numPr>
        <w:ilvl w:val="2"/>
        <w:numId w:val="31"/>
      </w:numPr>
      <w:spacing w:before="50" w:after="50"/>
      <w:outlineLvl w:val="3"/>
    </w:pPr>
  </w:style>
  <w:style w:type="paragraph" w:customStyle="1" w:styleId="2">
    <w:name w:val="封面标准号2"/>
    <w:qFormat/>
    <w:rsid w:val="009C42E0"/>
    <w:pPr>
      <w:framePr w:w="9140" w:h="1242" w:hRule="exact" w:hSpace="284" w:wrap="around" w:vAnchor="page" w:hAnchor="page" w:x="1645" w:y="2910" w:anchorLock="1"/>
      <w:spacing w:before="357" w:line="280" w:lineRule="exact"/>
      <w:jc w:val="right"/>
    </w:pPr>
    <w:rPr>
      <w:rFonts w:ascii="黑体" w:eastAsia="黑体"/>
      <w:sz w:val="28"/>
      <w:szCs w:val="28"/>
      <w:lang w:val="en-US" w:eastAsia="zh-CN" w:bidi="ar-SA"/>
    </w:rPr>
  </w:style>
  <w:style w:type="paragraph" w:customStyle="1" w:styleId="a5">
    <w:name w:val="列项——（一级）"/>
    <w:qFormat/>
    <w:rsid w:val="00BE55CB"/>
    <w:pPr>
      <w:widowControl w:val="0"/>
      <w:numPr>
        <w:ilvl w:val="0"/>
        <w:numId w:val="4"/>
      </w:numPr>
      <w:jc w:val="both"/>
    </w:pPr>
    <w:rPr>
      <w:rFonts w:ascii="宋体"/>
      <w:sz w:val="21"/>
      <w:lang w:val="en-US" w:eastAsia="zh-CN" w:bidi="ar-SA"/>
    </w:rPr>
  </w:style>
  <w:style w:type="paragraph" w:customStyle="1" w:styleId="a6">
    <w:name w:val="列项●（二级）"/>
    <w:qFormat/>
    <w:rsid w:val="00BE55CB"/>
    <w:pPr>
      <w:numPr>
        <w:ilvl w:val="1"/>
        <w:numId w:val="4"/>
      </w:numPr>
      <w:tabs>
        <w:tab w:val="left" w:pos="840"/>
      </w:tabs>
      <w:jc w:val="both"/>
    </w:pPr>
    <w:rPr>
      <w:rFonts w:ascii="宋体"/>
      <w:sz w:val="21"/>
      <w:lang w:val="en-US" w:eastAsia="zh-CN" w:bidi="ar-SA"/>
    </w:rPr>
  </w:style>
  <w:style w:type="paragraph" w:customStyle="1" w:styleId="a7">
    <w:name w:val="目次、标准名称标题"/>
    <w:basedOn w:val="Normal"/>
    <w:next w:val="a"/>
    <w:qFormat/>
    <w:rsid w:val="00035925"/>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8">
    <w:name w:val="三级条标题"/>
    <w:basedOn w:val="a4"/>
    <w:next w:val="a"/>
    <w:qFormat/>
    <w:rsid w:val="00DB0990"/>
    <w:pPr>
      <w:numPr>
        <w:ilvl w:val="0"/>
        <w:numId w:val="0"/>
      </w:numPr>
      <w:outlineLvl w:val="4"/>
    </w:pPr>
  </w:style>
  <w:style w:type="paragraph" w:customStyle="1" w:styleId="a9">
    <w:name w:val="示例"/>
    <w:next w:val="a85"/>
    <w:qFormat/>
    <w:rsid w:val="005A5EAF"/>
    <w:pPr>
      <w:widowControl w:val="0"/>
      <w:numPr>
        <w:ilvl w:val="0"/>
        <w:numId w:val="1"/>
      </w:numPr>
      <w:jc w:val="both"/>
    </w:pPr>
    <w:rPr>
      <w:rFonts w:ascii="宋体"/>
      <w:sz w:val="18"/>
      <w:szCs w:val="18"/>
      <w:lang w:val="en-US" w:eastAsia="zh-CN" w:bidi="ar-SA"/>
    </w:rPr>
  </w:style>
  <w:style w:type="paragraph" w:customStyle="1" w:styleId="a10">
    <w:name w:val="数字编号列项（二级）"/>
    <w:qFormat/>
    <w:rsid w:val="003E5729"/>
    <w:pPr>
      <w:numPr>
        <w:ilvl w:val="1"/>
        <w:numId w:val="17"/>
      </w:numPr>
      <w:jc w:val="both"/>
    </w:pPr>
    <w:rPr>
      <w:rFonts w:ascii="宋体"/>
      <w:sz w:val="21"/>
      <w:lang w:val="en-US" w:eastAsia="zh-CN" w:bidi="ar-SA"/>
    </w:rPr>
  </w:style>
  <w:style w:type="paragraph" w:customStyle="1" w:styleId="a11">
    <w:name w:val="四级条标题"/>
    <w:basedOn w:val="a8"/>
    <w:next w:val="a"/>
    <w:qFormat/>
    <w:rsid w:val="001C149C"/>
    <w:pPr>
      <w:numPr>
        <w:ilvl w:val="4"/>
        <w:numId w:val="31"/>
      </w:numPr>
      <w:outlineLvl w:val="5"/>
    </w:pPr>
  </w:style>
  <w:style w:type="paragraph" w:customStyle="1" w:styleId="a12">
    <w:name w:val="五级条标题"/>
    <w:basedOn w:val="a11"/>
    <w:next w:val="a"/>
    <w:qFormat/>
    <w:rsid w:val="001C149C"/>
    <w:pPr>
      <w:numPr>
        <w:ilvl w:val="5"/>
        <w:numId w:val="31"/>
      </w:numPr>
      <w:outlineLvl w:val="6"/>
    </w:pPr>
  </w:style>
  <w:style w:type="paragraph" w:styleId="Footer">
    <w:name w:val="footer"/>
    <w:basedOn w:val="Normal"/>
    <w:qFormat/>
    <w:rsid w:val="00294E70"/>
    <w:pPr>
      <w:snapToGrid w:val="0"/>
      <w:ind w:right="210" w:rightChars="100"/>
      <w:jc w:val="right"/>
    </w:pPr>
    <w:rPr>
      <w:sz w:val="18"/>
      <w:szCs w:val="18"/>
    </w:rPr>
  </w:style>
  <w:style w:type="paragraph" w:styleId="Header">
    <w:name w:val="header"/>
    <w:basedOn w:val="Normal"/>
    <w:qFormat/>
    <w:rsid w:val="00930116"/>
    <w:pPr>
      <w:snapToGrid w:val="0"/>
      <w:jc w:val="left"/>
    </w:pPr>
    <w:rPr>
      <w:sz w:val="18"/>
      <w:szCs w:val="18"/>
    </w:rPr>
  </w:style>
  <w:style w:type="paragraph" w:customStyle="1" w:styleId="a13">
    <w:name w:val="注："/>
    <w:next w:val="a"/>
    <w:qFormat/>
    <w:rsid w:val="000D718B"/>
    <w:pPr>
      <w:widowControl w:val="0"/>
      <w:numPr>
        <w:ilvl w:val="0"/>
        <w:numId w:val="2"/>
      </w:numPr>
      <w:autoSpaceDE w:val="0"/>
      <w:autoSpaceDN w:val="0"/>
      <w:jc w:val="both"/>
    </w:pPr>
    <w:rPr>
      <w:rFonts w:ascii="宋体"/>
      <w:sz w:val="18"/>
      <w:szCs w:val="18"/>
      <w:lang w:val="en-US" w:eastAsia="zh-CN" w:bidi="ar-SA"/>
    </w:rPr>
  </w:style>
  <w:style w:type="paragraph" w:customStyle="1" w:styleId="a14">
    <w:name w:val="注×："/>
    <w:qFormat/>
    <w:rsid w:val="000D718B"/>
    <w:pPr>
      <w:widowControl w:val="0"/>
      <w:numPr>
        <w:ilvl w:val="0"/>
        <w:numId w:val="3"/>
      </w:numPr>
      <w:autoSpaceDE w:val="0"/>
      <w:autoSpaceDN w:val="0"/>
      <w:jc w:val="both"/>
    </w:pPr>
    <w:rPr>
      <w:rFonts w:ascii="宋体"/>
      <w:sz w:val="18"/>
      <w:szCs w:val="18"/>
      <w:lang w:val="en-US" w:eastAsia="zh-CN" w:bidi="ar-SA"/>
    </w:rPr>
  </w:style>
  <w:style w:type="paragraph" w:customStyle="1" w:styleId="a15">
    <w:name w:val="字母编号列项（一级）"/>
    <w:qFormat/>
    <w:rsid w:val="003E5729"/>
    <w:pPr>
      <w:numPr>
        <w:ilvl w:val="0"/>
        <w:numId w:val="17"/>
      </w:numPr>
      <w:jc w:val="both"/>
    </w:pPr>
    <w:rPr>
      <w:rFonts w:ascii="宋体"/>
      <w:sz w:val="21"/>
      <w:lang w:val="en-US" w:eastAsia="zh-CN" w:bidi="ar-SA"/>
    </w:rPr>
  </w:style>
  <w:style w:type="paragraph" w:customStyle="1" w:styleId="a16">
    <w:name w:val="列项◆（三级）"/>
    <w:basedOn w:val="Normal"/>
    <w:qFormat/>
    <w:rsid w:val="00BE55CB"/>
    <w:pPr>
      <w:numPr>
        <w:ilvl w:val="2"/>
        <w:numId w:val="4"/>
      </w:numPr>
    </w:pPr>
    <w:rPr>
      <w:rFonts w:ascii="宋体"/>
      <w:szCs w:val="21"/>
    </w:rPr>
  </w:style>
  <w:style w:type="paragraph" w:customStyle="1" w:styleId="a17">
    <w:name w:val="编号列项（三级）"/>
    <w:qFormat/>
    <w:rsid w:val="00DB0990"/>
    <w:rPr>
      <w:rFonts w:ascii="宋体"/>
      <w:sz w:val="21"/>
      <w:lang w:val="en-US" w:eastAsia="zh-CN" w:bidi="ar-SA"/>
    </w:rPr>
  </w:style>
  <w:style w:type="paragraph" w:customStyle="1" w:styleId="a18">
    <w:name w:val="示例×："/>
    <w:basedOn w:val="a3"/>
    <w:qFormat/>
    <w:rsid w:val="007E1980"/>
    <w:pPr>
      <w:numPr>
        <w:ilvl w:val="0"/>
        <w:numId w:val="6"/>
      </w:numPr>
      <w:spacing w:before="0" w:beforeLines="0" w:after="0" w:afterLines="0"/>
      <w:outlineLvl w:val="9"/>
    </w:pPr>
    <w:rPr>
      <w:rFonts w:ascii="宋体" w:eastAsia="宋体"/>
      <w:sz w:val="18"/>
      <w:szCs w:val="18"/>
    </w:rPr>
  </w:style>
  <w:style w:type="paragraph" w:customStyle="1" w:styleId="a19">
    <w:name w:val="二级无"/>
    <w:basedOn w:val="a4"/>
    <w:qFormat/>
    <w:rsid w:val="001C149C"/>
    <w:pPr>
      <w:spacing w:before="0" w:beforeLines="0" w:after="0" w:afterLines="0"/>
      <w:ind w:left="0" w:firstLine="0"/>
    </w:pPr>
    <w:rPr>
      <w:rFonts w:ascii="宋体" w:eastAsia="宋体"/>
    </w:rPr>
  </w:style>
  <w:style w:type="paragraph" w:customStyle="1" w:styleId="a20">
    <w:name w:val="注：（正文）"/>
    <w:basedOn w:val="a13"/>
    <w:next w:val="a"/>
    <w:qFormat/>
    <w:rsid w:val="00FD01CF"/>
    <w:pPr>
      <w:numPr>
        <w:ilvl w:val="0"/>
        <w:numId w:val="44"/>
      </w:numPr>
    </w:pPr>
  </w:style>
  <w:style w:type="paragraph" w:customStyle="1" w:styleId="a21">
    <w:name w:val="注×：（正文）"/>
    <w:qFormat/>
    <w:rsid w:val="000D718B"/>
    <w:pPr>
      <w:numPr>
        <w:ilvl w:val="0"/>
        <w:numId w:val="5"/>
      </w:numPr>
      <w:jc w:val="both"/>
    </w:pPr>
    <w:rPr>
      <w:rFonts w:ascii="宋体"/>
      <w:sz w:val="18"/>
      <w:szCs w:val="18"/>
      <w:lang w:val="en-US" w:eastAsia="zh-CN" w:bidi="ar-SA"/>
    </w:rPr>
  </w:style>
  <w:style w:type="paragraph" w:customStyle="1" w:styleId="a22">
    <w:name w:val="标准标志"/>
    <w:next w:val="Normal"/>
    <w:qFormat/>
    <w:rsid w:val="001900F8"/>
    <w:pPr>
      <w:framePr w:w="2546" w:h="1389" w:hRule="exact" w:hSpace="181" w:vSpace="181" w:wrap="around" w:vAnchor="margin" w:hAnchor="margin" w:x="6522" w:y="398" w:anchorLock="1"/>
      <w:shd w:val="solid" w:color="FFFFFF" w:fill="FFFFFF"/>
      <w:spacing w:line="0" w:lineRule="atLeast"/>
      <w:jc w:val="right"/>
    </w:pPr>
    <w:rPr>
      <w:b/>
      <w:w w:val="170"/>
      <w:sz w:val="96"/>
      <w:szCs w:val="96"/>
      <w:lang w:val="en-US" w:eastAsia="zh-CN" w:bidi="ar-SA"/>
    </w:rPr>
  </w:style>
  <w:style w:type="paragraph" w:customStyle="1" w:styleId="a23">
    <w:name w:val="标准称谓"/>
    <w:next w:val="Normal"/>
    <w:qFormat/>
    <w:rsid w:val="0064338B"/>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b/>
      <w:bCs/>
      <w:spacing w:val="20"/>
      <w:w w:val="148"/>
      <w:sz w:val="48"/>
      <w:lang w:val="en-US" w:eastAsia="zh-CN" w:bidi="ar-SA"/>
    </w:rPr>
  </w:style>
  <w:style w:type="paragraph" w:customStyle="1" w:styleId="a24">
    <w:name w:val="标准书脚_偶数页"/>
    <w:qFormat/>
    <w:rsid w:val="000A48B1"/>
    <w:pPr>
      <w:spacing w:before="120"/>
      <w:ind w:left="221"/>
    </w:pPr>
    <w:rPr>
      <w:rFonts w:ascii="宋体"/>
      <w:sz w:val="18"/>
      <w:szCs w:val="18"/>
      <w:lang w:val="en-US" w:eastAsia="zh-CN" w:bidi="ar-SA"/>
    </w:rPr>
  </w:style>
  <w:style w:type="paragraph" w:customStyle="1" w:styleId="a25">
    <w:name w:val="标准书眉_偶数页"/>
    <w:basedOn w:val="a2"/>
    <w:next w:val="Normal"/>
    <w:qFormat/>
    <w:rsid w:val="0074741B"/>
    <w:pPr>
      <w:jc w:val="left"/>
    </w:pPr>
    <w:rPr>
      <w:rFonts w:ascii="黑体" w:eastAsia="黑体"/>
    </w:rPr>
  </w:style>
  <w:style w:type="paragraph" w:customStyle="1" w:styleId="a26">
    <w:name w:val="标准书眉一"/>
    <w:qFormat/>
    <w:rsid w:val="00083A09"/>
    <w:pPr>
      <w:jc w:val="both"/>
    </w:pPr>
    <w:rPr>
      <w:lang w:val="en-US" w:eastAsia="zh-CN" w:bidi="ar-SA"/>
    </w:rPr>
  </w:style>
  <w:style w:type="paragraph" w:customStyle="1" w:styleId="a27">
    <w:name w:val="参考文献"/>
    <w:basedOn w:val="Normal"/>
    <w:next w:val="a"/>
    <w:qFormat/>
    <w:rsid w:val="00083A09"/>
    <w:pPr>
      <w:keepNext/>
      <w:pageBreakBefore/>
      <w:widowControl/>
      <w:shd w:val="clear" w:color="FFFFFF" w:fill="FFFFFF"/>
      <w:spacing w:before="640" w:after="200"/>
      <w:jc w:val="center"/>
      <w:outlineLvl w:val="0"/>
    </w:pPr>
    <w:rPr>
      <w:rFonts w:ascii="黑体" w:eastAsia="黑体"/>
      <w:kern w:val="0"/>
      <w:szCs w:val="20"/>
    </w:rPr>
  </w:style>
  <w:style w:type="paragraph" w:customStyle="1" w:styleId="a28">
    <w:name w:val="参考文献、索引标题"/>
    <w:basedOn w:val="Normal"/>
    <w:next w:val="a"/>
    <w:qFormat/>
    <w:rsid w:val="00083A09"/>
    <w:pPr>
      <w:keepNext/>
      <w:pageBreakBefore/>
      <w:widowControl/>
      <w:shd w:val="clear" w:color="FFFFFF" w:fill="FFFFFF"/>
      <w:spacing w:before="640" w:after="200"/>
      <w:jc w:val="center"/>
      <w:outlineLvl w:val="0"/>
    </w:pPr>
    <w:rPr>
      <w:rFonts w:ascii="黑体" w:eastAsia="黑体"/>
      <w:kern w:val="0"/>
      <w:szCs w:val="20"/>
    </w:rPr>
  </w:style>
  <w:style w:type="character" w:styleId="Hyperlink">
    <w:name w:val="Hyperlink"/>
    <w:uiPriority w:val="99"/>
    <w:qFormat/>
    <w:rsid w:val="00083A09"/>
    <w:rPr>
      <w:noProof/>
      <w:color w:val="0000FF"/>
      <w:spacing w:val="0"/>
      <w:w w:val="100"/>
      <w:szCs w:val="21"/>
      <w:u w:val="single"/>
    </w:rPr>
  </w:style>
  <w:style w:type="character" w:customStyle="1" w:styleId="a29">
    <w:name w:val="发布"/>
    <w:qFormat/>
    <w:rsid w:val="00C2314B"/>
    <w:rPr>
      <w:rFonts w:ascii="黑体" w:eastAsia="黑体"/>
      <w:spacing w:val="85"/>
      <w:w w:val="100"/>
      <w:position w:val="3"/>
      <w:sz w:val="28"/>
      <w:szCs w:val="28"/>
    </w:rPr>
  </w:style>
  <w:style w:type="paragraph" w:customStyle="1" w:styleId="a30">
    <w:name w:val="发布部门"/>
    <w:next w:val="a"/>
    <w:qFormat/>
    <w:rsid w:val="001C21AC"/>
    <w:pPr>
      <w:framePr w:w="7938" w:h="1134" w:hRule="exact" w:hSpace="125" w:vSpace="181" w:wrap="around" w:vAnchor="page" w:hAnchor="page" w:x="2150" w:y="14630" w:anchorLock="1"/>
      <w:jc w:val="center"/>
    </w:pPr>
    <w:rPr>
      <w:rFonts w:ascii="宋体"/>
      <w:b/>
      <w:spacing w:val="20"/>
      <w:w w:val="135"/>
      <w:sz w:val="28"/>
      <w:lang w:val="en-US" w:eastAsia="zh-CN" w:bidi="ar-SA"/>
    </w:rPr>
  </w:style>
  <w:style w:type="paragraph" w:customStyle="1" w:styleId="a31">
    <w:name w:val="发布日期"/>
    <w:qFormat/>
    <w:rsid w:val="00EC3CC9"/>
    <w:pPr>
      <w:framePr w:w="3997" w:h="471" w:hRule="exact" w:vSpace="181" w:wrap="around" w:vAnchor="margin" w:hAnchor="page" w:x="7089" w:y="14097" w:anchorLock="1"/>
    </w:pPr>
    <w:rPr>
      <w:rFonts w:eastAsia="黑体"/>
      <w:sz w:val="28"/>
      <w:lang w:val="en-US" w:eastAsia="zh-CN" w:bidi="ar-SA"/>
    </w:rPr>
  </w:style>
  <w:style w:type="paragraph" w:customStyle="1" w:styleId="a32">
    <w:name w:val="封面标准代替信息"/>
    <w:qFormat/>
    <w:rsid w:val="00425082"/>
    <w:pPr>
      <w:framePr w:w="9140" w:h="1242" w:hRule="exact" w:hSpace="284" w:wrap="around" w:vAnchor="page" w:hAnchor="page" w:x="1645" w:y="2910" w:anchorLock="1"/>
      <w:spacing w:before="57" w:line="280" w:lineRule="exact"/>
      <w:jc w:val="right"/>
    </w:pPr>
    <w:rPr>
      <w:rFonts w:ascii="宋体"/>
      <w:sz w:val="21"/>
      <w:szCs w:val="21"/>
      <w:lang w:val="en-US" w:eastAsia="zh-CN" w:bidi="ar-SA"/>
    </w:rPr>
  </w:style>
  <w:style w:type="paragraph" w:customStyle="1" w:styleId="1">
    <w:name w:val="封面标准号1"/>
    <w:qFormat/>
    <w:rsid w:val="00083A09"/>
    <w:pPr>
      <w:framePr w:anchorLock="1"/>
      <w:widowControl w:val="0"/>
      <w:kinsoku w:val="0"/>
      <w:overflowPunct w:val="0"/>
      <w:autoSpaceDE w:val="0"/>
      <w:autoSpaceDN w:val="0"/>
      <w:spacing w:before="308"/>
      <w:jc w:val="right"/>
      <w:textAlignment w:val="center"/>
    </w:pPr>
    <w:rPr>
      <w:sz w:val="28"/>
      <w:lang w:val="en-US" w:eastAsia="zh-CN" w:bidi="ar-SA"/>
    </w:rPr>
  </w:style>
  <w:style w:type="paragraph" w:customStyle="1" w:styleId="a33">
    <w:name w:val="封面标准名称"/>
    <w:qFormat/>
    <w:rsid w:val="00D633EB"/>
    <w:pPr>
      <w:framePr w:w="9639" w:h="6917" w:hRule="exact" w:wrap="around" w:vAnchor="page" w:hAnchor="page" w:xAlign="center" w:y="6408" w:anchorLock="1"/>
      <w:widowControl w:val="0"/>
      <w:spacing w:line="680" w:lineRule="exact"/>
      <w:jc w:val="center"/>
      <w:textAlignment w:val="center"/>
    </w:pPr>
    <w:rPr>
      <w:rFonts w:ascii="黑体" w:eastAsia="黑体"/>
      <w:sz w:val="52"/>
      <w:lang w:val="en-US" w:eastAsia="zh-CN" w:bidi="ar-SA"/>
    </w:rPr>
  </w:style>
  <w:style w:type="paragraph" w:customStyle="1" w:styleId="a34">
    <w:name w:val="封面标准英文名称"/>
    <w:basedOn w:val="a33"/>
    <w:qFormat/>
    <w:rsid w:val="001C21AC"/>
    <w:pPr>
      <w:spacing w:before="370" w:line="400" w:lineRule="exact"/>
    </w:pPr>
    <w:rPr>
      <w:rFonts w:ascii="Times New Roman"/>
      <w:sz w:val="28"/>
      <w:szCs w:val="28"/>
    </w:rPr>
  </w:style>
  <w:style w:type="paragraph" w:customStyle="1" w:styleId="a35">
    <w:name w:val="封面一致性程度标识"/>
    <w:basedOn w:val="a34"/>
    <w:qFormat/>
    <w:rsid w:val="00083A09"/>
    <w:pPr>
      <w:spacing w:before="440"/>
    </w:pPr>
    <w:rPr>
      <w:rFonts w:ascii="宋体" w:eastAsia="宋体"/>
    </w:rPr>
  </w:style>
  <w:style w:type="paragraph" w:customStyle="1" w:styleId="a36">
    <w:name w:val="封面标准文稿类别"/>
    <w:basedOn w:val="a35"/>
    <w:qFormat/>
    <w:rsid w:val="0054264B"/>
    <w:pPr>
      <w:spacing w:after="160" w:line="240" w:lineRule="auto"/>
    </w:pPr>
    <w:rPr>
      <w:sz w:val="24"/>
    </w:rPr>
  </w:style>
  <w:style w:type="paragraph" w:customStyle="1" w:styleId="a37">
    <w:name w:val="封面标准文稿编辑信息"/>
    <w:basedOn w:val="a36"/>
    <w:qFormat/>
    <w:rsid w:val="00083A09"/>
    <w:pPr>
      <w:spacing w:before="180" w:line="180" w:lineRule="exact"/>
    </w:pPr>
    <w:rPr>
      <w:sz w:val="21"/>
    </w:rPr>
  </w:style>
  <w:style w:type="paragraph" w:customStyle="1" w:styleId="a38">
    <w:name w:val="封面正文"/>
    <w:qFormat/>
    <w:rsid w:val="00083A09"/>
    <w:pPr>
      <w:jc w:val="both"/>
    </w:pPr>
    <w:rPr>
      <w:lang w:val="en-US" w:eastAsia="zh-CN" w:bidi="ar-SA"/>
    </w:rPr>
  </w:style>
  <w:style w:type="paragraph" w:customStyle="1" w:styleId="a39">
    <w:name w:val="附录标识"/>
    <w:basedOn w:val="Normal"/>
    <w:next w:val="a"/>
    <w:qFormat/>
    <w:rsid w:val="00083A09"/>
    <w:pPr>
      <w:keepNext/>
      <w:widowControl/>
      <w:numPr>
        <w:ilvl w:val="0"/>
        <w:numId w:val="9"/>
      </w:numPr>
      <w:shd w:val="clear" w:color="FFFFFF" w:fill="FFFFFF"/>
      <w:tabs>
        <w:tab w:val="num" w:pos="360"/>
        <w:tab w:val="left" w:pos="6405"/>
      </w:tabs>
      <w:spacing w:before="640" w:after="280"/>
      <w:jc w:val="center"/>
      <w:outlineLvl w:val="0"/>
    </w:pPr>
    <w:rPr>
      <w:rFonts w:ascii="黑体" w:eastAsia="黑体"/>
      <w:kern w:val="0"/>
      <w:szCs w:val="20"/>
    </w:rPr>
  </w:style>
  <w:style w:type="paragraph" w:customStyle="1" w:styleId="a40">
    <w:name w:val="附录标题"/>
    <w:basedOn w:val="a"/>
    <w:next w:val="a"/>
    <w:qFormat/>
    <w:rsid w:val="00083A09"/>
    <w:pPr>
      <w:ind w:firstLine="0" w:firstLineChars="0"/>
      <w:jc w:val="center"/>
    </w:pPr>
    <w:rPr>
      <w:rFonts w:ascii="黑体" w:eastAsia="黑体"/>
    </w:rPr>
  </w:style>
  <w:style w:type="paragraph" w:customStyle="1" w:styleId="a41">
    <w:name w:val="附录表标号"/>
    <w:basedOn w:val="Normal"/>
    <w:next w:val="a"/>
    <w:qFormat/>
    <w:rsid w:val="00083A09"/>
    <w:pPr>
      <w:numPr>
        <w:ilvl w:val="0"/>
        <w:numId w:val="7"/>
      </w:numPr>
      <w:tabs>
        <w:tab w:val="clear" w:pos="0"/>
      </w:tabs>
      <w:spacing w:line="14" w:lineRule="exact"/>
      <w:ind w:left="811" w:hanging="448"/>
      <w:jc w:val="center"/>
      <w:outlineLvl w:val="0"/>
    </w:pPr>
    <w:rPr>
      <w:color w:val="FFFFFF"/>
    </w:rPr>
  </w:style>
  <w:style w:type="paragraph" w:customStyle="1" w:styleId="a42">
    <w:name w:val="附录表标题"/>
    <w:basedOn w:val="Normal"/>
    <w:next w:val="a"/>
    <w:qFormat/>
    <w:rsid w:val="000D718B"/>
    <w:pPr>
      <w:numPr>
        <w:ilvl w:val="1"/>
        <w:numId w:val="7"/>
      </w:numPr>
      <w:tabs>
        <w:tab w:val="num" w:pos="180"/>
      </w:tabs>
      <w:spacing w:before="50" w:beforeLines="50" w:after="50" w:afterLines="50"/>
      <w:ind w:left="0" w:firstLine="0"/>
      <w:jc w:val="center"/>
    </w:pPr>
    <w:rPr>
      <w:rFonts w:ascii="黑体" w:eastAsia="黑体"/>
      <w:szCs w:val="21"/>
    </w:rPr>
  </w:style>
  <w:style w:type="paragraph" w:customStyle="1" w:styleId="a43">
    <w:name w:val="附录二级条标题"/>
    <w:basedOn w:val="Normal"/>
    <w:next w:val="a"/>
    <w:qFormat/>
    <w:rsid w:val="00083A09"/>
    <w:pPr>
      <w:widowControl/>
      <w:numPr>
        <w:ilvl w:val="3"/>
        <w:numId w:val="9"/>
      </w:numPr>
      <w:tabs>
        <w:tab w:val="num" w:pos="360"/>
      </w:tabs>
      <w:wordWrap w:val="0"/>
      <w:overflowPunct w:val="0"/>
      <w:autoSpaceDE w:val="0"/>
      <w:autoSpaceDN w:val="0"/>
      <w:spacing w:before="50" w:beforeLines="50" w:after="50" w:afterLines="50"/>
      <w:textAlignment w:val="baseline"/>
      <w:outlineLvl w:val="3"/>
    </w:pPr>
    <w:rPr>
      <w:rFonts w:ascii="黑体" w:eastAsia="黑体"/>
      <w:kern w:val="21"/>
      <w:szCs w:val="20"/>
    </w:rPr>
  </w:style>
  <w:style w:type="paragraph" w:customStyle="1" w:styleId="a44">
    <w:name w:val="附录二级无"/>
    <w:basedOn w:val="a43"/>
    <w:qFormat/>
    <w:rsid w:val="00BF617A"/>
    <w:pPr>
      <w:tabs>
        <w:tab w:val="clear" w:pos="360"/>
      </w:tabs>
      <w:spacing w:before="0" w:beforeLines="0" w:after="0" w:afterLines="0"/>
    </w:pPr>
    <w:rPr>
      <w:rFonts w:ascii="宋体" w:eastAsia="宋体"/>
      <w:szCs w:val="21"/>
    </w:rPr>
  </w:style>
  <w:style w:type="paragraph" w:customStyle="1" w:styleId="a45">
    <w:name w:val="附录公式"/>
    <w:basedOn w:val="a"/>
    <w:next w:val="a"/>
    <w:link w:val="Char0"/>
    <w:qFormat/>
    <w:rsid w:val="00083A09"/>
  </w:style>
  <w:style w:type="character" w:customStyle="1" w:styleId="Char0">
    <w:name w:val="附录公式 Char"/>
    <w:basedOn w:val="Char"/>
    <w:link w:val="a45"/>
    <w:qFormat/>
    <w:rsid w:val="00083A09"/>
  </w:style>
  <w:style w:type="paragraph" w:customStyle="1" w:styleId="a46">
    <w:name w:val="附录公式编号制表符"/>
    <w:basedOn w:val="Normal"/>
    <w:next w:val="a"/>
    <w:qFormat/>
    <w:rsid w:val="00EC680A"/>
    <w:pPr>
      <w:widowControl/>
      <w:tabs>
        <w:tab w:val="center" w:pos="4201"/>
        <w:tab w:val="right" w:leader="dot" w:pos="9298"/>
      </w:tabs>
      <w:autoSpaceDE w:val="0"/>
      <w:autoSpaceDN w:val="0"/>
    </w:pPr>
    <w:rPr>
      <w:rFonts w:ascii="宋体"/>
      <w:noProof/>
      <w:kern w:val="0"/>
      <w:szCs w:val="20"/>
    </w:rPr>
  </w:style>
  <w:style w:type="paragraph" w:customStyle="1" w:styleId="a47">
    <w:name w:val="附录三级条标题"/>
    <w:basedOn w:val="a43"/>
    <w:next w:val="a"/>
    <w:qFormat/>
    <w:rsid w:val="00083A09"/>
    <w:pPr>
      <w:numPr>
        <w:ilvl w:val="4"/>
        <w:numId w:val="9"/>
      </w:numPr>
      <w:tabs>
        <w:tab w:val="num" w:pos="360"/>
      </w:tabs>
      <w:outlineLvl w:val="4"/>
    </w:pPr>
  </w:style>
  <w:style w:type="paragraph" w:customStyle="1" w:styleId="a48">
    <w:name w:val="附录三级无"/>
    <w:basedOn w:val="a47"/>
    <w:qFormat/>
    <w:rsid w:val="00BF617A"/>
    <w:pPr>
      <w:tabs>
        <w:tab w:val="clear" w:pos="360"/>
      </w:tabs>
      <w:spacing w:before="0" w:beforeLines="0" w:after="0" w:afterLines="0"/>
    </w:pPr>
    <w:rPr>
      <w:rFonts w:ascii="宋体" w:eastAsia="宋体"/>
      <w:szCs w:val="21"/>
    </w:rPr>
  </w:style>
  <w:style w:type="paragraph" w:customStyle="1" w:styleId="a49">
    <w:name w:val="附录数字编号列项（二级）"/>
    <w:qFormat/>
    <w:rsid w:val="00A751C7"/>
    <w:pPr>
      <w:numPr>
        <w:ilvl w:val="1"/>
        <w:numId w:val="10"/>
      </w:numPr>
    </w:pPr>
    <w:rPr>
      <w:rFonts w:ascii="宋体"/>
      <w:sz w:val="21"/>
      <w:lang w:val="en-US" w:eastAsia="zh-CN" w:bidi="ar-SA"/>
    </w:rPr>
  </w:style>
  <w:style w:type="paragraph" w:customStyle="1" w:styleId="a50">
    <w:name w:val="附录四级条标题"/>
    <w:basedOn w:val="a47"/>
    <w:next w:val="a"/>
    <w:qFormat/>
    <w:rsid w:val="00083A09"/>
    <w:pPr>
      <w:numPr>
        <w:ilvl w:val="5"/>
        <w:numId w:val="9"/>
      </w:numPr>
      <w:tabs>
        <w:tab w:val="num" w:pos="360"/>
      </w:tabs>
      <w:outlineLvl w:val="5"/>
    </w:pPr>
  </w:style>
  <w:style w:type="paragraph" w:customStyle="1" w:styleId="a51">
    <w:name w:val="附录四级无"/>
    <w:basedOn w:val="a50"/>
    <w:qFormat/>
    <w:rsid w:val="00BF617A"/>
    <w:pPr>
      <w:tabs>
        <w:tab w:val="clear" w:pos="360"/>
      </w:tabs>
      <w:spacing w:before="0" w:beforeLines="0" w:after="0" w:afterLines="0"/>
    </w:pPr>
    <w:rPr>
      <w:rFonts w:ascii="宋体" w:eastAsia="宋体"/>
      <w:szCs w:val="21"/>
    </w:rPr>
  </w:style>
  <w:style w:type="paragraph" w:customStyle="1" w:styleId="a52">
    <w:name w:val="附录图标号"/>
    <w:basedOn w:val="Normal"/>
    <w:qFormat/>
    <w:rsid w:val="00083A09"/>
    <w:pPr>
      <w:keepNext/>
      <w:pageBreakBefore/>
      <w:widowControl/>
      <w:numPr>
        <w:ilvl w:val="0"/>
        <w:numId w:val="8"/>
      </w:numPr>
      <w:spacing w:line="14" w:lineRule="exact"/>
      <w:ind w:left="0" w:firstLine="363"/>
      <w:jc w:val="center"/>
      <w:outlineLvl w:val="0"/>
    </w:pPr>
    <w:rPr>
      <w:color w:val="FFFFFF"/>
    </w:rPr>
  </w:style>
  <w:style w:type="paragraph" w:customStyle="1" w:styleId="a53">
    <w:name w:val="附录图标题"/>
    <w:basedOn w:val="Normal"/>
    <w:next w:val="a"/>
    <w:qFormat/>
    <w:rsid w:val="000D718B"/>
    <w:pPr>
      <w:numPr>
        <w:ilvl w:val="1"/>
        <w:numId w:val="8"/>
      </w:numPr>
      <w:tabs>
        <w:tab w:val="num" w:pos="363"/>
      </w:tabs>
      <w:spacing w:before="50" w:beforeLines="50" w:after="50" w:afterLines="50"/>
      <w:ind w:left="0" w:firstLine="0"/>
      <w:jc w:val="center"/>
    </w:pPr>
    <w:rPr>
      <w:rFonts w:ascii="黑体" w:eastAsia="黑体"/>
      <w:szCs w:val="21"/>
    </w:rPr>
  </w:style>
  <w:style w:type="paragraph" w:customStyle="1" w:styleId="a54">
    <w:name w:val="附录五级条标题"/>
    <w:basedOn w:val="a50"/>
    <w:next w:val="a"/>
    <w:qFormat/>
    <w:rsid w:val="00083A09"/>
    <w:pPr>
      <w:numPr>
        <w:ilvl w:val="6"/>
        <w:numId w:val="9"/>
      </w:numPr>
      <w:tabs>
        <w:tab w:val="num" w:pos="360"/>
      </w:tabs>
      <w:outlineLvl w:val="6"/>
    </w:pPr>
  </w:style>
  <w:style w:type="paragraph" w:customStyle="1" w:styleId="a55">
    <w:name w:val="附录五级无"/>
    <w:basedOn w:val="a54"/>
    <w:qFormat/>
    <w:rsid w:val="00BF617A"/>
    <w:pPr>
      <w:tabs>
        <w:tab w:val="clear" w:pos="360"/>
      </w:tabs>
      <w:spacing w:before="0" w:beforeLines="0" w:after="0" w:afterLines="0"/>
    </w:pPr>
    <w:rPr>
      <w:rFonts w:ascii="宋体" w:eastAsia="宋体"/>
      <w:szCs w:val="21"/>
    </w:rPr>
  </w:style>
  <w:style w:type="paragraph" w:customStyle="1" w:styleId="a56">
    <w:name w:val="附录章标题"/>
    <w:next w:val="a"/>
    <w:qFormat/>
    <w:rsid w:val="00083A09"/>
    <w:pPr>
      <w:numPr>
        <w:ilvl w:val="1"/>
        <w:numId w:val="9"/>
      </w:numPr>
      <w:tabs>
        <w:tab w:val="num" w:pos="360"/>
      </w:tabs>
      <w:wordWrap w:val="0"/>
      <w:overflowPunct w:val="0"/>
      <w:autoSpaceDE w:val="0"/>
      <w:spacing w:before="100" w:beforeLines="100" w:after="100" w:afterLines="100"/>
      <w:jc w:val="both"/>
      <w:textAlignment w:val="baseline"/>
      <w:outlineLvl w:val="1"/>
    </w:pPr>
    <w:rPr>
      <w:rFonts w:ascii="黑体" w:eastAsia="黑体"/>
      <w:kern w:val="21"/>
      <w:sz w:val="21"/>
      <w:lang w:val="en-US" w:eastAsia="zh-CN" w:bidi="ar-SA"/>
    </w:rPr>
  </w:style>
  <w:style w:type="paragraph" w:customStyle="1" w:styleId="a57">
    <w:name w:val="附录一级条标题"/>
    <w:basedOn w:val="a56"/>
    <w:next w:val="a"/>
    <w:qFormat/>
    <w:rsid w:val="00083A09"/>
    <w:pPr>
      <w:numPr>
        <w:ilvl w:val="2"/>
        <w:numId w:val="9"/>
      </w:numPr>
      <w:tabs>
        <w:tab w:val="num" w:pos="360"/>
      </w:tabs>
      <w:autoSpaceDN w:val="0"/>
      <w:spacing w:before="50" w:beforeLines="50" w:after="50" w:afterLines="50"/>
      <w:outlineLvl w:val="2"/>
    </w:pPr>
  </w:style>
  <w:style w:type="paragraph" w:customStyle="1" w:styleId="a58">
    <w:name w:val="附录一级无"/>
    <w:basedOn w:val="a57"/>
    <w:qFormat/>
    <w:rsid w:val="00BF617A"/>
    <w:pPr>
      <w:tabs>
        <w:tab w:val="clear" w:pos="360"/>
      </w:tabs>
      <w:spacing w:before="0" w:beforeLines="0" w:after="0" w:afterLines="0"/>
    </w:pPr>
    <w:rPr>
      <w:rFonts w:ascii="宋体" w:eastAsia="宋体"/>
      <w:szCs w:val="21"/>
    </w:rPr>
  </w:style>
  <w:style w:type="paragraph" w:customStyle="1" w:styleId="a59">
    <w:name w:val="附录字母编号列项（一级）"/>
    <w:qFormat/>
    <w:rsid w:val="00A751C7"/>
    <w:pPr>
      <w:numPr>
        <w:ilvl w:val="0"/>
        <w:numId w:val="10"/>
      </w:numPr>
    </w:pPr>
    <w:rPr>
      <w:rFonts w:ascii="宋体"/>
      <w:noProof/>
      <w:sz w:val="21"/>
      <w:lang w:val="en-US" w:eastAsia="zh-CN" w:bidi="ar-SA"/>
    </w:rPr>
  </w:style>
  <w:style w:type="paragraph" w:styleId="FootnoteText">
    <w:name w:val="footnote text"/>
    <w:basedOn w:val="Normal"/>
    <w:qFormat/>
    <w:rsid w:val="00074FBE"/>
    <w:pPr>
      <w:numPr>
        <w:ilvl w:val="0"/>
        <w:numId w:val="12"/>
      </w:numPr>
      <w:snapToGrid w:val="0"/>
      <w:jc w:val="left"/>
    </w:pPr>
    <w:rPr>
      <w:rFonts w:ascii="宋体"/>
      <w:sz w:val="18"/>
      <w:szCs w:val="18"/>
    </w:rPr>
  </w:style>
  <w:style w:type="character" w:styleId="FootnoteReference">
    <w:name w:val="footnote reference"/>
    <w:semiHidden/>
    <w:qFormat/>
    <w:rsid w:val="00083A09"/>
    <w:rPr>
      <w:vertAlign w:val="superscript"/>
    </w:rPr>
  </w:style>
  <w:style w:type="paragraph" w:customStyle="1" w:styleId="a60">
    <w:name w:val="列项说明"/>
    <w:basedOn w:val="Normal"/>
    <w:qFormat/>
    <w:rsid w:val="00083A09"/>
    <w:pPr>
      <w:adjustRightInd w:val="0"/>
      <w:spacing w:line="320" w:lineRule="exact"/>
      <w:ind w:left="400" w:hanging="200" w:leftChars="200" w:hangingChars="200"/>
      <w:jc w:val="left"/>
      <w:textAlignment w:val="baseline"/>
    </w:pPr>
    <w:rPr>
      <w:rFonts w:ascii="宋体"/>
      <w:kern w:val="0"/>
      <w:szCs w:val="20"/>
    </w:rPr>
  </w:style>
  <w:style w:type="paragraph" w:customStyle="1" w:styleId="a61">
    <w:name w:val="列项说明数字编号"/>
    <w:qFormat/>
    <w:rsid w:val="00083A09"/>
    <w:pPr>
      <w:ind w:left="600" w:hanging="200" w:leftChars="400" w:hangingChars="200"/>
    </w:pPr>
    <w:rPr>
      <w:rFonts w:ascii="宋体"/>
      <w:sz w:val="21"/>
      <w:lang w:val="en-US" w:eastAsia="zh-CN" w:bidi="ar-SA"/>
    </w:rPr>
  </w:style>
  <w:style w:type="paragraph" w:customStyle="1" w:styleId="a62">
    <w:name w:val="目次、索引正文"/>
    <w:qFormat/>
    <w:rsid w:val="00083A09"/>
    <w:pPr>
      <w:spacing w:line="320" w:lineRule="exact"/>
      <w:jc w:val="both"/>
    </w:pPr>
    <w:rPr>
      <w:rFonts w:ascii="宋体"/>
      <w:sz w:val="21"/>
      <w:lang w:val="en-US" w:eastAsia="zh-CN" w:bidi="ar-SA"/>
    </w:rPr>
  </w:style>
  <w:style w:type="paragraph" w:styleId="TOC3">
    <w:name w:val="toc 3"/>
    <w:basedOn w:val="Normal"/>
    <w:next w:val="Normal"/>
    <w:autoRedefine/>
    <w:uiPriority w:val="39"/>
    <w:qFormat/>
    <w:rsid w:val="00961C93"/>
    <w:pPr>
      <w:tabs>
        <w:tab w:val="right" w:leader="dot" w:pos="9241"/>
      </w:tabs>
      <w:ind w:firstLine="100" w:firstLineChars="100"/>
      <w:jc w:val="left"/>
    </w:pPr>
    <w:rPr>
      <w:rFonts w:ascii="宋体"/>
      <w:szCs w:val="21"/>
    </w:rPr>
  </w:style>
  <w:style w:type="paragraph" w:styleId="TOC4">
    <w:name w:val="toc 4"/>
    <w:basedOn w:val="Normal"/>
    <w:next w:val="Normal"/>
    <w:autoRedefine/>
    <w:uiPriority w:val="39"/>
    <w:qFormat/>
    <w:rsid w:val="00961C93"/>
    <w:pPr>
      <w:tabs>
        <w:tab w:val="right" w:leader="dot" w:pos="9241"/>
      </w:tabs>
      <w:ind w:firstLine="200" w:firstLineChars="200"/>
      <w:jc w:val="left"/>
    </w:pPr>
    <w:rPr>
      <w:rFonts w:ascii="宋体"/>
      <w:szCs w:val="21"/>
    </w:rPr>
  </w:style>
  <w:style w:type="paragraph" w:styleId="TOC5">
    <w:name w:val="toc 5"/>
    <w:basedOn w:val="Normal"/>
    <w:next w:val="Normal"/>
    <w:autoRedefine/>
    <w:uiPriority w:val="39"/>
    <w:qFormat/>
    <w:rsid w:val="00961C93"/>
    <w:pPr>
      <w:tabs>
        <w:tab w:val="right" w:leader="dot" w:pos="9241"/>
      </w:tabs>
      <w:ind w:firstLine="300" w:firstLineChars="300"/>
      <w:jc w:val="left"/>
    </w:pPr>
    <w:rPr>
      <w:rFonts w:ascii="宋体"/>
      <w:szCs w:val="21"/>
    </w:rPr>
  </w:style>
  <w:style w:type="paragraph" w:styleId="TOC6">
    <w:name w:val="toc 6"/>
    <w:basedOn w:val="Normal"/>
    <w:next w:val="Normal"/>
    <w:autoRedefine/>
    <w:uiPriority w:val="39"/>
    <w:qFormat/>
    <w:rsid w:val="00961C93"/>
    <w:pPr>
      <w:tabs>
        <w:tab w:val="right" w:leader="dot" w:pos="9241"/>
      </w:tabs>
      <w:ind w:firstLine="400" w:firstLineChars="400"/>
      <w:jc w:val="left"/>
    </w:pPr>
    <w:rPr>
      <w:rFonts w:ascii="宋体"/>
      <w:szCs w:val="21"/>
    </w:rPr>
  </w:style>
  <w:style w:type="paragraph" w:styleId="TOC7">
    <w:name w:val="toc 7"/>
    <w:basedOn w:val="Normal"/>
    <w:next w:val="Normal"/>
    <w:autoRedefine/>
    <w:uiPriority w:val="39"/>
    <w:qFormat/>
    <w:rsid w:val="00961C93"/>
    <w:pPr>
      <w:tabs>
        <w:tab w:val="right" w:leader="dot" w:pos="9241"/>
      </w:tabs>
      <w:ind w:firstLine="500" w:firstLineChars="500"/>
      <w:jc w:val="left"/>
    </w:pPr>
    <w:rPr>
      <w:rFonts w:ascii="宋体"/>
      <w:szCs w:val="21"/>
    </w:rPr>
  </w:style>
  <w:style w:type="paragraph" w:styleId="TOC8">
    <w:name w:val="toc 8"/>
    <w:basedOn w:val="Normal"/>
    <w:next w:val="Normal"/>
    <w:autoRedefine/>
    <w:uiPriority w:val="39"/>
    <w:qFormat/>
    <w:rsid w:val="00D54CC3"/>
    <w:pPr>
      <w:tabs>
        <w:tab w:val="right" w:leader="dot" w:pos="9241"/>
      </w:tabs>
      <w:ind w:firstLine="607" w:firstLineChars="600"/>
      <w:jc w:val="left"/>
    </w:pPr>
    <w:rPr>
      <w:rFonts w:ascii="宋体"/>
      <w:szCs w:val="21"/>
    </w:rPr>
  </w:style>
  <w:style w:type="paragraph" w:styleId="TOC9">
    <w:name w:val="toc 9"/>
    <w:basedOn w:val="Normal"/>
    <w:next w:val="Normal"/>
    <w:autoRedefine/>
    <w:uiPriority w:val="39"/>
    <w:qFormat/>
    <w:rsid w:val="00083A09"/>
    <w:pPr>
      <w:ind w:left="1470"/>
      <w:jc w:val="left"/>
    </w:pPr>
    <w:rPr>
      <w:sz w:val="20"/>
      <w:szCs w:val="20"/>
    </w:rPr>
  </w:style>
  <w:style w:type="paragraph" w:customStyle="1" w:styleId="a63">
    <w:name w:val="其他标准标志"/>
    <w:basedOn w:val="a22"/>
    <w:qFormat/>
    <w:rsid w:val="0018211B"/>
    <w:pPr>
      <w:framePr w:w="6101" w:vAnchor="page" w:hAnchor="page" w:x="4673" w:y="942"/>
    </w:pPr>
    <w:rPr>
      <w:w w:val="130"/>
    </w:rPr>
  </w:style>
  <w:style w:type="paragraph" w:customStyle="1" w:styleId="a64">
    <w:name w:val="其他标准称谓"/>
    <w:next w:val="Normal"/>
    <w:qFormat/>
    <w:rsid w:val="008E031B"/>
    <w:pPr>
      <w:framePr w:hSpace="181" w:vSpace="181" w:wrap="around" w:vAnchor="page" w:hAnchor="page" w:x="1419" w:y="2286" w:anchorLock="1"/>
      <w:spacing w:line="0" w:lineRule="atLeast"/>
      <w:jc w:val="distribute"/>
    </w:pPr>
    <w:rPr>
      <w:rFonts w:ascii="黑体" w:eastAsia="黑体" w:hAnsi="宋体"/>
      <w:spacing w:val="-40"/>
      <w:sz w:val="48"/>
      <w:szCs w:val="52"/>
      <w:lang w:val="en-US" w:eastAsia="zh-CN" w:bidi="ar-SA"/>
    </w:rPr>
  </w:style>
  <w:style w:type="paragraph" w:customStyle="1" w:styleId="a65">
    <w:name w:val="其他发布部门"/>
    <w:basedOn w:val="a30"/>
    <w:qFormat/>
    <w:rsid w:val="00525656"/>
    <w:pPr>
      <w:framePr w:y="15310"/>
      <w:spacing w:line="0" w:lineRule="atLeast"/>
    </w:pPr>
    <w:rPr>
      <w:rFonts w:ascii="黑体" w:eastAsia="黑体"/>
      <w:b w:val="0"/>
    </w:rPr>
  </w:style>
  <w:style w:type="paragraph" w:customStyle="1" w:styleId="a66">
    <w:name w:val="前言、引言标题"/>
    <w:next w:val="a"/>
    <w:qFormat/>
    <w:rsid w:val="00083A09"/>
    <w:pPr>
      <w:keepNext/>
      <w:pageBreakBefore/>
      <w:shd w:val="clear" w:color="FFFFFF" w:fill="FFFFFF"/>
      <w:spacing w:before="640" w:after="560"/>
      <w:jc w:val="center"/>
      <w:outlineLvl w:val="0"/>
    </w:pPr>
    <w:rPr>
      <w:rFonts w:ascii="黑体" w:eastAsia="黑体"/>
      <w:sz w:val="32"/>
      <w:lang w:val="en-US" w:eastAsia="zh-CN" w:bidi="ar-SA"/>
    </w:rPr>
  </w:style>
  <w:style w:type="paragraph" w:customStyle="1" w:styleId="a67">
    <w:name w:val="三级无"/>
    <w:basedOn w:val="a8"/>
    <w:qFormat/>
    <w:rsid w:val="001C149C"/>
    <w:pPr>
      <w:spacing w:before="0" w:beforeLines="0" w:after="0" w:afterLines="0"/>
    </w:pPr>
    <w:rPr>
      <w:rFonts w:ascii="宋体" w:eastAsia="宋体"/>
    </w:rPr>
  </w:style>
  <w:style w:type="paragraph" w:customStyle="1" w:styleId="a68">
    <w:name w:val="实施日期"/>
    <w:basedOn w:val="a31"/>
    <w:qFormat/>
    <w:rsid w:val="001C21AC"/>
    <w:pPr>
      <w:framePr w:hSpace="0" w:vAnchor="page" w:hAnchor="page" w:x="7089" w:y="14097"/>
      <w:jc w:val="right"/>
    </w:pPr>
  </w:style>
  <w:style w:type="paragraph" w:customStyle="1" w:styleId="a69">
    <w:name w:val="示例后文字"/>
    <w:basedOn w:val="a"/>
    <w:next w:val="a"/>
    <w:qFormat/>
    <w:rsid w:val="00083A09"/>
    <w:pPr>
      <w:ind w:firstLine="360"/>
    </w:pPr>
    <w:rPr>
      <w:sz w:val="18"/>
    </w:rPr>
  </w:style>
  <w:style w:type="paragraph" w:customStyle="1" w:styleId="a70">
    <w:name w:val="首示例"/>
    <w:next w:val="a"/>
    <w:link w:val="Char1"/>
    <w:qFormat/>
    <w:rsid w:val="00083A09"/>
    <w:pPr>
      <w:numPr>
        <w:ilvl w:val="0"/>
        <w:numId w:val="11"/>
      </w:numPr>
      <w:tabs>
        <w:tab w:val="num" w:pos="360"/>
      </w:tabs>
      <w:ind w:firstLine="0"/>
    </w:pPr>
    <w:rPr>
      <w:rFonts w:ascii="宋体" w:hAnsi="宋体"/>
      <w:kern w:val="2"/>
      <w:sz w:val="18"/>
      <w:szCs w:val="18"/>
      <w:lang w:val="en-US" w:eastAsia="zh-CN" w:bidi="ar-SA"/>
    </w:rPr>
  </w:style>
  <w:style w:type="character" w:customStyle="1" w:styleId="Char1">
    <w:name w:val="首示例 Char"/>
    <w:link w:val="a70"/>
    <w:qFormat/>
    <w:rsid w:val="00083A09"/>
    <w:rPr>
      <w:rFonts w:ascii="宋体" w:hAnsi="宋体"/>
      <w:kern w:val="2"/>
      <w:sz w:val="18"/>
      <w:szCs w:val="18"/>
      <w:lang w:val="en-US" w:eastAsia="zh-CN" w:bidi="ar-SA"/>
    </w:rPr>
  </w:style>
  <w:style w:type="paragraph" w:customStyle="1" w:styleId="a71">
    <w:name w:val="四级无"/>
    <w:basedOn w:val="a11"/>
    <w:qFormat/>
    <w:rsid w:val="001C149C"/>
    <w:pPr>
      <w:spacing w:before="0" w:beforeLines="0" w:after="0" w:afterLines="0"/>
    </w:pPr>
    <w:rPr>
      <w:rFonts w:ascii="宋体" w:eastAsia="宋体"/>
    </w:rPr>
  </w:style>
  <w:style w:type="paragraph" w:styleId="Index1">
    <w:name w:val="index 1"/>
    <w:basedOn w:val="Normal"/>
    <w:next w:val="a"/>
    <w:qFormat/>
    <w:rsid w:val="009951DC"/>
    <w:pPr>
      <w:tabs>
        <w:tab w:val="right" w:leader="dot" w:pos="9299"/>
      </w:tabs>
      <w:jc w:val="left"/>
    </w:pPr>
    <w:rPr>
      <w:rFonts w:ascii="宋体"/>
      <w:szCs w:val="21"/>
    </w:rPr>
  </w:style>
  <w:style w:type="paragraph" w:styleId="Index2">
    <w:name w:val="index 2"/>
    <w:basedOn w:val="Normal"/>
    <w:next w:val="Normal"/>
    <w:autoRedefine/>
    <w:qFormat/>
    <w:rsid w:val="00083A09"/>
    <w:pPr>
      <w:ind w:left="420" w:hanging="210"/>
      <w:jc w:val="left"/>
    </w:pPr>
    <w:rPr>
      <w:rFonts w:ascii="Calibri" w:hAnsi="Calibri"/>
      <w:sz w:val="20"/>
      <w:szCs w:val="20"/>
    </w:rPr>
  </w:style>
  <w:style w:type="paragraph" w:styleId="Index3">
    <w:name w:val="index 3"/>
    <w:basedOn w:val="Normal"/>
    <w:next w:val="Normal"/>
    <w:autoRedefine/>
    <w:qFormat/>
    <w:rsid w:val="00083A09"/>
    <w:pPr>
      <w:ind w:left="630" w:hanging="210"/>
      <w:jc w:val="left"/>
    </w:pPr>
    <w:rPr>
      <w:rFonts w:ascii="Calibri" w:hAnsi="Calibri"/>
      <w:sz w:val="20"/>
      <w:szCs w:val="20"/>
    </w:rPr>
  </w:style>
  <w:style w:type="paragraph" w:styleId="Index4">
    <w:name w:val="index 4"/>
    <w:basedOn w:val="Normal"/>
    <w:next w:val="Normal"/>
    <w:autoRedefine/>
    <w:qFormat/>
    <w:rsid w:val="00083A09"/>
    <w:pPr>
      <w:ind w:left="840" w:hanging="210"/>
      <w:jc w:val="left"/>
    </w:pPr>
    <w:rPr>
      <w:rFonts w:ascii="Calibri" w:hAnsi="Calibri"/>
      <w:sz w:val="20"/>
      <w:szCs w:val="20"/>
    </w:rPr>
  </w:style>
  <w:style w:type="paragraph" w:styleId="Index5">
    <w:name w:val="index 5"/>
    <w:basedOn w:val="Normal"/>
    <w:next w:val="Normal"/>
    <w:autoRedefine/>
    <w:qFormat/>
    <w:rsid w:val="00083A09"/>
    <w:pPr>
      <w:ind w:left="1050" w:hanging="210"/>
      <w:jc w:val="left"/>
    </w:pPr>
    <w:rPr>
      <w:rFonts w:ascii="Calibri" w:hAnsi="Calibri"/>
      <w:sz w:val="20"/>
      <w:szCs w:val="20"/>
    </w:rPr>
  </w:style>
  <w:style w:type="paragraph" w:styleId="Index6">
    <w:name w:val="index 6"/>
    <w:basedOn w:val="Normal"/>
    <w:next w:val="Normal"/>
    <w:autoRedefine/>
    <w:qFormat/>
    <w:rsid w:val="00083A09"/>
    <w:pPr>
      <w:ind w:left="1260" w:hanging="210"/>
      <w:jc w:val="left"/>
    </w:pPr>
    <w:rPr>
      <w:rFonts w:ascii="Calibri" w:hAnsi="Calibri"/>
      <w:sz w:val="20"/>
      <w:szCs w:val="20"/>
    </w:rPr>
  </w:style>
  <w:style w:type="paragraph" w:styleId="Index7">
    <w:name w:val="index 7"/>
    <w:basedOn w:val="Normal"/>
    <w:next w:val="Normal"/>
    <w:autoRedefine/>
    <w:qFormat/>
    <w:rsid w:val="00083A09"/>
    <w:pPr>
      <w:ind w:left="1470" w:hanging="210"/>
      <w:jc w:val="left"/>
    </w:pPr>
    <w:rPr>
      <w:rFonts w:ascii="Calibri" w:hAnsi="Calibri"/>
      <w:sz w:val="20"/>
      <w:szCs w:val="20"/>
    </w:rPr>
  </w:style>
  <w:style w:type="paragraph" w:styleId="Index8">
    <w:name w:val="index 8"/>
    <w:basedOn w:val="Normal"/>
    <w:next w:val="Normal"/>
    <w:autoRedefine/>
    <w:qFormat/>
    <w:rsid w:val="00083A09"/>
    <w:pPr>
      <w:ind w:left="1680" w:hanging="210"/>
      <w:jc w:val="left"/>
    </w:pPr>
    <w:rPr>
      <w:rFonts w:ascii="Calibri" w:hAnsi="Calibri"/>
      <w:sz w:val="20"/>
      <w:szCs w:val="20"/>
    </w:rPr>
  </w:style>
  <w:style w:type="paragraph" w:styleId="Index9">
    <w:name w:val="index 9"/>
    <w:basedOn w:val="Normal"/>
    <w:next w:val="Normal"/>
    <w:autoRedefine/>
    <w:qFormat/>
    <w:rsid w:val="00083A09"/>
    <w:pPr>
      <w:ind w:left="1890" w:hanging="210"/>
      <w:jc w:val="left"/>
    </w:pPr>
    <w:rPr>
      <w:rFonts w:ascii="Calibri" w:hAnsi="Calibri"/>
      <w:sz w:val="20"/>
      <w:szCs w:val="20"/>
    </w:rPr>
  </w:style>
  <w:style w:type="paragraph" w:styleId="IndexHeading">
    <w:name w:val="index heading"/>
    <w:basedOn w:val="Normal"/>
    <w:next w:val="Index1"/>
    <w:qFormat/>
    <w:rsid w:val="00083A09"/>
    <w:pPr>
      <w:spacing w:before="120" w:after="120"/>
      <w:jc w:val="center"/>
    </w:pPr>
    <w:rPr>
      <w:rFonts w:ascii="Calibri" w:hAnsi="Calibri"/>
      <w:b/>
      <w:bCs/>
      <w:iCs/>
      <w:szCs w:val="20"/>
    </w:rPr>
  </w:style>
  <w:style w:type="paragraph" w:styleId="Caption">
    <w:name w:val="caption"/>
    <w:basedOn w:val="Normal"/>
    <w:next w:val="Normal"/>
    <w:qFormat/>
    <w:rsid w:val="00083A09"/>
    <w:pPr>
      <w:spacing w:before="152" w:after="160"/>
    </w:pPr>
    <w:rPr>
      <w:rFonts w:ascii="Arial" w:eastAsia="黑体" w:hAnsi="Arial" w:cs="Arial"/>
      <w:sz w:val="20"/>
      <w:szCs w:val="20"/>
    </w:rPr>
  </w:style>
  <w:style w:type="paragraph" w:customStyle="1" w:styleId="a72">
    <w:name w:val="条文脚注"/>
    <w:basedOn w:val="FootnoteText"/>
    <w:qFormat/>
    <w:rsid w:val="000D718B"/>
    <w:pPr>
      <w:numPr>
        <w:ilvl w:val="0"/>
        <w:numId w:val="0"/>
      </w:numPr>
      <w:jc w:val="both"/>
    </w:pPr>
    <w:rPr>
      <w:rFonts w:ascii="宋体"/>
    </w:rPr>
  </w:style>
  <w:style w:type="paragraph" w:customStyle="1" w:styleId="a73">
    <w:name w:val="图标脚注说明"/>
    <w:basedOn w:val="a"/>
    <w:qFormat/>
    <w:rsid w:val="000D718B"/>
    <w:pPr>
      <w:ind w:left="840" w:hanging="420" w:firstLineChars="0"/>
    </w:pPr>
    <w:rPr>
      <w:sz w:val="18"/>
      <w:szCs w:val="18"/>
    </w:rPr>
  </w:style>
  <w:style w:type="paragraph" w:customStyle="1" w:styleId="a74">
    <w:name w:val="图表脚注说明"/>
    <w:basedOn w:val="Normal"/>
    <w:qFormat/>
    <w:rsid w:val="003912E7"/>
    <w:pPr>
      <w:numPr>
        <w:ilvl w:val="0"/>
        <w:numId w:val="13"/>
      </w:numPr>
    </w:pPr>
    <w:rPr>
      <w:rFonts w:ascii="宋体"/>
      <w:sz w:val="18"/>
      <w:szCs w:val="18"/>
    </w:rPr>
  </w:style>
  <w:style w:type="paragraph" w:customStyle="1" w:styleId="a75">
    <w:name w:val="图的脚注"/>
    <w:next w:val="a"/>
    <w:autoRedefine/>
    <w:qFormat/>
    <w:rsid w:val="00083A09"/>
    <w:pPr>
      <w:widowControl w:val="0"/>
      <w:ind w:left="840" w:hanging="420" w:leftChars="200" w:hangingChars="200"/>
      <w:jc w:val="both"/>
    </w:pPr>
    <w:rPr>
      <w:rFonts w:ascii="宋体"/>
      <w:sz w:val="18"/>
      <w:lang w:val="en-US" w:eastAsia="zh-CN" w:bidi="ar-SA"/>
    </w:rPr>
  </w:style>
  <w:style w:type="table" w:styleId="TableGrid">
    <w:name w:val="Table Grid"/>
    <w:basedOn w:val="TableNormal"/>
    <w:qFormat/>
    <w:rsid w:val="001D41EE"/>
    <w:rPr>
      <w:rFonts w:ascii="宋体"/>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semiHidden/>
    <w:qFormat/>
    <w:rsid w:val="00083A09"/>
    <w:pPr>
      <w:snapToGrid w:val="0"/>
      <w:jc w:val="left"/>
    </w:pPr>
  </w:style>
  <w:style w:type="character" w:styleId="EndnoteReference">
    <w:name w:val="endnote reference"/>
    <w:semiHidden/>
    <w:qFormat/>
    <w:rsid w:val="00083A09"/>
    <w:rPr>
      <w:vertAlign w:val="superscript"/>
    </w:rPr>
  </w:style>
  <w:style w:type="paragraph" w:styleId="DocumentMap">
    <w:name w:val="Document Map"/>
    <w:basedOn w:val="Normal"/>
    <w:semiHidden/>
    <w:qFormat/>
    <w:rsid w:val="00083A09"/>
    <w:pPr>
      <w:shd w:val="clear" w:color="auto" w:fill="000080"/>
    </w:pPr>
  </w:style>
  <w:style w:type="paragraph" w:customStyle="1" w:styleId="a76">
    <w:name w:val="文献分类号"/>
    <w:qFormat/>
    <w:rsid w:val="00654BC9"/>
    <w:pPr>
      <w:framePr w:hSpace="180" w:vSpace="180" w:wrap="around" w:vAnchor="margin" w:hAnchor="margin" w:y="1" w:anchorLock="1"/>
      <w:widowControl w:val="0"/>
      <w:textAlignment w:val="center"/>
    </w:pPr>
    <w:rPr>
      <w:rFonts w:ascii="黑体" w:eastAsia="黑体"/>
      <w:sz w:val="21"/>
      <w:szCs w:val="21"/>
      <w:lang w:val="en-US" w:eastAsia="zh-CN" w:bidi="ar-SA"/>
    </w:rPr>
  </w:style>
  <w:style w:type="paragraph" w:customStyle="1" w:styleId="a77">
    <w:name w:val="五级无"/>
    <w:basedOn w:val="a12"/>
    <w:qFormat/>
    <w:rsid w:val="001C149C"/>
    <w:pPr>
      <w:spacing w:before="0" w:beforeLines="0" w:after="0" w:afterLines="0"/>
    </w:pPr>
    <w:rPr>
      <w:rFonts w:ascii="宋体" w:eastAsia="宋体"/>
    </w:rPr>
  </w:style>
  <w:style w:type="character" w:styleId="PageNumber">
    <w:name w:val="page number"/>
    <w:qFormat/>
    <w:rsid w:val="00083A09"/>
    <w:rPr>
      <w:rFonts w:ascii="Times New Roman" w:eastAsia="宋体" w:hAnsi="Times New Roman"/>
      <w:sz w:val="18"/>
    </w:rPr>
  </w:style>
  <w:style w:type="paragraph" w:customStyle="1" w:styleId="a78">
    <w:name w:val="一级无"/>
    <w:basedOn w:val="a0"/>
    <w:qFormat/>
    <w:rsid w:val="001C149C"/>
    <w:pPr>
      <w:spacing w:before="0" w:beforeLines="0" w:after="0" w:afterLines="0"/>
    </w:pPr>
    <w:rPr>
      <w:rFonts w:ascii="宋体" w:eastAsia="宋体"/>
    </w:rPr>
  </w:style>
  <w:style w:type="character" w:styleId="FollowedHyperlink">
    <w:name w:val="FollowedHyperlink"/>
    <w:qFormat/>
    <w:rsid w:val="00083A09"/>
    <w:rPr>
      <w:color w:val="800080"/>
      <w:u w:val="single"/>
    </w:rPr>
  </w:style>
  <w:style w:type="paragraph" w:customStyle="1" w:styleId="a79">
    <w:name w:val="正文表标题"/>
    <w:next w:val="a"/>
    <w:qFormat/>
    <w:rsid w:val="00083A09"/>
    <w:pPr>
      <w:numPr>
        <w:ilvl w:val="0"/>
        <w:numId w:val="15"/>
      </w:numPr>
      <w:tabs>
        <w:tab w:val="num" w:pos="360"/>
      </w:tabs>
      <w:spacing w:before="156" w:beforeLines="50" w:after="156" w:afterLines="50"/>
      <w:jc w:val="center"/>
    </w:pPr>
    <w:rPr>
      <w:rFonts w:ascii="黑体" w:eastAsia="黑体"/>
      <w:sz w:val="21"/>
      <w:lang w:val="en-US" w:eastAsia="zh-CN" w:bidi="ar-SA"/>
    </w:rPr>
  </w:style>
  <w:style w:type="paragraph" w:customStyle="1" w:styleId="a80">
    <w:name w:val="正文公式编号制表符"/>
    <w:basedOn w:val="a"/>
    <w:next w:val="a"/>
    <w:qFormat/>
    <w:rsid w:val="00EC680A"/>
    <w:pPr>
      <w:ind w:firstLine="0" w:firstLineChars="0"/>
    </w:pPr>
  </w:style>
  <w:style w:type="paragraph" w:customStyle="1" w:styleId="a81">
    <w:name w:val="正文图标题"/>
    <w:next w:val="a"/>
    <w:qFormat/>
    <w:rsid w:val="006D6CF4"/>
    <w:pPr>
      <w:numPr>
        <w:ilvl w:val="0"/>
        <w:numId w:val="45"/>
      </w:numPr>
      <w:spacing w:before="156" w:beforeLines="50" w:after="156" w:afterLines="50"/>
      <w:jc w:val="center"/>
    </w:pPr>
    <w:rPr>
      <w:rFonts w:ascii="黑体" w:eastAsia="黑体"/>
      <w:sz w:val="21"/>
      <w:lang w:val="en-US" w:eastAsia="zh-CN" w:bidi="ar-SA"/>
    </w:rPr>
  </w:style>
  <w:style w:type="paragraph" w:customStyle="1" w:styleId="a82">
    <w:name w:val="终结线"/>
    <w:basedOn w:val="Normal"/>
    <w:qFormat/>
    <w:rsid w:val="00083A09"/>
    <w:pPr>
      <w:framePr w:hSpace="181" w:vSpace="181" w:wrap="around" w:vAnchor="text" w:hAnchor="margin" w:xAlign="center" w:y="285"/>
    </w:pPr>
  </w:style>
  <w:style w:type="paragraph" w:customStyle="1" w:styleId="a83">
    <w:name w:val="其他发布日期"/>
    <w:basedOn w:val="a31"/>
    <w:qFormat/>
    <w:rsid w:val="006E4A7F"/>
    <w:pPr>
      <w:framePr w:vAnchor="page" w:hAnchor="page" w:x="1419" w:y="14097"/>
    </w:pPr>
  </w:style>
  <w:style w:type="paragraph" w:customStyle="1" w:styleId="a84">
    <w:name w:val="其他实施日期"/>
    <w:basedOn w:val="a68"/>
    <w:qFormat/>
    <w:rsid w:val="006E4A7F"/>
    <w:pPr>
      <w:framePr w:vAnchor="page" w:hAnchor="page" w:x="7089" w:y="14097"/>
    </w:pPr>
  </w:style>
  <w:style w:type="paragraph" w:customStyle="1" w:styleId="20">
    <w:name w:val="封面标准名称2"/>
    <w:basedOn w:val="a33"/>
    <w:qFormat/>
    <w:rsid w:val="0028269A"/>
    <w:pPr>
      <w:framePr w:y="4469"/>
      <w:spacing w:before="630" w:beforeLines="630"/>
    </w:pPr>
  </w:style>
  <w:style w:type="paragraph" w:customStyle="1" w:styleId="21">
    <w:name w:val="封面标准英文名称2"/>
    <w:basedOn w:val="a34"/>
    <w:qFormat/>
    <w:rsid w:val="0028269A"/>
    <w:pPr>
      <w:framePr w:y="4469"/>
    </w:pPr>
  </w:style>
  <w:style w:type="paragraph" w:customStyle="1" w:styleId="22">
    <w:name w:val="封面一致性程度标识2"/>
    <w:basedOn w:val="a35"/>
    <w:qFormat/>
    <w:rsid w:val="0028269A"/>
    <w:pPr>
      <w:framePr w:y="4469"/>
    </w:pPr>
  </w:style>
  <w:style w:type="paragraph" w:customStyle="1" w:styleId="23">
    <w:name w:val="封面标准文稿类别2"/>
    <w:basedOn w:val="a36"/>
    <w:qFormat/>
    <w:rsid w:val="0028269A"/>
    <w:pPr>
      <w:framePr w:y="4469"/>
    </w:pPr>
  </w:style>
  <w:style w:type="paragraph" w:customStyle="1" w:styleId="24">
    <w:name w:val="封面标准文稿编辑信息2"/>
    <w:basedOn w:val="a37"/>
    <w:qFormat/>
    <w:rsid w:val="0028269A"/>
    <w:pPr>
      <w:framePr w:y="4469"/>
    </w:pPr>
  </w:style>
  <w:style w:type="paragraph" w:customStyle="1" w:styleId="a85">
    <w:name w:val="示例内容"/>
    <w:qFormat/>
    <w:rsid w:val="00B636A8"/>
    <w:pPr>
      <w:ind w:firstLine="200" w:firstLineChars="200"/>
    </w:pPr>
    <w:rPr>
      <w:rFonts w:ascii="宋体"/>
      <w:noProof/>
      <w:sz w:val="18"/>
      <w:szCs w:val="18"/>
      <w:lang w:val="en-US" w:eastAsia="zh-CN" w:bidi="ar-SA"/>
    </w:rPr>
  </w:style>
  <w:style w:type="paragraph" w:styleId="ListParagraph">
    <w:name w:val="List Paragraph"/>
    <w:basedOn w:val="Normal"/>
    <w:uiPriority w:val="34"/>
    <w:qFormat/>
    <w:rsid w:val="00D90A64"/>
    <w:pPr>
      <w:ind w:firstLine="420" w:firstLineChars="200"/>
    </w:pPr>
    <w:rPr>
      <w:rFonts w:ascii="等线" w:eastAsia="等线" w:hAnsi="等线" w:cs="Times New Roman"/>
      <w:szCs w:val="22"/>
    </w:rPr>
  </w:style>
  <w:style w:type="paragraph" w:styleId="TOC1">
    <w:name w:val="toc 1"/>
    <w:basedOn w:val="Normal"/>
    <w:next w:val="Normal"/>
    <w:autoRedefine/>
    <w:uiPriority w:val="39"/>
    <w:qFormat/>
    <w:rsid w:val="005F0285"/>
    <w:pPr>
      <w:tabs>
        <w:tab w:val="right" w:leader="dot" w:pos="9242"/>
      </w:tabs>
      <w:spacing w:before="78" w:beforeLines="25" w:after="78" w:afterLines="25" w:line="360" w:lineRule="auto"/>
      <w:jc w:val="left"/>
    </w:pPr>
    <w:rPr>
      <w:rFonts w:ascii="宋体"/>
      <w:szCs w:val="21"/>
    </w:rPr>
  </w:style>
  <w:style w:type="paragraph" w:styleId="TOC2">
    <w:name w:val="toc 2"/>
    <w:basedOn w:val="Normal"/>
    <w:next w:val="Normal"/>
    <w:autoRedefine/>
    <w:uiPriority w:val="39"/>
    <w:qFormat/>
    <w:rsid w:val="005F0285"/>
    <w:pPr>
      <w:tabs>
        <w:tab w:val="right" w:leader="dot" w:pos="9242"/>
      </w:tabs>
      <w:spacing w:line="360" w:lineRule="auto"/>
    </w:pPr>
    <w:rPr>
      <w:rFonts w:ascii="宋体"/>
      <w:szCs w:val="21"/>
    </w:rPr>
  </w:style>
  <w:style w:type="paragraph" w:customStyle="1" w:styleId="a86">
    <w:name w:val="标准文件_段"/>
    <w:link w:val="Char2"/>
    <w:rsid w:val="00E132AC"/>
    <w:pPr>
      <w:autoSpaceDE w:val="0"/>
      <w:autoSpaceDN w:val="0"/>
      <w:ind w:firstLine="200" w:firstLineChars="200"/>
      <w:jc w:val="both"/>
    </w:pPr>
    <w:rPr>
      <w:rFonts w:ascii="宋体"/>
      <w:noProof/>
      <w:sz w:val="21"/>
      <w:lang w:val="en-US" w:eastAsia="zh-CN" w:bidi="ar-SA"/>
    </w:rPr>
  </w:style>
  <w:style w:type="character" w:customStyle="1" w:styleId="Char2">
    <w:name w:val="标准文件_段 Char"/>
    <w:link w:val="a86"/>
    <w:rsid w:val="00E132AC"/>
    <w:rPr>
      <w:rFonts w:ascii="宋体"/>
      <w:noProof/>
      <w:sz w:val="21"/>
    </w:rPr>
  </w:style>
  <w:style w:type="character" w:customStyle="1" w:styleId="10">
    <w:name w:val="标题 1 字符"/>
    <w:link w:val="Heading1"/>
    <w:uiPriority w:val="99"/>
    <w:qFormat/>
    <w:rsid w:val="00E132AC"/>
    <w:rPr>
      <w:b/>
      <w:bCs/>
      <w:kern w:val="44"/>
      <w:sz w:val="44"/>
      <w:szCs w:val="44"/>
    </w:rPr>
  </w:style>
  <w:style w:type="character" w:customStyle="1" w:styleId="25">
    <w:name w:val="标题 2 字符"/>
    <w:link w:val="Heading2"/>
    <w:qFormat/>
    <w:rsid w:val="00E132AC"/>
    <w:rPr>
      <w:rFonts w:ascii="Arial" w:eastAsia="黑体" w:hAnsi="Arial"/>
      <w:b/>
      <w:bCs/>
      <w:kern w:val="2"/>
      <w:sz w:val="32"/>
      <w:szCs w:val="32"/>
    </w:rPr>
  </w:style>
  <w:style w:type="character" w:customStyle="1" w:styleId="3">
    <w:name w:val="标题 3 字符"/>
    <w:link w:val="Heading3"/>
    <w:qFormat/>
    <w:rsid w:val="00E132AC"/>
    <w:rPr>
      <w:b/>
      <w:bCs/>
      <w:kern w:val="2"/>
      <w:sz w:val="32"/>
      <w:szCs w:val="32"/>
    </w:rPr>
  </w:style>
  <w:style w:type="character" w:customStyle="1" w:styleId="4">
    <w:name w:val="标题 4 字符"/>
    <w:link w:val="Heading4"/>
    <w:qFormat/>
    <w:rsid w:val="00E132AC"/>
    <w:rPr>
      <w:rFonts w:ascii="Cambria" w:hAnsi="Cambria"/>
      <w:b/>
      <w:bCs/>
      <w:kern w:val="2"/>
      <w:sz w:val="28"/>
      <w:szCs w:val="28"/>
    </w:rPr>
  </w:style>
  <w:style w:type="paragraph" w:styleId="CommentText">
    <w:name w:val="annotation text"/>
    <w:basedOn w:val="Normal"/>
    <w:link w:val="a87"/>
    <w:uiPriority w:val="99"/>
    <w:qFormat/>
    <w:rsid w:val="00E132AC"/>
    <w:pPr>
      <w:jc w:val="left"/>
    </w:pPr>
  </w:style>
  <w:style w:type="character" w:customStyle="1" w:styleId="a87">
    <w:name w:val="批注文字 字符"/>
    <w:link w:val="CommentText"/>
    <w:uiPriority w:val="99"/>
    <w:qFormat/>
    <w:rsid w:val="00E132AC"/>
    <w:rPr>
      <w:kern w:val="2"/>
      <w:sz w:val="21"/>
      <w:szCs w:val="24"/>
    </w:rPr>
  </w:style>
  <w:style w:type="paragraph" w:styleId="BalloonText">
    <w:name w:val="Balloon Text"/>
    <w:basedOn w:val="Normal"/>
    <w:link w:val="a88"/>
    <w:qFormat/>
    <w:rsid w:val="00E132AC"/>
    <w:rPr>
      <w:sz w:val="18"/>
      <w:szCs w:val="18"/>
    </w:rPr>
  </w:style>
  <w:style w:type="character" w:customStyle="1" w:styleId="a88">
    <w:name w:val="批注框文本 字符"/>
    <w:link w:val="BalloonText"/>
    <w:qFormat/>
    <w:rsid w:val="00E132AC"/>
    <w:rPr>
      <w:kern w:val="2"/>
      <w:sz w:val="18"/>
      <w:szCs w:val="18"/>
    </w:rPr>
  </w:style>
  <w:style w:type="paragraph" w:styleId="NormalWeb">
    <w:name w:val="Normal (Web)"/>
    <w:basedOn w:val="Normal"/>
    <w:uiPriority w:val="99"/>
    <w:unhideWhenUsed/>
    <w:qFormat/>
    <w:rsid w:val="00E132AC"/>
    <w:pPr>
      <w:widowControl/>
      <w:spacing w:before="100" w:beforeAutospacing="1" w:after="100" w:afterAutospacing="1"/>
      <w:jc w:val="left"/>
    </w:pPr>
    <w:rPr>
      <w:rFonts w:ascii="宋体" w:hAnsi="宋体" w:cs="宋体"/>
      <w:kern w:val="0"/>
      <w:sz w:val="24"/>
    </w:rPr>
  </w:style>
  <w:style w:type="paragraph" w:styleId="CommentSubject">
    <w:name w:val="annotation subject"/>
    <w:basedOn w:val="CommentText"/>
    <w:next w:val="CommentText"/>
    <w:link w:val="a89"/>
    <w:qFormat/>
    <w:rsid w:val="00E132AC"/>
    <w:rPr>
      <w:b/>
      <w:bCs/>
    </w:rPr>
  </w:style>
  <w:style w:type="character" w:customStyle="1" w:styleId="a89">
    <w:name w:val="批注主题 字符"/>
    <w:link w:val="CommentSubject"/>
    <w:qFormat/>
    <w:rsid w:val="00E132AC"/>
    <w:rPr>
      <w:b/>
      <w:bCs/>
      <w:kern w:val="2"/>
      <w:sz w:val="21"/>
      <w:szCs w:val="24"/>
    </w:rPr>
  </w:style>
  <w:style w:type="character" w:styleId="Emphasis">
    <w:name w:val="Emphasis"/>
    <w:uiPriority w:val="20"/>
    <w:qFormat/>
    <w:rsid w:val="00E132AC"/>
    <w:rPr>
      <w:i/>
      <w:iCs/>
    </w:rPr>
  </w:style>
  <w:style w:type="character" w:styleId="CommentReference">
    <w:name w:val="annotation reference"/>
    <w:uiPriority w:val="99"/>
    <w:qFormat/>
    <w:rsid w:val="00E132AC"/>
    <w:rPr>
      <w:sz w:val="21"/>
      <w:szCs w:val="21"/>
    </w:rPr>
  </w:style>
  <w:style w:type="paragraph" w:customStyle="1" w:styleId="11">
    <w:name w:val="正文文本1"/>
    <w:qFormat/>
    <w:rsid w:val="00E132AC"/>
    <w:pPr>
      <w:keepLines/>
      <w:spacing w:after="120" w:line="220" w:lineRule="atLeast"/>
    </w:pPr>
    <w:rPr>
      <w:rFonts w:ascii="宋体"/>
      <w:lang w:val="en-GB" w:eastAsia="zh-CN" w:bidi="ar-SA"/>
    </w:rPr>
  </w:style>
  <w:style w:type="character" w:customStyle="1" w:styleId="DefaultChar">
    <w:name w:val="Default Char"/>
    <w:link w:val="Default"/>
    <w:qFormat/>
    <w:locked/>
    <w:rsid w:val="00E132AC"/>
    <w:rPr>
      <w:rFonts w:ascii="Gotham HTF" w:eastAsia="Gotham HTF" w:hAnsi="Calibri"/>
      <w:color w:val="000000"/>
      <w:sz w:val="24"/>
      <w:szCs w:val="24"/>
    </w:rPr>
  </w:style>
  <w:style w:type="paragraph" w:customStyle="1" w:styleId="Default">
    <w:name w:val="Default"/>
    <w:link w:val="DefaultChar"/>
    <w:qFormat/>
    <w:rsid w:val="00E132AC"/>
    <w:pPr>
      <w:widowControl w:val="0"/>
      <w:autoSpaceDE w:val="0"/>
      <w:autoSpaceDN w:val="0"/>
      <w:adjustRightInd w:val="0"/>
    </w:pPr>
    <w:rPr>
      <w:rFonts w:ascii="Gotham HTF" w:eastAsia="Gotham HTF" w:hAnsi="Calibri"/>
      <w:color w:val="000000"/>
      <w:sz w:val="24"/>
      <w:szCs w:val="24"/>
      <w:lang w:val="en-US" w:eastAsia="zh-CN" w:bidi="ar-SA"/>
    </w:rPr>
  </w:style>
  <w:style w:type="character" w:customStyle="1" w:styleId="apple-converted-space">
    <w:name w:val="apple-converted-space"/>
    <w:qFormat/>
    <w:rsid w:val="00E132AC"/>
  </w:style>
  <w:style w:type="paragraph" w:customStyle="1" w:styleId="TOC10">
    <w:name w:val="TOC 标题1"/>
    <w:basedOn w:val="Heading1"/>
    <w:next w:val="Normal"/>
    <w:uiPriority w:val="39"/>
    <w:unhideWhenUsed/>
    <w:qFormat/>
    <w:rsid w:val="00E132AC"/>
    <w:pPr>
      <w:widowControl/>
      <w:spacing w:before="240" w:after="0" w:line="259" w:lineRule="auto"/>
      <w:jc w:val="left"/>
      <w:outlineLvl w:val="9"/>
    </w:pPr>
    <w:rPr>
      <w:rFonts w:ascii="Calibri Light" w:hAnsi="Calibri Light"/>
      <w:b w:val="0"/>
      <w:bCs w:val="0"/>
      <w:color w:val="2E74B5"/>
      <w:kern w:val="0"/>
      <w:sz w:val="32"/>
      <w:szCs w:val="32"/>
    </w:rPr>
  </w:style>
  <w:style w:type="character" w:customStyle="1" w:styleId="CharChar">
    <w:name w:val="段 Char Char"/>
    <w:qFormat/>
    <w:rsid w:val="00E132AC"/>
    <w:rPr>
      <w:rFonts w:ascii="宋体"/>
      <w:sz w:val="21"/>
    </w:rPr>
  </w:style>
  <w:style w:type="paragraph" w:customStyle="1" w:styleId="12">
    <w:name w:val="修订1"/>
    <w:uiPriority w:val="99"/>
    <w:unhideWhenUsed/>
    <w:qFormat/>
    <w:rsid w:val="00E132AC"/>
    <w:rPr>
      <w:kern w:val="2"/>
      <w:sz w:val="21"/>
      <w:szCs w:val="24"/>
      <w:lang w:val="en-US" w:eastAsia="zh-CN" w:bidi="ar-SA"/>
    </w:rPr>
  </w:style>
  <w:style w:type="character" w:styleId="PlaceholderText">
    <w:name w:val="Placeholder Text"/>
    <w:uiPriority w:val="99"/>
    <w:unhideWhenUsed/>
    <w:qFormat/>
    <w:rsid w:val="00E132AC"/>
    <w:rPr>
      <w:color w:val="808080"/>
    </w:rPr>
  </w:style>
  <w:style w:type="paragraph" w:styleId="TOCHeading">
    <w:name w:val="TOC Heading"/>
    <w:basedOn w:val="Heading1"/>
    <w:next w:val="Normal"/>
    <w:uiPriority w:val="39"/>
    <w:qFormat/>
    <w:rsid w:val="00E132AC"/>
    <w:pPr>
      <w:widowControl/>
      <w:spacing w:before="480" w:after="0" w:line="276" w:lineRule="auto"/>
      <w:jc w:val="left"/>
      <w:outlineLvl w:val="9"/>
    </w:pPr>
    <w:rPr>
      <w:rFonts w:ascii="Cambria" w:hAnsi="Cambria"/>
      <w:color w:val="365F91"/>
      <w:kern w:val="0"/>
      <w:sz w:val="28"/>
      <w:szCs w:val="28"/>
    </w:rPr>
  </w:style>
  <w:style w:type="paragraph" w:customStyle="1" w:styleId="ListParagraph1">
    <w:name w:val="List Paragraph1"/>
    <w:basedOn w:val="Normal"/>
    <w:uiPriority w:val="99"/>
    <w:rsid w:val="00E132AC"/>
    <w:pPr>
      <w:ind w:firstLine="420" w:firstLineChars="200"/>
    </w:pPr>
    <w:rPr>
      <w:rFonts w:ascii="Calibri" w:hAnsi="Calibri"/>
      <w:szCs w:val="22"/>
    </w:rPr>
  </w:style>
  <w:style w:type="paragraph" w:styleId="Revision">
    <w:name w:val="Revision"/>
    <w:hidden/>
    <w:uiPriority w:val="99"/>
    <w:unhideWhenUsed/>
    <w:rsid w:val="00E132AC"/>
    <w:rPr>
      <w:kern w:val="2"/>
      <w:sz w:val="21"/>
      <w:szCs w:val="24"/>
      <w:lang w:val="en-US" w:eastAsia="zh-CN" w:bidi="ar-SA"/>
    </w:rPr>
  </w:style>
  <w:style w:type="paragraph" w:customStyle="1" w:styleId="a90">
    <w:name w:val="标准文件_数字编号列项（二级）"/>
    <w:rsid w:val="00E132AC"/>
    <w:pPr>
      <w:tabs>
        <w:tab w:val="num" w:pos="1276"/>
      </w:tabs>
      <w:ind w:left="1276" w:hanging="425"/>
      <w:jc w:val="both"/>
    </w:pPr>
    <w:rPr>
      <w:rFonts w:ascii="宋体"/>
      <w:sz w:val="21"/>
      <w:lang w:val="en-US" w:eastAsia="zh-CN" w:bidi="ar-SA"/>
    </w:rPr>
  </w:style>
  <w:style w:type="paragraph" w:customStyle="1" w:styleId="a91">
    <w:name w:val="标准文件_正文表标题"/>
    <w:next w:val="a86"/>
    <w:rsid w:val="00E132AC"/>
    <w:pPr>
      <w:tabs>
        <w:tab w:val="left" w:pos="0"/>
      </w:tabs>
      <w:spacing w:before="50" w:beforeLines="50" w:after="50" w:afterLines="50"/>
      <w:ind w:left="1844"/>
      <w:jc w:val="center"/>
    </w:pPr>
    <w:rPr>
      <w:rFonts w:ascii="黑体" w:eastAsia="黑体"/>
      <w:sz w:val="21"/>
      <w:lang w:val="en-US" w:eastAsia="zh-CN" w:bidi="ar-SA"/>
    </w:rPr>
  </w:style>
  <w:style w:type="paragraph" w:customStyle="1" w:styleId="a92">
    <w:name w:val="标准文件_正文图标题"/>
    <w:next w:val="a86"/>
    <w:rsid w:val="00E132AC"/>
    <w:pPr>
      <w:spacing w:before="50" w:beforeLines="50" w:after="50" w:afterLines="50"/>
      <w:jc w:val="center"/>
    </w:pPr>
    <w:rPr>
      <w:rFonts w:ascii="黑体" w:eastAsia="黑体"/>
      <w:sz w:val="21"/>
      <w:lang w:val="en-US" w:eastAsia="zh-CN" w:bidi="ar-SA"/>
    </w:rPr>
  </w:style>
  <w:style w:type="paragraph" w:customStyle="1" w:styleId="a93">
    <w:name w:val="标准文件_编号列项（三级）"/>
    <w:rsid w:val="00E132AC"/>
    <w:pPr>
      <w:ind w:left="1701" w:hanging="425"/>
    </w:pPr>
    <w:rPr>
      <w:rFonts w:ascii="宋体"/>
      <w:sz w:val="21"/>
      <w:lang w:val="en-US" w:eastAsia="zh-CN" w:bidi="ar-SA"/>
    </w:rPr>
  </w:style>
  <w:style w:type="paragraph" w:customStyle="1" w:styleId="a94">
    <w:name w:val="标准文件_字母编号列项（一级）"/>
    <w:rsid w:val="00E132AC"/>
    <w:pPr>
      <w:tabs>
        <w:tab w:val="num" w:pos="851"/>
      </w:tabs>
      <w:ind w:left="851" w:hanging="426"/>
      <w:jc w:val="both"/>
    </w:pPr>
    <w:rPr>
      <w:rFonts w:ascii="宋体"/>
      <w:sz w:val="21"/>
      <w:lang w:val="en-US" w:eastAsia="zh-CN" w:bidi="ar-SA"/>
    </w:rPr>
  </w:style>
  <w:style w:type="paragraph" w:customStyle="1" w:styleId="13">
    <w:name w:val="列出段落1"/>
    <w:basedOn w:val="Normal"/>
    <w:uiPriority w:val="34"/>
    <w:qFormat/>
    <w:rsid w:val="00E132AC"/>
    <w:pPr>
      <w:ind w:firstLine="420" w:firstLineChars="200"/>
    </w:pPr>
    <w:rPr>
      <w:rFonts w:ascii="Calibri" w:hAnsi="Calibri"/>
      <w:szCs w:val="22"/>
    </w:rPr>
  </w:style>
  <w:style w:type="paragraph" w:customStyle="1" w:styleId="a95">
    <w:name w:val="标准文件_术语条二"/>
    <w:basedOn w:val="Normal"/>
    <w:next w:val="a86"/>
    <w:qFormat/>
    <w:rsid w:val="00E132AC"/>
    <w:rPr>
      <w:rFonts w:ascii="宋体"/>
      <w:kern w:val="0"/>
      <w:szCs w:val="20"/>
    </w:rPr>
  </w:style>
  <w:style w:type="paragraph" w:styleId="Date">
    <w:name w:val="Date"/>
    <w:basedOn w:val="Normal"/>
    <w:next w:val="Normal"/>
    <w:link w:val="a96"/>
    <w:rsid w:val="00E132AC"/>
    <w:pPr>
      <w:ind w:left="100" w:leftChars="2500"/>
    </w:pPr>
  </w:style>
  <w:style w:type="character" w:customStyle="1" w:styleId="a96">
    <w:name w:val="日期 字符"/>
    <w:link w:val="Date"/>
    <w:rsid w:val="00E132AC"/>
    <w:rPr>
      <w:kern w:val="2"/>
      <w:sz w:val="21"/>
      <w:szCs w:val="24"/>
    </w:rPr>
  </w:style>
  <w:style w:type="character" w:styleId="HTMLCite">
    <w:name w:val="HTML Cite"/>
    <w:rsid w:val="00E132AC"/>
    <w:rPr>
      <w:i/>
      <w:iCs/>
    </w:rPr>
  </w:style>
  <w:style w:type="paragraph" w:customStyle="1" w:styleId="a97">
    <w:name w:val="标准文件_二级条标题"/>
    <w:next w:val="a86"/>
    <w:rsid w:val="00E132AC"/>
    <w:pPr>
      <w:widowControl w:val="0"/>
      <w:spacing w:before="50" w:beforeLines="50" w:after="50" w:afterLines="50"/>
      <w:jc w:val="both"/>
      <w:outlineLvl w:val="2"/>
    </w:pPr>
    <w:rPr>
      <w:rFonts w:ascii="黑体" w:eastAsia="黑体"/>
      <w:sz w:val="21"/>
      <w:lang w:val="en-US" w:eastAsia="zh-CN" w:bidi="ar-SA"/>
    </w:rPr>
  </w:style>
  <w:style w:type="paragraph" w:customStyle="1" w:styleId="a98">
    <w:name w:val="标准文件_三级条标题"/>
    <w:basedOn w:val="a97"/>
    <w:next w:val="a86"/>
    <w:rsid w:val="00E132AC"/>
    <w:pPr>
      <w:widowControl/>
      <w:outlineLvl w:val="3"/>
    </w:pPr>
  </w:style>
  <w:style w:type="paragraph" w:customStyle="1" w:styleId="a99">
    <w:name w:val="标准文件_四级条标题"/>
    <w:next w:val="a86"/>
    <w:rsid w:val="00E132AC"/>
    <w:pPr>
      <w:widowControl w:val="0"/>
      <w:spacing w:before="50" w:beforeLines="50" w:after="50" w:afterLines="50"/>
      <w:jc w:val="both"/>
      <w:outlineLvl w:val="4"/>
    </w:pPr>
    <w:rPr>
      <w:rFonts w:ascii="黑体" w:eastAsia="黑体"/>
      <w:sz w:val="21"/>
      <w:lang w:val="en-US" w:eastAsia="zh-CN" w:bidi="ar-SA"/>
    </w:rPr>
  </w:style>
  <w:style w:type="paragraph" w:customStyle="1" w:styleId="a100">
    <w:name w:val="标准文件_五级条标题"/>
    <w:next w:val="a86"/>
    <w:rsid w:val="00E132AC"/>
    <w:pPr>
      <w:widowControl w:val="0"/>
      <w:spacing w:before="50" w:beforeLines="50" w:after="50" w:afterLines="50"/>
      <w:jc w:val="both"/>
      <w:outlineLvl w:val="5"/>
    </w:pPr>
    <w:rPr>
      <w:rFonts w:ascii="黑体" w:eastAsia="黑体"/>
      <w:sz w:val="21"/>
      <w:lang w:val="en-US" w:eastAsia="zh-CN" w:bidi="ar-SA"/>
    </w:rPr>
  </w:style>
  <w:style w:type="paragraph" w:customStyle="1" w:styleId="a101">
    <w:name w:val="标准文件_章标题"/>
    <w:next w:val="a86"/>
    <w:rsid w:val="00E132AC"/>
    <w:pPr>
      <w:spacing w:before="100" w:beforeLines="100" w:after="100" w:afterLines="100"/>
      <w:jc w:val="both"/>
      <w:outlineLvl w:val="0"/>
    </w:pPr>
    <w:rPr>
      <w:rFonts w:ascii="黑体" w:eastAsia="黑体"/>
      <w:sz w:val="21"/>
      <w:lang w:val="en-US" w:eastAsia="zh-CN" w:bidi="ar-SA"/>
    </w:rPr>
  </w:style>
  <w:style w:type="paragraph" w:customStyle="1" w:styleId="a102">
    <w:name w:val="标准文件_一级条标题"/>
    <w:basedOn w:val="a101"/>
    <w:next w:val="a86"/>
    <w:rsid w:val="00E132AC"/>
    <w:pPr>
      <w:spacing w:before="50" w:beforeLines="50" w:after="50" w:afterLines="50"/>
      <w:outlineLvl w:val="1"/>
    </w:pPr>
  </w:style>
  <w:style w:type="paragraph" w:customStyle="1" w:styleId="a103">
    <w:name w:val="前言标题"/>
    <w:next w:val="Normal"/>
    <w:rsid w:val="00E132AC"/>
    <w:pPr>
      <w:shd w:val="clear" w:color="FFFFFF" w:fill="FFFFFF"/>
      <w:spacing w:before="540" w:after="600"/>
      <w:jc w:val="center"/>
      <w:outlineLvl w:val="0"/>
    </w:pPr>
    <w:rPr>
      <w:rFonts w:ascii="黑体" w:eastAsia="黑体"/>
      <w:sz w:val="32"/>
      <w:lang w:val="en-US" w:eastAsia="zh-CN" w:bidi="ar-SA"/>
    </w:rPr>
  </w:style>
  <w:style w:type="paragraph" w:customStyle="1" w:styleId="a104">
    <w:name w:val="标准文件_注："/>
    <w:next w:val="a86"/>
    <w:rsid w:val="00E132AC"/>
    <w:pPr>
      <w:widowControl w:val="0"/>
      <w:autoSpaceDE w:val="0"/>
      <w:autoSpaceDN w:val="0"/>
      <w:ind w:left="737" w:hanging="374"/>
      <w:jc w:val="both"/>
    </w:pPr>
    <w:rPr>
      <w:rFonts w:ascii="宋体"/>
      <w:sz w:val="18"/>
      <w:szCs w:val="18"/>
      <w:lang w:val="en-US" w:eastAsia="zh-CN" w:bidi="ar-SA"/>
    </w:rPr>
  </w:style>
  <w:style w:type="paragraph" w:customStyle="1" w:styleId="ICS">
    <w:name w:val="标准文件_ICS"/>
    <w:basedOn w:val="Normal"/>
    <w:rsid w:val="00E132AC"/>
    <w:pPr>
      <w:adjustRightInd w:val="0"/>
      <w:spacing w:line="0" w:lineRule="atLeast"/>
    </w:pPr>
    <w:rPr>
      <w:rFonts w:ascii="黑体" w:eastAsia="黑体" w:hAnsi="宋体"/>
      <w:szCs w:val="21"/>
    </w:rPr>
  </w:style>
  <w:style w:type="paragraph" w:customStyle="1" w:styleId="0">
    <w:name w:val="字母编号列项（一级）_0"/>
    <w:qFormat/>
    <w:rsid w:val="003E5729"/>
    <w:pPr>
      <w:numPr>
        <w:numId w:val="106"/>
      </w:numPr>
      <w:jc w:val="both"/>
    </w:pPr>
    <w:rPr>
      <w:rFonts w:ascii="宋体"/>
      <w:sz w:val="21"/>
    </w:rPr>
  </w:style>
  <w:style w:type="paragraph" w:customStyle="1" w:styleId="00">
    <w:name w:val="数字编号列项（二级）_0"/>
    <w:qFormat/>
    <w:rsid w:val="003E5729"/>
    <w:pPr>
      <w:numPr>
        <w:ilvl w:val="1"/>
        <w:numId w:val="106"/>
      </w:numPr>
      <w:jc w:val="both"/>
    </w:pPr>
    <w:rPr>
      <w:rFonts w:ascii="宋体"/>
      <w:sz w:val="21"/>
    </w:rPr>
  </w:style>
</w:styles>
</file>

<file path=word/webSettings.xml><?xml version="1.0" encoding="utf-8"?>
<w:webSettings xmlns:r="http://schemas.openxmlformats.org/officeDocument/2006/relationships" xmlns:w="http://schemas.openxmlformats.org/wordprocessingml/2006/main">
  <w:encoding w:val="gb2312"/>
</w:webSettings>
</file>

<file path=word/_rels/customizations.xml.rels><?xml version="1.0" encoding="utf-8" standalone="yes"?><Relationships xmlns="http://schemas.openxmlformats.org/package/2006/relationships"><Relationship Id="rId1" Type="http://schemas.microsoft.com/office/2006/relationships/attachedToolbars" Target="attachedToolbars.bin" /></Relationship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5.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header" Target="header9.xml" /><Relationship Id="rId19" Type="http://schemas.openxmlformats.org/officeDocument/2006/relationships/header" Target="header10.xml" /><Relationship Id="rId2" Type="http://schemas.openxmlformats.org/officeDocument/2006/relationships/webSettings" Target="webSettings.xml" /><Relationship Id="rId20" Type="http://schemas.openxmlformats.org/officeDocument/2006/relationships/header" Target="header11.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header" Target="header12.xml" /><Relationship Id="rId24" Type="http://schemas.openxmlformats.org/officeDocument/2006/relationships/header" Target="header13.xml" /><Relationship Id="rId25" Type="http://schemas.openxmlformats.org/officeDocument/2006/relationships/header" Target="header14.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header" Target="header15.xml" /><Relationship Id="rId29" Type="http://schemas.openxmlformats.org/officeDocument/2006/relationships/header" Target="header16.xml" /><Relationship Id="rId3" Type="http://schemas.openxmlformats.org/officeDocument/2006/relationships/fontTable" Target="fontTable.xml" /><Relationship Id="rId30" Type="http://schemas.openxmlformats.org/officeDocument/2006/relationships/header" Target="header17.xml" /><Relationship Id="rId31" Type="http://schemas.openxmlformats.org/officeDocument/2006/relationships/footer" Target="footer10.xml" /><Relationship Id="rId32" Type="http://schemas.openxmlformats.org/officeDocument/2006/relationships/footer" Target="footer11.xml" /><Relationship Id="rId33" Type="http://schemas.openxmlformats.org/officeDocument/2006/relationships/header" Target="header18.xml" /><Relationship Id="rId34" Type="http://schemas.openxmlformats.org/officeDocument/2006/relationships/image" Target="media/image2.png" /><Relationship Id="rId35" Type="http://schemas.openxmlformats.org/officeDocument/2006/relationships/image" Target="media/image3.emf" /><Relationship Id="rId36" Type="http://schemas.openxmlformats.org/officeDocument/2006/relationships/oleObject" Target="embeddings/oleObject1.bin" /><Relationship Id="rId37" Type="http://schemas.openxmlformats.org/officeDocument/2006/relationships/header" Target="header19.xml" /><Relationship Id="rId38" Type="http://schemas.openxmlformats.org/officeDocument/2006/relationships/header" Target="header20.xml" /><Relationship Id="rId39" Type="http://schemas.openxmlformats.org/officeDocument/2006/relationships/footer" Target="footer12.xml" /><Relationship Id="rId4" Type="http://schemas.openxmlformats.org/officeDocument/2006/relationships/customXml" Target="../customXml/item1.xml" /><Relationship Id="rId40" Type="http://schemas.openxmlformats.org/officeDocument/2006/relationships/footer" Target="footer13.xml" /><Relationship Id="rId41" Type="http://schemas.openxmlformats.org/officeDocument/2006/relationships/header" Target="header21.xml" /><Relationship Id="rId42" Type="http://schemas.openxmlformats.org/officeDocument/2006/relationships/header" Target="header22.xml" /><Relationship Id="rId43" Type="http://schemas.openxmlformats.org/officeDocument/2006/relationships/header" Target="header23.xml" /><Relationship Id="rId44" Type="http://schemas.openxmlformats.org/officeDocument/2006/relationships/footer" Target="footer14.xml" /><Relationship Id="rId45" Type="http://schemas.openxmlformats.org/officeDocument/2006/relationships/footer" Target="footer15.xml" /><Relationship Id="rId46" Type="http://schemas.openxmlformats.org/officeDocument/2006/relationships/header" Target="header24.xml" /><Relationship Id="rId47" Type="http://schemas.openxmlformats.org/officeDocument/2006/relationships/image" Target="media/image4.png" /><Relationship Id="rId48" Type="http://schemas.openxmlformats.org/officeDocument/2006/relationships/image" Target="media/image5.emf" /><Relationship Id="rId49" Type="http://schemas.openxmlformats.org/officeDocument/2006/relationships/oleObject" Target="embeddings/oleObject2.bin" /><Relationship Id="rId5" Type="http://schemas.openxmlformats.org/officeDocument/2006/relationships/header" Target="header1.xml" /><Relationship Id="rId50" Type="http://schemas.openxmlformats.org/officeDocument/2006/relationships/header" Target="header25.xml" /><Relationship Id="rId51" Type="http://schemas.openxmlformats.org/officeDocument/2006/relationships/header" Target="header26.xml" /><Relationship Id="rId52" Type="http://schemas.openxmlformats.org/officeDocument/2006/relationships/footer" Target="footer16.xml" /><Relationship Id="rId53" Type="http://schemas.openxmlformats.org/officeDocument/2006/relationships/footer" Target="footer17.xml" /><Relationship Id="rId54" Type="http://schemas.openxmlformats.org/officeDocument/2006/relationships/header" Target="header27.xml" /><Relationship Id="rId55" Type="http://schemas.openxmlformats.org/officeDocument/2006/relationships/image" Target="media/image6.emf" /><Relationship Id="rId56" Type="http://schemas.openxmlformats.org/officeDocument/2006/relationships/oleObject" Target="embeddings/oleObject3.bin" /><Relationship Id="rId57" Type="http://schemas.openxmlformats.org/officeDocument/2006/relationships/image" Target="media/image7.emf" /><Relationship Id="rId58" Type="http://schemas.openxmlformats.org/officeDocument/2006/relationships/oleObject" Target="embeddings/oleObject4.bin"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18.xml" /><Relationship Id="rId62" Type="http://schemas.openxmlformats.org/officeDocument/2006/relationships/footer" Target="footer19.xml" /><Relationship Id="rId63" Type="http://schemas.openxmlformats.org/officeDocument/2006/relationships/header" Target="header30.xml" /><Relationship Id="rId64" Type="http://schemas.openxmlformats.org/officeDocument/2006/relationships/image" Target="media/image8.emf" /><Relationship Id="rId65" Type="http://schemas.openxmlformats.org/officeDocument/2006/relationships/oleObject" Target="embeddings/oleObject5.bin" /><Relationship Id="rId66" Type="http://schemas.openxmlformats.org/officeDocument/2006/relationships/image" Target="media/image9.png" /><Relationship Id="rId67" Type="http://schemas.openxmlformats.org/officeDocument/2006/relationships/header" Target="header31.xml" /><Relationship Id="rId68" Type="http://schemas.openxmlformats.org/officeDocument/2006/relationships/header" Target="header32.xml" /><Relationship Id="rId69" Type="http://schemas.openxmlformats.org/officeDocument/2006/relationships/footer" Target="footer20.xml" /><Relationship Id="rId7" Type="http://schemas.openxmlformats.org/officeDocument/2006/relationships/footer" Target="footer1.xml" /><Relationship Id="rId70" Type="http://schemas.openxmlformats.org/officeDocument/2006/relationships/footer" Target="footer21.xml" /><Relationship Id="rId71" Type="http://schemas.openxmlformats.org/officeDocument/2006/relationships/header" Target="header33.xml" /><Relationship Id="rId72" Type="http://schemas.openxmlformats.org/officeDocument/2006/relationships/image" Target="media/image10.emf" /><Relationship Id="rId73" Type="http://schemas.openxmlformats.org/officeDocument/2006/relationships/oleObject" Target="embeddings/oleObject6.bin" /><Relationship Id="rId74" Type="http://schemas.openxmlformats.org/officeDocument/2006/relationships/image" Target="media/image11.png" /><Relationship Id="rId75" Type="http://schemas.openxmlformats.org/officeDocument/2006/relationships/header" Target="header34.xml" /><Relationship Id="rId76" Type="http://schemas.openxmlformats.org/officeDocument/2006/relationships/header" Target="header35.xml" /><Relationship Id="rId77" Type="http://schemas.openxmlformats.org/officeDocument/2006/relationships/footer" Target="footer22.xml" /><Relationship Id="rId78" Type="http://schemas.openxmlformats.org/officeDocument/2006/relationships/footer" Target="footer23.xml" /><Relationship Id="rId79" Type="http://schemas.openxmlformats.org/officeDocument/2006/relationships/header" Target="header36.xml" /><Relationship Id="rId8" Type="http://schemas.openxmlformats.org/officeDocument/2006/relationships/header" Target="header3.xml" /><Relationship Id="rId80" Type="http://schemas.openxmlformats.org/officeDocument/2006/relationships/hyperlink" Target="https://d.book118.com/658030124076006045" TargetMode="External" /><Relationship Id="rId81" Type="http://schemas.openxmlformats.org/officeDocument/2006/relationships/header" Target="header37.xml" /><Relationship Id="rId82" Type="http://schemas.openxmlformats.org/officeDocument/2006/relationships/header" Target="header38.xml" /><Relationship Id="rId83" Type="http://schemas.openxmlformats.org/officeDocument/2006/relationships/footer" Target="footer24.xml" /><Relationship Id="rId84" Type="http://schemas.openxmlformats.org/officeDocument/2006/relationships/footer" Target="footer25.xml" /><Relationship Id="rId85" Type="http://schemas.openxmlformats.org/officeDocument/2006/relationships/header" Target="header39.xml" /><Relationship Id="rId86" Type="http://schemas.microsoft.com/office/2006/relationships/keyMapCustomizations" Target="customizations.xml" /><Relationship Id="rId87" Type="http://schemas.openxmlformats.org/officeDocument/2006/relationships/theme" Target="theme/theme1.xml" /><Relationship Id="rId88" Type="http://schemas.openxmlformats.org/officeDocument/2006/relationships/numbering" Target="numbering.xml" /><Relationship Id="rId89" Type="http://schemas.openxmlformats.org/officeDocument/2006/relationships/styles" Target="styles.xml" /><Relationship Id="rId9" Type="http://schemas.openxmlformats.org/officeDocument/2006/relationships/header" Target="header4.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5.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8.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1.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_rels/header14.xml.rels><?xml version="1.0" encoding="utf-8" standalone="yes"?><Relationships xmlns="http://schemas.openxmlformats.org/package/2006/relationships"><Relationship Id="rId1" Type="http://schemas.openxmlformats.org/officeDocument/2006/relationships/image" Target="media/image1.jpeg" /></Relationships>
</file>

<file path=word/_rels/header15.xml.rels><?xml version="1.0" encoding="utf-8" standalone="yes"?><Relationships xmlns="http://schemas.openxmlformats.org/package/2006/relationships"><Relationship Id="rId1" Type="http://schemas.openxmlformats.org/officeDocument/2006/relationships/image" Target="media/image1.jpeg" /></Relationships>
</file>

<file path=word/_rels/header16.xml.rels><?xml version="1.0" encoding="utf-8" standalone="yes"?><Relationships xmlns="http://schemas.openxmlformats.org/package/2006/relationships"><Relationship Id="rId1" Type="http://schemas.openxmlformats.org/officeDocument/2006/relationships/image" Target="media/image1.jpeg" /></Relationships>
</file>

<file path=word/_rels/header17.xml.rels><?xml version="1.0" encoding="utf-8" standalone="yes"?><Relationships xmlns="http://schemas.openxmlformats.org/package/2006/relationships"><Relationship Id="rId1" Type="http://schemas.openxmlformats.org/officeDocument/2006/relationships/image" Target="media/image1.jpeg" /></Relationships>
</file>

<file path=word/_rels/header18.xml.rels><?xml version="1.0" encoding="utf-8" standalone="yes"?><Relationships xmlns="http://schemas.openxmlformats.org/package/2006/relationships"><Relationship Id="rId1" Type="http://schemas.openxmlformats.org/officeDocument/2006/relationships/image" Target="media/image1.jpeg" /></Relationships>
</file>

<file path=word/_rels/header19.xml.rels><?xml version="1.0" encoding="utf-8" standalone="yes"?><Relationships xmlns="http://schemas.openxmlformats.org/package/2006/relationships"><Relationship Id="rId1" Type="http://schemas.openxmlformats.org/officeDocument/2006/relationships/image" Target="media/image1.jpeg" /></Relationships>
</file>

<file path=word/_rels/header20.xml.rels><?xml version="1.0" encoding="utf-8" standalone="yes"?><Relationships xmlns="http://schemas.openxmlformats.org/package/2006/relationships"><Relationship Id="rId1" Type="http://schemas.openxmlformats.org/officeDocument/2006/relationships/image" Target="media/image1.jpeg" /></Relationships>
</file>

<file path=word/_rels/header21.xml.rels><?xml version="1.0" encoding="utf-8" standalone="yes"?><Relationships xmlns="http://schemas.openxmlformats.org/package/2006/relationships"><Relationship Id="rId1" Type="http://schemas.openxmlformats.org/officeDocument/2006/relationships/image" Target="media/image1.jpeg" /></Relationships>
</file>

<file path=word/_rels/header22.xml.rels><?xml version="1.0" encoding="utf-8" standalone="yes"?><Relationships xmlns="http://schemas.openxmlformats.org/package/2006/relationships"><Relationship Id="rId1" Type="http://schemas.openxmlformats.org/officeDocument/2006/relationships/image" Target="media/image1.jpeg" /></Relationships>
</file>

<file path=word/_rels/header23.xml.rels><?xml version="1.0" encoding="utf-8" standalone="yes"?><Relationships xmlns="http://schemas.openxmlformats.org/package/2006/relationships"><Relationship Id="rId1" Type="http://schemas.openxmlformats.org/officeDocument/2006/relationships/image" Target="media/image1.jpeg" /></Relationships>
</file>

<file path=word/_rels/header24.xml.rels><?xml version="1.0" encoding="utf-8" standalone="yes"?><Relationships xmlns="http://schemas.openxmlformats.org/package/2006/relationships"><Relationship Id="rId1" Type="http://schemas.openxmlformats.org/officeDocument/2006/relationships/image" Target="media/image1.jpeg" /></Relationships>
</file>

<file path=word/_rels/header25.xml.rels><?xml version="1.0" encoding="utf-8" standalone="yes"?><Relationships xmlns="http://schemas.openxmlformats.org/package/2006/relationships"><Relationship Id="rId1" Type="http://schemas.openxmlformats.org/officeDocument/2006/relationships/image" Target="media/image1.jpeg" /></Relationships>
</file>

<file path=word/_rels/header26.xml.rels><?xml version="1.0" encoding="utf-8" standalone="yes"?><Relationships xmlns="http://schemas.openxmlformats.org/package/2006/relationships"><Relationship Id="rId1" Type="http://schemas.openxmlformats.org/officeDocument/2006/relationships/image" Target="media/image1.jpeg" /></Relationships>
</file>

<file path=word/_rels/header27.xml.rels><?xml version="1.0" encoding="utf-8" standalone="yes"?><Relationships xmlns="http://schemas.openxmlformats.org/package/2006/relationships"><Relationship Id="rId1" Type="http://schemas.openxmlformats.org/officeDocument/2006/relationships/image" Target="media/image1.jpeg" /></Relationships>
</file>

<file path=word/_rels/header28.xml.rels><?xml version="1.0" encoding="utf-8" standalone="yes"?><Relationships xmlns="http://schemas.openxmlformats.org/package/2006/relationships"><Relationship Id="rId1" Type="http://schemas.openxmlformats.org/officeDocument/2006/relationships/image" Target="media/image1.jpeg" /></Relationships>
</file>

<file path=word/_rels/header29.xml.rels><?xml version="1.0" encoding="utf-8" standalone="yes"?><Relationships xmlns="http://schemas.openxmlformats.org/package/2006/relationships"><Relationship Id="rId1" Type="http://schemas.openxmlformats.org/officeDocument/2006/relationships/image" Target="media/image1.jpeg" /></Relationships>
</file>

<file path=word/_rels/header30.xml.rels><?xml version="1.0" encoding="utf-8" standalone="yes"?><Relationships xmlns="http://schemas.openxmlformats.org/package/2006/relationships"><Relationship Id="rId1" Type="http://schemas.openxmlformats.org/officeDocument/2006/relationships/image" Target="media/image1.jpeg" /></Relationships>
</file>

<file path=word/_rels/header31.xml.rels><?xml version="1.0" encoding="utf-8" standalone="yes"?><Relationships xmlns="http://schemas.openxmlformats.org/package/2006/relationships"><Relationship Id="rId1" Type="http://schemas.openxmlformats.org/officeDocument/2006/relationships/image" Target="media/image1.jpeg" /></Relationships>
</file>

<file path=word/_rels/header32.xml.rels><?xml version="1.0" encoding="utf-8" standalone="yes"?><Relationships xmlns="http://schemas.openxmlformats.org/package/2006/relationships"><Relationship Id="rId1" Type="http://schemas.openxmlformats.org/officeDocument/2006/relationships/image" Target="media/image1.jpeg" /></Relationships>
</file>

<file path=word/_rels/header33.xml.rels><?xml version="1.0" encoding="utf-8" standalone="yes"?><Relationships xmlns="http://schemas.openxmlformats.org/package/2006/relationships"><Relationship Id="rId1" Type="http://schemas.openxmlformats.org/officeDocument/2006/relationships/image" Target="media/image1.jpeg" /></Relationships>
</file>

<file path=word/_rels/header34.xml.rels><?xml version="1.0" encoding="utf-8" standalone="yes"?><Relationships xmlns="http://schemas.openxmlformats.org/package/2006/relationships"><Relationship Id="rId1" Type="http://schemas.openxmlformats.org/officeDocument/2006/relationships/image" Target="media/image1.jpeg" /></Relationships>
</file>

<file path=word/_rels/header35.xml.rels><?xml version="1.0" encoding="utf-8" standalone="yes"?><Relationships xmlns="http://schemas.openxmlformats.org/package/2006/relationships"><Relationship Id="rId1" Type="http://schemas.openxmlformats.org/officeDocument/2006/relationships/image" Target="media/image1.jpeg" /></Relationships>
</file>

<file path=word/_rels/header36.xml.rels><?xml version="1.0" encoding="utf-8" standalone="yes"?><Relationships xmlns="http://schemas.openxmlformats.org/package/2006/relationships"><Relationship Id="rId1" Type="http://schemas.openxmlformats.org/officeDocument/2006/relationships/image" Target="media/image1.jpeg" /></Relationships>
</file>

<file path=word/_rels/header37.xml.rels><?xml version="1.0" encoding="utf-8" standalone="yes"?><Relationships xmlns="http://schemas.openxmlformats.org/package/2006/relationships"><Relationship Id="rId1" Type="http://schemas.openxmlformats.org/officeDocument/2006/relationships/image" Target="media/image1.jpeg" /></Relationships>
</file>

<file path=word/_rels/header38.xml.rels><?xml version="1.0" encoding="utf-8" standalone="yes"?><Relationships xmlns="http://schemas.openxmlformats.org/package/2006/relationships"><Relationship Id="rId1" Type="http://schemas.openxmlformats.org/officeDocument/2006/relationships/image" Target="media/image1.jpeg" /></Relationships>
</file>

<file path=word/_rels/header39.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8003D-EF28-4DB4-9BA0-90E52CF39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15</Pages>
  <Words>3022</Words>
  <Characters>17227</Characters>
  <Application>Microsoft Office Word</Application>
  <DocSecurity>0</DocSecurity>
  <Lines>143</Lines>
  <Paragraphs>40</Paragraphs>
  <ScaleCrop>false</ScaleCrop>
  <Company>zle</Company>
  <LinksUpToDate>false</LinksUpToDate>
  <CharactersWithSpaces>20209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CNIS</dc:creator>
  <cp:lastModifiedBy>娟 李</cp:lastModifiedBy>
  <cp:revision>128</cp:revision>
  <cp:lastPrinted>2020-05-09T08:25:00Z</cp:lastPrinted>
  <dcterms:created xsi:type="dcterms:W3CDTF">2023-10-08T08:10:00Z</dcterms:created>
  <dcterms:modified xsi:type="dcterms:W3CDTF">2024-01-04T08:32:00Z</dcterms:modified>
</cp:coreProperties>
</file>