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互联网数据中心项目建设总纲及方案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53" w:history="1">
        <w:r>
          <w:rPr>
            <w:rFonts w:ascii="仿宋" w:eastAsia="仿宋" w:hAnsi="仿宋" w:cs="仿宋" w:hint="eastAsia"/>
            <w:lang w:eastAsia="zh-CN"/>
          </w:rPr>
          <w:t>概论</w:t>
        </w:r>
        <w:r>
          <w:tab/>
        </w:r>
        <w:r>
          <w:fldChar w:fldCharType="begin"/>
        </w:r>
        <w:r>
          <w:instrText xml:space="preserve"> PAGEREF _Toc30953 \h </w:instrText>
        </w:r>
        <w:r>
          <w:fldChar w:fldCharType="separate"/>
        </w:r>
        <w:r>
          <w:t>3</w:t>
        </w:r>
        <w:r>
          <w:fldChar w:fldCharType="end"/>
        </w:r>
      </w:hyperlink>
    </w:p>
    <w:p>
      <w:pPr>
        <w:pStyle w:val="TOC1"/>
        <w:tabs>
          <w:tab w:val="right" w:leader="dot" w:pos="8306"/>
        </w:tabs>
      </w:pPr>
      <w:hyperlink w:anchor="_Toc28715" w:history="1">
        <w:r>
          <w:rPr>
            <w:rFonts w:ascii="仿宋" w:eastAsia="仿宋" w:hAnsi="仿宋" w:cs="仿宋" w:hint="eastAsia"/>
            <w:lang w:eastAsia="zh-CN"/>
          </w:rPr>
          <w:t>一、资源开发及综合利用分析</w:t>
        </w:r>
        <w:r>
          <w:tab/>
        </w:r>
        <w:r>
          <w:fldChar w:fldCharType="begin"/>
        </w:r>
        <w:r>
          <w:instrText xml:space="preserve"> PAGEREF _Toc28715 \h </w:instrText>
        </w:r>
        <w:r>
          <w:fldChar w:fldCharType="separate"/>
        </w:r>
        <w:r>
          <w:t>3</w:t>
        </w:r>
        <w:r>
          <w:fldChar w:fldCharType="end"/>
        </w:r>
      </w:hyperlink>
    </w:p>
    <w:p>
      <w:pPr>
        <w:pStyle w:val="TOC2"/>
        <w:tabs>
          <w:tab w:val="right" w:leader="dot" w:pos="8306"/>
        </w:tabs>
      </w:pPr>
      <w:hyperlink w:anchor="_Toc15859" w:history="1">
        <w:r>
          <w:rPr>
            <w:rFonts w:ascii="仿宋" w:eastAsia="仿宋" w:hAnsi="仿宋" w:cs="仿宋" w:hint="eastAsia"/>
            <w:lang w:eastAsia="zh-CN"/>
          </w:rPr>
          <w:t>(一)、资源开发方案</w:t>
        </w:r>
        <w:r>
          <w:tab/>
        </w:r>
        <w:r>
          <w:fldChar w:fldCharType="begin"/>
        </w:r>
        <w:r>
          <w:instrText xml:space="preserve"> PAGEREF _Toc15859 \h </w:instrText>
        </w:r>
        <w:r>
          <w:fldChar w:fldCharType="separate"/>
        </w:r>
        <w:r>
          <w:t>3</w:t>
        </w:r>
        <w:r>
          <w:fldChar w:fldCharType="end"/>
        </w:r>
      </w:hyperlink>
    </w:p>
    <w:p>
      <w:pPr>
        <w:pStyle w:val="TOC2"/>
        <w:tabs>
          <w:tab w:val="right" w:leader="dot" w:pos="8306"/>
        </w:tabs>
      </w:pPr>
      <w:hyperlink w:anchor="_Toc9120" w:history="1">
        <w:r>
          <w:rPr>
            <w:rFonts w:ascii="仿宋" w:eastAsia="仿宋" w:hAnsi="仿宋" w:cs="仿宋" w:hint="eastAsia"/>
            <w:lang w:eastAsia="zh-CN"/>
          </w:rPr>
          <w:t>(二)、资源利用方案</w:t>
        </w:r>
        <w:r>
          <w:tab/>
        </w:r>
        <w:r>
          <w:fldChar w:fldCharType="begin"/>
        </w:r>
        <w:r>
          <w:instrText xml:space="preserve"> PAGEREF _Toc9120 \h </w:instrText>
        </w:r>
        <w:r>
          <w:fldChar w:fldCharType="separate"/>
        </w:r>
        <w:r>
          <w:t>4</w:t>
        </w:r>
        <w:r>
          <w:fldChar w:fldCharType="end"/>
        </w:r>
      </w:hyperlink>
    </w:p>
    <w:p>
      <w:pPr>
        <w:pStyle w:val="TOC2"/>
        <w:tabs>
          <w:tab w:val="right" w:leader="dot" w:pos="8306"/>
        </w:tabs>
      </w:pPr>
      <w:hyperlink w:anchor="_Toc2173" w:history="1">
        <w:r>
          <w:rPr>
            <w:rFonts w:ascii="仿宋" w:eastAsia="仿宋" w:hAnsi="仿宋" w:cs="仿宋" w:hint="eastAsia"/>
            <w:lang w:eastAsia="zh-CN"/>
          </w:rPr>
          <w:t>(三)、资源节约措施</w:t>
        </w:r>
        <w:r>
          <w:tab/>
        </w:r>
        <w:r>
          <w:fldChar w:fldCharType="begin"/>
        </w:r>
        <w:r>
          <w:instrText xml:space="preserve"> PAGEREF _Toc2173 \h </w:instrText>
        </w:r>
        <w:r>
          <w:fldChar w:fldCharType="separate"/>
        </w:r>
        <w:r>
          <w:t>5</w:t>
        </w:r>
        <w:r>
          <w:fldChar w:fldCharType="end"/>
        </w:r>
      </w:hyperlink>
    </w:p>
    <w:p>
      <w:pPr>
        <w:pStyle w:val="TOC1"/>
        <w:tabs>
          <w:tab w:val="right" w:leader="dot" w:pos="8306"/>
        </w:tabs>
      </w:pPr>
      <w:hyperlink w:anchor="_Toc20331" w:history="1">
        <w:r>
          <w:rPr>
            <w:rFonts w:ascii="仿宋" w:eastAsia="仿宋" w:hAnsi="仿宋" w:cs="仿宋" w:hint="eastAsia"/>
            <w:lang w:eastAsia="zh-CN"/>
          </w:rPr>
          <w:t>二、项目选址研究</w:t>
        </w:r>
        <w:r>
          <w:tab/>
        </w:r>
        <w:r>
          <w:fldChar w:fldCharType="begin"/>
        </w:r>
        <w:r>
          <w:instrText xml:space="preserve"> PAGEREF _Toc20331 \h </w:instrText>
        </w:r>
        <w:r>
          <w:fldChar w:fldCharType="separate"/>
        </w:r>
        <w:r>
          <w:t>6</w:t>
        </w:r>
        <w:r>
          <w:fldChar w:fldCharType="end"/>
        </w:r>
      </w:hyperlink>
    </w:p>
    <w:p>
      <w:pPr>
        <w:pStyle w:val="TOC2"/>
        <w:tabs>
          <w:tab w:val="right" w:leader="dot" w:pos="8306"/>
        </w:tabs>
      </w:pPr>
      <w:hyperlink w:anchor="_Toc13444" w:history="1">
        <w:r>
          <w:rPr>
            <w:rFonts w:ascii="仿宋" w:eastAsia="仿宋" w:hAnsi="仿宋" w:cs="仿宋" w:hint="eastAsia"/>
            <w:lang w:eastAsia="zh-CN"/>
          </w:rPr>
          <w:t>(一)、项目选址原则</w:t>
        </w:r>
        <w:r>
          <w:tab/>
        </w:r>
        <w:r>
          <w:fldChar w:fldCharType="begin"/>
        </w:r>
        <w:r>
          <w:instrText xml:space="preserve"> PAGEREF _Toc13444 \h </w:instrText>
        </w:r>
        <w:r>
          <w:fldChar w:fldCharType="separate"/>
        </w:r>
        <w:r>
          <w:t>6</w:t>
        </w:r>
        <w:r>
          <w:fldChar w:fldCharType="end"/>
        </w:r>
      </w:hyperlink>
    </w:p>
    <w:p>
      <w:pPr>
        <w:pStyle w:val="TOC2"/>
        <w:tabs>
          <w:tab w:val="right" w:leader="dot" w:pos="8306"/>
        </w:tabs>
      </w:pPr>
      <w:hyperlink w:anchor="_Toc18492" w:history="1">
        <w:r>
          <w:rPr>
            <w:rFonts w:ascii="仿宋" w:eastAsia="仿宋" w:hAnsi="仿宋" w:cs="仿宋" w:hint="eastAsia"/>
            <w:lang w:eastAsia="zh-CN"/>
          </w:rPr>
          <w:t>(二)、项目选址</w:t>
        </w:r>
        <w:r>
          <w:tab/>
        </w:r>
        <w:r>
          <w:fldChar w:fldCharType="begin"/>
        </w:r>
        <w:r>
          <w:instrText xml:space="preserve"> PAGEREF _Toc18492 \h </w:instrText>
        </w:r>
        <w:r>
          <w:fldChar w:fldCharType="separate"/>
        </w:r>
        <w:r>
          <w:t>10</w:t>
        </w:r>
        <w:r>
          <w:fldChar w:fldCharType="end"/>
        </w:r>
      </w:hyperlink>
    </w:p>
    <w:p>
      <w:pPr>
        <w:pStyle w:val="TOC2"/>
        <w:tabs>
          <w:tab w:val="right" w:leader="dot" w:pos="8306"/>
        </w:tabs>
      </w:pPr>
      <w:hyperlink w:anchor="_Toc12797" w:history="1">
        <w:r>
          <w:rPr>
            <w:rFonts w:ascii="仿宋" w:eastAsia="仿宋" w:hAnsi="仿宋" w:cs="仿宋" w:hint="eastAsia"/>
            <w:lang w:eastAsia="zh-CN"/>
          </w:rPr>
          <w:t>(三)、建设条件分析</w:t>
        </w:r>
        <w:r>
          <w:tab/>
        </w:r>
        <w:r>
          <w:fldChar w:fldCharType="begin"/>
        </w:r>
        <w:r>
          <w:instrText xml:space="preserve"> PAGEREF _Toc12797 \h </w:instrText>
        </w:r>
        <w:r>
          <w:fldChar w:fldCharType="separate"/>
        </w:r>
        <w:r>
          <w:t>12</w:t>
        </w:r>
        <w:r>
          <w:fldChar w:fldCharType="end"/>
        </w:r>
      </w:hyperlink>
    </w:p>
    <w:p>
      <w:pPr>
        <w:pStyle w:val="TOC2"/>
        <w:tabs>
          <w:tab w:val="right" w:leader="dot" w:pos="8306"/>
        </w:tabs>
      </w:pPr>
      <w:hyperlink w:anchor="_Toc31794" w:history="1">
        <w:r>
          <w:rPr>
            <w:rFonts w:ascii="仿宋" w:eastAsia="仿宋" w:hAnsi="仿宋" w:cs="仿宋" w:hint="eastAsia"/>
            <w:lang w:eastAsia="zh-CN"/>
          </w:rPr>
          <w:t>(四)、用地控制指标</w:t>
        </w:r>
        <w:r>
          <w:tab/>
        </w:r>
        <w:r>
          <w:fldChar w:fldCharType="begin"/>
        </w:r>
        <w:r>
          <w:instrText xml:space="preserve"> PAGEREF _Toc31794 \h </w:instrText>
        </w:r>
        <w:r>
          <w:fldChar w:fldCharType="separate"/>
        </w:r>
        <w:r>
          <w:t>13</w:t>
        </w:r>
        <w:r>
          <w:fldChar w:fldCharType="end"/>
        </w:r>
      </w:hyperlink>
    </w:p>
    <w:p>
      <w:pPr>
        <w:pStyle w:val="TOC2"/>
        <w:tabs>
          <w:tab w:val="right" w:leader="dot" w:pos="8306"/>
        </w:tabs>
      </w:pPr>
      <w:hyperlink w:anchor="_Toc25751" w:history="1">
        <w:r>
          <w:rPr>
            <w:rFonts w:ascii="仿宋" w:eastAsia="仿宋" w:hAnsi="仿宋" w:cs="仿宋" w:hint="eastAsia"/>
            <w:lang w:eastAsia="zh-CN"/>
          </w:rPr>
          <w:t>(五)、地总体要求</w:t>
        </w:r>
        <w:r>
          <w:tab/>
        </w:r>
        <w:r>
          <w:fldChar w:fldCharType="begin"/>
        </w:r>
        <w:r>
          <w:instrText xml:space="preserve"> PAGEREF _Toc25751 \h </w:instrText>
        </w:r>
        <w:r>
          <w:fldChar w:fldCharType="separate"/>
        </w:r>
        <w:r>
          <w:t>14</w:t>
        </w:r>
        <w:r>
          <w:fldChar w:fldCharType="end"/>
        </w:r>
      </w:hyperlink>
    </w:p>
    <w:p>
      <w:pPr>
        <w:pStyle w:val="TOC2"/>
        <w:tabs>
          <w:tab w:val="right" w:leader="dot" w:pos="8306"/>
        </w:tabs>
      </w:pPr>
      <w:hyperlink w:anchor="_Toc32263" w:history="1">
        <w:r>
          <w:rPr>
            <w:rFonts w:ascii="仿宋" w:eastAsia="仿宋" w:hAnsi="仿宋" w:cs="仿宋" w:hint="eastAsia"/>
            <w:lang w:eastAsia="zh-CN"/>
          </w:rPr>
          <w:t>(六)、节约用地措施</w:t>
        </w:r>
        <w:r>
          <w:tab/>
        </w:r>
        <w:r>
          <w:fldChar w:fldCharType="begin"/>
        </w:r>
        <w:r>
          <w:instrText xml:space="preserve"> PAGEREF _Toc32263 \h </w:instrText>
        </w:r>
        <w:r>
          <w:fldChar w:fldCharType="separate"/>
        </w:r>
        <w:r>
          <w:t>16</w:t>
        </w:r>
        <w:r>
          <w:fldChar w:fldCharType="end"/>
        </w:r>
      </w:hyperlink>
    </w:p>
    <w:p>
      <w:pPr>
        <w:pStyle w:val="TOC2"/>
        <w:tabs>
          <w:tab w:val="right" w:leader="dot" w:pos="8306"/>
        </w:tabs>
      </w:pPr>
      <w:hyperlink w:anchor="_Toc720" w:history="1">
        <w:r>
          <w:rPr>
            <w:rFonts w:ascii="仿宋" w:eastAsia="仿宋" w:hAnsi="仿宋" w:cs="仿宋" w:hint="eastAsia"/>
            <w:lang w:eastAsia="zh-CN"/>
          </w:rPr>
          <w:t>(七)、选址综合评价</w:t>
        </w:r>
        <w:r>
          <w:tab/>
        </w:r>
        <w:r>
          <w:fldChar w:fldCharType="begin"/>
        </w:r>
        <w:r>
          <w:instrText xml:space="preserve"> PAGEREF _Toc720 \h </w:instrText>
        </w:r>
        <w:r>
          <w:fldChar w:fldCharType="separate"/>
        </w:r>
        <w:r>
          <w:t>17</w:t>
        </w:r>
        <w:r>
          <w:fldChar w:fldCharType="end"/>
        </w:r>
      </w:hyperlink>
    </w:p>
    <w:p>
      <w:pPr>
        <w:pStyle w:val="TOC1"/>
        <w:tabs>
          <w:tab w:val="right" w:leader="dot" w:pos="8306"/>
        </w:tabs>
      </w:pPr>
      <w:hyperlink w:anchor="_Toc26205" w:history="1">
        <w:r>
          <w:rPr>
            <w:rFonts w:ascii="仿宋" w:eastAsia="仿宋" w:hAnsi="仿宋" w:cs="仿宋" w:hint="eastAsia"/>
            <w:lang w:eastAsia="zh-CN"/>
          </w:rPr>
          <w:t>三、经济影响分析</w:t>
        </w:r>
        <w:r>
          <w:tab/>
        </w:r>
        <w:r>
          <w:fldChar w:fldCharType="begin"/>
        </w:r>
        <w:r>
          <w:instrText xml:space="preserve"> PAGEREF _Toc26205 \h </w:instrText>
        </w:r>
        <w:r>
          <w:fldChar w:fldCharType="separate"/>
        </w:r>
        <w:r>
          <w:t>18</w:t>
        </w:r>
        <w:r>
          <w:fldChar w:fldCharType="end"/>
        </w:r>
      </w:hyperlink>
    </w:p>
    <w:p>
      <w:pPr>
        <w:pStyle w:val="TOC2"/>
        <w:tabs>
          <w:tab w:val="right" w:leader="dot" w:pos="8306"/>
        </w:tabs>
      </w:pPr>
      <w:hyperlink w:anchor="_Toc30313" w:history="1">
        <w:r>
          <w:rPr>
            <w:rFonts w:ascii="仿宋" w:eastAsia="仿宋" w:hAnsi="仿宋" w:cs="仿宋" w:hint="eastAsia"/>
            <w:lang w:eastAsia="zh-CN"/>
          </w:rPr>
          <w:t>(一)、经济费用效益或费用效果分析</w:t>
        </w:r>
        <w:r>
          <w:tab/>
        </w:r>
        <w:r>
          <w:fldChar w:fldCharType="begin"/>
        </w:r>
        <w:r>
          <w:instrText xml:space="preserve"> PAGEREF _Toc30313 \h </w:instrText>
        </w:r>
        <w:r>
          <w:fldChar w:fldCharType="separate"/>
        </w:r>
        <w:r>
          <w:t>18</w:t>
        </w:r>
        <w:r>
          <w:fldChar w:fldCharType="end"/>
        </w:r>
      </w:hyperlink>
    </w:p>
    <w:p>
      <w:pPr>
        <w:pStyle w:val="TOC2"/>
        <w:tabs>
          <w:tab w:val="right" w:leader="dot" w:pos="8306"/>
        </w:tabs>
      </w:pPr>
      <w:hyperlink w:anchor="_Toc9434" w:history="1">
        <w:r>
          <w:rPr>
            <w:rFonts w:ascii="仿宋" w:eastAsia="仿宋" w:hAnsi="仿宋" w:cs="仿宋" w:hint="eastAsia"/>
            <w:lang w:eastAsia="zh-CN"/>
          </w:rPr>
          <w:t>(二)、行业影响分析</w:t>
        </w:r>
        <w:r>
          <w:tab/>
        </w:r>
        <w:r>
          <w:fldChar w:fldCharType="begin"/>
        </w:r>
        <w:r>
          <w:instrText xml:space="preserve"> PAGEREF _Toc9434 \h </w:instrText>
        </w:r>
        <w:r>
          <w:fldChar w:fldCharType="separate"/>
        </w:r>
        <w:r>
          <w:t>20</w:t>
        </w:r>
        <w:r>
          <w:fldChar w:fldCharType="end"/>
        </w:r>
      </w:hyperlink>
    </w:p>
    <w:p>
      <w:pPr>
        <w:pStyle w:val="TOC2"/>
        <w:tabs>
          <w:tab w:val="right" w:leader="dot" w:pos="8306"/>
        </w:tabs>
      </w:pPr>
      <w:hyperlink w:anchor="_Toc4538" w:history="1">
        <w:r>
          <w:rPr>
            <w:rFonts w:ascii="仿宋" w:eastAsia="仿宋" w:hAnsi="仿宋" w:cs="仿宋" w:hint="eastAsia"/>
            <w:lang w:eastAsia="zh-CN"/>
          </w:rPr>
          <w:t>(三)、区域经济影响分析</w:t>
        </w:r>
        <w:r>
          <w:tab/>
        </w:r>
        <w:r>
          <w:fldChar w:fldCharType="begin"/>
        </w:r>
        <w:r>
          <w:instrText xml:space="preserve"> PAGEREF _Toc4538 \h </w:instrText>
        </w:r>
        <w:r>
          <w:fldChar w:fldCharType="separate"/>
        </w:r>
        <w:r>
          <w:t>22</w:t>
        </w:r>
        <w:r>
          <w:fldChar w:fldCharType="end"/>
        </w:r>
      </w:hyperlink>
    </w:p>
    <w:p>
      <w:pPr>
        <w:pStyle w:val="TOC2"/>
        <w:tabs>
          <w:tab w:val="right" w:leader="dot" w:pos="8306"/>
        </w:tabs>
      </w:pPr>
      <w:hyperlink w:anchor="_Toc26287" w:history="1">
        <w:r>
          <w:rPr>
            <w:rFonts w:ascii="仿宋" w:eastAsia="仿宋" w:hAnsi="仿宋" w:cs="仿宋" w:hint="eastAsia"/>
            <w:lang w:eastAsia="zh-CN"/>
          </w:rPr>
          <w:t>(四)、宏观经济影响分析</w:t>
        </w:r>
        <w:r>
          <w:tab/>
        </w:r>
        <w:r>
          <w:fldChar w:fldCharType="begin"/>
        </w:r>
        <w:r>
          <w:instrText xml:space="preserve"> PAGEREF _Toc26287 \h </w:instrText>
        </w:r>
        <w:r>
          <w:fldChar w:fldCharType="separate"/>
        </w:r>
        <w:r>
          <w:t>23</w:t>
        </w:r>
        <w:r>
          <w:fldChar w:fldCharType="end"/>
        </w:r>
      </w:hyperlink>
    </w:p>
    <w:p>
      <w:pPr>
        <w:pStyle w:val="TOC1"/>
        <w:tabs>
          <w:tab w:val="right" w:leader="dot" w:pos="8306"/>
        </w:tabs>
      </w:pPr>
      <w:hyperlink w:anchor="_Toc18558" w:history="1">
        <w:r>
          <w:rPr>
            <w:rFonts w:ascii="仿宋" w:eastAsia="仿宋" w:hAnsi="仿宋" w:cs="仿宋" w:hint="eastAsia"/>
            <w:lang w:eastAsia="zh-CN"/>
          </w:rPr>
          <w:t>四、建设风险评估分析</w:t>
        </w:r>
        <w:r>
          <w:tab/>
        </w:r>
        <w:r>
          <w:fldChar w:fldCharType="begin"/>
        </w:r>
        <w:r>
          <w:instrText xml:space="preserve"> PAGEREF _Toc18558 \h </w:instrText>
        </w:r>
        <w:r>
          <w:fldChar w:fldCharType="separate"/>
        </w:r>
        <w:r>
          <w:t>25</w:t>
        </w:r>
        <w:r>
          <w:fldChar w:fldCharType="end"/>
        </w:r>
      </w:hyperlink>
    </w:p>
    <w:p>
      <w:pPr>
        <w:pStyle w:val="TOC2"/>
        <w:tabs>
          <w:tab w:val="right" w:leader="dot" w:pos="8306"/>
        </w:tabs>
      </w:pPr>
      <w:hyperlink w:anchor="_Toc9914" w:history="1">
        <w:r>
          <w:rPr>
            <w:rFonts w:ascii="仿宋" w:eastAsia="仿宋" w:hAnsi="仿宋" w:cs="仿宋" w:hint="eastAsia"/>
            <w:lang w:eastAsia="zh-CN"/>
          </w:rPr>
          <w:t>(一)、政策风险分析</w:t>
        </w:r>
        <w:r>
          <w:tab/>
        </w:r>
        <w:r>
          <w:fldChar w:fldCharType="begin"/>
        </w:r>
        <w:r>
          <w:instrText xml:space="preserve"> PAGEREF _Toc9914 \h </w:instrText>
        </w:r>
        <w:r>
          <w:fldChar w:fldCharType="separate"/>
        </w:r>
        <w:r>
          <w:t>25</w:t>
        </w:r>
        <w:r>
          <w:fldChar w:fldCharType="end"/>
        </w:r>
      </w:hyperlink>
    </w:p>
    <w:p>
      <w:pPr>
        <w:pStyle w:val="TOC2"/>
        <w:tabs>
          <w:tab w:val="right" w:leader="dot" w:pos="8306"/>
        </w:tabs>
      </w:pPr>
      <w:hyperlink w:anchor="_Toc20481" w:history="1">
        <w:r>
          <w:rPr>
            <w:rFonts w:ascii="仿宋" w:eastAsia="仿宋" w:hAnsi="仿宋" w:cs="仿宋" w:hint="eastAsia"/>
            <w:lang w:eastAsia="zh-CN"/>
          </w:rPr>
          <w:t>(二)、社会风险分析</w:t>
        </w:r>
        <w:r>
          <w:tab/>
        </w:r>
        <w:r>
          <w:fldChar w:fldCharType="begin"/>
        </w:r>
        <w:r>
          <w:instrText xml:space="preserve"> PAGEREF _Toc20481 \h </w:instrText>
        </w:r>
        <w:r>
          <w:fldChar w:fldCharType="separate"/>
        </w:r>
        <w:r>
          <w:t>26</w:t>
        </w:r>
        <w:r>
          <w:fldChar w:fldCharType="end"/>
        </w:r>
      </w:hyperlink>
    </w:p>
    <w:p>
      <w:pPr>
        <w:pStyle w:val="TOC2"/>
        <w:tabs>
          <w:tab w:val="right" w:leader="dot" w:pos="8306"/>
        </w:tabs>
      </w:pPr>
      <w:hyperlink w:anchor="_Toc23401" w:history="1">
        <w:r>
          <w:rPr>
            <w:rFonts w:ascii="仿宋" w:eastAsia="仿宋" w:hAnsi="仿宋" w:cs="仿宋" w:hint="eastAsia"/>
            <w:lang w:eastAsia="zh-CN"/>
          </w:rPr>
          <w:t>(三)、市场风险分析</w:t>
        </w:r>
        <w:r>
          <w:tab/>
        </w:r>
        <w:r>
          <w:fldChar w:fldCharType="begin"/>
        </w:r>
        <w:r>
          <w:instrText xml:space="preserve"> PAGEREF _Toc23401 \h </w:instrText>
        </w:r>
        <w:r>
          <w:fldChar w:fldCharType="separate"/>
        </w:r>
        <w:r>
          <w:t>27</w:t>
        </w:r>
        <w:r>
          <w:fldChar w:fldCharType="end"/>
        </w:r>
      </w:hyperlink>
    </w:p>
    <w:p>
      <w:pPr>
        <w:pStyle w:val="TOC2"/>
        <w:tabs>
          <w:tab w:val="right" w:leader="dot" w:pos="8306"/>
        </w:tabs>
      </w:pPr>
      <w:hyperlink w:anchor="_Toc27109" w:history="1">
        <w:r>
          <w:rPr>
            <w:rFonts w:ascii="仿宋" w:eastAsia="仿宋" w:hAnsi="仿宋" w:cs="仿宋" w:hint="eastAsia"/>
            <w:lang w:eastAsia="zh-CN"/>
          </w:rPr>
          <w:t>(四)、资金风险分析</w:t>
        </w:r>
        <w:r>
          <w:tab/>
        </w:r>
        <w:r>
          <w:fldChar w:fldCharType="begin"/>
        </w:r>
        <w:r>
          <w:instrText xml:space="preserve"> PAGEREF _Toc27109 \h </w:instrText>
        </w:r>
        <w:r>
          <w:fldChar w:fldCharType="separate"/>
        </w:r>
        <w:r>
          <w:t>28</w:t>
        </w:r>
        <w:r>
          <w:fldChar w:fldCharType="end"/>
        </w:r>
      </w:hyperlink>
    </w:p>
    <w:p>
      <w:pPr>
        <w:pStyle w:val="TOC2"/>
        <w:tabs>
          <w:tab w:val="right" w:leader="dot" w:pos="8306"/>
        </w:tabs>
      </w:pPr>
      <w:hyperlink w:anchor="_Toc6407" w:history="1">
        <w:r>
          <w:rPr>
            <w:rFonts w:ascii="仿宋" w:eastAsia="仿宋" w:hAnsi="仿宋" w:cs="仿宋" w:hint="eastAsia"/>
            <w:lang w:eastAsia="zh-CN"/>
          </w:rPr>
          <w:t>(五)、技术风险分析</w:t>
        </w:r>
        <w:r>
          <w:tab/>
        </w:r>
        <w:r>
          <w:fldChar w:fldCharType="begin"/>
        </w:r>
        <w:r>
          <w:instrText xml:space="preserve"> PAGEREF _Toc6407 \h </w:instrText>
        </w:r>
        <w:r>
          <w:fldChar w:fldCharType="separate"/>
        </w:r>
        <w:r>
          <w:t>29</w:t>
        </w:r>
        <w:r>
          <w:fldChar w:fldCharType="end"/>
        </w:r>
      </w:hyperlink>
    </w:p>
    <w:p>
      <w:pPr>
        <w:pStyle w:val="TOC2"/>
        <w:tabs>
          <w:tab w:val="right" w:leader="dot" w:pos="8306"/>
        </w:tabs>
      </w:pPr>
      <w:hyperlink w:anchor="_Toc30159" w:history="1">
        <w:r>
          <w:rPr>
            <w:rFonts w:ascii="仿宋" w:eastAsia="仿宋" w:hAnsi="仿宋" w:cs="仿宋" w:hint="eastAsia"/>
            <w:lang w:eastAsia="zh-CN"/>
          </w:rPr>
          <w:t>(六)、财务风险分析</w:t>
        </w:r>
        <w:r>
          <w:tab/>
        </w:r>
        <w:r>
          <w:fldChar w:fldCharType="begin"/>
        </w:r>
        <w:r>
          <w:instrText xml:space="preserve"> PAGEREF _Toc30159 \h </w:instrText>
        </w:r>
        <w:r>
          <w:fldChar w:fldCharType="separate"/>
        </w:r>
        <w:r>
          <w:t>31</w:t>
        </w:r>
        <w:r>
          <w:fldChar w:fldCharType="end"/>
        </w:r>
      </w:hyperlink>
    </w:p>
    <w:p>
      <w:pPr>
        <w:pStyle w:val="TOC2"/>
        <w:tabs>
          <w:tab w:val="right" w:leader="dot" w:pos="8306"/>
        </w:tabs>
      </w:pPr>
      <w:hyperlink w:anchor="_Toc29467" w:history="1">
        <w:r>
          <w:rPr>
            <w:rFonts w:ascii="仿宋" w:eastAsia="仿宋" w:hAnsi="仿宋" w:cs="仿宋" w:hint="eastAsia"/>
            <w:lang w:eastAsia="zh-CN"/>
          </w:rPr>
          <w:t>(七)、管理风险分析</w:t>
        </w:r>
        <w:r>
          <w:tab/>
        </w:r>
        <w:r>
          <w:fldChar w:fldCharType="begin"/>
        </w:r>
        <w:r>
          <w:instrText xml:space="preserve"> PAGEREF _Toc29467 \h </w:instrText>
        </w:r>
        <w:r>
          <w:fldChar w:fldCharType="separate"/>
        </w:r>
        <w:r>
          <w:t>32</w:t>
        </w:r>
        <w:r>
          <w:fldChar w:fldCharType="end"/>
        </w:r>
      </w:hyperlink>
    </w:p>
    <w:p>
      <w:pPr>
        <w:pStyle w:val="TOC2"/>
        <w:tabs>
          <w:tab w:val="right" w:leader="dot" w:pos="8306"/>
        </w:tabs>
      </w:pPr>
      <w:hyperlink w:anchor="_Toc2493" w:history="1">
        <w:r>
          <w:rPr>
            <w:rFonts w:ascii="仿宋" w:eastAsia="仿宋" w:hAnsi="仿宋" w:cs="仿宋" w:hint="eastAsia"/>
            <w:lang w:eastAsia="zh-CN"/>
          </w:rPr>
          <w:t>(八)、其它风险分析</w:t>
        </w:r>
        <w:r>
          <w:tab/>
        </w:r>
        <w:r>
          <w:fldChar w:fldCharType="begin"/>
        </w:r>
        <w:r>
          <w:instrText xml:space="preserve"> PAGEREF _Toc2493 \h </w:instrText>
        </w:r>
        <w:r>
          <w:fldChar w:fldCharType="separate"/>
        </w:r>
        <w:r>
          <w:t>34</w:t>
        </w:r>
        <w:r>
          <w:fldChar w:fldCharType="end"/>
        </w:r>
      </w:hyperlink>
    </w:p>
    <w:p>
      <w:pPr>
        <w:pStyle w:val="TOC2"/>
        <w:tabs>
          <w:tab w:val="right" w:leader="dot" w:pos="8306"/>
        </w:tabs>
      </w:pPr>
      <w:hyperlink w:anchor="_Toc32247" w:history="1">
        <w:r>
          <w:rPr>
            <w:rFonts w:ascii="仿宋" w:eastAsia="仿宋" w:hAnsi="仿宋" w:cs="仿宋" w:hint="eastAsia"/>
            <w:lang w:eastAsia="zh-CN"/>
          </w:rPr>
          <w:t>(九)、社会影响评估</w:t>
        </w:r>
        <w:r>
          <w:tab/>
        </w:r>
        <w:r>
          <w:fldChar w:fldCharType="begin"/>
        </w:r>
        <w:r>
          <w:instrText xml:space="preserve"> PAGEREF _Toc32247 \h </w:instrText>
        </w:r>
        <w:r>
          <w:fldChar w:fldCharType="separate"/>
        </w:r>
        <w:r>
          <w:t>35</w:t>
        </w:r>
        <w:r>
          <w:fldChar w:fldCharType="end"/>
        </w:r>
      </w:hyperlink>
    </w:p>
    <w:p>
      <w:pPr>
        <w:pStyle w:val="TOC1"/>
        <w:tabs>
          <w:tab w:val="right" w:leader="dot" w:pos="8306"/>
        </w:tabs>
      </w:pPr>
      <w:hyperlink w:anchor="_Toc3544" w:history="1">
        <w:r>
          <w:rPr>
            <w:rFonts w:ascii="仿宋" w:eastAsia="仿宋" w:hAnsi="仿宋" w:cs="仿宋" w:hint="eastAsia"/>
            <w:lang w:eastAsia="zh-CN"/>
          </w:rPr>
          <w:t>五、社会影响分析</w:t>
        </w:r>
        <w:r>
          <w:tab/>
        </w:r>
        <w:r>
          <w:fldChar w:fldCharType="begin"/>
        </w:r>
        <w:r>
          <w:instrText xml:space="preserve"> PAGEREF _Toc3544 \h </w:instrText>
        </w:r>
        <w:r>
          <w:fldChar w:fldCharType="separate"/>
        </w:r>
        <w:r>
          <w:t>37</w:t>
        </w:r>
        <w:r>
          <w:fldChar w:fldCharType="end"/>
        </w:r>
      </w:hyperlink>
    </w:p>
    <w:p>
      <w:pPr>
        <w:pStyle w:val="TOC2"/>
        <w:tabs>
          <w:tab w:val="right" w:leader="dot" w:pos="8306"/>
        </w:tabs>
      </w:pPr>
      <w:hyperlink w:anchor="_Toc6585" w:history="1">
        <w:r>
          <w:rPr>
            <w:rFonts w:ascii="仿宋" w:eastAsia="仿宋" w:hAnsi="仿宋" w:cs="仿宋" w:hint="eastAsia"/>
            <w:lang w:eastAsia="zh-CN"/>
          </w:rPr>
          <w:t>(一)、社会影响效果分析</w:t>
        </w:r>
        <w:r>
          <w:tab/>
        </w:r>
        <w:r>
          <w:fldChar w:fldCharType="begin"/>
        </w:r>
        <w:r>
          <w:instrText xml:space="preserve"> PAGEREF _Toc6585 \h </w:instrText>
        </w:r>
        <w:r>
          <w:fldChar w:fldCharType="separate"/>
        </w:r>
        <w:r>
          <w:t>37</w:t>
        </w:r>
        <w:r>
          <w:fldChar w:fldCharType="end"/>
        </w:r>
      </w:hyperlink>
    </w:p>
    <w:p>
      <w:pPr>
        <w:pStyle w:val="TOC2"/>
        <w:tabs>
          <w:tab w:val="right" w:leader="dot" w:pos="8306"/>
        </w:tabs>
      </w:pPr>
      <w:hyperlink w:anchor="_Toc32760" w:history="1">
        <w:r>
          <w:rPr>
            <w:rFonts w:ascii="仿宋" w:eastAsia="仿宋" w:hAnsi="仿宋" w:cs="仿宋" w:hint="eastAsia"/>
            <w:lang w:eastAsia="zh-CN"/>
          </w:rPr>
          <w:t>(二)、社会适应性分析</w:t>
        </w:r>
        <w:r>
          <w:tab/>
        </w:r>
        <w:r>
          <w:fldChar w:fldCharType="begin"/>
        </w:r>
        <w:r>
          <w:instrText xml:space="preserve"> PAGEREF _Toc32760 \h </w:instrText>
        </w:r>
        <w:r>
          <w:fldChar w:fldCharType="separate"/>
        </w:r>
        <w:r>
          <w:t>40</w:t>
        </w:r>
        <w:r>
          <w:fldChar w:fldCharType="end"/>
        </w:r>
      </w:hyperlink>
    </w:p>
    <w:p>
      <w:pPr>
        <w:pStyle w:val="TOC2"/>
        <w:tabs>
          <w:tab w:val="right" w:leader="dot" w:pos="8306"/>
        </w:tabs>
      </w:pPr>
      <w:hyperlink w:anchor="_Toc14915" w:history="1">
        <w:r>
          <w:rPr>
            <w:rFonts w:ascii="仿宋" w:eastAsia="仿宋" w:hAnsi="仿宋" w:cs="仿宋" w:hint="eastAsia"/>
            <w:lang w:eastAsia="zh-CN"/>
          </w:rPr>
          <w:t>(三)、社会风险及对策分析</w:t>
        </w:r>
        <w:r>
          <w:tab/>
        </w:r>
        <w:r>
          <w:fldChar w:fldCharType="begin"/>
        </w:r>
        <w:r>
          <w:instrText xml:space="preserve"> PAGEREF _Toc14915 \h </w:instrText>
        </w:r>
        <w:r>
          <w:fldChar w:fldCharType="separate"/>
        </w:r>
        <w:r>
          <w:t>41</w:t>
        </w:r>
        <w:r>
          <w:fldChar w:fldCharType="end"/>
        </w:r>
      </w:hyperlink>
    </w:p>
    <w:p>
      <w:pPr>
        <w:pStyle w:val="TOC1"/>
        <w:tabs>
          <w:tab w:val="right" w:leader="dot" w:pos="8306"/>
        </w:tabs>
      </w:pPr>
      <w:hyperlink w:anchor="_Toc25660" w:history="1">
        <w:r>
          <w:rPr>
            <w:rFonts w:ascii="仿宋" w:eastAsia="仿宋" w:hAnsi="仿宋" w:cs="仿宋" w:hint="eastAsia"/>
            <w:lang w:eastAsia="zh-CN"/>
          </w:rPr>
          <w:t>六、互联网数据中心项目概论</w:t>
        </w:r>
        <w:r>
          <w:tab/>
        </w:r>
        <w:r>
          <w:fldChar w:fldCharType="begin"/>
        </w:r>
        <w:r>
          <w:instrText xml:space="preserve"> PAGEREF _Toc25660 \h </w:instrText>
        </w:r>
        <w:r>
          <w:fldChar w:fldCharType="separate"/>
        </w:r>
        <w:r>
          <w:t>45</w:t>
        </w:r>
        <w:r>
          <w:fldChar w:fldCharType="end"/>
        </w:r>
      </w:hyperlink>
    </w:p>
    <w:p>
      <w:pPr>
        <w:pStyle w:val="TOC2"/>
        <w:tabs>
          <w:tab w:val="right" w:leader="dot" w:pos="8306"/>
        </w:tabs>
      </w:pPr>
      <w:hyperlink w:anchor="_Toc15345" w:history="1">
        <w:r>
          <w:rPr>
            <w:rFonts w:ascii="仿宋" w:eastAsia="仿宋" w:hAnsi="仿宋" w:cs="仿宋" w:hint="eastAsia"/>
            <w:lang w:eastAsia="zh-CN"/>
          </w:rPr>
          <w:t>(一)、项目申报单位概况</w:t>
        </w:r>
        <w:r>
          <w:tab/>
        </w:r>
        <w:r>
          <w:fldChar w:fldCharType="begin"/>
        </w:r>
        <w:r>
          <w:instrText xml:space="preserve"> PAGEREF _Toc15345 \h </w:instrText>
        </w:r>
        <w:r>
          <w:fldChar w:fldCharType="separate"/>
        </w:r>
        <w:r>
          <w:t>45</w:t>
        </w:r>
        <w:r>
          <w:fldChar w:fldCharType="end"/>
        </w:r>
      </w:hyperlink>
    </w:p>
    <w:p>
      <w:pPr>
        <w:pStyle w:val="TOC2"/>
        <w:tabs>
          <w:tab w:val="right" w:leader="dot" w:pos="8306"/>
        </w:tabs>
      </w:pPr>
      <w:hyperlink w:anchor="_Toc21343" w:history="1">
        <w:r>
          <w:rPr>
            <w:rFonts w:ascii="仿宋" w:eastAsia="仿宋" w:hAnsi="仿宋" w:cs="仿宋" w:hint="eastAsia"/>
            <w:lang w:eastAsia="zh-CN"/>
          </w:rPr>
          <w:t>(二)、项目概况</w:t>
        </w:r>
        <w:r>
          <w:tab/>
        </w:r>
        <w:r>
          <w:fldChar w:fldCharType="begin"/>
        </w:r>
        <w:r>
          <w:instrText xml:space="preserve"> PAGEREF _Toc21343 \h </w:instrText>
        </w:r>
        <w:r>
          <w:fldChar w:fldCharType="separate"/>
        </w:r>
        <w:r>
          <w:t>46</w:t>
        </w:r>
        <w:r>
          <w:fldChar w:fldCharType="end"/>
        </w:r>
      </w:hyperlink>
    </w:p>
    <w:p>
      <w:pPr>
        <w:pStyle w:val="TOC1"/>
        <w:tabs>
          <w:tab w:val="right" w:leader="dot" w:pos="8306"/>
        </w:tabs>
      </w:pPr>
      <w:hyperlink w:anchor="_Toc4896" w:history="1">
        <w:r>
          <w:rPr>
            <w:rFonts w:ascii="仿宋" w:eastAsia="仿宋" w:hAnsi="仿宋" w:cs="仿宋" w:hint="eastAsia"/>
            <w:lang w:eastAsia="zh-CN"/>
          </w:rPr>
          <w:t>七、客户关系管理与市场拓展</w:t>
        </w:r>
        <w:r>
          <w:tab/>
        </w:r>
        <w:r>
          <w:fldChar w:fldCharType="begin"/>
        </w:r>
        <w:r>
          <w:instrText xml:space="preserve"> PAGEREF _Toc4896 \h </w:instrText>
        </w:r>
        <w:r>
          <w:fldChar w:fldCharType="separate"/>
        </w:r>
        <w:r>
          <w:t>49</w:t>
        </w:r>
        <w:r>
          <w:fldChar w:fldCharType="end"/>
        </w:r>
      </w:hyperlink>
    </w:p>
    <w:p>
      <w:pPr>
        <w:pStyle w:val="TOC2"/>
        <w:tabs>
          <w:tab w:val="right" w:leader="dot" w:pos="8306"/>
        </w:tabs>
      </w:pPr>
      <w:hyperlink w:anchor="_Toc23727" w:history="1">
        <w:r>
          <w:rPr>
            <w:rFonts w:ascii="仿宋" w:eastAsia="仿宋" w:hAnsi="仿宋" w:cs="仿宋" w:hint="eastAsia"/>
            <w:lang w:eastAsia="zh-CN"/>
          </w:rPr>
          <w:t>(一)、客户关系管理策略</w:t>
        </w:r>
        <w:r>
          <w:tab/>
        </w:r>
        <w:r>
          <w:fldChar w:fldCharType="begin"/>
        </w:r>
        <w:r>
          <w:instrText xml:space="preserve"> PAGEREF _Toc23727 \h </w:instrText>
        </w:r>
        <w:r>
          <w:fldChar w:fldCharType="separate"/>
        </w:r>
        <w:r>
          <w:t>49</w:t>
        </w:r>
        <w:r>
          <w:fldChar w:fldCharType="end"/>
        </w:r>
      </w:hyperlink>
    </w:p>
    <w:p>
      <w:pPr>
        <w:pStyle w:val="TOC2"/>
        <w:tabs>
          <w:tab w:val="right" w:leader="dot" w:pos="8306"/>
        </w:tabs>
      </w:pPr>
      <w:hyperlink w:anchor="_Toc21692" w:history="1">
        <w:r>
          <w:rPr>
            <w:rFonts w:ascii="仿宋" w:eastAsia="仿宋" w:hAnsi="仿宋" w:cs="仿宋" w:hint="eastAsia"/>
            <w:lang w:eastAsia="zh-CN"/>
          </w:rPr>
          <w:t>(二)、市场拓展方案</w:t>
        </w:r>
        <w:r>
          <w:tab/>
        </w:r>
        <w:r>
          <w:fldChar w:fldCharType="begin"/>
        </w:r>
        <w:r>
          <w:instrText xml:space="preserve"> PAGEREF _Toc21692 \h </w:instrText>
        </w:r>
        <w:r>
          <w:fldChar w:fldCharType="separate"/>
        </w:r>
        <w:r>
          <w:t>50</w:t>
        </w:r>
        <w:r>
          <w:fldChar w:fldCharType="end"/>
        </w:r>
      </w:hyperlink>
    </w:p>
    <w:p>
      <w:pPr>
        <w:pStyle w:val="TOC1"/>
        <w:tabs>
          <w:tab w:val="right" w:leader="dot" w:pos="8306"/>
        </w:tabs>
      </w:pPr>
      <w:hyperlink w:anchor="_Toc24790" w:history="1">
        <w:r>
          <w:rPr>
            <w:rFonts w:ascii="仿宋" w:eastAsia="仿宋" w:hAnsi="仿宋" w:cs="仿宋" w:hint="eastAsia"/>
            <w:lang w:eastAsia="zh-CN"/>
          </w:rPr>
          <w:t>八、环境保护与治理方案</w:t>
        </w:r>
        <w:r>
          <w:tab/>
        </w:r>
        <w:r>
          <w:fldChar w:fldCharType="begin"/>
        </w:r>
        <w:r>
          <w:instrText xml:space="preserve"> PAGEREF _Toc24790 \h </w:instrText>
        </w:r>
        <w:r>
          <w:fldChar w:fldCharType="separate"/>
        </w:r>
        <w:r>
          <w:t>51</w:t>
        </w:r>
        <w:r>
          <w:fldChar w:fldCharType="end"/>
        </w:r>
      </w:hyperlink>
    </w:p>
    <w:p>
      <w:pPr>
        <w:pStyle w:val="TOC2"/>
        <w:tabs>
          <w:tab w:val="right" w:leader="dot" w:pos="8306"/>
        </w:tabs>
      </w:pPr>
      <w:hyperlink w:anchor="_Toc18545" w:history="1">
        <w:r>
          <w:rPr>
            <w:rFonts w:ascii="仿宋" w:eastAsia="仿宋" w:hAnsi="仿宋" w:cs="仿宋" w:hint="eastAsia"/>
            <w:lang w:eastAsia="zh-CN"/>
          </w:rPr>
          <w:t>(一)、项目环境影响评估</w:t>
        </w:r>
        <w:r>
          <w:tab/>
        </w:r>
        <w:r>
          <w:fldChar w:fldCharType="begin"/>
        </w:r>
        <w:r>
          <w:instrText xml:space="preserve"> PAGEREF _Toc18545 \h </w:instrText>
        </w:r>
        <w:r>
          <w:fldChar w:fldCharType="separate"/>
        </w:r>
        <w:r>
          <w:t>51</w:t>
        </w:r>
        <w:r>
          <w:fldChar w:fldCharType="end"/>
        </w:r>
      </w:hyperlink>
    </w:p>
    <w:p>
      <w:pPr>
        <w:pStyle w:val="TOC2"/>
        <w:tabs>
          <w:tab w:val="right" w:leader="dot" w:pos="8306"/>
        </w:tabs>
      </w:pPr>
      <w:hyperlink w:anchor="_Toc29655" w:history="1">
        <w:r>
          <w:rPr>
            <w:rFonts w:ascii="仿宋" w:eastAsia="仿宋" w:hAnsi="仿宋" w:cs="仿宋" w:hint="eastAsia"/>
            <w:lang w:eastAsia="zh-CN"/>
          </w:rPr>
          <w:t>(二)、环境保护措施与治理方案</w:t>
        </w:r>
        <w:r>
          <w:tab/>
        </w:r>
        <w:r>
          <w:fldChar w:fldCharType="begin"/>
        </w:r>
        <w:r>
          <w:instrText xml:space="preserve"> PAGEREF _Toc29655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28" w:history="1">
        <w:r>
          <w:rPr>
            <w:rFonts w:ascii="仿宋" w:eastAsia="仿宋" w:hAnsi="仿宋" w:cs="仿宋" w:hint="eastAsia"/>
            <w:lang w:eastAsia="zh-CN"/>
          </w:rPr>
          <w:t>九、经济效益与社会效益优化</w:t>
        </w:r>
        <w:r>
          <w:tab/>
        </w:r>
        <w:r>
          <w:fldChar w:fldCharType="begin"/>
        </w:r>
        <w:r>
          <w:instrText xml:space="preserve"> PAGEREF _Toc31028 \h </w:instrText>
        </w:r>
        <w:r>
          <w:fldChar w:fldCharType="separate"/>
        </w:r>
        <w:r>
          <w:t>52</w:t>
        </w:r>
        <w:r>
          <w:fldChar w:fldCharType="end"/>
        </w:r>
      </w:hyperlink>
    </w:p>
    <w:p>
      <w:pPr>
        <w:pStyle w:val="TOC2"/>
        <w:tabs>
          <w:tab w:val="right" w:leader="dot" w:pos="8306"/>
        </w:tabs>
      </w:pPr>
      <w:hyperlink w:anchor="_Toc2018" w:history="1">
        <w:r>
          <w:rPr>
            <w:rFonts w:ascii="仿宋" w:eastAsia="仿宋" w:hAnsi="仿宋" w:cs="仿宋" w:hint="eastAsia"/>
            <w:lang w:eastAsia="zh-CN"/>
          </w:rPr>
          <w:t>(一)、经济效益提升策略</w:t>
        </w:r>
        <w:r>
          <w:tab/>
        </w:r>
        <w:r>
          <w:fldChar w:fldCharType="begin"/>
        </w:r>
        <w:r>
          <w:instrText xml:space="preserve"> PAGEREF _Toc2018 \h </w:instrText>
        </w:r>
        <w:r>
          <w:fldChar w:fldCharType="separate"/>
        </w:r>
        <w:r>
          <w:t>52</w:t>
        </w:r>
        <w:r>
          <w:fldChar w:fldCharType="end"/>
        </w:r>
      </w:hyperlink>
    </w:p>
    <w:p>
      <w:pPr>
        <w:pStyle w:val="TOC2"/>
        <w:tabs>
          <w:tab w:val="right" w:leader="dot" w:pos="8306"/>
        </w:tabs>
      </w:pPr>
      <w:hyperlink w:anchor="_Toc7995" w:history="1">
        <w:r>
          <w:rPr>
            <w:rFonts w:ascii="仿宋" w:eastAsia="仿宋" w:hAnsi="仿宋" w:cs="仿宋" w:hint="eastAsia"/>
            <w:lang w:eastAsia="zh-CN"/>
          </w:rPr>
          <w:t>(二)、社会效益增强方案</w:t>
        </w:r>
        <w:r>
          <w:tab/>
        </w:r>
        <w:r>
          <w:fldChar w:fldCharType="begin"/>
        </w:r>
        <w:r>
          <w:instrText xml:space="preserve"> PAGEREF _Toc7995 \h </w:instrText>
        </w:r>
        <w:r>
          <w:fldChar w:fldCharType="separate"/>
        </w:r>
        <w:r>
          <w:t>53</w:t>
        </w:r>
        <w:r>
          <w:fldChar w:fldCharType="end"/>
        </w:r>
      </w:hyperlink>
    </w:p>
    <w:p>
      <w:pPr>
        <w:pStyle w:val="TOC1"/>
        <w:tabs>
          <w:tab w:val="right" w:leader="dot" w:pos="8306"/>
        </w:tabs>
      </w:pPr>
      <w:hyperlink w:anchor="_Toc28661" w:history="1">
        <w:r>
          <w:rPr>
            <w:rFonts w:ascii="仿宋" w:eastAsia="仿宋" w:hAnsi="仿宋" w:cs="仿宋" w:hint="eastAsia"/>
            <w:lang w:eastAsia="zh-CN"/>
          </w:rPr>
          <w:t>十、环境保护与绿色发展</w:t>
        </w:r>
        <w:r>
          <w:tab/>
        </w:r>
        <w:r>
          <w:fldChar w:fldCharType="begin"/>
        </w:r>
        <w:r>
          <w:instrText xml:space="preserve"> PAGEREF _Toc28661 \h </w:instrText>
        </w:r>
        <w:r>
          <w:fldChar w:fldCharType="separate"/>
        </w:r>
        <w:r>
          <w:t>54</w:t>
        </w:r>
        <w:r>
          <w:fldChar w:fldCharType="end"/>
        </w:r>
      </w:hyperlink>
    </w:p>
    <w:p>
      <w:pPr>
        <w:pStyle w:val="TOC2"/>
        <w:tabs>
          <w:tab w:val="right" w:leader="dot" w:pos="8306"/>
        </w:tabs>
      </w:pPr>
      <w:hyperlink w:anchor="_Toc22181" w:history="1">
        <w:r>
          <w:rPr>
            <w:rFonts w:ascii="仿宋" w:eastAsia="仿宋" w:hAnsi="仿宋" w:cs="仿宋" w:hint="eastAsia"/>
            <w:lang w:eastAsia="zh-CN"/>
          </w:rPr>
          <w:t>(一)、环境保护措施</w:t>
        </w:r>
        <w:r>
          <w:tab/>
        </w:r>
        <w:r>
          <w:fldChar w:fldCharType="begin"/>
        </w:r>
        <w:r>
          <w:instrText xml:space="preserve"> PAGEREF _Toc22181 \h </w:instrText>
        </w:r>
        <w:r>
          <w:fldChar w:fldCharType="separate"/>
        </w:r>
        <w:r>
          <w:t>54</w:t>
        </w:r>
        <w:r>
          <w:fldChar w:fldCharType="end"/>
        </w:r>
      </w:hyperlink>
    </w:p>
    <w:p>
      <w:pPr>
        <w:pStyle w:val="TOC2"/>
        <w:tabs>
          <w:tab w:val="right" w:leader="dot" w:pos="8306"/>
        </w:tabs>
      </w:pPr>
      <w:hyperlink w:anchor="_Toc104" w:history="1">
        <w:r>
          <w:rPr>
            <w:rFonts w:ascii="仿宋" w:eastAsia="仿宋" w:hAnsi="仿宋" w:cs="仿宋" w:hint="eastAsia"/>
            <w:lang w:eastAsia="zh-CN"/>
          </w:rPr>
          <w:t>(二)、绿色发展与可持续发展策略</w:t>
        </w:r>
        <w:r>
          <w:tab/>
        </w:r>
        <w:r>
          <w:fldChar w:fldCharType="begin"/>
        </w:r>
        <w:r>
          <w:instrText xml:space="preserve"> PAGEREF _Toc104 \h </w:instrText>
        </w:r>
        <w:r>
          <w:fldChar w:fldCharType="separate"/>
        </w:r>
        <w:r>
          <w:t>56</w:t>
        </w:r>
        <w:r>
          <w:fldChar w:fldCharType="end"/>
        </w:r>
      </w:hyperlink>
    </w:p>
    <w:p>
      <w:pPr>
        <w:pStyle w:val="TOC1"/>
        <w:tabs>
          <w:tab w:val="right" w:leader="dot" w:pos="8306"/>
        </w:tabs>
      </w:pPr>
      <w:hyperlink w:anchor="_Toc28761" w:history="1">
        <w:r>
          <w:rPr>
            <w:rFonts w:ascii="仿宋" w:eastAsia="仿宋" w:hAnsi="仿宋" w:cs="仿宋" w:hint="eastAsia"/>
            <w:lang w:eastAsia="zh-CN"/>
          </w:rPr>
          <w:t>十一、项目实施与管理方案</w:t>
        </w:r>
        <w:r>
          <w:tab/>
        </w:r>
        <w:r>
          <w:fldChar w:fldCharType="begin"/>
        </w:r>
        <w:r>
          <w:instrText xml:space="preserve"> PAGEREF _Toc28761 \h </w:instrText>
        </w:r>
        <w:r>
          <w:fldChar w:fldCharType="separate"/>
        </w:r>
        <w:r>
          <w:t>57</w:t>
        </w:r>
        <w:r>
          <w:fldChar w:fldCharType="end"/>
        </w:r>
      </w:hyperlink>
    </w:p>
    <w:p>
      <w:pPr>
        <w:pStyle w:val="TOC2"/>
        <w:tabs>
          <w:tab w:val="right" w:leader="dot" w:pos="8306"/>
        </w:tabs>
      </w:pPr>
      <w:hyperlink w:anchor="_Toc1224" w:history="1">
        <w:r>
          <w:rPr>
            <w:rFonts w:ascii="仿宋" w:eastAsia="仿宋" w:hAnsi="仿宋" w:cs="仿宋" w:hint="eastAsia"/>
            <w:lang w:eastAsia="zh-CN"/>
          </w:rPr>
          <w:t>(一)、项目实施计划</w:t>
        </w:r>
        <w:r>
          <w:tab/>
        </w:r>
        <w:r>
          <w:fldChar w:fldCharType="begin"/>
        </w:r>
        <w:r>
          <w:instrText xml:space="preserve"> PAGEREF _Toc1224 \h </w:instrText>
        </w:r>
        <w:r>
          <w:fldChar w:fldCharType="separate"/>
        </w:r>
        <w:r>
          <w:t>57</w:t>
        </w:r>
        <w:r>
          <w:fldChar w:fldCharType="end"/>
        </w:r>
      </w:hyperlink>
    </w:p>
    <w:p>
      <w:pPr>
        <w:pStyle w:val="TOC2"/>
        <w:tabs>
          <w:tab w:val="right" w:leader="dot" w:pos="8306"/>
        </w:tabs>
      </w:pPr>
      <w:hyperlink w:anchor="_Toc22246" w:history="1">
        <w:r>
          <w:rPr>
            <w:rFonts w:ascii="仿宋" w:eastAsia="仿宋" w:hAnsi="仿宋" w:cs="仿宋" w:hint="eastAsia"/>
            <w:lang w:eastAsia="zh-CN"/>
          </w:rPr>
          <w:t>(二)、项目组织机构与职责</w:t>
        </w:r>
        <w:r>
          <w:tab/>
        </w:r>
        <w:r>
          <w:fldChar w:fldCharType="begin"/>
        </w:r>
        <w:r>
          <w:instrText xml:space="preserve"> PAGEREF _Toc22246 \h </w:instrText>
        </w:r>
        <w:r>
          <w:fldChar w:fldCharType="separate"/>
        </w:r>
        <w:r>
          <w:t>59</w:t>
        </w:r>
        <w:r>
          <w:fldChar w:fldCharType="end"/>
        </w:r>
      </w:hyperlink>
    </w:p>
    <w:p>
      <w:pPr>
        <w:pStyle w:val="TOC2"/>
        <w:tabs>
          <w:tab w:val="right" w:leader="dot" w:pos="8306"/>
        </w:tabs>
      </w:pPr>
      <w:hyperlink w:anchor="_Toc15800" w:history="1">
        <w:r>
          <w:rPr>
            <w:rFonts w:ascii="仿宋" w:eastAsia="仿宋" w:hAnsi="仿宋" w:cs="仿宋" w:hint="eastAsia"/>
            <w:lang w:eastAsia="zh-CN"/>
          </w:rPr>
          <w:t>(三)、项目管理与监控体系</w:t>
        </w:r>
        <w:r>
          <w:tab/>
        </w:r>
        <w:r>
          <w:fldChar w:fldCharType="begin"/>
        </w:r>
        <w:r>
          <w:instrText xml:space="preserve"> PAGEREF _Toc15800 \h </w:instrText>
        </w:r>
        <w:r>
          <w:fldChar w:fldCharType="separate"/>
        </w:r>
        <w:r>
          <w:t>61</w:t>
        </w:r>
        <w:r>
          <w:fldChar w:fldCharType="end"/>
        </w:r>
      </w:hyperlink>
    </w:p>
    <w:p>
      <w:pPr>
        <w:pStyle w:val="TOC1"/>
        <w:tabs>
          <w:tab w:val="right" w:leader="dot" w:pos="8306"/>
        </w:tabs>
      </w:pPr>
      <w:hyperlink w:anchor="_Toc3953" w:history="1">
        <w:r>
          <w:rPr>
            <w:rFonts w:ascii="仿宋" w:eastAsia="仿宋" w:hAnsi="仿宋" w:cs="仿宋" w:hint="eastAsia"/>
            <w:lang w:eastAsia="zh-CN"/>
          </w:rPr>
          <w:t>十二、项目质量与标准</w:t>
        </w:r>
        <w:r>
          <w:tab/>
        </w:r>
        <w:r>
          <w:fldChar w:fldCharType="begin"/>
        </w:r>
        <w:r>
          <w:instrText xml:space="preserve"> PAGEREF _Toc3953 \h </w:instrText>
        </w:r>
        <w:r>
          <w:fldChar w:fldCharType="separate"/>
        </w:r>
        <w:r>
          <w:t>63</w:t>
        </w:r>
        <w:r>
          <w:fldChar w:fldCharType="end"/>
        </w:r>
      </w:hyperlink>
    </w:p>
    <w:p>
      <w:pPr>
        <w:pStyle w:val="TOC2"/>
        <w:tabs>
          <w:tab w:val="right" w:leader="dot" w:pos="8306"/>
        </w:tabs>
      </w:pPr>
      <w:hyperlink w:anchor="_Toc28335" w:history="1">
        <w:r>
          <w:rPr>
            <w:rFonts w:ascii="仿宋" w:eastAsia="仿宋" w:hAnsi="仿宋" w:cs="仿宋" w:hint="eastAsia"/>
            <w:lang w:eastAsia="zh-CN"/>
          </w:rPr>
          <w:t>(一)、质量保障体系</w:t>
        </w:r>
        <w:r>
          <w:tab/>
        </w:r>
        <w:r>
          <w:fldChar w:fldCharType="begin"/>
        </w:r>
        <w:r>
          <w:instrText xml:space="preserve"> PAGEREF _Toc28335 \h </w:instrText>
        </w:r>
        <w:r>
          <w:fldChar w:fldCharType="separate"/>
        </w:r>
        <w:r>
          <w:t>63</w:t>
        </w:r>
        <w:r>
          <w:fldChar w:fldCharType="end"/>
        </w:r>
      </w:hyperlink>
    </w:p>
    <w:p>
      <w:pPr>
        <w:pStyle w:val="TOC2"/>
        <w:tabs>
          <w:tab w:val="right" w:leader="dot" w:pos="8306"/>
        </w:tabs>
      </w:pPr>
      <w:hyperlink w:anchor="_Toc24298" w:history="1">
        <w:r>
          <w:rPr>
            <w:rFonts w:ascii="仿宋" w:eastAsia="仿宋" w:hAnsi="仿宋" w:cs="仿宋" w:hint="eastAsia"/>
            <w:lang w:eastAsia="zh-CN"/>
          </w:rPr>
          <w:t>(二)、标准化作业流程</w:t>
        </w:r>
        <w:r>
          <w:tab/>
        </w:r>
        <w:r>
          <w:fldChar w:fldCharType="begin"/>
        </w:r>
        <w:r>
          <w:instrText xml:space="preserve"> PAGEREF _Toc24298 \h </w:instrText>
        </w:r>
        <w:r>
          <w:fldChar w:fldCharType="separate"/>
        </w:r>
        <w:r>
          <w:t>64</w:t>
        </w:r>
        <w:r>
          <w:fldChar w:fldCharType="end"/>
        </w:r>
      </w:hyperlink>
    </w:p>
    <w:p>
      <w:pPr>
        <w:pStyle w:val="TOC2"/>
        <w:tabs>
          <w:tab w:val="right" w:leader="dot" w:pos="8306"/>
        </w:tabs>
      </w:pPr>
      <w:hyperlink w:anchor="_Toc713" w:history="1">
        <w:r>
          <w:rPr>
            <w:rFonts w:ascii="仿宋" w:eastAsia="仿宋" w:hAnsi="仿宋" w:cs="仿宋" w:hint="eastAsia"/>
            <w:lang w:eastAsia="zh-CN"/>
          </w:rPr>
          <w:t>(三)、质量监控与评估</w:t>
        </w:r>
        <w:r>
          <w:tab/>
        </w:r>
        <w:r>
          <w:fldChar w:fldCharType="begin"/>
        </w:r>
        <w:r>
          <w:instrText xml:space="preserve"> PAGEREF _Toc713 \h </w:instrText>
        </w:r>
        <w:r>
          <w:fldChar w:fldCharType="separate"/>
        </w:r>
        <w:r>
          <w:t>66</w:t>
        </w:r>
        <w:r>
          <w:fldChar w:fldCharType="end"/>
        </w:r>
      </w:hyperlink>
    </w:p>
    <w:p>
      <w:pPr>
        <w:pStyle w:val="TOC2"/>
        <w:tabs>
          <w:tab w:val="right" w:leader="dot" w:pos="8306"/>
        </w:tabs>
      </w:pPr>
      <w:hyperlink w:anchor="_Toc7718" w:history="1">
        <w:r>
          <w:rPr>
            <w:rFonts w:ascii="仿宋" w:eastAsia="仿宋" w:hAnsi="仿宋" w:cs="仿宋" w:hint="eastAsia"/>
            <w:lang w:eastAsia="zh-CN"/>
          </w:rPr>
          <w:t>(四)、质量改进计划</w:t>
        </w:r>
        <w:r>
          <w:tab/>
        </w:r>
        <w:r>
          <w:fldChar w:fldCharType="begin"/>
        </w:r>
        <w:r>
          <w:instrText xml:space="preserve"> PAGEREF _Toc7718 \h </w:instrText>
        </w:r>
        <w:r>
          <w:fldChar w:fldCharType="separate"/>
        </w:r>
        <w:r>
          <w:t>67</w:t>
        </w:r>
        <w:r>
          <w:fldChar w:fldCharType="end"/>
        </w:r>
      </w:hyperlink>
    </w:p>
    <w:p>
      <w:pPr>
        <w:pStyle w:val="TOC1"/>
        <w:tabs>
          <w:tab w:val="right" w:leader="dot" w:pos="8306"/>
        </w:tabs>
      </w:pPr>
      <w:hyperlink w:anchor="_Toc18701" w:history="1">
        <w:r>
          <w:rPr>
            <w:rFonts w:ascii="仿宋" w:eastAsia="仿宋" w:hAnsi="仿宋" w:cs="仿宋" w:hint="eastAsia"/>
            <w:lang w:eastAsia="zh-CN"/>
          </w:rPr>
          <w:t>十三、人力资源管理与开发</w:t>
        </w:r>
        <w:r>
          <w:tab/>
        </w:r>
        <w:r>
          <w:fldChar w:fldCharType="begin"/>
        </w:r>
        <w:r>
          <w:instrText xml:space="preserve"> PAGEREF _Toc18701 \h </w:instrText>
        </w:r>
        <w:r>
          <w:fldChar w:fldCharType="separate"/>
        </w:r>
        <w:r>
          <w:t>68</w:t>
        </w:r>
        <w:r>
          <w:fldChar w:fldCharType="end"/>
        </w:r>
      </w:hyperlink>
    </w:p>
    <w:p>
      <w:pPr>
        <w:pStyle w:val="TOC2"/>
        <w:tabs>
          <w:tab w:val="right" w:leader="dot" w:pos="8306"/>
        </w:tabs>
      </w:pPr>
      <w:hyperlink w:anchor="_Toc23442" w:history="1">
        <w:r>
          <w:rPr>
            <w:rFonts w:ascii="仿宋" w:eastAsia="仿宋" w:hAnsi="仿宋" w:cs="仿宋" w:hint="eastAsia"/>
            <w:lang w:eastAsia="zh-CN"/>
          </w:rPr>
          <w:t>(一)、人力资源规划</w:t>
        </w:r>
        <w:r>
          <w:tab/>
        </w:r>
        <w:r>
          <w:fldChar w:fldCharType="begin"/>
        </w:r>
        <w:r>
          <w:instrText xml:space="preserve"> PAGEREF _Toc23442 \h </w:instrText>
        </w:r>
        <w:r>
          <w:fldChar w:fldCharType="separate"/>
        </w:r>
        <w:r>
          <w:t>68</w:t>
        </w:r>
        <w:r>
          <w:fldChar w:fldCharType="end"/>
        </w:r>
      </w:hyperlink>
    </w:p>
    <w:p>
      <w:pPr>
        <w:pStyle w:val="TOC2"/>
        <w:tabs>
          <w:tab w:val="right" w:leader="dot" w:pos="8306"/>
        </w:tabs>
      </w:pPr>
      <w:hyperlink w:anchor="_Toc3014" w:history="1">
        <w:r>
          <w:rPr>
            <w:rFonts w:ascii="仿宋" w:eastAsia="仿宋" w:hAnsi="仿宋" w:cs="仿宋" w:hint="eastAsia"/>
            <w:lang w:eastAsia="zh-CN"/>
          </w:rPr>
          <w:t>(二)、人力资源开发与培训</w:t>
        </w:r>
        <w:r>
          <w:tab/>
        </w:r>
        <w:r>
          <w:fldChar w:fldCharType="begin"/>
        </w:r>
        <w:r>
          <w:instrText xml:space="preserve"> PAGEREF _Toc3014 \h </w:instrText>
        </w:r>
        <w:r>
          <w:fldChar w:fldCharType="separate"/>
        </w:r>
        <w:r>
          <w:t>70</w:t>
        </w:r>
        <w:r>
          <w:fldChar w:fldCharType="end"/>
        </w:r>
      </w:hyperlink>
    </w:p>
    <w:p>
      <w:pPr>
        <w:pStyle w:val="TOC1"/>
        <w:tabs>
          <w:tab w:val="right" w:leader="dot" w:pos="8306"/>
        </w:tabs>
      </w:pPr>
      <w:hyperlink w:anchor="_Toc8079" w:history="1">
        <w:r>
          <w:rPr>
            <w:rFonts w:ascii="仿宋" w:eastAsia="仿宋" w:hAnsi="仿宋" w:cs="仿宋" w:hint="eastAsia"/>
            <w:lang w:eastAsia="zh-CN"/>
          </w:rPr>
          <w:t>十四、项目施工方案</w:t>
        </w:r>
        <w:r>
          <w:tab/>
        </w:r>
        <w:r>
          <w:fldChar w:fldCharType="begin"/>
        </w:r>
        <w:r>
          <w:instrText xml:space="preserve"> PAGEREF _Toc8079 \h </w:instrText>
        </w:r>
        <w:r>
          <w:fldChar w:fldCharType="separate"/>
        </w:r>
        <w:r>
          <w:t>72</w:t>
        </w:r>
        <w:r>
          <w:fldChar w:fldCharType="end"/>
        </w:r>
      </w:hyperlink>
    </w:p>
    <w:p>
      <w:pPr>
        <w:pStyle w:val="TOC2"/>
        <w:tabs>
          <w:tab w:val="right" w:leader="dot" w:pos="8306"/>
        </w:tabs>
      </w:pPr>
      <w:hyperlink w:anchor="_Toc9201" w:history="1">
        <w:r>
          <w:rPr>
            <w:rFonts w:ascii="仿宋" w:eastAsia="仿宋" w:hAnsi="仿宋" w:cs="仿宋" w:hint="eastAsia"/>
            <w:lang w:eastAsia="zh-CN"/>
          </w:rPr>
          <w:t>(一)、施工组织设计</w:t>
        </w:r>
        <w:r>
          <w:tab/>
        </w:r>
        <w:r>
          <w:fldChar w:fldCharType="begin"/>
        </w:r>
        <w:r>
          <w:instrText xml:space="preserve"> PAGEREF _Toc9201 \h </w:instrText>
        </w:r>
        <w:r>
          <w:fldChar w:fldCharType="separate"/>
        </w:r>
        <w:r>
          <w:t>72</w:t>
        </w:r>
        <w:r>
          <w:fldChar w:fldCharType="end"/>
        </w:r>
      </w:hyperlink>
    </w:p>
    <w:p>
      <w:pPr>
        <w:pStyle w:val="TOC2"/>
        <w:tabs>
          <w:tab w:val="right" w:leader="dot" w:pos="8306"/>
        </w:tabs>
      </w:pPr>
      <w:hyperlink w:anchor="_Toc4293" w:history="1">
        <w:r>
          <w:rPr>
            <w:rFonts w:ascii="仿宋" w:eastAsia="仿宋" w:hAnsi="仿宋" w:cs="仿宋" w:hint="eastAsia"/>
            <w:lang w:eastAsia="zh-CN"/>
          </w:rPr>
          <w:t>(二)、施工工艺与技术路线</w:t>
        </w:r>
        <w:r>
          <w:tab/>
        </w:r>
        <w:r>
          <w:fldChar w:fldCharType="begin"/>
        </w:r>
        <w:r>
          <w:instrText xml:space="preserve"> PAGEREF _Toc4293 \h </w:instrText>
        </w:r>
        <w:r>
          <w:fldChar w:fldCharType="separate"/>
        </w:r>
        <w:r>
          <w:t>74</w:t>
        </w:r>
        <w:r>
          <w:fldChar w:fldCharType="end"/>
        </w:r>
      </w:hyperlink>
    </w:p>
    <w:p>
      <w:pPr>
        <w:pStyle w:val="TOC2"/>
        <w:tabs>
          <w:tab w:val="right" w:leader="dot" w:pos="8306"/>
        </w:tabs>
      </w:pPr>
      <w:hyperlink w:anchor="_Toc28874" w:history="1">
        <w:r>
          <w:rPr>
            <w:rFonts w:ascii="仿宋" w:eastAsia="仿宋" w:hAnsi="仿宋" w:cs="仿宋" w:hint="eastAsia"/>
            <w:lang w:eastAsia="zh-CN"/>
          </w:rPr>
          <w:t>(三)、关键节点施工计划</w:t>
        </w:r>
        <w:r>
          <w:tab/>
        </w:r>
        <w:r>
          <w:fldChar w:fldCharType="begin"/>
        </w:r>
        <w:r>
          <w:instrText xml:space="preserve"> PAGEREF _Toc28874 \h </w:instrText>
        </w:r>
        <w:r>
          <w:fldChar w:fldCharType="separate"/>
        </w:r>
        <w:r>
          <w:t>75</w:t>
        </w:r>
        <w:r>
          <w:fldChar w:fldCharType="end"/>
        </w:r>
      </w:hyperlink>
    </w:p>
    <w:p>
      <w:pPr>
        <w:pStyle w:val="TOC2"/>
        <w:tabs>
          <w:tab w:val="right" w:leader="dot" w:pos="8306"/>
        </w:tabs>
      </w:pPr>
      <w:hyperlink w:anchor="_Toc24552" w:history="1">
        <w:r>
          <w:rPr>
            <w:rFonts w:ascii="仿宋" w:eastAsia="仿宋" w:hAnsi="仿宋" w:cs="仿宋" w:hint="eastAsia"/>
            <w:lang w:eastAsia="zh-CN"/>
          </w:rPr>
          <w:t>(四)、施工现场管理</w:t>
        </w:r>
        <w:r>
          <w:tab/>
        </w:r>
        <w:r>
          <w:fldChar w:fldCharType="begin"/>
        </w:r>
        <w:r>
          <w:instrText xml:space="preserve"> PAGEREF _Toc24552 \h </w:instrText>
        </w:r>
        <w:r>
          <w:fldChar w:fldCharType="separate"/>
        </w:r>
        <w:r>
          <w:t>77</w:t>
        </w:r>
        <w:r>
          <w:fldChar w:fldCharType="end"/>
        </w:r>
      </w:hyperlink>
    </w:p>
    <w:p>
      <w:pPr>
        <w:pStyle w:val="TOC1"/>
        <w:tabs>
          <w:tab w:val="right" w:leader="dot" w:pos="8306"/>
        </w:tabs>
      </w:pPr>
      <w:hyperlink w:anchor="_Toc7415" w:history="1">
        <w:r>
          <w:rPr>
            <w:rFonts w:ascii="仿宋" w:eastAsia="仿宋" w:hAnsi="仿宋" w:cs="仿宋" w:hint="eastAsia"/>
            <w:lang w:eastAsia="zh-CN"/>
          </w:rPr>
          <w:t>十五、产业协同与集群发展</w:t>
        </w:r>
        <w:r>
          <w:tab/>
        </w:r>
        <w:r>
          <w:fldChar w:fldCharType="begin"/>
        </w:r>
        <w:r>
          <w:instrText xml:space="preserve"> PAGEREF _Toc7415 \h </w:instrText>
        </w:r>
        <w:r>
          <w:fldChar w:fldCharType="separate"/>
        </w:r>
        <w:r>
          <w:t>79</w:t>
        </w:r>
        <w:r>
          <w:fldChar w:fldCharType="end"/>
        </w:r>
      </w:hyperlink>
    </w:p>
    <w:p>
      <w:pPr>
        <w:pStyle w:val="TOC2"/>
        <w:tabs>
          <w:tab w:val="right" w:leader="dot" w:pos="8306"/>
        </w:tabs>
      </w:pPr>
      <w:hyperlink w:anchor="_Toc24259" w:history="1">
        <w:r>
          <w:rPr>
            <w:rFonts w:ascii="仿宋" w:eastAsia="仿宋" w:hAnsi="仿宋" w:cs="仿宋" w:hint="eastAsia"/>
            <w:lang w:eastAsia="zh-CN"/>
          </w:rPr>
          <w:t>(一)、产业协同机制建设</w:t>
        </w:r>
        <w:r>
          <w:tab/>
        </w:r>
        <w:r>
          <w:fldChar w:fldCharType="begin"/>
        </w:r>
        <w:r>
          <w:instrText xml:space="preserve"> PAGEREF _Toc24259 \h </w:instrText>
        </w:r>
        <w:r>
          <w:fldChar w:fldCharType="separate"/>
        </w:r>
        <w:r>
          <w:t>79</w:t>
        </w:r>
        <w:r>
          <w:fldChar w:fldCharType="end"/>
        </w:r>
      </w:hyperlink>
    </w:p>
    <w:p>
      <w:pPr>
        <w:pStyle w:val="TOC2"/>
        <w:tabs>
          <w:tab w:val="right" w:leader="dot" w:pos="8306"/>
        </w:tabs>
      </w:pPr>
      <w:hyperlink w:anchor="_Toc9705" w:history="1">
        <w:r>
          <w:rPr>
            <w:rFonts w:ascii="仿宋" w:eastAsia="仿宋" w:hAnsi="仿宋" w:cs="仿宋" w:hint="eastAsia"/>
            <w:lang w:eastAsia="zh-CN"/>
          </w:rPr>
          <w:t>(二)、产业集群培育与发展</w:t>
        </w:r>
        <w:r>
          <w:tab/>
        </w:r>
        <w:r>
          <w:fldChar w:fldCharType="begin"/>
        </w:r>
        <w:r>
          <w:instrText xml:space="preserve"> PAGEREF _Toc9705 \h </w:instrText>
        </w:r>
        <w:r>
          <w:fldChar w:fldCharType="separate"/>
        </w:r>
        <w:r>
          <w:t>80</w:t>
        </w:r>
        <w:r>
          <w:fldChar w:fldCharType="end"/>
        </w:r>
      </w:hyperlink>
    </w:p>
    <w:p>
      <w:pPr>
        <w:pStyle w:val="TOC1"/>
        <w:tabs>
          <w:tab w:val="right" w:leader="dot" w:pos="8306"/>
        </w:tabs>
      </w:pPr>
      <w:hyperlink w:anchor="_Toc1160" w:history="1">
        <w:r>
          <w:rPr>
            <w:rFonts w:ascii="仿宋" w:eastAsia="仿宋" w:hAnsi="仿宋" w:cs="仿宋" w:hint="eastAsia"/>
            <w:lang w:eastAsia="zh-CN"/>
          </w:rPr>
          <w:t>十六、设施与设备管理</w:t>
        </w:r>
        <w:r>
          <w:tab/>
        </w:r>
        <w:r>
          <w:fldChar w:fldCharType="begin"/>
        </w:r>
        <w:r>
          <w:instrText xml:space="preserve"> PAGEREF _Toc1160 \h </w:instrText>
        </w:r>
        <w:r>
          <w:fldChar w:fldCharType="separate"/>
        </w:r>
        <w:r>
          <w:t>81</w:t>
        </w:r>
        <w:r>
          <w:fldChar w:fldCharType="end"/>
        </w:r>
      </w:hyperlink>
    </w:p>
    <w:p>
      <w:pPr>
        <w:pStyle w:val="TOC2"/>
        <w:tabs>
          <w:tab w:val="right" w:leader="dot" w:pos="8306"/>
        </w:tabs>
      </w:pPr>
      <w:hyperlink w:anchor="_Toc32617" w:history="1">
        <w:r>
          <w:rPr>
            <w:rFonts w:ascii="仿宋" w:eastAsia="仿宋" w:hAnsi="仿宋" w:cs="仿宋" w:hint="eastAsia"/>
            <w:lang w:eastAsia="zh-CN"/>
          </w:rPr>
          <w:t>(一)、设施规划与配置</w:t>
        </w:r>
        <w:r>
          <w:tab/>
        </w:r>
        <w:r>
          <w:fldChar w:fldCharType="begin"/>
        </w:r>
        <w:r>
          <w:instrText xml:space="preserve"> PAGEREF _Toc32617 \h </w:instrText>
        </w:r>
        <w:r>
          <w:fldChar w:fldCharType="separate"/>
        </w:r>
        <w:r>
          <w:t>81</w:t>
        </w:r>
        <w:r>
          <w:fldChar w:fldCharType="end"/>
        </w:r>
      </w:hyperlink>
    </w:p>
    <w:p>
      <w:pPr>
        <w:pStyle w:val="TOC2"/>
        <w:tabs>
          <w:tab w:val="right" w:leader="dot" w:pos="8306"/>
        </w:tabs>
      </w:pPr>
      <w:hyperlink w:anchor="_Toc29110" w:history="1">
        <w:r>
          <w:rPr>
            <w:rFonts w:ascii="仿宋" w:eastAsia="仿宋" w:hAnsi="仿宋" w:cs="仿宋" w:hint="eastAsia"/>
            <w:lang w:eastAsia="zh-CN"/>
          </w:rPr>
          <w:t>(二)、设备采购与维护管理</w:t>
        </w:r>
        <w:r>
          <w:tab/>
        </w:r>
        <w:r>
          <w:fldChar w:fldCharType="begin"/>
        </w:r>
        <w:r>
          <w:instrText xml:space="preserve"> PAGEREF _Toc29110 \h </w:instrText>
        </w:r>
        <w:r>
          <w:fldChar w:fldCharType="separate"/>
        </w:r>
        <w:r>
          <w:t>82</w:t>
        </w:r>
        <w:r>
          <w:fldChar w:fldCharType="end"/>
        </w:r>
      </w:hyperlink>
    </w:p>
    <w:p>
      <w:pPr>
        <w:pStyle w:val="TOC2"/>
        <w:tabs>
          <w:tab w:val="right" w:leader="dot" w:pos="8306"/>
        </w:tabs>
      </w:pPr>
      <w:hyperlink w:anchor="_Toc15471" w:history="1">
        <w:r>
          <w:rPr>
            <w:rFonts w:ascii="仿宋" w:eastAsia="仿宋" w:hAnsi="仿宋" w:cs="仿宋" w:hint="eastAsia"/>
            <w:lang w:eastAsia="zh-CN"/>
          </w:rPr>
          <w:t>(三)、设施设备升级策略</w:t>
        </w:r>
        <w:r>
          <w:tab/>
        </w:r>
        <w:r>
          <w:fldChar w:fldCharType="begin"/>
        </w:r>
        <w:r>
          <w:instrText xml:space="preserve"> PAGEREF _Toc15471 \h </w:instrText>
        </w:r>
        <w:r>
          <w:fldChar w:fldCharType="separate"/>
        </w:r>
        <w:r>
          <w:t>82</w:t>
        </w:r>
        <w:r>
          <w:fldChar w:fldCharType="end"/>
        </w:r>
      </w:hyperlink>
    </w:p>
    <w:p>
      <w:pPr>
        <w:pStyle w:val="TOC1"/>
        <w:tabs>
          <w:tab w:val="right" w:leader="dot" w:pos="8306"/>
        </w:tabs>
      </w:pPr>
      <w:hyperlink w:anchor="_Toc22547" w:history="1">
        <w:r>
          <w:rPr>
            <w:rFonts w:ascii="仿宋" w:eastAsia="仿宋" w:hAnsi="仿宋" w:cs="仿宋" w:hint="eastAsia"/>
            <w:lang w:eastAsia="zh-CN"/>
          </w:rPr>
          <w:t>十七、质量管理与控制</w:t>
        </w:r>
        <w:r>
          <w:tab/>
        </w:r>
        <w:r>
          <w:fldChar w:fldCharType="begin"/>
        </w:r>
        <w:r>
          <w:instrText xml:space="preserve"> PAGEREF _Toc22547 \h </w:instrText>
        </w:r>
        <w:r>
          <w:fldChar w:fldCharType="separate"/>
        </w:r>
        <w:r>
          <w:t>83</w:t>
        </w:r>
        <w:r>
          <w:fldChar w:fldCharType="end"/>
        </w:r>
      </w:hyperlink>
    </w:p>
    <w:p>
      <w:pPr>
        <w:pStyle w:val="TOC2"/>
        <w:tabs>
          <w:tab w:val="right" w:leader="dot" w:pos="8306"/>
        </w:tabs>
      </w:pPr>
      <w:hyperlink w:anchor="_Toc12202" w:history="1">
        <w:r>
          <w:rPr>
            <w:rFonts w:ascii="仿宋" w:eastAsia="仿宋" w:hAnsi="仿宋" w:cs="仿宋" w:hint="eastAsia"/>
            <w:lang w:eastAsia="zh-CN"/>
          </w:rPr>
          <w:t>(一)、质量管理体系建设</w:t>
        </w:r>
        <w:r>
          <w:tab/>
        </w:r>
        <w:r>
          <w:fldChar w:fldCharType="begin"/>
        </w:r>
        <w:r>
          <w:instrText xml:space="preserve"> PAGEREF _Toc12202 \h </w:instrText>
        </w:r>
        <w:r>
          <w:fldChar w:fldCharType="separate"/>
        </w:r>
        <w:r>
          <w:t>83</w:t>
        </w:r>
        <w:r>
          <w:fldChar w:fldCharType="end"/>
        </w:r>
      </w:hyperlink>
    </w:p>
    <w:p>
      <w:pPr>
        <w:pStyle w:val="TOC2"/>
        <w:tabs>
          <w:tab w:val="right" w:leader="dot" w:pos="8306"/>
        </w:tabs>
      </w:pPr>
      <w:hyperlink w:anchor="_Toc3979" w:history="1">
        <w:r>
          <w:rPr>
            <w:rFonts w:ascii="仿宋" w:eastAsia="仿宋" w:hAnsi="仿宋" w:cs="仿宋" w:hint="eastAsia"/>
            <w:lang w:eastAsia="zh-CN"/>
          </w:rPr>
          <w:t>(二)、质量控制措施</w:t>
        </w:r>
        <w:r>
          <w:tab/>
        </w:r>
        <w:r>
          <w:fldChar w:fldCharType="begin"/>
        </w:r>
        <w:r>
          <w:instrText xml:space="preserve"> PAGEREF _Toc3979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585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一、互联网数据中心项目的技术资源开发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互联网数据中心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二、互联网数据中心项目的人力资源管理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互联网数据中心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三、互联网数据中心项目的资金资源筹措与优化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互联网数据中心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12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互联网数据中心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互联网数据中心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互联网数据中心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173"/>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互联网数据中心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互联网数据中心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互联网数据中心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331"/>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344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8492"/>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https://d.book118.com/658044035027006024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互联网数据中心项目建设总纲及方案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67331C"/>
    <w:rsid w:val="336733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44035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2023-12-31T09:21:00Z</dcterms:created>
  <dcterms:modified xsi:type="dcterms:W3CDTF">2023-12-31T09:22:14Z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EB89F1E0AF784D31AD6BE16EA9E0C1F5_11</vt:lpwstr>
  </property>
  <property fmtid="{D5CDD505-2E9C-101B-9397-08002B2CF9AE}" pid="3" name="KSOProductBuildVer">
    <vt:lpwstr>2052-12.1.0.16120</vt:lpwstr>
  </property>
</Properties>
</file>