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DCA-1皮革固色剂相关行业公司成立方案及可行性研究报告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0447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_Toc10447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851" w:history="1">
        <w:r>
          <w:rPr>
            <w:rFonts w:ascii="仿宋" w:eastAsia="仿宋" w:hAnsi="仿宋" w:cs="仿宋" w:hint="eastAsia"/>
            <w:lang w:eastAsia="zh-CN"/>
          </w:rPr>
          <w:t>一、公司成立背景及可行性分析</w:t>
        </w:r>
        <w:r>
          <w:tab/>
        </w:r>
        <w:r>
          <w:fldChar w:fldCharType="begin"/>
        </w:r>
        <w:r>
          <w:instrText xml:space="preserve"> PAGEREF _Toc26851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32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_Toc29232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5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_Toc1245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57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_Toc24457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75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_Toc31775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22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_Toc12922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19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_Toc30019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73" w:history="1">
        <w:r>
          <w:rPr>
            <w:rFonts w:ascii="仿宋" w:eastAsia="仿宋" w:hAnsi="仿宋" w:cs="仿宋" w:hint="eastAsia"/>
            <w:lang w:eastAsia="zh-CN"/>
          </w:rPr>
          <w:t>(七)、DCA-1皮革固色剂项目建设必要性分析</w:t>
        </w:r>
        <w:r>
          <w:tab/>
        </w:r>
        <w:r>
          <w:fldChar w:fldCharType="begin"/>
        </w:r>
        <w:r>
          <w:instrText xml:space="preserve"> PAGEREF _Toc7373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853" w:history="1">
        <w:r>
          <w:rPr>
            <w:rFonts w:ascii="仿宋" w:eastAsia="仿宋" w:hAnsi="仿宋" w:cs="仿宋" w:hint="eastAsia"/>
            <w:lang w:eastAsia="zh-CN"/>
          </w:rPr>
          <w:t>二、公司成立方案</w:t>
        </w:r>
        <w:r>
          <w:tab/>
        </w:r>
        <w:r>
          <w:fldChar w:fldCharType="begin"/>
        </w:r>
        <w:r>
          <w:instrText xml:space="preserve"> PAGEREF _Toc12853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48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_Toc31448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66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_Toc16266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73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_Toc10773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17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_Toc17217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41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_Toc9541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93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_Toc3793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69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_Toc6869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330" w:history="1">
        <w:r>
          <w:rPr>
            <w:rFonts w:ascii="仿宋" w:eastAsia="仿宋" w:hAnsi="仿宋" w:cs="仿宋" w:hint="eastAsia"/>
            <w:lang w:eastAsia="zh-CN"/>
          </w:rPr>
          <w:t>三、选址分析</w:t>
        </w:r>
        <w:r>
          <w:tab/>
        </w:r>
        <w:r>
          <w:fldChar w:fldCharType="begin"/>
        </w:r>
        <w:r>
          <w:instrText xml:space="preserve"> PAGEREF _Toc30330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96" w:history="1">
        <w:r>
          <w:rPr>
            <w:rFonts w:ascii="仿宋" w:eastAsia="仿宋" w:hAnsi="仿宋" w:cs="仿宋" w:hint="eastAsia"/>
            <w:lang w:eastAsia="zh-CN"/>
          </w:rPr>
          <w:t>(一)、DCA-1皮革固色剂项目选址原则</w:t>
        </w:r>
        <w:r>
          <w:tab/>
        </w:r>
        <w:r>
          <w:fldChar w:fldCharType="begin"/>
        </w:r>
        <w:r>
          <w:instrText xml:space="preserve"> PAGEREF _Toc5996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21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_Toc16421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92" w:history="1">
        <w:r>
          <w:rPr>
            <w:rFonts w:ascii="仿宋" w:eastAsia="仿宋" w:hAnsi="仿宋" w:cs="仿宋" w:hint="eastAsia"/>
            <w:lang w:eastAsia="zh-CN"/>
          </w:rPr>
          <w:t>(三)、发展目标</w:t>
        </w:r>
        <w:r>
          <w:tab/>
        </w:r>
        <w:r>
          <w:fldChar w:fldCharType="begin"/>
        </w:r>
        <w:r>
          <w:instrText xml:space="preserve"> PAGEREF _Toc28092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68" w:history="1">
        <w:r>
          <w:rPr>
            <w:rFonts w:ascii="仿宋" w:eastAsia="仿宋" w:hAnsi="仿宋" w:cs="仿宋" w:hint="eastAsia"/>
            <w:lang w:eastAsia="zh-CN"/>
          </w:rPr>
          <w:t>(四)、产业发展方向</w:t>
        </w:r>
        <w:r>
          <w:tab/>
        </w:r>
        <w:r>
          <w:fldChar w:fldCharType="begin"/>
        </w:r>
        <w:r>
          <w:instrText xml:space="preserve"> PAGEREF _Toc20068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01" w:history="1">
        <w:r>
          <w:rPr>
            <w:rFonts w:ascii="仿宋" w:eastAsia="仿宋" w:hAnsi="仿宋" w:cs="仿宋" w:hint="eastAsia"/>
            <w:lang w:eastAsia="zh-CN"/>
          </w:rPr>
          <w:t>(五)、DCA-1皮革固色剂项目选址综合评价</w:t>
        </w:r>
        <w:r>
          <w:tab/>
        </w:r>
        <w:r>
          <w:fldChar w:fldCharType="begin"/>
        </w:r>
        <w:r>
          <w:instrText xml:space="preserve"> PAGEREF _Toc3601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175" w:history="1">
        <w:r>
          <w:rPr>
            <w:rFonts w:ascii="仿宋" w:eastAsia="仿宋" w:hAnsi="仿宋" w:cs="仿宋" w:hint="eastAsia"/>
            <w:lang w:eastAsia="zh-CN"/>
          </w:rPr>
          <w:t>四、DCA-1皮革固色剂项目概况</w:t>
        </w:r>
        <w:r>
          <w:tab/>
        </w:r>
        <w:r>
          <w:fldChar w:fldCharType="begin"/>
        </w:r>
        <w:r>
          <w:instrText xml:space="preserve"> PAGEREF _Toc4175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03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_Toc21303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35" w:history="1">
        <w:r>
          <w:rPr>
            <w:rFonts w:ascii="仿宋" w:eastAsia="仿宋" w:hAnsi="仿宋" w:cs="仿宋" w:hint="eastAsia"/>
            <w:lang w:eastAsia="zh-CN"/>
          </w:rPr>
          <w:t>(二)、DCA-1皮革固色剂项目提出的理由</w:t>
        </w:r>
        <w:r>
          <w:tab/>
        </w:r>
        <w:r>
          <w:fldChar w:fldCharType="begin"/>
        </w:r>
        <w:r>
          <w:instrText xml:space="preserve"> PAGEREF _Toc17735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53" w:history="1">
        <w:r>
          <w:rPr>
            <w:rFonts w:ascii="仿宋" w:eastAsia="仿宋" w:hAnsi="仿宋" w:cs="仿宋" w:hint="eastAsia"/>
            <w:lang w:eastAsia="zh-CN"/>
          </w:rPr>
          <w:t>(三)、DCA-1皮革固色剂项目选址</w:t>
        </w:r>
        <w:r>
          <w:tab/>
        </w:r>
        <w:r>
          <w:fldChar w:fldCharType="begin"/>
        </w:r>
        <w:r>
          <w:instrText xml:space="preserve"> PAGEREF _Toc14253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35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_Toc23535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72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_Toc15672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43" w:history="1">
        <w:r>
          <w:rPr>
            <w:rFonts w:ascii="仿宋" w:eastAsia="仿宋" w:hAnsi="仿宋" w:cs="仿宋" w:hint="eastAsia"/>
            <w:lang w:eastAsia="zh-CN"/>
          </w:rPr>
          <w:t>(六)、DCA-1皮革固色剂项目投资</w:t>
        </w:r>
        <w:r>
          <w:tab/>
        </w:r>
        <w:r>
          <w:fldChar w:fldCharType="begin"/>
        </w:r>
        <w:r>
          <w:instrText xml:space="preserve"> PAGEREF _Toc11743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76" w:history="1">
        <w:r>
          <w:rPr>
            <w:rFonts w:ascii="仿宋" w:eastAsia="仿宋" w:hAnsi="仿宋" w:cs="仿宋" w:hint="eastAsia"/>
            <w:lang w:eastAsia="zh-CN"/>
          </w:rPr>
          <w:t>(七)、DCA-1皮革固色剂项目进度规划</w:t>
        </w:r>
        <w:r>
          <w:tab/>
        </w:r>
        <w:r>
          <w:fldChar w:fldCharType="begin"/>
        </w:r>
        <w:r>
          <w:instrText xml:space="preserve"> PAGEREF _Toc25176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79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_Toc9679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21" w:history="1">
        <w:r>
          <w:rPr>
            <w:rFonts w:ascii="仿宋" w:eastAsia="仿宋" w:hAnsi="仿宋" w:cs="仿宋" w:hint="eastAsia"/>
            <w:lang w:eastAsia="zh-CN"/>
          </w:rPr>
          <w:t>(九)、DCA-1皮革固色剂项目综合评价</w:t>
        </w:r>
        <w:r>
          <w:tab/>
        </w:r>
        <w:r>
          <w:fldChar w:fldCharType="begin"/>
        </w:r>
        <w:r>
          <w:instrText xml:space="preserve"> PAGEREF _Toc7221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57" w:history="1">
        <w:r>
          <w:rPr>
            <w:rFonts w:ascii="仿宋" w:eastAsia="仿宋" w:hAnsi="仿宋" w:cs="仿宋" w:hint="eastAsia"/>
            <w:lang w:eastAsia="zh-CN"/>
          </w:rPr>
          <w:t>五、行业、市场分析</w:t>
        </w:r>
        <w:r>
          <w:tab/>
        </w:r>
        <w:r>
          <w:fldChar w:fldCharType="begin"/>
        </w:r>
        <w:r>
          <w:instrText xml:space="preserve"> PAGEREF _Toc3157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20" w:history="1">
        <w:r>
          <w:rPr>
            <w:rFonts w:ascii="仿宋" w:eastAsia="仿宋" w:hAnsi="仿宋" w:cs="仿宋" w:hint="eastAsia"/>
            <w:lang w:eastAsia="zh-CN"/>
          </w:rPr>
          <w:t>(一)、行业分析</w:t>
        </w:r>
        <w:r>
          <w:tab/>
        </w:r>
        <w:r>
          <w:fldChar w:fldCharType="begin"/>
        </w:r>
        <w:r>
          <w:instrText xml:space="preserve"> PAGEREF _Toc16620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85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_Toc22385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19" w:history="1">
        <w:r>
          <w:rPr>
            <w:rFonts w:ascii="仿宋" w:eastAsia="仿宋" w:hAnsi="仿宋" w:cs="仿宋" w:hint="eastAsia"/>
            <w:lang w:eastAsia="zh-CN"/>
          </w:rPr>
          <w:t>(三)、行业发展及市场前景分析</w:t>
        </w:r>
        <w:r>
          <w:tab/>
        </w:r>
        <w:r>
          <w:fldChar w:fldCharType="begin"/>
        </w:r>
        <w:r>
          <w:instrText xml:space="preserve"> PAGEREF _Toc28019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598" w:history="1">
        <w:r>
          <w:rPr>
            <w:rFonts w:ascii="仿宋" w:eastAsia="仿宋" w:hAnsi="仿宋" w:cs="仿宋" w:hint="eastAsia"/>
            <w:lang w:eastAsia="zh-CN"/>
          </w:rPr>
          <w:t>六、投资方案分析</w:t>
        </w:r>
        <w:r>
          <w:tab/>
        </w:r>
        <w:r>
          <w:fldChar w:fldCharType="begin"/>
        </w:r>
        <w:r>
          <w:instrText xml:space="preserve"> PAGEREF _Toc31598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0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_Toc2920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50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_Toc28650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88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_Toc32388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9187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_Toc29187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02" w:history="1">
        <w:r>
          <w:rPr>
            <w:rFonts w:ascii="仿宋" w:eastAsia="仿宋" w:hAnsi="仿宋" w:cs="仿宋" w:hint="eastAsia"/>
            <w:lang w:eastAsia="zh-CN"/>
          </w:rPr>
          <w:t>(五)、DCA-1皮革固色剂项目总投资</w:t>
        </w:r>
        <w:r>
          <w:tab/>
        </w:r>
        <w:r>
          <w:fldChar w:fldCharType="begin"/>
        </w:r>
        <w:r>
          <w:instrText xml:space="preserve"> PAGEREF _Toc32402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63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_Toc5363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75" w:history="1">
        <w:r>
          <w:rPr>
            <w:rFonts w:ascii="仿宋" w:eastAsia="仿宋" w:hAnsi="仿宋" w:cs="仿宋" w:hint="eastAsia"/>
            <w:lang w:eastAsia="zh-CN"/>
          </w:rPr>
          <w:t>七、目标客户和受众分析</w:t>
        </w:r>
        <w:r>
          <w:tab/>
        </w:r>
        <w:r>
          <w:fldChar w:fldCharType="begin"/>
        </w:r>
        <w:r>
          <w:instrText xml:space="preserve"> PAGEREF _Toc2575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21" w:history="1">
        <w:r>
          <w:rPr>
            <w:rFonts w:ascii="仿宋" w:eastAsia="仿宋" w:hAnsi="仿宋" w:cs="仿宋" w:hint="eastAsia"/>
            <w:lang w:eastAsia="zh-CN"/>
          </w:rPr>
          <w:t>(一)、客户群体描述</w:t>
        </w:r>
        <w:r>
          <w:tab/>
        </w:r>
        <w:r>
          <w:fldChar w:fldCharType="begin"/>
        </w:r>
        <w:r>
          <w:instrText xml:space="preserve"> PAGEREF _Toc31921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81" w:history="1">
        <w:r>
          <w:rPr>
            <w:rFonts w:ascii="仿宋" w:eastAsia="仿宋" w:hAnsi="仿宋" w:cs="仿宋" w:hint="eastAsia"/>
            <w:lang w:eastAsia="zh-CN"/>
          </w:rPr>
          <w:t>(二)、客户需求和期望</w:t>
        </w:r>
        <w:r>
          <w:tab/>
        </w:r>
        <w:r>
          <w:fldChar w:fldCharType="begin"/>
        </w:r>
        <w:r>
          <w:instrText xml:space="preserve"> PAGEREF _Toc32481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10" w:history="1">
        <w:r>
          <w:rPr>
            <w:rFonts w:ascii="仿宋" w:eastAsia="仿宋" w:hAnsi="仿宋" w:cs="仿宋" w:hint="eastAsia"/>
            <w:lang w:eastAsia="zh-CN"/>
          </w:rPr>
          <w:t>(三)、客户获取策略</w:t>
        </w:r>
        <w:r>
          <w:tab/>
        </w:r>
        <w:r>
          <w:fldChar w:fldCharType="begin"/>
        </w:r>
        <w:r>
          <w:instrText xml:space="preserve"> PAGEREF _Toc14910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59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_Toc4559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337" w:history="1">
        <w:r>
          <w:rPr>
            <w:rFonts w:ascii="仿宋" w:eastAsia="仿宋" w:hAnsi="仿宋" w:cs="仿宋" w:hint="eastAsia"/>
            <w:lang w:eastAsia="zh-CN"/>
          </w:rPr>
          <w:t>八、公司组建背景分析</w:t>
        </w:r>
        <w:r>
          <w:tab/>
        </w:r>
        <w:r>
          <w:fldChar w:fldCharType="begin"/>
        </w:r>
        <w:r>
          <w:instrText xml:space="preserve"> PAGEREF _Toc16337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41" w:history="1">
        <w:r>
          <w:rPr>
            <w:rFonts w:ascii="仿宋" w:eastAsia="仿宋" w:hAnsi="仿宋" w:cs="仿宋" w:hint="eastAsia"/>
            <w:lang w:eastAsia="zh-CN"/>
          </w:rPr>
          <w:t>(一)、DCA-1皮革固色剂项目背景分析</w:t>
        </w:r>
        <w:r>
          <w:tab/>
        </w:r>
        <w:r>
          <w:fldChar w:fldCharType="begin"/>
        </w:r>
        <w:r>
          <w:instrText xml:space="preserve"> PAGEREF _Toc25241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54" w:history="1">
        <w:r>
          <w:rPr>
            <w:rFonts w:ascii="仿宋" w:eastAsia="仿宋" w:hAnsi="仿宋" w:cs="仿宋" w:hint="eastAsia"/>
            <w:lang w:eastAsia="zh-CN"/>
          </w:rPr>
          <w:t>(二)、DCA-1皮革固色剂项目建设必要性分析</w:t>
        </w:r>
        <w:r>
          <w:tab/>
        </w:r>
        <w:r>
          <w:fldChar w:fldCharType="begin"/>
        </w:r>
        <w:r>
          <w:instrText xml:space="preserve"> PAGEREF _Toc21254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22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_Toc6622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30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_Toc21930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040" w:history="1">
        <w:r>
          <w:rPr>
            <w:rFonts w:ascii="仿宋" w:eastAsia="仿宋" w:hAnsi="仿宋" w:cs="仿宋" w:hint="eastAsia"/>
            <w:lang w:eastAsia="zh-CN"/>
          </w:rPr>
          <w:t>九、DCA-1皮革固色剂项目经济效益</w:t>
        </w:r>
        <w:r>
          <w:tab/>
        </w:r>
        <w:r>
          <w:fldChar w:fldCharType="begin"/>
        </w:r>
        <w:r>
          <w:instrText xml:space="preserve"> PAGEREF _Toc10040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74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_Toc16874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48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_Toc10548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82" w:history="1">
        <w:r>
          <w:rPr>
            <w:rFonts w:ascii="仿宋" w:eastAsia="仿宋" w:hAnsi="仿宋" w:cs="仿宋" w:hint="eastAsia"/>
            <w:lang w:eastAsia="zh-CN"/>
          </w:rPr>
          <w:t>(三)、DCA-1皮革固色剂项目盈利能力分析</w:t>
        </w:r>
        <w:r>
          <w:tab/>
        </w:r>
        <w:r>
          <w:fldChar w:fldCharType="begin"/>
        </w:r>
        <w:r>
          <w:instrText xml:space="preserve"> PAGEREF _Toc23782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49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_Toc5649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83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_Toc31483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62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_Toc13162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267" w:history="1">
        <w:r>
          <w:rPr>
            <w:rFonts w:ascii="仿宋" w:eastAsia="仿宋" w:hAnsi="仿宋" w:cs="仿宋" w:hint="eastAsia"/>
            <w:lang w:eastAsia="zh-CN"/>
          </w:rPr>
          <w:t>十、SWOT分析</w:t>
        </w:r>
        <w:r>
          <w:tab/>
        </w:r>
        <w:r>
          <w:fldChar w:fldCharType="begin"/>
        </w:r>
        <w:r>
          <w:instrText xml:space="preserve"> PAGEREF _Toc19267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23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_Toc7223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2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_Toc3092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20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_Toc20420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67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_Toc22667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940" w:history="1">
        <w:r>
          <w:rPr>
            <w:rFonts w:ascii="仿宋" w:eastAsia="仿宋" w:hAnsi="仿宋" w:cs="仿宋" w:hint="eastAsia"/>
            <w:lang w:eastAsia="zh-CN"/>
          </w:rPr>
          <w:t>十一、市场营销策略</w:t>
        </w:r>
        <w:r>
          <w:tab/>
        </w:r>
        <w:r>
          <w:fldChar w:fldCharType="begin"/>
        </w:r>
        <w:r>
          <w:instrText xml:space="preserve"> PAGEREF _Toc22940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18" w:history="1">
        <w:r>
          <w:rPr>
            <w:rFonts w:ascii="仿宋" w:eastAsia="仿宋" w:hAnsi="仿宋" w:cs="仿宋" w:hint="eastAsia"/>
            <w:lang w:eastAsia="zh-CN"/>
          </w:rPr>
          <w:t>(一)、市场定位和目标市场</w:t>
        </w:r>
        <w:r>
          <w:tab/>
        </w:r>
        <w:r>
          <w:fldChar w:fldCharType="begin"/>
        </w:r>
        <w:r>
          <w:instrText xml:space="preserve"> PAGEREF _Toc32618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43" w:history="1">
        <w:r>
          <w:rPr>
            <w:rFonts w:ascii="仿宋" w:eastAsia="仿宋" w:hAnsi="仿宋" w:cs="仿宋" w:hint="eastAsia"/>
            <w:lang w:eastAsia="zh-CN"/>
          </w:rPr>
          <w:t>(二)、定价策略</w:t>
        </w:r>
        <w:r>
          <w:tab/>
        </w:r>
        <w:r>
          <w:fldChar w:fldCharType="begin"/>
        </w:r>
        <w:r>
          <w:instrText xml:space="preserve"> PAGEREF _Toc24943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74" w:history="1">
        <w:r>
          <w:rPr>
            <w:rFonts w:ascii="仿宋" w:eastAsia="仿宋" w:hAnsi="仿宋" w:cs="仿宋" w:hint="eastAsia"/>
            <w:lang w:eastAsia="zh-CN"/>
          </w:rPr>
          <w:t>(三)、销售和推广策略</w:t>
        </w:r>
        <w:r>
          <w:tab/>
        </w:r>
        <w:r>
          <w:fldChar w:fldCharType="begin"/>
        </w:r>
        <w:r>
          <w:instrText xml:space="preserve"> PAGEREF _Toc5574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30" w:history="1">
        <w:r>
          <w:rPr>
            <w:rFonts w:ascii="仿宋" w:eastAsia="仿宋" w:hAnsi="仿宋" w:cs="仿宋" w:hint="eastAsia"/>
            <w:lang w:eastAsia="zh-CN"/>
          </w:rPr>
          <w:t>(四)、销售渠道和分销策略</w:t>
        </w:r>
        <w:r>
          <w:tab/>
        </w:r>
        <w:r>
          <w:fldChar w:fldCharType="begin"/>
        </w:r>
        <w:r>
          <w:instrText xml:space="preserve"> PAGEREF _Toc11130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555" w:history="1">
        <w:r>
          <w:rPr>
            <w:rFonts w:ascii="仿宋" w:eastAsia="仿宋" w:hAnsi="仿宋" w:cs="仿宋" w:hint="eastAsia"/>
            <w:lang w:eastAsia="zh-CN"/>
          </w:rPr>
          <w:t>十二、未来计划和展望</w:t>
        </w:r>
        <w:r>
          <w:tab/>
        </w:r>
        <w:r>
          <w:fldChar w:fldCharType="begin"/>
        </w:r>
        <w:r>
          <w:instrText xml:space="preserve"> PAGEREF _Toc19555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83" w:history="1">
        <w:r>
          <w:rPr>
            <w:rFonts w:ascii="仿宋" w:eastAsia="仿宋" w:hAnsi="仿宋" w:cs="仿宋" w:hint="eastAsia"/>
            <w:lang w:eastAsia="zh-CN"/>
          </w:rPr>
          <w:t>(一)、公司未来的发展计划</w:t>
        </w:r>
        <w:r>
          <w:tab/>
        </w:r>
        <w:r>
          <w:fldChar w:fldCharType="begin"/>
        </w:r>
        <w:r>
          <w:instrText xml:space="preserve"> PAGEREF _Toc5383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8" w:history="1">
        <w:r>
          <w:rPr>
            <w:rFonts w:ascii="仿宋" w:eastAsia="仿宋" w:hAnsi="仿宋" w:cs="仿宋" w:hint="eastAsia"/>
            <w:lang w:eastAsia="zh-CN"/>
          </w:rPr>
          <w:t>(二)、长期目标和目标</w:t>
        </w:r>
        <w:r>
          <w:tab/>
        </w:r>
        <w:r>
          <w:fldChar w:fldCharType="begin"/>
        </w:r>
        <w:r>
          <w:instrText xml:space="preserve"> PAGEREF _Toc1198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810" w:history="1">
        <w:r>
          <w:rPr>
            <w:rFonts w:ascii="仿宋" w:eastAsia="仿宋" w:hAnsi="仿宋" w:cs="仿宋" w:hint="eastAsia"/>
            <w:lang w:eastAsia="zh-CN"/>
          </w:rPr>
          <w:t>十三、推进公司成立的必要性分析</w:t>
        </w:r>
        <w:r>
          <w:tab/>
        </w:r>
        <w:r>
          <w:fldChar w:fldCharType="begin"/>
        </w:r>
        <w:r>
          <w:instrText xml:space="preserve"> PAGEREF _Toc13810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16" w:history="1">
        <w:r>
          <w:rPr>
            <w:rFonts w:ascii="仿宋" w:eastAsia="仿宋" w:hAnsi="仿宋" w:cs="仿宋" w:hint="eastAsia"/>
            <w:lang w:eastAsia="zh-CN"/>
          </w:rPr>
          <w:t>(一)、市场需求和机会</w:t>
        </w:r>
        <w:r>
          <w:tab/>
        </w:r>
        <w:r>
          <w:fldChar w:fldCharType="begin"/>
        </w:r>
        <w:r>
          <w:instrText xml:space="preserve"> PAGEREF _Toc19116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65" w:history="1">
        <w:r>
          <w:rPr>
            <w:rFonts w:ascii="仿宋" w:eastAsia="仿宋" w:hAnsi="仿宋" w:cs="仿宋" w:hint="eastAsia"/>
            <w:lang w:eastAsia="zh-CN"/>
          </w:rPr>
          <w:t>(二)、公司目标和战略</w:t>
        </w:r>
        <w:r>
          <w:tab/>
        </w:r>
        <w:r>
          <w:fldChar w:fldCharType="begin"/>
        </w:r>
        <w:r>
          <w:instrText xml:space="preserve"> PAGEREF _Toc22365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51" w:history="1">
        <w:r>
          <w:rPr>
            <w:rFonts w:ascii="仿宋" w:eastAsia="仿宋" w:hAnsi="仿宋" w:cs="仿宋" w:hint="eastAsia"/>
            <w:lang w:eastAsia="zh-CN"/>
          </w:rPr>
          <w:t>(三)、公司竞争优势</w:t>
        </w:r>
        <w:r>
          <w:tab/>
        </w:r>
        <w:r>
          <w:fldChar w:fldCharType="begin"/>
        </w:r>
        <w:r>
          <w:instrText xml:space="preserve"> PAGEREF _Toc17251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0447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感谢您阅读公司的成立报告。在本报告中，我们将向您介绍公司的发展历程、组织结构以及未来计划。我们公司的成立是为了经济社会发展的需要，为市场提供创新和高质量的产品/服务。我们坚持以客户为中心，以合作伙伴关系和员工健康发展为基础。通过本报告，您将了解我们的使命和愿景，以及未来的发展方向。请注意，本报告不可做为商业用途，只用作学习交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6851"/>
      <w:r>
        <w:rPr>
          <w:rFonts w:ascii="仿宋" w:eastAsia="仿宋" w:hAnsi="仿宋" w:cs="仿宋" w:hint="eastAsia"/>
          <w:sz w:val="28"/>
          <w:lang w:eastAsia="zh-CN"/>
        </w:rPr>
        <w:t>一、公司成立背景及可行性分析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9232"/>
      <w:r>
        <w:rPr>
          <w:rFonts w:ascii="仿宋" w:eastAsia="仿宋" w:hAnsi="仿宋" w:cs="仿宋" w:hint="eastAsia"/>
          <w:lang w:eastAsia="zh-CN"/>
        </w:rPr>
        <w:t>(一)、发展思路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深入贯彻落实科学发展观，推动产业转型升级，实现高质量发展。要立足国内市场需求，控制总量扩张，优化产业结构，推动产业向高端化、智能化、绿色化方向发展。同时，要大力发展具有高技术含量、高附加值、高成长性的新产品、新产业和新业态，提升产业发展质量和效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推进产业转型升级的过程中，要注重一体化发展，延伸产业链条，增加产品技术含量和附加值。通过实施创新驱动战略，加强技术创新和成果转化，提高产业的核心竞争力和市场竞争力。同时，要注重培育和引进高端人才，为产业发展提供强有力的人才支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更好地促进产业发展，政府应加大对产业转型升级的政策引导和支持力度，完善相关法律法规和政策措施，营造良好的营商环境和发展氛围。同时，要加强对产业发展的监测和评估，及时发现和解决问题，推动产业健康有序发展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245"/>
      <w:r>
        <w:rPr>
          <w:rFonts w:ascii="仿宋" w:eastAsia="仿宋" w:hAnsi="仿宋" w:cs="仿宋" w:hint="eastAsia"/>
          <w:sz w:val="28"/>
          <w:lang w:eastAsia="zh-CN"/>
        </w:rPr>
        <w:t>(二)、产业发展背景分析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当前，全球经济正处于深度调整期，新一轮技术革命和产业变革蓬勃兴起，对传统产业产生巨大冲击，但也为新兴产业发展提供了重大机遇。我国产业发展正处于由数量规模向质量效益转变的关键时期，必须以供给侧结构性改革为主线，加快转变产业发展方式，推动产业向高端化、智能化、绿色化方向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市场需求不断升级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随着国内居民收入水平不断提高，消费观念和消费结构正在发生深刻变化，对高品质、个性化、绿色健康的产品需求不断增加。同时，随着全球贸易保护主义加剧和国内环保约束强化，低质量、高能耗、高污染的产品将逐渐被市场淘汰。这种变化为高端产品提供了广阔的市场空间，也将推动传统产业加快转型升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技术创新成为产业发展的关键驱动力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新一轮技术革命和产业变革正在全球范围内深入发展，人工智能、物联网、大数据、云计算等新技术加速推广应用，为产业发展提供了新的动力和支撑。同时，我国在某些领域已经具备了较好的技术积累和人才储备，如人工智能、新能源等领域，这为我国产业转型升级提供了强有力的技术支持和产业基础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https://d.book118.com/658047112015006031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DCA-1皮革固色剂相关行业公司成立方案及可行性研究报告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DCA-1皮革固色剂相关行业公司成立方案及可行性研究报告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DCA-1皮革固色剂相关行业公司成立方案及可行性研究报告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DCA-1皮革固色剂相关行业公司成立方案及可行性研究报告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DCA-1皮革固色剂相关行业公司成立方案及可行性研究报告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658047112015006031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2023-12-31T18:46:00Z</dcterms:created>
  <dcterms:modified xsi:type="dcterms:W3CDTF">2023-12-31T18:46:15Z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11A20DD8AAAE41E4AA0076736AE86207_11</vt:lpwstr>
  </property>
  <property fmtid="{D5CDD505-2E9C-101B-9397-08002B2CF9AE}" pid="3" name="KSOProductBuildVer">
    <vt:lpwstr>2052-12.1.0.16120</vt:lpwstr>
  </property>
</Properties>
</file>