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微波集成电路AL2O3基片项目可行性建设方案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 w:history="1">
        <w:r>
          <w:rPr>
            <w:rFonts w:ascii="仿宋" w:eastAsia="仿宋" w:hAnsi="仿宋" w:cs="仿宋" w:hint="eastAsia"/>
            <w:lang w:eastAsia="zh-CN"/>
          </w:rPr>
          <w:t>序言</w:t>
        </w:r>
        <w:r>
          <w:tab/>
        </w:r>
        <w:r>
          <w:fldChar w:fldCharType="begin"/>
        </w:r>
        <w:r>
          <w:instrText xml:space="preserve"> PAGEREF _Toc2180 \h </w:instrText>
        </w:r>
        <w:r>
          <w:fldChar w:fldCharType="separate"/>
        </w:r>
        <w:r>
          <w:t>3</w:t>
        </w:r>
        <w:r>
          <w:fldChar w:fldCharType="end"/>
        </w:r>
      </w:hyperlink>
    </w:p>
    <w:p>
      <w:pPr>
        <w:pStyle w:val="TOC1"/>
        <w:tabs>
          <w:tab w:val="right" w:leader="dot" w:pos="8306"/>
        </w:tabs>
      </w:pPr>
      <w:hyperlink w:anchor="_Toc10226" w:history="1">
        <w:r>
          <w:rPr>
            <w:rFonts w:ascii="仿宋" w:eastAsia="仿宋" w:hAnsi="仿宋" w:cs="仿宋" w:hint="eastAsia"/>
            <w:lang w:eastAsia="zh-CN"/>
          </w:rPr>
          <w:t>一、项目监理与质量保证</w:t>
        </w:r>
        <w:r>
          <w:tab/>
        </w:r>
        <w:r>
          <w:fldChar w:fldCharType="begin"/>
        </w:r>
        <w:r>
          <w:instrText xml:space="preserve"> PAGEREF _Toc10226 \h </w:instrText>
        </w:r>
        <w:r>
          <w:fldChar w:fldCharType="separate"/>
        </w:r>
        <w:r>
          <w:t>3</w:t>
        </w:r>
        <w:r>
          <w:fldChar w:fldCharType="end"/>
        </w:r>
      </w:hyperlink>
    </w:p>
    <w:p>
      <w:pPr>
        <w:pStyle w:val="TOC2"/>
        <w:tabs>
          <w:tab w:val="right" w:leader="dot" w:pos="8306"/>
        </w:tabs>
      </w:pPr>
      <w:hyperlink w:anchor="_Toc25799" w:history="1">
        <w:r>
          <w:rPr>
            <w:rFonts w:ascii="仿宋" w:eastAsia="仿宋" w:hAnsi="仿宋" w:cs="仿宋" w:hint="eastAsia"/>
            <w:lang w:eastAsia="zh-CN"/>
          </w:rPr>
          <w:t>(一)、监理体系构建</w:t>
        </w:r>
        <w:r>
          <w:tab/>
        </w:r>
        <w:r>
          <w:fldChar w:fldCharType="begin"/>
        </w:r>
        <w:r>
          <w:instrText xml:space="preserve"> PAGEREF _Toc25799 \h </w:instrText>
        </w:r>
        <w:r>
          <w:fldChar w:fldCharType="separate"/>
        </w:r>
        <w:r>
          <w:t>3</w:t>
        </w:r>
        <w:r>
          <w:fldChar w:fldCharType="end"/>
        </w:r>
      </w:hyperlink>
    </w:p>
    <w:p>
      <w:pPr>
        <w:pStyle w:val="TOC2"/>
        <w:tabs>
          <w:tab w:val="right" w:leader="dot" w:pos="8306"/>
        </w:tabs>
      </w:pPr>
      <w:hyperlink w:anchor="_Toc32474" w:history="1">
        <w:r>
          <w:rPr>
            <w:rFonts w:ascii="仿宋" w:eastAsia="仿宋" w:hAnsi="仿宋" w:cs="仿宋" w:hint="eastAsia"/>
            <w:lang w:eastAsia="zh-CN"/>
          </w:rPr>
          <w:t>(二)、质量保证体系实施</w:t>
        </w:r>
        <w:r>
          <w:tab/>
        </w:r>
        <w:r>
          <w:fldChar w:fldCharType="begin"/>
        </w:r>
        <w:r>
          <w:instrText xml:space="preserve"> PAGEREF _Toc32474 \h </w:instrText>
        </w:r>
        <w:r>
          <w:fldChar w:fldCharType="separate"/>
        </w:r>
        <w:r>
          <w:t>4</w:t>
        </w:r>
        <w:r>
          <w:fldChar w:fldCharType="end"/>
        </w:r>
      </w:hyperlink>
    </w:p>
    <w:p>
      <w:pPr>
        <w:pStyle w:val="TOC2"/>
        <w:tabs>
          <w:tab w:val="right" w:leader="dot" w:pos="8306"/>
        </w:tabs>
      </w:pPr>
      <w:hyperlink w:anchor="_Toc6430" w:history="1">
        <w:r>
          <w:rPr>
            <w:rFonts w:ascii="仿宋" w:eastAsia="仿宋" w:hAnsi="仿宋" w:cs="仿宋" w:hint="eastAsia"/>
            <w:lang w:eastAsia="zh-CN"/>
          </w:rPr>
          <w:t>(三)、监理与质量控制流程</w:t>
        </w:r>
        <w:r>
          <w:tab/>
        </w:r>
        <w:r>
          <w:fldChar w:fldCharType="begin"/>
        </w:r>
        <w:r>
          <w:instrText xml:space="preserve"> PAGEREF _Toc6430 \h </w:instrText>
        </w:r>
        <w:r>
          <w:fldChar w:fldCharType="separate"/>
        </w:r>
        <w:r>
          <w:t>4</w:t>
        </w:r>
        <w:r>
          <w:fldChar w:fldCharType="end"/>
        </w:r>
      </w:hyperlink>
    </w:p>
    <w:p>
      <w:pPr>
        <w:pStyle w:val="TOC1"/>
        <w:tabs>
          <w:tab w:val="right" w:leader="dot" w:pos="8306"/>
        </w:tabs>
      </w:pPr>
      <w:hyperlink w:anchor="_Toc16971" w:history="1">
        <w:r>
          <w:rPr>
            <w:rFonts w:ascii="仿宋" w:eastAsia="仿宋" w:hAnsi="仿宋" w:cs="仿宋" w:hint="eastAsia"/>
            <w:lang w:eastAsia="zh-CN"/>
          </w:rPr>
          <w:t>二、项目选址研究</w:t>
        </w:r>
        <w:r>
          <w:tab/>
        </w:r>
        <w:r>
          <w:fldChar w:fldCharType="begin"/>
        </w:r>
        <w:r>
          <w:instrText xml:space="preserve"> PAGEREF _Toc16971 \h </w:instrText>
        </w:r>
        <w:r>
          <w:fldChar w:fldCharType="separate"/>
        </w:r>
        <w:r>
          <w:t>5</w:t>
        </w:r>
        <w:r>
          <w:fldChar w:fldCharType="end"/>
        </w:r>
      </w:hyperlink>
    </w:p>
    <w:p>
      <w:pPr>
        <w:pStyle w:val="TOC2"/>
        <w:tabs>
          <w:tab w:val="right" w:leader="dot" w:pos="8306"/>
        </w:tabs>
      </w:pPr>
      <w:hyperlink w:anchor="_Toc2702" w:history="1">
        <w:r>
          <w:rPr>
            <w:rFonts w:ascii="仿宋" w:eastAsia="仿宋" w:hAnsi="仿宋" w:cs="仿宋" w:hint="eastAsia"/>
            <w:lang w:eastAsia="zh-CN"/>
          </w:rPr>
          <w:t>(一)、项目选址原则</w:t>
        </w:r>
        <w:r>
          <w:tab/>
        </w:r>
        <w:r>
          <w:fldChar w:fldCharType="begin"/>
        </w:r>
        <w:r>
          <w:instrText xml:space="preserve"> PAGEREF _Toc2702 \h </w:instrText>
        </w:r>
        <w:r>
          <w:fldChar w:fldCharType="separate"/>
        </w:r>
        <w:r>
          <w:t>5</w:t>
        </w:r>
        <w:r>
          <w:fldChar w:fldCharType="end"/>
        </w:r>
      </w:hyperlink>
    </w:p>
    <w:p>
      <w:pPr>
        <w:pStyle w:val="TOC2"/>
        <w:tabs>
          <w:tab w:val="right" w:leader="dot" w:pos="8306"/>
        </w:tabs>
      </w:pPr>
      <w:hyperlink w:anchor="_Toc9045" w:history="1">
        <w:r>
          <w:rPr>
            <w:rFonts w:ascii="仿宋" w:eastAsia="仿宋" w:hAnsi="仿宋" w:cs="仿宋" w:hint="eastAsia"/>
            <w:lang w:eastAsia="zh-CN"/>
          </w:rPr>
          <w:t>(二)、项目选址</w:t>
        </w:r>
        <w:r>
          <w:tab/>
        </w:r>
        <w:r>
          <w:fldChar w:fldCharType="begin"/>
        </w:r>
        <w:r>
          <w:instrText xml:space="preserve"> PAGEREF _Toc9045 \h </w:instrText>
        </w:r>
        <w:r>
          <w:fldChar w:fldCharType="separate"/>
        </w:r>
        <w:r>
          <w:t>8</w:t>
        </w:r>
        <w:r>
          <w:fldChar w:fldCharType="end"/>
        </w:r>
      </w:hyperlink>
    </w:p>
    <w:p>
      <w:pPr>
        <w:pStyle w:val="TOC2"/>
        <w:tabs>
          <w:tab w:val="right" w:leader="dot" w:pos="8306"/>
        </w:tabs>
      </w:pPr>
      <w:hyperlink w:anchor="_Toc3454" w:history="1">
        <w:r>
          <w:rPr>
            <w:rFonts w:ascii="仿宋" w:eastAsia="仿宋" w:hAnsi="仿宋" w:cs="仿宋" w:hint="eastAsia"/>
            <w:lang w:eastAsia="zh-CN"/>
          </w:rPr>
          <w:t>(三)、建设条件分析</w:t>
        </w:r>
        <w:r>
          <w:tab/>
        </w:r>
        <w:r>
          <w:fldChar w:fldCharType="begin"/>
        </w:r>
        <w:r>
          <w:instrText xml:space="preserve"> PAGEREF _Toc3454 \h </w:instrText>
        </w:r>
        <w:r>
          <w:fldChar w:fldCharType="separate"/>
        </w:r>
        <w:r>
          <w:t>10</w:t>
        </w:r>
        <w:r>
          <w:fldChar w:fldCharType="end"/>
        </w:r>
      </w:hyperlink>
    </w:p>
    <w:p>
      <w:pPr>
        <w:pStyle w:val="TOC2"/>
        <w:tabs>
          <w:tab w:val="right" w:leader="dot" w:pos="8306"/>
        </w:tabs>
      </w:pPr>
      <w:hyperlink w:anchor="_Toc22007" w:history="1">
        <w:r>
          <w:rPr>
            <w:rFonts w:ascii="仿宋" w:eastAsia="仿宋" w:hAnsi="仿宋" w:cs="仿宋" w:hint="eastAsia"/>
            <w:lang w:eastAsia="zh-CN"/>
          </w:rPr>
          <w:t>(四)、用地控制指标</w:t>
        </w:r>
        <w:r>
          <w:tab/>
        </w:r>
        <w:r>
          <w:fldChar w:fldCharType="begin"/>
        </w:r>
        <w:r>
          <w:instrText xml:space="preserve"> PAGEREF _Toc22007 \h </w:instrText>
        </w:r>
        <w:r>
          <w:fldChar w:fldCharType="separate"/>
        </w:r>
        <w:r>
          <w:t>12</w:t>
        </w:r>
        <w:r>
          <w:fldChar w:fldCharType="end"/>
        </w:r>
      </w:hyperlink>
    </w:p>
    <w:p>
      <w:pPr>
        <w:pStyle w:val="TOC2"/>
        <w:tabs>
          <w:tab w:val="right" w:leader="dot" w:pos="8306"/>
        </w:tabs>
      </w:pPr>
      <w:hyperlink w:anchor="_Toc14943" w:history="1">
        <w:r>
          <w:rPr>
            <w:rFonts w:ascii="仿宋" w:eastAsia="仿宋" w:hAnsi="仿宋" w:cs="仿宋" w:hint="eastAsia"/>
            <w:lang w:eastAsia="zh-CN"/>
          </w:rPr>
          <w:t>(五)、地总体要求</w:t>
        </w:r>
        <w:r>
          <w:tab/>
        </w:r>
        <w:r>
          <w:fldChar w:fldCharType="begin"/>
        </w:r>
        <w:r>
          <w:instrText xml:space="preserve"> PAGEREF _Toc14943 \h </w:instrText>
        </w:r>
        <w:r>
          <w:fldChar w:fldCharType="separate"/>
        </w:r>
        <w:r>
          <w:t>13</w:t>
        </w:r>
        <w:r>
          <w:fldChar w:fldCharType="end"/>
        </w:r>
      </w:hyperlink>
    </w:p>
    <w:p>
      <w:pPr>
        <w:pStyle w:val="TOC2"/>
        <w:tabs>
          <w:tab w:val="right" w:leader="dot" w:pos="8306"/>
        </w:tabs>
      </w:pPr>
      <w:hyperlink w:anchor="_Toc7075" w:history="1">
        <w:r>
          <w:rPr>
            <w:rFonts w:ascii="仿宋" w:eastAsia="仿宋" w:hAnsi="仿宋" w:cs="仿宋" w:hint="eastAsia"/>
            <w:lang w:eastAsia="zh-CN"/>
          </w:rPr>
          <w:t>(六)、节约用地措施</w:t>
        </w:r>
        <w:r>
          <w:tab/>
        </w:r>
        <w:r>
          <w:fldChar w:fldCharType="begin"/>
        </w:r>
        <w:r>
          <w:instrText xml:space="preserve"> PAGEREF _Toc7075 \h </w:instrText>
        </w:r>
        <w:r>
          <w:fldChar w:fldCharType="separate"/>
        </w:r>
        <w:r>
          <w:t>14</w:t>
        </w:r>
        <w:r>
          <w:fldChar w:fldCharType="end"/>
        </w:r>
      </w:hyperlink>
    </w:p>
    <w:p>
      <w:pPr>
        <w:pStyle w:val="TOC2"/>
        <w:tabs>
          <w:tab w:val="right" w:leader="dot" w:pos="8306"/>
        </w:tabs>
      </w:pPr>
      <w:hyperlink w:anchor="_Toc13457" w:history="1">
        <w:r>
          <w:rPr>
            <w:rFonts w:ascii="仿宋" w:eastAsia="仿宋" w:hAnsi="仿宋" w:cs="仿宋" w:hint="eastAsia"/>
            <w:lang w:eastAsia="zh-CN"/>
          </w:rPr>
          <w:t>(七)、选址综合评价</w:t>
        </w:r>
        <w:r>
          <w:tab/>
        </w:r>
        <w:r>
          <w:fldChar w:fldCharType="begin"/>
        </w:r>
        <w:r>
          <w:instrText xml:space="preserve"> PAGEREF _Toc13457 \h </w:instrText>
        </w:r>
        <w:r>
          <w:fldChar w:fldCharType="separate"/>
        </w:r>
        <w:r>
          <w:t>16</w:t>
        </w:r>
        <w:r>
          <w:fldChar w:fldCharType="end"/>
        </w:r>
      </w:hyperlink>
    </w:p>
    <w:p>
      <w:pPr>
        <w:pStyle w:val="TOC1"/>
        <w:tabs>
          <w:tab w:val="right" w:leader="dot" w:pos="8306"/>
        </w:tabs>
      </w:pPr>
      <w:hyperlink w:anchor="_Toc15110" w:history="1">
        <w:r>
          <w:rPr>
            <w:rFonts w:ascii="仿宋" w:eastAsia="仿宋" w:hAnsi="仿宋" w:cs="仿宋" w:hint="eastAsia"/>
            <w:lang w:eastAsia="zh-CN"/>
          </w:rPr>
          <w:t>三、微波集成电路AL2O3基片项目概论</w:t>
        </w:r>
        <w:r>
          <w:tab/>
        </w:r>
        <w:r>
          <w:fldChar w:fldCharType="begin"/>
        </w:r>
        <w:r>
          <w:instrText xml:space="preserve"> PAGEREF _Toc15110 \h </w:instrText>
        </w:r>
        <w:r>
          <w:fldChar w:fldCharType="separate"/>
        </w:r>
        <w:r>
          <w:t>17</w:t>
        </w:r>
        <w:r>
          <w:fldChar w:fldCharType="end"/>
        </w:r>
      </w:hyperlink>
    </w:p>
    <w:p>
      <w:pPr>
        <w:pStyle w:val="TOC2"/>
        <w:tabs>
          <w:tab w:val="right" w:leader="dot" w:pos="8306"/>
        </w:tabs>
      </w:pPr>
      <w:hyperlink w:anchor="_Toc23964" w:history="1">
        <w:r>
          <w:rPr>
            <w:rFonts w:ascii="仿宋" w:eastAsia="仿宋" w:hAnsi="仿宋" w:cs="仿宋" w:hint="eastAsia"/>
            <w:lang w:eastAsia="zh-CN"/>
          </w:rPr>
          <w:t>(一)、项目申报单位概况</w:t>
        </w:r>
        <w:r>
          <w:tab/>
        </w:r>
        <w:r>
          <w:fldChar w:fldCharType="begin"/>
        </w:r>
        <w:r>
          <w:instrText xml:space="preserve"> PAGEREF _Toc23964 \h </w:instrText>
        </w:r>
        <w:r>
          <w:fldChar w:fldCharType="separate"/>
        </w:r>
        <w:r>
          <w:t>17</w:t>
        </w:r>
        <w:r>
          <w:fldChar w:fldCharType="end"/>
        </w:r>
      </w:hyperlink>
    </w:p>
    <w:p>
      <w:pPr>
        <w:pStyle w:val="TOC2"/>
        <w:tabs>
          <w:tab w:val="right" w:leader="dot" w:pos="8306"/>
        </w:tabs>
      </w:pPr>
      <w:hyperlink w:anchor="_Toc5869" w:history="1">
        <w:r>
          <w:rPr>
            <w:rFonts w:ascii="仿宋" w:eastAsia="仿宋" w:hAnsi="仿宋" w:cs="仿宋" w:hint="eastAsia"/>
            <w:lang w:eastAsia="zh-CN"/>
          </w:rPr>
          <w:t>(二)、项目概况</w:t>
        </w:r>
        <w:r>
          <w:tab/>
        </w:r>
        <w:r>
          <w:fldChar w:fldCharType="begin"/>
        </w:r>
        <w:r>
          <w:instrText xml:space="preserve"> PAGEREF _Toc5869 \h </w:instrText>
        </w:r>
        <w:r>
          <w:fldChar w:fldCharType="separate"/>
        </w:r>
        <w:r>
          <w:t>18</w:t>
        </w:r>
        <w:r>
          <w:fldChar w:fldCharType="end"/>
        </w:r>
      </w:hyperlink>
    </w:p>
    <w:p>
      <w:pPr>
        <w:pStyle w:val="TOC1"/>
        <w:tabs>
          <w:tab w:val="right" w:leader="dot" w:pos="8306"/>
        </w:tabs>
      </w:pPr>
      <w:hyperlink w:anchor="_Toc32493" w:history="1">
        <w:r>
          <w:rPr>
            <w:rFonts w:ascii="仿宋" w:eastAsia="仿宋" w:hAnsi="仿宋" w:cs="仿宋" w:hint="eastAsia"/>
            <w:lang w:eastAsia="zh-CN"/>
          </w:rPr>
          <w:t>四、环境和生态影响分析</w:t>
        </w:r>
        <w:r>
          <w:tab/>
        </w:r>
        <w:r>
          <w:fldChar w:fldCharType="begin"/>
        </w:r>
        <w:r>
          <w:instrText xml:space="preserve"> PAGEREF _Toc32493 \h </w:instrText>
        </w:r>
        <w:r>
          <w:fldChar w:fldCharType="separate"/>
        </w:r>
        <w:r>
          <w:t>21</w:t>
        </w:r>
        <w:r>
          <w:fldChar w:fldCharType="end"/>
        </w:r>
      </w:hyperlink>
    </w:p>
    <w:p>
      <w:pPr>
        <w:pStyle w:val="TOC2"/>
        <w:tabs>
          <w:tab w:val="right" w:leader="dot" w:pos="8306"/>
        </w:tabs>
      </w:pPr>
      <w:hyperlink w:anchor="_Toc25986" w:history="1">
        <w:r>
          <w:rPr>
            <w:rFonts w:ascii="仿宋" w:eastAsia="仿宋" w:hAnsi="仿宋" w:cs="仿宋" w:hint="eastAsia"/>
            <w:lang w:eastAsia="zh-CN"/>
          </w:rPr>
          <w:t>(一)、环境和生态现状</w:t>
        </w:r>
        <w:r>
          <w:tab/>
        </w:r>
        <w:r>
          <w:fldChar w:fldCharType="begin"/>
        </w:r>
        <w:r>
          <w:instrText xml:space="preserve"> PAGEREF _Toc25986 \h </w:instrText>
        </w:r>
        <w:r>
          <w:fldChar w:fldCharType="separate"/>
        </w:r>
        <w:r>
          <w:t>21</w:t>
        </w:r>
        <w:r>
          <w:fldChar w:fldCharType="end"/>
        </w:r>
      </w:hyperlink>
    </w:p>
    <w:p>
      <w:pPr>
        <w:pStyle w:val="TOC2"/>
        <w:tabs>
          <w:tab w:val="right" w:leader="dot" w:pos="8306"/>
        </w:tabs>
      </w:pPr>
      <w:hyperlink w:anchor="_Toc1718" w:history="1">
        <w:r>
          <w:rPr>
            <w:rFonts w:ascii="仿宋" w:eastAsia="仿宋" w:hAnsi="仿宋" w:cs="仿宋" w:hint="eastAsia"/>
            <w:lang w:eastAsia="zh-CN"/>
          </w:rPr>
          <w:t>(二)、生态环境影响分析</w:t>
        </w:r>
        <w:r>
          <w:tab/>
        </w:r>
        <w:r>
          <w:fldChar w:fldCharType="begin"/>
        </w:r>
        <w:r>
          <w:instrText xml:space="preserve"> PAGEREF _Toc1718 \h </w:instrText>
        </w:r>
        <w:r>
          <w:fldChar w:fldCharType="separate"/>
        </w:r>
        <w:r>
          <w:t>22</w:t>
        </w:r>
        <w:r>
          <w:fldChar w:fldCharType="end"/>
        </w:r>
      </w:hyperlink>
    </w:p>
    <w:p>
      <w:pPr>
        <w:pStyle w:val="TOC2"/>
        <w:tabs>
          <w:tab w:val="right" w:leader="dot" w:pos="8306"/>
        </w:tabs>
      </w:pPr>
      <w:hyperlink w:anchor="_Toc21041" w:history="1">
        <w:r>
          <w:rPr>
            <w:rFonts w:ascii="仿宋" w:eastAsia="仿宋" w:hAnsi="仿宋" w:cs="仿宋" w:hint="eastAsia"/>
            <w:lang w:eastAsia="zh-CN"/>
          </w:rPr>
          <w:t>(三)、生态环境保护措施</w:t>
        </w:r>
        <w:r>
          <w:tab/>
        </w:r>
        <w:r>
          <w:fldChar w:fldCharType="begin"/>
        </w:r>
        <w:r>
          <w:instrText xml:space="preserve"> PAGEREF _Toc21041 \h </w:instrText>
        </w:r>
        <w:r>
          <w:fldChar w:fldCharType="separate"/>
        </w:r>
        <w:r>
          <w:t>24</w:t>
        </w:r>
        <w:r>
          <w:fldChar w:fldCharType="end"/>
        </w:r>
      </w:hyperlink>
    </w:p>
    <w:p>
      <w:pPr>
        <w:pStyle w:val="TOC2"/>
        <w:tabs>
          <w:tab w:val="right" w:leader="dot" w:pos="8306"/>
        </w:tabs>
      </w:pPr>
      <w:hyperlink w:anchor="_Toc6314" w:history="1">
        <w:r>
          <w:rPr>
            <w:rFonts w:ascii="仿宋" w:eastAsia="仿宋" w:hAnsi="仿宋" w:cs="仿宋" w:hint="eastAsia"/>
            <w:lang w:eastAsia="zh-CN"/>
          </w:rPr>
          <w:t>(四)、地质灾害影响分析</w:t>
        </w:r>
        <w:r>
          <w:tab/>
        </w:r>
        <w:r>
          <w:fldChar w:fldCharType="begin"/>
        </w:r>
        <w:r>
          <w:instrText xml:space="preserve"> PAGEREF _Toc6314 \h </w:instrText>
        </w:r>
        <w:r>
          <w:fldChar w:fldCharType="separate"/>
        </w:r>
        <w:r>
          <w:t>25</w:t>
        </w:r>
        <w:r>
          <w:fldChar w:fldCharType="end"/>
        </w:r>
      </w:hyperlink>
    </w:p>
    <w:p>
      <w:pPr>
        <w:pStyle w:val="TOC2"/>
        <w:tabs>
          <w:tab w:val="right" w:leader="dot" w:pos="8306"/>
        </w:tabs>
      </w:pPr>
      <w:hyperlink w:anchor="_Toc26613" w:history="1">
        <w:r>
          <w:rPr>
            <w:rFonts w:ascii="仿宋" w:eastAsia="仿宋" w:hAnsi="仿宋" w:cs="仿宋" w:hint="eastAsia"/>
            <w:lang w:eastAsia="zh-CN"/>
          </w:rPr>
          <w:t>(五)、特殊环境影响</w:t>
        </w:r>
        <w:r>
          <w:tab/>
        </w:r>
        <w:r>
          <w:fldChar w:fldCharType="begin"/>
        </w:r>
        <w:r>
          <w:instrText xml:space="preserve"> PAGEREF _Toc26613 \h </w:instrText>
        </w:r>
        <w:r>
          <w:fldChar w:fldCharType="separate"/>
        </w:r>
        <w:r>
          <w:t>27</w:t>
        </w:r>
        <w:r>
          <w:fldChar w:fldCharType="end"/>
        </w:r>
      </w:hyperlink>
    </w:p>
    <w:p>
      <w:pPr>
        <w:pStyle w:val="TOC1"/>
        <w:tabs>
          <w:tab w:val="right" w:leader="dot" w:pos="8306"/>
        </w:tabs>
      </w:pPr>
      <w:hyperlink w:anchor="_Toc31137" w:history="1">
        <w:r>
          <w:rPr>
            <w:rFonts w:ascii="仿宋" w:eastAsia="仿宋" w:hAnsi="仿宋" w:cs="仿宋" w:hint="eastAsia"/>
            <w:lang w:eastAsia="zh-CN"/>
          </w:rPr>
          <w:t>五、经济影响分析</w:t>
        </w:r>
        <w:r>
          <w:tab/>
        </w:r>
        <w:r>
          <w:fldChar w:fldCharType="begin"/>
        </w:r>
        <w:r>
          <w:instrText xml:space="preserve"> PAGEREF _Toc31137 \h </w:instrText>
        </w:r>
        <w:r>
          <w:fldChar w:fldCharType="separate"/>
        </w:r>
        <w:r>
          <w:t>28</w:t>
        </w:r>
        <w:r>
          <w:fldChar w:fldCharType="end"/>
        </w:r>
      </w:hyperlink>
    </w:p>
    <w:p>
      <w:pPr>
        <w:pStyle w:val="TOC2"/>
        <w:tabs>
          <w:tab w:val="right" w:leader="dot" w:pos="8306"/>
        </w:tabs>
      </w:pPr>
      <w:hyperlink w:anchor="_Toc20197" w:history="1">
        <w:r>
          <w:rPr>
            <w:rFonts w:ascii="仿宋" w:eastAsia="仿宋" w:hAnsi="仿宋" w:cs="仿宋" w:hint="eastAsia"/>
            <w:lang w:eastAsia="zh-CN"/>
          </w:rPr>
          <w:t>(一)、经济费用效益或费用效果分析</w:t>
        </w:r>
        <w:r>
          <w:tab/>
        </w:r>
        <w:r>
          <w:fldChar w:fldCharType="begin"/>
        </w:r>
        <w:r>
          <w:instrText xml:space="preserve"> PAGEREF _Toc20197 \h </w:instrText>
        </w:r>
        <w:r>
          <w:fldChar w:fldCharType="separate"/>
        </w:r>
        <w:r>
          <w:t>28</w:t>
        </w:r>
        <w:r>
          <w:fldChar w:fldCharType="end"/>
        </w:r>
      </w:hyperlink>
    </w:p>
    <w:p>
      <w:pPr>
        <w:pStyle w:val="TOC2"/>
        <w:tabs>
          <w:tab w:val="right" w:leader="dot" w:pos="8306"/>
        </w:tabs>
      </w:pPr>
      <w:hyperlink w:anchor="_Toc21875" w:history="1">
        <w:r>
          <w:rPr>
            <w:rFonts w:ascii="仿宋" w:eastAsia="仿宋" w:hAnsi="仿宋" w:cs="仿宋" w:hint="eastAsia"/>
            <w:lang w:eastAsia="zh-CN"/>
          </w:rPr>
          <w:t>(二)、行业影响分析</w:t>
        </w:r>
        <w:r>
          <w:tab/>
        </w:r>
        <w:r>
          <w:fldChar w:fldCharType="begin"/>
        </w:r>
        <w:r>
          <w:instrText xml:space="preserve"> PAGEREF _Toc21875 \h </w:instrText>
        </w:r>
        <w:r>
          <w:fldChar w:fldCharType="separate"/>
        </w:r>
        <w:r>
          <w:t>30</w:t>
        </w:r>
        <w:r>
          <w:fldChar w:fldCharType="end"/>
        </w:r>
      </w:hyperlink>
    </w:p>
    <w:p>
      <w:pPr>
        <w:pStyle w:val="TOC2"/>
        <w:tabs>
          <w:tab w:val="right" w:leader="dot" w:pos="8306"/>
        </w:tabs>
      </w:pPr>
      <w:hyperlink w:anchor="_Toc32556" w:history="1">
        <w:r>
          <w:rPr>
            <w:rFonts w:ascii="仿宋" w:eastAsia="仿宋" w:hAnsi="仿宋" w:cs="仿宋" w:hint="eastAsia"/>
            <w:lang w:eastAsia="zh-CN"/>
          </w:rPr>
          <w:t>(三)、区域经济影响分析</w:t>
        </w:r>
        <w:r>
          <w:tab/>
        </w:r>
        <w:r>
          <w:fldChar w:fldCharType="begin"/>
        </w:r>
        <w:r>
          <w:instrText xml:space="preserve"> PAGEREF _Toc32556 \h </w:instrText>
        </w:r>
        <w:r>
          <w:fldChar w:fldCharType="separate"/>
        </w:r>
        <w:r>
          <w:t>32</w:t>
        </w:r>
        <w:r>
          <w:fldChar w:fldCharType="end"/>
        </w:r>
      </w:hyperlink>
    </w:p>
    <w:p>
      <w:pPr>
        <w:pStyle w:val="TOC2"/>
        <w:tabs>
          <w:tab w:val="right" w:leader="dot" w:pos="8306"/>
        </w:tabs>
      </w:pPr>
      <w:hyperlink w:anchor="_Toc6277" w:history="1">
        <w:r>
          <w:rPr>
            <w:rFonts w:ascii="仿宋" w:eastAsia="仿宋" w:hAnsi="仿宋" w:cs="仿宋" w:hint="eastAsia"/>
            <w:lang w:eastAsia="zh-CN"/>
          </w:rPr>
          <w:t>(四)、宏观经济影响分析</w:t>
        </w:r>
        <w:r>
          <w:tab/>
        </w:r>
        <w:r>
          <w:fldChar w:fldCharType="begin"/>
        </w:r>
        <w:r>
          <w:instrText xml:space="preserve"> PAGEREF _Toc6277 \h </w:instrText>
        </w:r>
        <w:r>
          <w:fldChar w:fldCharType="separate"/>
        </w:r>
        <w:r>
          <w:t>33</w:t>
        </w:r>
        <w:r>
          <w:fldChar w:fldCharType="end"/>
        </w:r>
      </w:hyperlink>
    </w:p>
    <w:p>
      <w:pPr>
        <w:pStyle w:val="TOC1"/>
        <w:tabs>
          <w:tab w:val="right" w:leader="dot" w:pos="8306"/>
        </w:tabs>
      </w:pPr>
      <w:hyperlink w:anchor="_Toc23773" w:history="1">
        <w:r>
          <w:rPr>
            <w:rFonts w:ascii="仿宋" w:eastAsia="仿宋" w:hAnsi="仿宋" w:cs="仿宋" w:hint="eastAsia"/>
            <w:lang w:eastAsia="zh-CN"/>
          </w:rPr>
          <w:t>六、资源开发及综合利用分析</w:t>
        </w:r>
        <w:r>
          <w:tab/>
        </w:r>
        <w:r>
          <w:fldChar w:fldCharType="begin"/>
        </w:r>
        <w:r>
          <w:instrText xml:space="preserve"> PAGEREF _Toc23773 \h </w:instrText>
        </w:r>
        <w:r>
          <w:fldChar w:fldCharType="separate"/>
        </w:r>
        <w:r>
          <w:t>35</w:t>
        </w:r>
        <w:r>
          <w:fldChar w:fldCharType="end"/>
        </w:r>
      </w:hyperlink>
    </w:p>
    <w:p>
      <w:pPr>
        <w:pStyle w:val="TOC2"/>
        <w:tabs>
          <w:tab w:val="right" w:leader="dot" w:pos="8306"/>
        </w:tabs>
      </w:pPr>
      <w:hyperlink w:anchor="_Toc8924" w:history="1">
        <w:r>
          <w:rPr>
            <w:rFonts w:ascii="仿宋" w:eastAsia="仿宋" w:hAnsi="仿宋" w:cs="仿宋" w:hint="eastAsia"/>
            <w:lang w:eastAsia="zh-CN"/>
          </w:rPr>
          <w:t>(一)、资源开发方案</w:t>
        </w:r>
        <w:r>
          <w:tab/>
        </w:r>
        <w:r>
          <w:fldChar w:fldCharType="begin"/>
        </w:r>
        <w:r>
          <w:instrText xml:space="preserve"> PAGEREF _Toc8924 \h </w:instrText>
        </w:r>
        <w:r>
          <w:fldChar w:fldCharType="separate"/>
        </w:r>
        <w:r>
          <w:t>35</w:t>
        </w:r>
        <w:r>
          <w:fldChar w:fldCharType="end"/>
        </w:r>
      </w:hyperlink>
    </w:p>
    <w:p>
      <w:pPr>
        <w:pStyle w:val="TOC2"/>
        <w:tabs>
          <w:tab w:val="right" w:leader="dot" w:pos="8306"/>
        </w:tabs>
      </w:pPr>
      <w:hyperlink w:anchor="_Toc2875" w:history="1">
        <w:r>
          <w:rPr>
            <w:rFonts w:ascii="仿宋" w:eastAsia="仿宋" w:hAnsi="仿宋" w:cs="仿宋" w:hint="eastAsia"/>
            <w:lang w:eastAsia="zh-CN"/>
          </w:rPr>
          <w:t>(二)、资源利用方案</w:t>
        </w:r>
        <w:r>
          <w:tab/>
        </w:r>
        <w:r>
          <w:fldChar w:fldCharType="begin"/>
        </w:r>
        <w:r>
          <w:instrText xml:space="preserve"> PAGEREF _Toc2875 \h </w:instrText>
        </w:r>
        <w:r>
          <w:fldChar w:fldCharType="separate"/>
        </w:r>
        <w:r>
          <w:t>36</w:t>
        </w:r>
        <w:r>
          <w:fldChar w:fldCharType="end"/>
        </w:r>
      </w:hyperlink>
    </w:p>
    <w:p>
      <w:pPr>
        <w:pStyle w:val="TOC2"/>
        <w:tabs>
          <w:tab w:val="right" w:leader="dot" w:pos="8306"/>
        </w:tabs>
      </w:pPr>
      <w:hyperlink w:anchor="_Toc2231" w:history="1">
        <w:r>
          <w:rPr>
            <w:rFonts w:ascii="仿宋" w:eastAsia="仿宋" w:hAnsi="仿宋" w:cs="仿宋" w:hint="eastAsia"/>
            <w:lang w:eastAsia="zh-CN"/>
          </w:rPr>
          <w:t>(三)、资源节约措施</w:t>
        </w:r>
        <w:r>
          <w:tab/>
        </w:r>
        <w:r>
          <w:fldChar w:fldCharType="begin"/>
        </w:r>
        <w:r>
          <w:instrText xml:space="preserve"> PAGEREF _Toc2231 \h </w:instrText>
        </w:r>
        <w:r>
          <w:fldChar w:fldCharType="separate"/>
        </w:r>
        <w:r>
          <w:t>37</w:t>
        </w:r>
        <w:r>
          <w:fldChar w:fldCharType="end"/>
        </w:r>
      </w:hyperlink>
    </w:p>
    <w:p>
      <w:pPr>
        <w:pStyle w:val="TOC1"/>
        <w:tabs>
          <w:tab w:val="right" w:leader="dot" w:pos="8306"/>
        </w:tabs>
      </w:pPr>
      <w:hyperlink w:anchor="_Toc31598" w:history="1">
        <w:r>
          <w:rPr>
            <w:rFonts w:ascii="仿宋" w:eastAsia="仿宋" w:hAnsi="仿宋" w:cs="仿宋" w:hint="eastAsia"/>
            <w:lang w:eastAsia="zh-CN"/>
          </w:rPr>
          <w:t>七、技术创新与产业升级</w:t>
        </w:r>
        <w:r>
          <w:tab/>
        </w:r>
        <w:r>
          <w:fldChar w:fldCharType="begin"/>
        </w:r>
        <w:r>
          <w:instrText xml:space="preserve"> PAGEREF _Toc31598 \h </w:instrText>
        </w:r>
        <w:r>
          <w:fldChar w:fldCharType="separate"/>
        </w:r>
        <w:r>
          <w:t>38</w:t>
        </w:r>
        <w:r>
          <w:fldChar w:fldCharType="end"/>
        </w:r>
      </w:hyperlink>
    </w:p>
    <w:p>
      <w:pPr>
        <w:pStyle w:val="TOC2"/>
        <w:tabs>
          <w:tab w:val="right" w:leader="dot" w:pos="8306"/>
        </w:tabs>
      </w:pPr>
      <w:hyperlink w:anchor="_Toc29942" w:history="1">
        <w:r>
          <w:rPr>
            <w:rFonts w:ascii="仿宋" w:eastAsia="仿宋" w:hAnsi="仿宋" w:cs="仿宋" w:hint="eastAsia"/>
            <w:lang w:eastAsia="zh-CN"/>
          </w:rPr>
          <w:t>(一)、技术创新方向与目标</w:t>
        </w:r>
        <w:r>
          <w:tab/>
        </w:r>
        <w:r>
          <w:fldChar w:fldCharType="begin"/>
        </w:r>
        <w:r>
          <w:instrText xml:space="preserve"> PAGEREF _Toc29942 \h </w:instrText>
        </w:r>
        <w:r>
          <w:fldChar w:fldCharType="separate"/>
        </w:r>
        <w:r>
          <w:t>38</w:t>
        </w:r>
        <w:r>
          <w:fldChar w:fldCharType="end"/>
        </w:r>
      </w:hyperlink>
    </w:p>
    <w:p>
      <w:pPr>
        <w:pStyle w:val="TOC2"/>
        <w:tabs>
          <w:tab w:val="right" w:leader="dot" w:pos="8306"/>
        </w:tabs>
      </w:pPr>
      <w:hyperlink w:anchor="_Toc6593" w:history="1">
        <w:r>
          <w:rPr>
            <w:rFonts w:ascii="仿宋" w:eastAsia="仿宋" w:hAnsi="仿宋" w:cs="仿宋" w:hint="eastAsia"/>
            <w:lang w:eastAsia="zh-CN"/>
          </w:rPr>
          <w:t>(二)、产业升级路径与措施</w:t>
        </w:r>
        <w:r>
          <w:tab/>
        </w:r>
        <w:r>
          <w:fldChar w:fldCharType="begin"/>
        </w:r>
        <w:r>
          <w:instrText xml:space="preserve"> PAGEREF _Toc6593 \h </w:instrText>
        </w:r>
        <w:r>
          <w:fldChar w:fldCharType="separate"/>
        </w:r>
        <w:r>
          <w:t>39</w:t>
        </w:r>
        <w:r>
          <w:fldChar w:fldCharType="end"/>
        </w:r>
      </w:hyperlink>
    </w:p>
    <w:p>
      <w:pPr>
        <w:pStyle w:val="TOC1"/>
        <w:tabs>
          <w:tab w:val="right" w:leader="dot" w:pos="8306"/>
        </w:tabs>
      </w:pPr>
      <w:hyperlink w:anchor="_Toc9191" w:history="1">
        <w:r>
          <w:rPr>
            <w:rFonts w:ascii="仿宋" w:eastAsia="仿宋" w:hAnsi="仿宋" w:cs="仿宋" w:hint="eastAsia"/>
            <w:lang w:eastAsia="zh-CN"/>
          </w:rPr>
          <w:t>八、项目质量与标准</w:t>
        </w:r>
        <w:r>
          <w:tab/>
        </w:r>
        <w:r>
          <w:fldChar w:fldCharType="begin"/>
        </w:r>
        <w:r>
          <w:instrText xml:space="preserve"> PAGEREF _Toc9191 \h </w:instrText>
        </w:r>
        <w:r>
          <w:fldChar w:fldCharType="separate"/>
        </w:r>
        <w:r>
          <w:t>41</w:t>
        </w:r>
        <w:r>
          <w:fldChar w:fldCharType="end"/>
        </w:r>
      </w:hyperlink>
    </w:p>
    <w:p>
      <w:pPr>
        <w:pStyle w:val="TOC2"/>
        <w:tabs>
          <w:tab w:val="right" w:leader="dot" w:pos="8306"/>
        </w:tabs>
      </w:pPr>
      <w:hyperlink w:anchor="_Toc21972" w:history="1">
        <w:r>
          <w:rPr>
            <w:rFonts w:ascii="仿宋" w:eastAsia="仿宋" w:hAnsi="仿宋" w:cs="仿宋" w:hint="eastAsia"/>
            <w:lang w:eastAsia="zh-CN"/>
          </w:rPr>
          <w:t>(一)、质量保障体系</w:t>
        </w:r>
        <w:r>
          <w:tab/>
        </w:r>
        <w:r>
          <w:fldChar w:fldCharType="begin"/>
        </w:r>
        <w:r>
          <w:instrText xml:space="preserve"> PAGEREF _Toc21972 \h </w:instrText>
        </w:r>
        <w:r>
          <w:fldChar w:fldCharType="separate"/>
        </w:r>
        <w:r>
          <w:t>41</w:t>
        </w:r>
        <w:r>
          <w:fldChar w:fldCharType="end"/>
        </w:r>
      </w:hyperlink>
    </w:p>
    <w:p>
      <w:pPr>
        <w:pStyle w:val="TOC2"/>
        <w:tabs>
          <w:tab w:val="right" w:leader="dot" w:pos="8306"/>
        </w:tabs>
      </w:pPr>
      <w:hyperlink w:anchor="_Toc24866" w:history="1">
        <w:r>
          <w:rPr>
            <w:rFonts w:ascii="仿宋" w:eastAsia="仿宋" w:hAnsi="仿宋" w:cs="仿宋" w:hint="eastAsia"/>
            <w:lang w:eastAsia="zh-CN"/>
          </w:rPr>
          <w:t>(二)、标准化作业流程</w:t>
        </w:r>
        <w:r>
          <w:tab/>
        </w:r>
        <w:r>
          <w:fldChar w:fldCharType="begin"/>
        </w:r>
        <w:r>
          <w:instrText xml:space="preserve"> PAGEREF _Toc24866 \h </w:instrText>
        </w:r>
        <w:r>
          <w:fldChar w:fldCharType="separate"/>
        </w:r>
        <w:r>
          <w:t>42</w:t>
        </w:r>
        <w:r>
          <w:fldChar w:fldCharType="end"/>
        </w:r>
      </w:hyperlink>
    </w:p>
    <w:p>
      <w:pPr>
        <w:pStyle w:val="TOC2"/>
        <w:tabs>
          <w:tab w:val="right" w:leader="dot" w:pos="8306"/>
        </w:tabs>
      </w:pPr>
      <w:hyperlink w:anchor="_Toc25965" w:history="1">
        <w:r>
          <w:rPr>
            <w:rFonts w:ascii="仿宋" w:eastAsia="仿宋" w:hAnsi="仿宋" w:cs="仿宋" w:hint="eastAsia"/>
            <w:lang w:eastAsia="zh-CN"/>
          </w:rPr>
          <w:t>(三)、质量监控与评估</w:t>
        </w:r>
        <w:r>
          <w:tab/>
        </w:r>
        <w:r>
          <w:fldChar w:fldCharType="begin"/>
        </w:r>
        <w:r>
          <w:instrText xml:space="preserve"> PAGEREF _Toc25965 \h </w:instrText>
        </w:r>
        <w:r>
          <w:fldChar w:fldCharType="separate"/>
        </w:r>
        <w:r>
          <w:t>44</w:t>
        </w:r>
        <w:r>
          <w:fldChar w:fldCharType="end"/>
        </w:r>
      </w:hyperlink>
    </w:p>
    <w:p>
      <w:pPr>
        <w:pStyle w:val="TOC2"/>
        <w:tabs>
          <w:tab w:val="right" w:leader="dot" w:pos="8306"/>
        </w:tabs>
      </w:pPr>
      <w:hyperlink w:anchor="_Toc2459" w:history="1">
        <w:r>
          <w:rPr>
            <w:rFonts w:ascii="仿宋" w:eastAsia="仿宋" w:hAnsi="仿宋" w:cs="仿宋" w:hint="eastAsia"/>
            <w:lang w:eastAsia="zh-CN"/>
          </w:rPr>
          <w:t>(四)、质量改进计划</w:t>
        </w:r>
        <w:r>
          <w:tab/>
        </w:r>
        <w:r>
          <w:fldChar w:fldCharType="begin"/>
        </w:r>
        <w:r>
          <w:instrText xml:space="preserve"> PAGEREF _Toc2459 \h </w:instrText>
        </w:r>
        <w:r>
          <w:fldChar w:fldCharType="separate"/>
        </w:r>
        <w:r>
          <w:t>45</w:t>
        </w:r>
        <w:r>
          <w:fldChar w:fldCharType="end"/>
        </w:r>
      </w:hyperlink>
    </w:p>
    <w:p>
      <w:pPr>
        <w:pStyle w:val="TOC1"/>
        <w:tabs>
          <w:tab w:val="right" w:leader="dot" w:pos="8306"/>
        </w:tabs>
      </w:pPr>
      <w:hyperlink w:anchor="_Toc24273" w:history="1">
        <w:r>
          <w:rPr>
            <w:rFonts w:ascii="仿宋" w:eastAsia="仿宋" w:hAnsi="仿宋" w:cs="仿宋" w:hint="eastAsia"/>
            <w:lang w:eastAsia="zh-CN"/>
          </w:rPr>
          <w:t>九、客户关系管理与市场拓展</w:t>
        </w:r>
        <w:r>
          <w:tab/>
        </w:r>
        <w:r>
          <w:fldChar w:fldCharType="begin"/>
        </w:r>
        <w:r>
          <w:instrText xml:space="preserve"> PAGEREF _Toc24273 \h </w:instrText>
        </w:r>
        <w:r>
          <w:fldChar w:fldCharType="separate"/>
        </w:r>
        <w:r>
          <w:t>46</w:t>
        </w:r>
        <w:r>
          <w:fldChar w:fldCharType="end"/>
        </w:r>
      </w:hyperlink>
    </w:p>
    <w:p>
      <w:pPr>
        <w:pStyle w:val="TOC2"/>
        <w:tabs>
          <w:tab w:val="right" w:leader="dot" w:pos="8306"/>
        </w:tabs>
      </w:pPr>
      <w:hyperlink w:anchor="_Toc23330" w:history="1">
        <w:r>
          <w:rPr>
            <w:rFonts w:ascii="仿宋" w:eastAsia="仿宋" w:hAnsi="仿宋" w:cs="仿宋" w:hint="eastAsia"/>
            <w:lang w:eastAsia="zh-CN"/>
          </w:rPr>
          <w:t>(一)、客户关系管理策略</w:t>
        </w:r>
        <w:r>
          <w:tab/>
        </w:r>
        <w:r>
          <w:fldChar w:fldCharType="begin"/>
        </w:r>
        <w:r>
          <w:instrText xml:space="preserve"> PAGEREF _Toc23330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53" w:history="1">
        <w:r>
          <w:rPr>
            <w:rFonts w:ascii="仿宋" w:eastAsia="仿宋" w:hAnsi="仿宋" w:cs="仿宋" w:hint="eastAsia"/>
            <w:lang w:eastAsia="zh-CN"/>
          </w:rPr>
          <w:t>(二)、市场拓展方案</w:t>
        </w:r>
        <w:r>
          <w:tab/>
        </w:r>
        <w:r>
          <w:fldChar w:fldCharType="begin"/>
        </w:r>
        <w:r>
          <w:instrText xml:space="preserve"> PAGEREF _Toc28353 \h </w:instrText>
        </w:r>
        <w:r>
          <w:fldChar w:fldCharType="separate"/>
        </w:r>
        <w:r>
          <w:t>47</w:t>
        </w:r>
        <w:r>
          <w:fldChar w:fldCharType="end"/>
        </w:r>
      </w:hyperlink>
    </w:p>
    <w:p>
      <w:pPr>
        <w:pStyle w:val="TOC1"/>
        <w:tabs>
          <w:tab w:val="right" w:leader="dot" w:pos="8306"/>
        </w:tabs>
      </w:pPr>
      <w:hyperlink w:anchor="_Toc25820" w:history="1">
        <w:r>
          <w:rPr>
            <w:rFonts w:ascii="仿宋" w:eastAsia="仿宋" w:hAnsi="仿宋" w:cs="仿宋" w:hint="eastAsia"/>
            <w:lang w:eastAsia="zh-CN"/>
          </w:rPr>
          <w:t>十、环境保护与绿色发展</w:t>
        </w:r>
        <w:r>
          <w:tab/>
        </w:r>
        <w:r>
          <w:fldChar w:fldCharType="begin"/>
        </w:r>
        <w:r>
          <w:instrText xml:space="preserve"> PAGEREF _Toc25820 \h </w:instrText>
        </w:r>
        <w:r>
          <w:fldChar w:fldCharType="separate"/>
        </w:r>
        <w:r>
          <w:t>48</w:t>
        </w:r>
        <w:r>
          <w:fldChar w:fldCharType="end"/>
        </w:r>
      </w:hyperlink>
    </w:p>
    <w:p>
      <w:pPr>
        <w:pStyle w:val="TOC2"/>
        <w:tabs>
          <w:tab w:val="right" w:leader="dot" w:pos="8306"/>
        </w:tabs>
      </w:pPr>
      <w:hyperlink w:anchor="_Toc20375" w:history="1">
        <w:r>
          <w:rPr>
            <w:rFonts w:ascii="仿宋" w:eastAsia="仿宋" w:hAnsi="仿宋" w:cs="仿宋" w:hint="eastAsia"/>
            <w:lang w:eastAsia="zh-CN"/>
          </w:rPr>
          <w:t>(一)、环境保护措施</w:t>
        </w:r>
        <w:r>
          <w:tab/>
        </w:r>
        <w:r>
          <w:fldChar w:fldCharType="begin"/>
        </w:r>
        <w:r>
          <w:instrText xml:space="preserve"> PAGEREF _Toc20375 \h </w:instrText>
        </w:r>
        <w:r>
          <w:fldChar w:fldCharType="separate"/>
        </w:r>
        <w:r>
          <w:t>48</w:t>
        </w:r>
        <w:r>
          <w:fldChar w:fldCharType="end"/>
        </w:r>
      </w:hyperlink>
    </w:p>
    <w:p>
      <w:pPr>
        <w:pStyle w:val="TOC2"/>
        <w:tabs>
          <w:tab w:val="right" w:leader="dot" w:pos="8306"/>
        </w:tabs>
      </w:pPr>
      <w:hyperlink w:anchor="_Toc18550" w:history="1">
        <w:r>
          <w:rPr>
            <w:rFonts w:ascii="仿宋" w:eastAsia="仿宋" w:hAnsi="仿宋" w:cs="仿宋" w:hint="eastAsia"/>
            <w:lang w:eastAsia="zh-CN"/>
          </w:rPr>
          <w:t>(二)、绿色发展与可持续发展策略</w:t>
        </w:r>
        <w:r>
          <w:tab/>
        </w:r>
        <w:r>
          <w:fldChar w:fldCharType="begin"/>
        </w:r>
        <w:r>
          <w:instrText xml:space="preserve"> PAGEREF _Toc18550 \h </w:instrText>
        </w:r>
        <w:r>
          <w:fldChar w:fldCharType="separate"/>
        </w:r>
        <w:r>
          <w:t>50</w:t>
        </w:r>
        <w:r>
          <w:fldChar w:fldCharType="end"/>
        </w:r>
      </w:hyperlink>
    </w:p>
    <w:p>
      <w:pPr>
        <w:pStyle w:val="TOC1"/>
        <w:tabs>
          <w:tab w:val="right" w:leader="dot" w:pos="8306"/>
        </w:tabs>
      </w:pPr>
      <w:hyperlink w:anchor="_Toc4630" w:history="1">
        <w:r>
          <w:rPr>
            <w:rFonts w:ascii="仿宋" w:eastAsia="仿宋" w:hAnsi="仿宋" w:cs="仿宋" w:hint="eastAsia"/>
            <w:lang w:eastAsia="zh-CN"/>
          </w:rPr>
          <w:t>十一、资金管理与财务规划</w:t>
        </w:r>
        <w:r>
          <w:tab/>
        </w:r>
        <w:r>
          <w:fldChar w:fldCharType="begin"/>
        </w:r>
        <w:r>
          <w:instrText xml:space="preserve"> PAGEREF _Toc4630 \h </w:instrText>
        </w:r>
        <w:r>
          <w:fldChar w:fldCharType="separate"/>
        </w:r>
        <w:r>
          <w:t>52</w:t>
        </w:r>
        <w:r>
          <w:fldChar w:fldCharType="end"/>
        </w:r>
      </w:hyperlink>
    </w:p>
    <w:p>
      <w:pPr>
        <w:pStyle w:val="TOC2"/>
        <w:tabs>
          <w:tab w:val="right" w:leader="dot" w:pos="8306"/>
        </w:tabs>
      </w:pPr>
      <w:hyperlink w:anchor="_Toc14894" w:history="1">
        <w:r>
          <w:rPr>
            <w:rFonts w:ascii="仿宋" w:eastAsia="仿宋" w:hAnsi="仿宋" w:cs="仿宋" w:hint="eastAsia"/>
            <w:lang w:eastAsia="zh-CN"/>
          </w:rPr>
          <w:t>(一)、项目资金来源与筹措</w:t>
        </w:r>
        <w:r>
          <w:tab/>
        </w:r>
        <w:r>
          <w:fldChar w:fldCharType="begin"/>
        </w:r>
        <w:r>
          <w:instrText xml:space="preserve"> PAGEREF _Toc14894 \h </w:instrText>
        </w:r>
        <w:r>
          <w:fldChar w:fldCharType="separate"/>
        </w:r>
        <w:r>
          <w:t>52</w:t>
        </w:r>
        <w:r>
          <w:fldChar w:fldCharType="end"/>
        </w:r>
      </w:hyperlink>
    </w:p>
    <w:p>
      <w:pPr>
        <w:pStyle w:val="TOC2"/>
        <w:tabs>
          <w:tab w:val="right" w:leader="dot" w:pos="8306"/>
        </w:tabs>
      </w:pPr>
      <w:hyperlink w:anchor="_Toc3560" w:history="1">
        <w:r>
          <w:rPr>
            <w:rFonts w:ascii="仿宋" w:eastAsia="仿宋" w:hAnsi="仿宋" w:cs="仿宋" w:hint="eastAsia"/>
            <w:lang w:eastAsia="zh-CN"/>
          </w:rPr>
          <w:t>(二)、资金使用与监管</w:t>
        </w:r>
        <w:r>
          <w:tab/>
        </w:r>
        <w:r>
          <w:fldChar w:fldCharType="begin"/>
        </w:r>
        <w:r>
          <w:instrText xml:space="preserve"> PAGEREF _Toc3560 \h </w:instrText>
        </w:r>
        <w:r>
          <w:fldChar w:fldCharType="separate"/>
        </w:r>
        <w:r>
          <w:t>53</w:t>
        </w:r>
        <w:r>
          <w:fldChar w:fldCharType="end"/>
        </w:r>
      </w:hyperlink>
    </w:p>
    <w:p>
      <w:pPr>
        <w:pStyle w:val="TOC2"/>
        <w:tabs>
          <w:tab w:val="right" w:leader="dot" w:pos="8306"/>
        </w:tabs>
      </w:pPr>
      <w:hyperlink w:anchor="_Toc24037" w:history="1">
        <w:r>
          <w:rPr>
            <w:rFonts w:ascii="仿宋" w:eastAsia="仿宋" w:hAnsi="仿宋" w:cs="仿宋" w:hint="eastAsia"/>
            <w:lang w:eastAsia="zh-CN"/>
          </w:rPr>
          <w:t>(三)、财务规划与预测</w:t>
        </w:r>
        <w:r>
          <w:tab/>
        </w:r>
        <w:r>
          <w:fldChar w:fldCharType="begin"/>
        </w:r>
        <w:r>
          <w:instrText xml:space="preserve"> PAGEREF _Toc24037 \h </w:instrText>
        </w:r>
        <w:r>
          <w:fldChar w:fldCharType="separate"/>
        </w:r>
        <w:r>
          <w:t>54</w:t>
        </w:r>
        <w:r>
          <w:fldChar w:fldCharType="end"/>
        </w:r>
      </w:hyperlink>
    </w:p>
    <w:p>
      <w:pPr>
        <w:pStyle w:val="TOC1"/>
        <w:tabs>
          <w:tab w:val="right" w:leader="dot" w:pos="8306"/>
        </w:tabs>
      </w:pPr>
      <w:hyperlink w:anchor="_Toc16097" w:history="1">
        <w:r>
          <w:rPr>
            <w:rFonts w:ascii="仿宋" w:eastAsia="仿宋" w:hAnsi="仿宋" w:cs="仿宋" w:hint="eastAsia"/>
            <w:lang w:eastAsia="zh-CN"/>
          </w:rPr>
          <w:t>十二、环境保护与治理方案</w:t>
        </w:r>
        <w:r>
          <w:tab/>
        </w:r>
        <w:r>
          <w:fldChar w:fldCharType="begin"/>
        </w:r>
        <w:r>
          <w:instrText xml:space="preserve"> PAGEREF _Toc16097 \h </w:instrText>
        </w:r>
        <w:r>
          <w:fldChar w:fldCharType="separate"/>
        </w:r>
        <w:r>
          <w:t>55</w:t>
        </w:r>
        <w:r>
          <w:fldChar w:fldCharType="end"/>
        </w:r>
      </w:hyperlink>
    </w:p>
    <w:p>
      <w:pPr>
        <w:pStyle w:val="TOC2"/>
        <w:tabs>
          <w:tab w:val="right" w:leader="dot" w:pos="8306"/>
        </w:tabs>
      </w:pPr>
      <w:hyperlink w:anchor="_Toc20934" w:history="1">
        <w:r>
          <w:rPr>
            <w:rFonts w:ascii="仿宋" w:eastAsia="仿宋" w:hAnsi="仿宋" w:cs="仿宋" w:hint="eastAsia"/>
            <w:lang w:eastAsia="zh-CN"/>
          </w:rPr>
          <w:t>(一)、项目环境影响评估</w:t>
        </w:r>
        <w:r>
          <w:tab/>
        </w:r>
        <w:r>
          <w:fldChar w:fldCharType="begin"/>
        </w:r>
        <w:r>
          <w:instrText xml:space="preserve"> PAGEREF _Toc20934 \h </w:instrText>
        </w:r>
        <w:r>
          <w:fldChar w:fldCharType="separate"/>
        </w:r>
        <w:r>
          <w:t>55</w:t>
        </w:r>
        <w:r>
          <w:fldChar w:fldCharType="end"/>
        </w:r>
      </w:hyperlink>
    </w:p>
    <w:p>
      <w:pPr>
        <w:pStyle w:val="TOC2"/>
        <w:tabs>
          <w:tab w:val="right" w:leader="dot" w:pos="8306"/>
        </w:tabs>
      </w:pPr>
      <w:hyperlink w:anchor="_Toc15740" w:history="1">
        <w:r>
          <w:rPr>
            <w:rFonts w:ascii="仿宋" w:eastAsia="仿宋" w:hAnsi="仿宋" w:cs="仿宋" w:hint="eastAsia"/>
            <w:lang w:eastAsia="zh-CN"/>
          </w:rPr>
          <w:t>(二)、环境保护措施与治理方案</w:t>
        </w:r>
        <w:r>
          <w:tab/>
        </w:r>
        <w:r>
          <w:fldChar w:fldCharType="begin"/>
        </w:r>
        <w:r>
          <w:instrText xml:space="preserve"> PAGEREF _Toc15740 \h </w:instrText>
        </w:r>
        <w:r>
          <w:fldChar w:fldCharType="separate"/>
        </w:r>
        <w:r>
          <w:t>56</w:t>
        </w:r>
        <w:r>
          <w:fldChar w:fldCharType="end"/>
        </w:r>
      </w:hyperlink>
    </w:p>
    <w:p>
      <w:pPr>
        <w:pStyle w:val="TOC1"/>
        <w:tabs>
          <w:tab w:val="right" w:leader="dot" w:pos="8306"/>
        </w:tabs>
      </w:pPr>
      <w:hyperlink w:anchor="_Toc31578" w:history="1">
        <w:r>
          <w:rPr>
            <w:rFonts w:ascii="仿宋" w:eastAsia="仿宋" w:hAnsi="仿宋" w:cs="仿宋" w:hint="eastAsia"/>
            <w:lang w:eastAsia="zh-CN"/>
          </w:rPr>
          <w:t>十三、产业协同与集群发展</w:t>
        </w:r>
        <w:r>
          <w:tab/>
        </w:r>
        <w:r>
          <w:fldChar w:fldCharType="begin"/>
        </w:r>
        <w:r>
          <w:instrText xml:space="preserve"> PAGEREF _Toc31578 \h </w:instrText>
        </w:r>
        <w:r>
          <w:fldChar w:fldCharType="separate"/>
        </w:r>
        <w:r>
          <w:t>56</w:t>
        </w:r>
        <w:r>
          <w:fldChar w:fldCharType="end"/>
        </w:r>
      </w:hyperlink>
    </w:p>
    <w:p>
      <w:pPr>
        <w:pStyle w:val="TOC2"/>
        <w:tabs>
          <w:tab w:val="right" w:leader="dot" w:pos="8306"/>
        </w:tabs>
      </w:pPr>
      <w:hyperlink w:anchor="_Toc13364" w:history="1">
        <w:r>
          <w:rPr>
            <w:rFonts w:ascii="仿宋" w:eastAsia="仿宋" w:hAnsi="仿宋" w:cs="仿宋" w:hint="eastAsia"/>
            <w:lang w:eastAsia="zh-CN"/>
          </w:rPr>
          <w:t>(一)、产业协同机制建设</w:t>
        </w:r>
        <w:r>
          <w:tab/>
        </w:r>
        <w:r>
          <w:fldChar w:fldCharType="begin"/>
        </w:r>
        <w:r>
          <w:instrText xml:space="preserve"> PAGEREF _Toc13364 \h </w:instrText>
        </w:r>
        <w:r>
          <w:fldChar w:fldCharType="separate"/>
        </w:r>
        <w:r>
          <w:t>56</w:t>
        </w:r>
        <w:r>
          <w:fldChar w:fldCharType="end"/>
        </w:r>
      </w:hyperlink>
    </w:p>
    <w:p>
      <w:pPr>
        <w:pStyle w:val="TOC2"/>
        <w:tabs>
          <w:tab w:val="right" w:leader="dot" w:pos="8306"/>
        </w:tabs>
      </w:pPr>
      <w:hyperlink w:anchor="_Toc4600" w:history="1">
        <w:r>
          <w:rPr>
            <w:rFonts w:ascii="仿宋" w:eastAsia="仿宋" w:hAnsi="仿宋" w:cs="仿宋" w:hint="eastAsia"/>
            <w:lang w:eastAsia="zh-CN"/>
          </w:rPr>
          <w:t>(二)、产业集群培育与发展</w:t>
        </w:r>
        <w:r>
          <w:tab/>
        </w:r>
        <w:r>
          <w:fldChar w:fldCharType="begin"/>
        </w:r>
        <w:r>
          <w:instrText xml:space="preserve"> PAGEREF _Toc4600 \h </w:instrText>
        </w:r>
        <w:r>
          <w:fldChar w:fldCharType="separate"/>
        </w:r>
        <w:r>
          <w:t>58</w:t>
        </w:r>
        <w:r>
          <w:fldChar w:fldCharType="end"/>
        </w:r>
      </w:hyperlink>
    </w:p>
    <w:p>
      <w:pPr>
        <w:pStyle w:val="TOC1"/>
        <w:tabs>
          <w:tab w:val="right" w:leader="dot" w:pos="8306"/>
        </w:tabs>
      </w:pPr>
      <w:hyperlink w:anchor="_Toc163" w:history="1">
        <w:r>
          <w:rPr>
            <w:rFonts w:ascii="仿宋" w:eastAsia="仿宋" w:hAnsi="仿宋" w:cs="仿宋" w:hint="eastAsia"/>
            <w:lang w:eastAsia="zh-CN"/>
          </w:rPr>
          <w:t>十四、企业合规与伦理</w:t>
        </w:r>
        <w:r>
          <w:tab/>
        </w:r>
        <w:r>
          <w:fldChar w:fldCharType="begin"/>
        </w:r>
        <w:r>
          <w:instrText xml:space="preserve"> PAGEREF _Toc163 \h </w:instrText>
        </w:r>
        <w:r>
          <w:fldChar w:fldCharType="separate"/>
        </w:r>
        <w:r>
          <w:t>58</w:t>
        </w:r>
        <w:r>
          <w:fldChar w:fldCharType="end"/>
        </w:r>
      </w:hyperlink>
    </w:p>
    <w:p>
      <w:pPr>
        <w:pStyle w:val="TOC2"/>
        <w:tabs>
          <w:tab w:val="right" w:leader="dot" w:pos="8306"/>
        </w:tabs>
      </w:pPr>
      <w:hyperlink w:anchor="_Toc31217" w:history="1">
        <w:r>
          <w:rPr>
            <w:rFonts w:ascii="仿宋" w:eastAsia="仿宋" w:hAnsi="仿宋" w:cs="仿宋" w:hint="eastAsia"/>
            <w:lang w:eastAsia="zh-CN"/>
          </w:rPr>
          <w:t>(一)、合规政策与程序</w:t>
        </w:r>
        <w:r>
          <w:tab/>
        </w:r>
        <w:r>
          <w:fldChar w:fldCharType="begin"/>
        </w:r>
        <w:r>
          <w:instrText xml:space="preserve"> PAGEREF _Toc31217 \h </w:instrText>
        </w:r>
        <w:r>
          <w:fldChar w:fldCharType="separate"/>
        </w:r>
        <w:r>
          <w:t>58</w:t>
        </w:r>
        <w:r>
          <w:fldChar w:fldCharType="end"/>
        </w:r>
      </w:hyperlink>
    </w:p>
    <w:p>
      <w:pPr>
        <w:pStyle w:val="TOC2"/>
        <w:tabs>
          <w:tab w:val="right" w:leader="dot" w:pos="8306"/>
        </w:tabs>
      </w:pPr>
      <w:hyperlink w:anchor="_Toc26248" w:history="1">
        <w:r>
          <w:rPr>
            <w:rFonts w:ascii="仿宋" w:eastAsia="仿宋" w:hAnsi="仿宋" w:cs="仿宋" w:hint="eastAsia"/>
            <w:lang w:eastAsia="zh-CN"/>
          </w:rPr>
          <w:t>(二)、伦理规范与培训</w:t>
        </w:r>
        <w:r>
          <w:tab/>
        </w:r>
        <w:r>
          <w:fldChar w:fldCharType="begin"/>
        </w:r>
        <w:r>
          <w:instrText xml:space="preserve"> PAGEREF _Toc26248 \h </w:instrText>
        </w:r>
        <w:r>
          <w:fldChar w:fldCharType="separate"/>
        </w:r>
        <w:r>
          <w:t>60</w:t>
        </w:r>
        <w:r>
          <w:fldChar w:fldCharType="end"/>
        </w:r>
      </w:hyperlink>
    </w:p>
    <w:p>
      <w:pPr>
        <w:pStyle w:val="TOC2"/>
        <w:tabs>
          <w:tab w:val="right" w:leader="dot" w:pos="8306"/>
        </w:tabs>
      </w:pPr>
      <w:hyperlink w:anchor="_Toc24047" w:history="1">
        <w:r>
          <w:rPr>
            <w:rFonts w:ascii="仿宋" w:eastAsia="仿宋" w:hAnsi="仿宋" w:cs="仿宋" w:hint="eastAsia"/>
            <w:lang w:eastAsia="zh-CN"/>
          </w:rPr>
          <w:t>(三)、合规风险评估</w:t>
        </w:r>
        <w:r>
          <w:tab/>
        </w:r>
        <w:r>
          <w:fldChar w:fldCharType="begin"/>
        </w:r>
        <w:r>
          <w:instrText xml:space="preserve"> PAGEREF _Toc24047 \h </w:instrText>
        </w:r>
        <w:r>
          <w:fldChar w:fldCharType="separate"/>
        </w:r>
        <w:r>
          <w:t>60</w:t>
        </w:r>
        <w:r>
          <w:fldChar w:fldCharType="end"/>
        </w:r>
      </w:hyperlink>
    </w:p>
    <w:p>
      <w:pPr>
        <w:pStyle w:val="TOC2"/>
        <w:tabs>
          <w:tab w:val="right" w:leader="dot" w:pos="8306"/>
        </w:tabs>
      </w:pPr>
      <w:hyperlink w:anchor="_Toc11307" w:history="1">
        <w:r>
          <w:rPr>
            <w:rFonts w:ascii="仿宋" w:eastAsia="仿宋" w:hAnsi="仿宋" w:cs="仿宋" w:hint="eastAsia"/>
            <w:lang w:eastAsia="zh-CN"/>
          </w:rPr>
          <w:t>(四)、合规监督与执行</w:t>
        </w:r>
        <w:r>
          <w:tab/>
        </w:r>
        <w:r>
          <w:fldChar w:fldCharType="begin"/>
        </w:r>
        <w:r>
          <w:instrText xml:space="preserve"> PAGEREF _Toc11307 \h </w:instrText>
        </w:r>
        <w:r>
          <w:fldChar w:fldCharType="separate"/>
        </w:r>
        <w:r>
          <w:t>62</w:t>
        </w:r>
        <w:r>
          <w:fldChar w:fldCharType="end"/>
        </w:r>
      </w:hyperlink>
    </w:p>
    <w:p>
      <w:pPr>
        <w:pStyle w:val="TOC1"/>
        <w:tabs>
          <w:tab w:val="right" w:leader="dot" w:pos="8306"/>
        </w:tabs>
      </w:pPr>
      <w:hyperlink w:anchor="_Toc8274" w:history="1">
        <w:r>
          <w:rPr>
            <w:rFonts w:ascii="仿宋" w:eastAsia="仿宋" w:hAnsi="仿宋" w:cs="仿宋" w:hint="eastAsia"/>
            <w:lang w:eastAsia="zh-CN"/>
          </w:rPr>
          <w:t>十五、法律法规与政策遵循</w:t>
        </w:r>
        <w:r>
          <w:tab/>
        </w:r>
        <w:r>
          <w:fldChar w:fldCharType="begin"/>
        </w:r>
        <w:r>
          <w:instrText xml:space="preserve"> PAGEREF _Toc8274 \h </w:instrText>
        </w:r>
        <w:r>
          <w:fldChar w:fldCharType="separate"/>
        </w:r>
        <w:r>
          <w:t>62</w:t>
        </w:r>
        <w:r>
          <w:fldChar w:fldCharType="end"/>
        </w:r>
      </w:hyperlink>
    </w:p>
    <w:p>
      <w:pPr>
        <w:pStyle w:val="TOC2"/>
        <w:tabs>
          <w:tab w:val="right" w:leader="dot" w:pos="8306"/>
        </w:tabs>
      </w:pPr>
      <w:hyperlink w:anchor="_Toc29369" w:history="1">
        <w:r>
          <w:rPr>
            <w:rFonts w:ascii="仿宋" w:eastAsia="仿宋" w:hAnsi="仿宋" w:cs="仿宋" w:hint="eastAsia"/>
            <w:lang w:eastAsia="zh-CN"/>
          </w:rPr>
          <w:t>(一)、法律法规遵守</w:t>
        </w:r>
        <w:r>
          <w:tab/>
        </w:r>
        <w:r>
          <w:fldChar w:fldCharType="begin"/>
        </w:r>
        <w:r>
          <w:instrText xml:space="preserve"> PAGEREF _Toc29369 \h </w:instrText>
        </w:r>
        <w:r>
          <w:fldChar w:fldCharType="separate"/>
        </w:r>
        <w:r>
          <w:t>62</w:t>
        </w:r>
        <w:r>
          <w:fldChar w:fldCharType="end"/>
        </w:r>
      </w:hyperlink>
    </w:p>
    <w:p>
      <w:pPr>
        <w:pStyle w:val="TOC2"/>
        <w:tabs>
          <w:tab w:val="right" w:leader="dot" w:pos="8306"/>
        </w:tabs>
      </w:pPr>
      <w:hyperlink w:anchor="_Toc19616" w:history="1">
        <w:r>
          <w:rPr>
            <w:rFonts w:ascii="仿宋" w:eastAsia="仿宋" w:hAnsi="仿宋" w:cs="仿宋" w:hint="eastAsia"/>
            <w:lang w:eastAsia="zh-CN"/>
          </w:rPr>
          <w:t>(二)、政策导向与利用</w:t>
        </w:r>
        <w:r>
          <w:tab/>
        </w:r>
        <w:r>
          <w:fldChar w:fldCharType="begin"/>
        </w:r>
        <w:r>
          <w:instrText xml:space="preserve"> PAGEREF _Toc19616 \h </w:instrText>
        </w:r>
        <w:r>
          <w:fldChar w:fldCharType="separate"/>
        </w:r>
        <w:r>
          <w:t>64</w:t>
        </w:r>
        <w:r>
          <w:fldChar w:fldCharType="end"/>
        </w:r>
      </w:hyperlink>
    </w:p>
    <w:p>
      <w:pPr>
        <w:pStyle w:val="TOC1"/>
        <w:tabs>
          <w:tab w:val="right" w:leader="dot" w:pos="8306"/>
        </w:tabs>
      </w:pPr>
      <w:hyperlink w:anchor="_Toc29316" w:history="1">
        <w:r>
          <w:rPr>
            <w:rFonts w:ascii="仿宋" w:eastAsia="仿宋" w:hAnsi="仿宋" w:cs="仿宋" w:hint="eastAsia"/>
            <w:lang w:eastAsia="zh-CN"/>
          </w:rPr>
          <w:t>十六、创新驱动与持续发展</w:t>
        </w:r>
        <w:r>
          <w:tab/>
        </w:r>
        <w:r>
          <w:fldChar w:fldCharType="begin"/>
        </w:r>
        <w:r>
          <w:instrText xml:space="preserve"> PAGEREF _Toc29316 \h </w:instrText>
        </w:r>
        <w:r>
          <w:fldChar w:fldCharType="separate"/>
        </w:r>
        <w:r>
          <w:t>64</w:t>
        </w:r>
        <w:r>
          <w:fldChar w:fldCharType="end"/>
        </w:r>
      </w:hyperlink>
    </w:p>
    <w:p>
      <w:pPr>
        <w:pStyle w:val="TOC2"/>
        <w:tabs>
          <w:tab w:val="right" w:leader="dot" w:pos="8306"/>
        </w:tabs>
      </w:pPr>
      <w:hyperlink w:anchor="_Toc12606" w:history="1">
        <w:r>
          <w:rPr>
            <w:rFonts w:ascii="仿宋" w:eastAsia="仿宋" w:hAnsi="仿宋" w:cs="仿宋" w:hint="eastAsia"/>
            <w:lang w:eastAsia="zh-CN"/>
          </w:rPr>
          <w:t>(一)、创新驱动战略实施</w:t>
        </w:r>
        <w:r>
          <w:tab/>
        </w:r>
        <w:r>
          <w:fldChar w:fldCharType="begin"/>
        </w:r>
        <w:r>
          <w:instrText xml:space="preserve"> PAGEREF _Toc12606 \h </w:instrText>
        </w:r>
        <w:r>
          <w:fldChar w:fldCharType="separate"/>
        </w:r>
        <w:r>
          <w:t>64</w:t>
        </w:r>
        <w:r>
          <w:fldChar w:fldCharType="end"/>
        </w:r>
      </w:hyperlink>
    </w:p>
    <w:p>
      <w:pPr>
        <w:pStyle w:val="TOC2"/>
        <w:tabs>
          <w:tab w:val="right" w:leader="dot" w:pos="8306"/>
        </w:tabs>
      </w:pPr>
      <w:hyperlink w:anchor="_Toc16978" w:history="1">
        <w:r>
          <w:rPr>
            <w:rFonts w:ascii="仿宋" w:eastAsia="仿宋" w:hAnsi="仿宋" w:cs="仿宋" w:hint="eastAsia"/>
            <w:lang w:eastAsia="zh-CN"/>
          </w:rPr>
          <w:t>(二)、持续发展路径探索</w:t>
        </w:r>
        <w:r>
          <w:tab/>
        </w:r>
        <w:r>
          <w:fldChar w:fldCharType="begin"/>
        </w:r>
        <w:r>
          <w:instrText xml:space="preserve"> PAGEREF _Toc16978 \h </w:instrText>
        </w:r>
        <w:r>
          <w:fldChar w:fldCharType="separate"/>
        </w:r>
        <w:r>
          <w:t>66</w:t>
        </w:r>
        <w:r>
          <w:fldChar w:fldCharType="end"/>
        </w:r>
      </w:hyperlink>
    </w:p>
    <w:p>
      <w:pPr>
        <w:pStyle w:val="TOC1"/>
        <w:tabs>
          <w:tab w:val="right" w:leader="dot" w:pos="8306"/>
        </w:tabs>
      </w:pPr>
      <w:hyperlink w:anchor="_Toc19456" w:history="1">
        <w:r>
          <w:rPr>
            <w:rFonts w:ascii="仿宋" w:eastAsia="仿宋" w:hAnsi="仿宋" w:cs="仿宋" w:hint="eastAsia"/>
            <w:lang w:eastAsia="zh-CN"/>
          </w:rPr>
          <w:t>十七、人力资源管理与开发</w:t>
        </w:r>
        <w:r>
          <w:tab/>
        </w:r>
        <w:r>
          <w:fldChar w:fldCharType="begin"/>
        </w:r>
        <w:r>
          <w:instrText xml:space="preserve"> PAGEREF _Toc19456 \h </w:instrText>
        </w:r>
        <w:r>
          <w:fldChar w:fldCharType="separate"/>
        </w:r>
        <w:r>
          <w:t>70</w:t>
        </w:r>
        <w:r>
          <w:fldChar w:fldCharType="end"/>
        </w:r>
      </w:hyperlink>
    </w:p>
    <w:p>
      <w:pPr>
        <w:pStyle w:val="TOC2"/>
        <w:tabs>
          <w:tab w:val="right" w:leader="dot" w:pos="8306"/>
        </w:tabs>
      </w:pPr>
      <w:hyperlink w:anchor="_Toc18978" w:history="1">
        <w:r>
          <w:rPr>
            <w:rFonts w:ascii="仿宋" w:eastAsia="仿宋" w:hAnsi="仿宋" w:cs="仿宋" w:hint="eastAsia"/>
            <w:lang w:eastAsia="zh-CN"/>
          </w:rPr>
          <w:t>(一)、人力资源规划</w:t>
        </w:r>
        <w:r>
          <w:tab/>
        </w:r>
        <w:r>
          <w:fldChar w:fldCharType="begin"/>
        </w:r>
        <w:r>
          <w:instrText xml:space="preserve"> PAGEREF _Toc18978 \h </w:instrText>
        </w:r>
        <w:r>
          <w:fldChar w:fldCharType="separate"/>
        </w:r>
        <w:r>
          <w:t>70</w:t>
        </w:r>
        <w:r>
          <w:fldChar w:fldCharType="end"/>
        </w:r>
      </w:hyperlink>
    </w:p>
    <w:p>
      <w:pPr>
        <w:pStyle w:val="TOC2"/>
        <w:tabs>
          <w:tab w:val="right" w:leader="dot" w:pos="8306"/>
        </w:tabs>
      </w:pPr>
      <w:hyperlink w:anchor="_Toc18535" w:history="1">
        <w:r>
          <w:rPr>
            <w:rFonts w:ascii="仿宋" w:eastAsia="仿宋" w:hAnsi="仿宋" w:cs="仿宋" w:hint="eastAsia"/>
            <w:lang w:eastAsia="zh-CN"/>
          </w:rPr>
          <w:t>(二)、人力资源开发与培训</w:t>
        </w:r>
        <w:r>
          <w:tab/>
        </w:r>
        <w:r>
          <w:fldChar w:fldCharType="begin"/>
        </w:r>
        <w:r>
          <w:instrText xml:space="preserve"> PAGEREF _Toc18535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22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79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247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43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6971"/>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702"/>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904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3454"/>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https://d.book118.com/658050042060006022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543CB"/>
    <w:rsid w:val="1E8543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050042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2023-12-15T20:12:00Z</dcterms:created>
  <dcterms:modified xsi:type="dcterms:W3CDTF">2023-12-15T20:12:31Z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E4ED1BA6D6594A478C991F9FE075AF63_11</vt:lpwstr>
  </property>
  <property fmtid="{D5CDD505-2E9C-101B-9397-08002B2CF9AE}" pid="3" name="KSOProductBuildVer">
    <vt:lpwstr>2052-12.1.0.16120</vt:lpwstr>
  </property>
</Properties>
</file>