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水泥砖机行业相关公司设立可行性研究报告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8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_Toc28788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4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_Toc17945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_Toc6008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_Toc21027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_Toc25789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_Toc14413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72" w:history="1">
        <w:r>
          <w:rPr>
            <w:rFonts w:ascii="仿宋" w:eastAsia="仿宋" w:hAnsi="仿宋" w:cs="仿宋" w:hint="eastAsia"/>
            <w:lang w:eastAsia="zh-CN"/>
          </w:rPr>
          <w:t>二、水泥砖机项目概况</w:t>
        </w:r>
        <w:r>
          <w:tab/>
        </w:r>
        <w:r>
          <w:fldChar w:fldCharType="begin"/>
        </w:r>
        <w:r>
          <w:instrText xml:space="preserve"> PAGEREF _Toc25072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_Toc25790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7" w:history="1">
        <w:r>
          <w:rPr>
            <w:rFonts w:ascii="仿宋" w:eastAsia="仿宋" w:hAnsi="仿宋" w:cs="仿宋" w:hint="eastAsia"/>
            <w:lang w:eastAsia="zh-CN"/>
          </w:rPr>
          <w:t>(二)、水泥砖机项目提出的理由</w:t>
        </w:r>
        <w:r>
          <w:tab/>
        </w:r>
        <w:r>
          <w:fldChar w:fldCharType="begin"/>
        </w:r>
        <w:r>
          <w:instrText xml:space="preserve"> PAGEREF _Toc22307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6" w:history="1">
        <w:r>
          <w:rPr>
            <w:rFonts w:ascii="仿宋" w:eastAsia="仿宋" w:hAnsi="仿宋" w:cs="仿宋" w:hint="eastAsia"/>
            <w:lang w:eastAsia="zh-CN"/>
          </w:rPr>
          <w:t>(三)、水泥砖机项目选址</w:t>
        </w:r>
        <w:r>
          <w:tab/>
        </w:r>
        <w:r>
          <w:fldChar w:fldCharType="begin"/>
        </w:r>
        <w:r>
          <w:instrText xml:space="preserve"> PAGEREF _Toc25016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_Toc26143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8" w:history="1">
        <w:r>
          <w:rPr>
            <w:rFonts w:ascii="仿宋" w:eastAsia="仿宋" w:hAnsi="仿宋" w:cs="仿宋" w:hint="eastAsia"/>
            <w:lang w:eastAsia="zh-CN"/>
          </w:rPr>
          <w:t>(六)、水泥砖机项目投资</w:t>
        </w:r>
        <w:r>
          <w:tab/>
        </w:r>
        <w:r>
          <w:fldChar w:fldCharType="begin"/>
        </w:r>
        <w:r>
          <w:instrText xml:space="preserve"> PAGEREF _Toc16698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4" w:history="1">
        <w:r>
          <w:rPr>
            <w:rFonts w:ascii="仿宋" w:eastAsia="仿宋" w:hAnsi="仿宋" w:cs="仿宋" w:hint="eastAsia"/>
            <w:lang w:eastAsia="zh-CN"/>
          </w:rPr>
          <w:t>(七)、水泥砖机项目进度规划</w:t>
        </w:r>
        <w:r>
          <w:tab/>
        </w:r>
        <w:r>
          <w:fldChar w:fldCharType="begin"/>
        </w:r>
        <w:r>
          <w:instrText xml:space="preserve"> PAGEREF _Toc25004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_Toc25047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3" w:history="1">
        <w:r>
          <w:rPr>
            <w:rFonts w:ascii="仿宋" w:eastAsia="仿宋" w:hAnsi="仿宋" w:cs="仿宋" w:hint="eastAsia"/>
            <w:lang w:eastAsia="zh-CN"/>
          </w:rPr>
          <w:t>(九)、水泥砖机项目综合评价</w:t>
        </w:r>
        <w:r>
          <w:tab/>
        </w:r>
        <w:r>
          <w:fldChar w:fldCharType="begin"/>
        </w:r>
        <w:r>
          <w:instrText xml:space="preserve"> PAGEREF _Toc18303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_Toc26169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_Toc6081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_Toc23635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_Toc7694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_Toc6582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_Toc22177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3" w:history="1">
        <w:r>
          <w:rPr>
            <w:rFonts w:ascii="仿宋" w:eastAsia="仿宋" w:hAnsi="仿宋" w:cs="仿宋" w:hint="eastAsia"/>
            <w:lang w:eastAsia="zh-CN"/>
          </w:rPr>
          <w:t>(七)、水泥砖机项目建设必要性分析</w:t>
        </w:r>
        <w:r>
          <w:tab/>
        </w:r>
        <w:r>
          <w:fldChar w:fldCharType="begin"/>
        </w:r>
        <w:r>
          <w:instrText xml:space="preserve"> PAGEREF _Toc30953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_Toc3302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_Toc3742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_Toc19110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_Toc23979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_Toc7582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_Toc23351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_Toc12486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_Toc12537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_Toc27115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_Toc7649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_Toc845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_Toc13841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_Toc32729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_Toc6836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_Toc17984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_Toc24888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810" w:history="1">
        <w:r>
          <w:rPr>
            <w:rFonts w:ascii="仿宋" w:eastAsia="仿宋" w:hAnsi="仿宋" w:cs="仿宋" w:hint="eastAsia"/>
            <w:lang w:eastAsia="zh-CN"/>
          </w:rPr>
          <w:t>(一)、水泥砖机项目背景分析</w:t>
        </w:r>
        <w:r>
          <w:tab/>
        </w:r>
        <w:r>
          <w:fldChar w:fldCharType="begin"/>
        </w:r>
        <w:r>
          <w:instrText xml:space="preserve"> PAGEREF _Toc16810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3" w:history="1">
        <w:r>
          <w:rPr>
            <w:rFonts w:ascii="仿宋" w:eastAsia="仿宋" w:hAnsi="仿宋" w:cs="仿宋" w:hint="eastAsia"/>
            <w:lang w:eastAsia="zh-CN"/>
          </w:rPr>
          <w:t>(二)、水泥砖机项目建设必要性分析</w:t>
        </w:r>
        <w:r>
          <w:tab/>
        </w:r>
        <w:r>
          <w:fldChar w:fldCharType="begin"/>
        </w:r>
        <w:r>
          <w:instrText xml:space="preserve"> PAGEREF _Toc11703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_Toc7444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_Toc24922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5" w:history="1">
        <w:r>
          <w:rPr>
            <w:rFonts w:ascii="仿宋" w:eastAsia="仿宋" w:hAnsi="仿宋" w:cs="仿宋" w:hint="eastAsia"/>
            <w:lang w:eastAsia="zh-CN"/>
          </w:rPr>
          <w:t>八、水泥砖机项目经济效益</w:t>
        </w:r>
        <w:r>
          <w:tab/>
        </w:r>
        <w:r>
          <w:fldChar w:fldCharType="begin"/>
        </w:r>
        <w:r>
          <w:instrText xml:space="preserve"> PAGEREF _Toc5795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_Toc4711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7" w:history="1">
        <w:r>
          <w:rPr>
            <w:rFonts w:ascii="仿宋" w:eastAsia="仿宋" w:hAnsi="仿宋" w:cs="仿宋" w:hint="eastAsia"/>
            <w:lang w:eastAsia="zh-CN"/>
          </w:rPr>
          <w:t>(三)、水泥砖机项目盈利能力分析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_Toc4198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8" w:history="1">
        <w:r>
          <w:rPr>
            <w:rFonts w:ascii="仿宋" w:eastAsia="仿宋" w:hAnsi="仿宋" w:cs="仿宋" w:hint="eastAsia"/>
            <w:lang w:eastAsia="zh-CN"/>
          </w:rPr>
          <w:t>九、水泥砖机项目风险分析</w:t>
        </w:r>
        <w:r>
          <w:tab/>
        </w:r>
        <w:r>
          <w:fldChar w:fldCharType="begin"/>
        </w:r>
        <w:r>
          <w:instrText xml:space="preserve"> PAGEREF _Toc7728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5" w:history="1">
        <w:r>
          <w:rPr>
            <w:rFonts w:ascii="仿宋" w:eastAsia="仿宋" w:hAnsi="仿宋" w:cs="仿宋" w:hint="eastAsia"/>
            <w:lang w:eastAsia="zh-CN"/>
          </w:rPr>
          <w:t>(一)、水泥砖机项目风险分析</w:t>
        </w:r>
        <w:r>
          <w:tab/>
        </w:r>
        <w:r>
          <w:fldChar w:fldCharType="begin"/>
        </w:r>
        <w:r>
          <w:instrText xml:space="preserve"> PAGEREF _Toc31355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9" w:history="1">
        <w:r>
          <w:rPr>
            <w:rFonts w:ascii="仿宋" w:eastAsia="仿宋" w:hAnsi="仿宋" w:cs="仿宋" w:hint="eastAsia"/>
            <w:lang w:eastAsia="zh-CN"/>
          </w:rPr>
          <w:t>(二)、水泥砖机项目风险对策</w:t>
        </w:r>
        <w:r>
          <w:tab/>
        </w:r>
        <w:r>
          <w:fldChar w:fldCharType="begin"/>
        </w:r>
        <w:r>
          <w:instrText xml:space="preserve"> PAGEREF _Toc21209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6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_Toc25263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_Toc18868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_Toc18288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_Toc5283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_Toc23357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_Toc31599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_Toc10525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_Toc25707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_Toc15699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_Toc4370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7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_Toc15777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_Toc14081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_Toc10851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5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_Toc23465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_Toc26565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_Toc23827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_Toc16344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85" w:history="1">
        <w:r>
          <w:rPr>
            <w:rFonts w:ascii="仿宋" w:eastAsia="仿宋" w:hAnsi="仿宋" w:cs="仿宋" w:hint="eastAsia"/>
            <w:lang w:eastAsia="zh-CN"/>
          </w:rPr>
          <w:t>十三、水泥砖机项目总结分析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8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94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00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https://d.book118.com/658052007130006036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水泥砖机行业相关公司设立可行性研究报告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水泥砖机行业相关公司设立可行性研究报告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水泥砖机行业相关公司设立可行性研究报告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水泥砖机行业相关公司设立可行性研究报告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水泥砖机行业相关公司设立可行性研究报告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8052007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2024-02-08T06:55:00Z</dcterms:created>
  <dcterms:modified xsi:type="dcterms:W3CDTF">2024-02-08T06:56:25Z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EB8B339BA595464496A246CF9C8481D0_11</vt:lpwstr>
  </property>
  <property fmtid="{D5CDD505-2E9C-101B-9397-08002B2CF9AE}" pid="3" name="KSOProductBuildVer">
    <vt:lpwstr>2052-12.1.0.16250</vt:lpwstr>
  </property>
</Properties>
</file>