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钢增强塑料复合管项目可行性建设方案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75" w:history="1">
        <w:r>
          <w:rPr>
            <w:rFonts w:ascii="仿宋" w:eastAsia="仿宋" w:hAnsi="仿宋" w:cs="仿宋" w:hint="eastAsia"/>
            <w:lang w:eastAsia="zh-CN"/>
          </w:rPr>
          <w:t>序言</w:t>
        </w:r>
        <w:r>
          <w:tab/>
        </w:r>
        <w:r>
          <w:fldChar w:fldCharType="begin"/>
        </w:r>
        <w:r>
          <w:instrText xml:space="preserve"> PAGEREF _Toc19575 \h </w:instrText>
        </w:r>
        <w:r>
          <w:fldChar w:fldCharType="separate"/>
        </w:r>
        <w:r>
          <w:t>3</w:t>
        </w:r>
        <w:r>
          <w:fldChar w:fldCharType="end"/>
        </w:r>
      </w:hyperlink>
    </w:p>
    <w:p>
      <w:pPr>
        <w:pStyle w:val="TOC1"/>
        <w:tabs>
          <w:tab w:val="right" w:leader="dot" w:pos="8306"/>
        </w:tabs>
      </w:pPr>
      <w:hyperlink w:anchor="_Toc19087" w:history="1">
        <w:r>
          <w:rPr>
            <w:rFonts w:ascii="仿宋" w:eastAsia="仿宋" w:hAnsi="仿宋" w:cs="仿宋" w:hint="eastAsia"/>
            <w:lang w:eastAsia="zh-CN"/>
          </w:rPr>
          <w:t>一、社会影响分析</w:t>
        </w:r>
        <w:r>
          <w:tab/>
        </w:r>
        <w:r>
          <w:fldChar w:fldCharType="begin"/>
        </w:r>
        <w:r>
          <w:instrText xml:space="preserve"> PAGEREF _Toc19087 \h </w:instrText>
        </w:r>
        <w:r>
          <w:fldChar w:fldCharType="separate"/>
        </w:r>
        <w:r>
          <w:t>3</w:t>
        </w:r>
        <w:r>
          <w:fldChar w:fldCharType="end"/>
        </w:r>
      </w:hyperlink>
    </w:p>
    <w:p>
      <w:pPr>
        <w:pStyle w:val="TOC2"/>
        <w:tabs>
          <w:tab w:val="right" w:leader="dot" w:pos="8306"/>
        </w:tabs>
      </w:pPr>
      <w:hyperlink w:anchor="_Toc431" w:history="1">
        <w:r>
          <w:rPr>
            <w:rFonts w:ascii="仿宋" w:eastAsia="仿宋" w:hAnsi="仿宋" w:cs="仿宋" w:hint="eastAsia"/>
            <w:lang w:eastAsia="zh-CN"/>
          </w:rPr>
          <w:t>(一)、社会影响效果分析</w:t>
        </w:r>
        <w:r>
          <w:tab/>
        </w:r>
        <w:r>
          <w:fldChar w:fldCharType="begin"/>
        </w:r>
        <w:r>
          <w:instrText xml:space="preserve"> PAGEREF _Toc431 \h </w:instrText>
        </w:r>
        <w:r>
          <w:fldChar w:fldCharType="separate"/>
        </w:r>
        <w:r>
          <w:t>3</w:t>
        </w:r>
        <w:r>
          <w:fldChar w:fldCharType="end"/>
        </w:r>
      </w:hyperlink>
    </w:p>
    <w:p>
      <w:pPr>
        <w:pStyle w:val="TOC2"/>
        <w:tabs>
          <w:tab w:val="right" w:leader="dot" w:pos="8306"/>
        </w:tabs>
      </w:pPr>
      <w:hyperlink w:anchor="_Toc10628" w:history="1">
        <w:r>
          <w:rPr>
            <w:rFonts w:ascii="仿宋" w:eastAsia="仿宋" w:hAnsi="仿宋" w:cs="仿宋" w:hint="eastAsia"/>
            <w:lang w:eastAsia="zh-CN"/>
          </w:rPr>
          <w:t>(二)、社会适应性分析</w:t>
        </w:r>
        <w:r>
          <w:tab/>
        </w:r>
        <w:r>
          <w:fldChar w:fldCharType="begin"/>
        </w:r>
        <w:r>
          <w:instrText xml:space="preserve"> PAGEREF _Toc10628 \h </w:instrText>
        </w:r>
        <w:r>
          <w:fldChar w:fldCharType="separate"/>
        </w:r>
        <w:r>
          <w:t>5</w:t>
        </w:r>
        <w:r>
          <w:fldChar w:fldCharType="end"/>
        </w:r>
      </w:hyperlink>
    </w:p>
    <w:p>
      <w:pPr>
        <w:pStyle w:val="TOC2"/>
        <w:tabs>
          <w:tab w:val="right" w:leader="dot" w:pos="8306"/>
        </w:tabs>
      </w:pPr>
      <w:hyperlink w:anchor="_Toc26140" w:history="1">
        <w:r>
          <w:rPr>
            <w:rFonts w:ascii="仿宋" w:eastAsia="仿宋" w:hAnsi="仿宋" w:cs="仿宋" w:hint="eastAsia"/>
            <w:lang w:eastAsia="zh-CN"/>
          </w:rPr>
          <w:t>(三)、社会风险及对策分析</w:t>
        </w:r>
        <w:r>
          <w:tab/>
        </w:r>
        <w:r>
          <w:fldChar w:fldCharType="begin"/>
        </w:r>
        <w:r>
          <w:instrText xml:space="preserve"> PAGEREF _Toc26140 \h </w:instrText>
        </w:r>
        <w:r>
          <w:fldChar w:fldCharType="separate"/>
        </w:r>
        <w:r>
          <w:t>7</w:t>
        </w:r>
        <w:r>
          <w:fldChar w:fldCharType="end"/>
        </w:r>
      </w:hyperlink>
    </w:p>
    <w:p>
      <w:pPr>
        <w:pStyle w:val="TOC1"/>
        <w:tabs>
          <w:tab w:val="right" w:leader="dot" w:pos="8306"/>
        </w:tabs>
      </w:pPr>
      <w:hyperlink w:anchor="_Toc256" w:history="1">
        <w:r>
          <w:rPr>
            <w:rFonts w:ascii="仿宋" w:eastAsia="仿宋" w:hAnsi="仿宋" w:cs="仿宋" w:hint="eastAsia"/>
            <w:lang w:eastAsia="zh-CN"/>
          </w:rPr>
          <w:t>二、资源开发及综合利用分析</w:t>
        </w:r>
        <w:r>
          <w:tab/>
        </w:r>
        <w:r>
          <w:fldChar w:fldCharType="begin"/>
        </w:r>
        <w:r>
          <w:instrText xml:space="preserve"> PAGEREF _Toc256 \h </w:instrText>
        </w:r>
        <w:r>
          <w:fldChar w:fldCharType="separate"/>
        </w:r>
        <w:r>
          <w:t>10</w:t>
        </w:r>
        <w:r>
          <w:fldChar w:fldCharType="end"/>
        </w:r>
      </w:hyperlink>
    </w:p>
    <w:p>
      <w:pPr>
        <w:pStyle w:val="TOC2"/>
        <w:tabs>
          <w:tab w:val="right" w:leader="dot" w:pos="8306"/>
        </w:tabs>
      </w:pPr>
      <w:hyperlink w:anchor="_Toc14207" w:history="1">
        <w:r>
          <w:rPr>
            <w:rFonts w:ascii="仿宋" w:eastAsia="仿宋" w:hAnsi="仿宋" w:cs="仿宋" w:hint="eastAsia"/>
            <w:lang w:eastAsia="zh-CN"/>
          </w:rPr>
          <w:t>(一)、资源开发方案</w:t>
        </w:r>
        <w:r>
          <w:tab/>
        </w:r>
        <w:r>
          <w:fldChar w:fldCharType="begin"/>
        </w:r>
        <w:r>
          <w:instrText xml:space="preserve"> PAGEREF _Toc14207 \h </w:instrText>
        </w:r>
        <w:r>
          <w:fldChar w:fldCharType="separate"/>
        </w:r>
        <w:r>
          <w:t>10</w:t>
        </w:r>
        <w:r>
          <w:fldChar w:fldCharType="end"/>
        </w:r>
      </w:hyperlink>
    </w:p>
    <w:p>
      <w:pPr>
        <w:pStyle w:val="TOC2"/>
        <w:tabs>
          <w:tab w:val="right" w:leader="dot" w:pos="8306"/>
        </w:tabs>
      </w:pPr>
      <w:hyperlink w:anchor="_Toc21234" w:history="1">
        <w:r>
          <w:rPr>
            <w:rFonts w:ascii="仿宋" w:eastAsia="仿宋" w:hAnsi="仿宋" w:cs="仿宋" w:hint="eastAsia"/>
            <w:lang w:eastAsia="zh-CN"/>
          </w:rPr>
          <w:t>(二)、资源利用方案</w:t>
        </w:r>
        <w:r>
          <w:tab/>
        </w:r>
        <w:r>
          <w:fldChar w:fldCharType="begin"/>
        </w:r>
        <w:r>
          <w:instrText xml:space="preserve"> PAGEREF _Toc21234 \h </w:instrText>
        </w:r>
        <w:r>
          <w:fldChar w:fldCharType="separate"/>
        </w:r>
        <w:r>
          <w:t>12</w:t>
        </w:r>
        <w:r>
          <w:fldChar w:fldCharType="end"/>
        </w:r>
      </w:hyperlink>
    </w:p>
    <w:p>
      <w:pPr>
        <w:pStyle w:val="TOC2"/>
        <w:tabs>
          <w:tab w:val="right" w:leader="dot" w:pos="8306"/>
        </w:tabs>
      </w:pPr>
      <w:hyperlink w:anchor="_Toc1654" w:history="1">
        <w:r>
          <w:rPr>
            <w:rFonts w:ascii="仿宋" w:eastAsia="仿宋" w:hAnsi="仿宋" w:cs="仿宋" w:hint="eastAsia"/>
            <w:lang w:eastAsia="zh-CN"/>
          </w:rPr>
          <w:t>(三)、资源节约措施</w:t>
        </w:r>
        <w:r>
          <w:tab/>
        </w:r>
        <w:r>
          <w:fldChar w:fldCharType="begin"/>
        </w:r>
        <w:r>
          <w:instrText xml:space="preserve"> PAGEREF _Toc1654 \h </w:instrText>
        </w:r>
        <w:r>
          <w:fldChar w:fldCharType="separate"/>
        </w:r>
        <w:r>
          <w:t>13</w:t>
        </w:r>
        <w:r>
          <w:fldChar w:fldCharType="end"/>
        </w:r>
      </w:hyperlink>
    </w:p>
    <w:p>
      <w:pPr>
        <w:pStyle w:val="TOC1"/>
        <w:tabs>
          <w:tab w:val="right" w:leader="dot" w:pos="8306"/>
        </w:tabs>
      </w:pPr>
      <w:hyperlink w:anchor="_Toc21058" w:history="1">
        <w:r>
          <w:rPr>
            <w:rFonts w:ascii="仿宋" w:eastAsia="仿宋" w:hAnsi="仿宋" w:cs="仿宋" w:hint="eastAsia"/>
            <w:lang w:eastAsia="zh-CN"/>
          </w:rPr>
          <w:t>三、财务管理与成本控制</w:t>
        </w:r>
        <w:r>
          <w:tab/>
        </w:r>
        <w:r>
          <w:fldChar w:fldCharType="begin"/>
        </w:r>
        <w:r>
          <w:instrText xml:space="preserve"> PAGEREF _Toc21058 \h </w:instrText>
        </w:r>
        <w:r>
          <w:fldChar w:fldCharType="separate"/>
        </w:r>
        <w:r>
          <w:t>14</w:t>
        </w:r>
        <w:r>
          <w:fldChar w:fldCharType="end"/>
        </w:r>
      </w:hyperlink>
    </w:p>
    <w:p>
      <w:pPr>
        <w:pStyle w:val="TOC2"/>
        <w:tabs>
          <w:tab w:val="right" w:leader="dot" w:pos="8306"/>
        </w:tabs>
      </w:pPr>
      <w:hyperlink w:anchor="_Toc5126" w:history="1">
        <w:r>
          <w:rPr>
            <w:rFonts w:ascii="仿宋" w:eastAsia="仿宋" w:hAnsi="仿宋" w:cs="仿宋" w:hint="eastAsia"/>
            <w:lang w:eastAsia="zh-CN"/>
          </w:rPr>
          <w:t>(一)、财务管理体系建设</w:t>
        </w:r>
        <w:r>
          <w:tab/>
        </w:r>
        <w:r>
          <w:fldChar w:fldCharType="begin"/>
        </w:r>
        <w:r>
          <w:instrText xml:space="preserve"> PAGEREF _Toc5126 \h </w:instrText>
        </w:r>
        <w:r>
          <w:fldChar w:fldCharType="separate"/>
        </w:r>
        <w:r>
          <w:t>14</w:t>
        </w:r>
        <w:r>
          <w:fldChar w:fldCharType="end"/>
        </w:r>
      </w:hyperlink>
    </w:p>
    <w:p>
      <w:pPr>
        <w:pStyle w:val="TOC2"/>
        <w:tabs>
          <w:tab w:val="right" w:leader="dot" w:pos="8306"/>
        </w:tabs>
      </w:pPr>
      <w:hyperlink w:anchor="_Toc5811" w:history="1">
        <w:r>
          <w:rPr>
            <w:rFonts w:ascii="仿宋" w:eastAsia="仿宋" w:hAnsi="仿宋" w:cs="仿宋" w:hint="eastAsia"/>
            <w:lang w:eastAsia="zh-CN"/>
          </w:rPr>
          <w:t>(二)、成本控制措施</w:t>
        </w:r>
        <w:r>
          <w:tab/>
        </w:r>
        <w:r>
          <w:fldChar w:fldCharType="begin"/>
        </w:r>
        <w:r>
          <w:instrText xml:space="preserve"> PAGEREF _Toc5811 \h </w:instrText>
        </w:r>
        <w:r>
          <w:fldChar w:fldCharType="separate"/>
        </w:r>
        <w:r>
          <w:t>15</w:t>
        </w:r>
        <w:r>
          <w:fldChar w:fldCharType="end"/>
        </w:r>
      </w:hyperlink>
    </w:p>
    <w:p>
      <w:pPr>
        <w:pStyle w:val="TOC1"/>
        <w:tabs>
          <w:tab w:val="right" w:leader="dot" w:pos="8306"/>
        </w:tabs>
      </w:pPr>
      <w:hyperlink w:anchor="_Toc20588" w:history="1">
        <w:r>
          <w:rPr>
            <w:rFonts w:ascii="仿宋" w:eastAsia="仿宋" w:hAnsi="仿宋" w:cs="仿宋" w:hint="eastAsia"/>
            <w:lang w:eastAsia="zh-CN"/>
          </w:rPr>
          <w:t>四、背景、必要性分析</w:t>
        </w:r>
        <w:r>
          <w:tab/>
        </w:r>
        <w:r>
          <w:fldChar w:fldCharType="begin"/>
        </w:r>
        <w:r>
          <w:instrText xml:space="preserve"> PAGEREF _Toc20588 \h </w:instrText>
        </w:r>
        <w:r>
          <w:fldChar w:fldCharType="separate"/>
        </w:r>
        <w:r>
          <w:t>16</w:t>
        </w:r>
        <w:r>
          <w:fldChar w:fldCharType="end"/>
        </w:r>
      </w:hyperlink>
    </w:p>
    <w:p>
      <w:pPr>
        <w:pStyle w:val="TOC2"/>
        <w:tabs>
          <w:tab w:val="right" w:leader="dot" w:pos="8306"/>
        </w:tabs>
      </w:pPr>
      <w:hyperlink w:anchor="_Toc20722" w:history="1">
        <w:r>
          <w:rPr>
            <w:rFonts w:ascii="仿宋" w:eastAsia="仿宋" w:hAnsi="仿宋" w:cs="仿宋" w:hint="eastAsia"/>
            <w:lang w:eastAsia="zh-CN"/>
          </w:rPr>
          <w:t>(一)、项目建设背景</w:t>
        </w:r>
        <w:r>
          <w:tab/>
        </w:r>
        <w:r>
          <w:fldChar w:fldCharType="begin"/>
        </w:r>
        <w:r>
          <w:instrText xml:space="preserve"> PAGEREF _Toc20722 \h </w:instrText>
        </w:r>
        <w:r>
          <w:fldChar w:fldCharType="separate"/>
        </w:r>
        <w:r>
          <w:t>16</w:t>
        </w:r>
        <w:r>
          <w:fldChar w:fldCharType="end"/>
        </w:r>
      </w:hyperlink>
    </w:p>
    <w:p>
      <w:pPr>
        <w:pStyle w:val="TOC2"/>
        <w:tabs>
          <w:tab w:val="right" w:leader="dot" w:pos="8306"/>
        </w:tabs>
      </w:pPr>
      <w:hyperlink w:anchor="_Toc11648" w:history="1">
        <w:r>
          <w:rPr>
            <w:rFonts w:ascii="仿宋" w:eastAsia="仿宋" w:hAnsi="仿宋" w:cs="仿宋" w:hint="eastAsia"/>
            <w:lang w:eastAsia="zh-CN"/>
          </w:rPr>
          <w:t>(二)、必要性分析</w:t>
        </w:r>
        <w:r>
          <w:tab/>
        </w:r>
        <w:r>
          <w:fldChar w:fldCharType="begin"/>
        </w:r>
        <w:r>
          <w:instrText xml:space="preserve"> PAGEREF _Toc11648 \h </w:instrText>
        </w:r>
        <w:r>
          <w:fldChar w:fldCharType="separate"/>
        </w:r>
        <w:r>
          <w:t>17</w:t>
        </w:r>
        <w:r>
          <w:fldChar w:fldCharType="end"/>
        </w:r>
      </w:hyperlink>
    </w:p>
    <w:p>
      <w:pPr>
        <w:pStyle w:val="TOC2"/>
        <w:tabs>
          <w:tab w:val="right" w:leader="dot" w:pos="8306"/>
        </w:tabs>
      </w:pPr>
      <w:hyperlink w:anchor="_Toc2022" w:history="1">
        <w:r>
          <w:rPr>
            <w:rFonts w:ascii="仿宋" w:eastAsia="仿宋" w:hAnsi="仿宋" w:cs="仿宋" w:hint="eastAsia"/>
            <w:lang w:eastAsia="zh-CN"/>
          </w:rPr>
          <w:t>(三)、项目建设有利条件</w:t>
        </w:r>
        <w:r>
          <w:tab/>
        </w:r>
        <w:r>
          <w:fldChar w:fldCharType="begin"/>
        </w:r>
        <w:r>
          <w:instrText xml:space="preserve"> PAGEREF _Toc2022 \h </w:instrText>
        </w:r>
        <w:r>
          <w:fldChar w:fldCharType="separate"/>
        </w:r>
        <w:r>
          <w:t>19</w:t>
        </w:r>
        <w:r>
          <w:fldChar w:fldCharType="end"/>
        </w:r>
      </w:hyperlink>
    </w:p>
    <w:p>
      <w:pPr>
        <w:pStyle w:val="TOC1"/>
        <w:tabs>
          <w:tab w:val="right" w:leader="dot" w:pos="8306"/>
        </w:tabs>
      </w:pPr>
      <w:hyperlink w:anchor="_Toc18738" w:history="1">
        <w:r>
          <w:rPr>
            <w:rFonts w:ascii="仿宋" w:eastAsia="仿宋" w:hAnsi="仿宋" w:cs="仿宋" w:hint="eastAsia"/>
            <w:lang w:eastAsia="zh-CN"/>
          </w:rPr>
          <w:t>五、环境和生态影响分析</w:t>
        </w:r>
        <w:r>
          <w:tab/>
        </w:r>
        <w:r>
          <w:fldChar w:fldCharType="begin"/>
        </w:r>
        <w:r>
          <w:instrText xml:space="preserve"> PAGEREF _Toc18738 \h </w:instrText>
        </w:r>
        <w:r>
          <w:fldChar w:fldCharType="separate"/>
        </w:r>
        <w:r>
          <w:t>20</w:t>
        </w:r>
        <w:r>
          <w:fldChar w:fldCharType="end"/>
        </w:r>
      </w:hyperlink>
    </w:p>
    <w:p>
      <w:pPr>
        <w:pStyle w:val="TOC2"/>
        <w:tabs>
          <w:tab w:val="right" w:leader="dot" w:pos="8306"/>
        </w:tabs>
      </w:pPr>
      <w:hyperlink w:anchor="_Toc29122" w:history="1">
        <w:r>
          <w:rPr>
            <w:rFonts w:ascii="仿宋" w:eastAsia="仿宋" w:hAnsi="仿宋" w:cs="仿宋" w:hint="eastAsia"/>
            <w:lang w:eastAsia="zh-CN"/>
          </w:rPr>
          <w:t>(一)、环境和生态现状</w:t>
        </w:r>
        <w:r>
          <w:tab/>
        </w:r>
        <w:r>
          <w:fldChar w:fldCharType="begin"/>
        </w:r>
        <w:r>
          <w:instrText xml:space="preserve"> PAGEREF _Toc29122 \h </w:instrText>
        </w:r>
        <w:r>
          <w:fldChar w:fldCharType="separate"/>
        </w:r>
        <w:r>
          <w:t>20</w:t>
        </w:r>
        <w:r>
          <w:fldChar w:fldCharType="end"/>
        </w:r>
      </w:hyperlink>
    </w:p>
    <w:p>
      <w:pPr>
        <w:pStyle w:val="TOC2"/>
        <w:tabs>
          <w:tab w:val="right" w:leader="dot" w:pos="8306"/>
        </w:tabs>
      </w:pPr>
      <w:hyperlink w:anchor="_Toc22760" w:history="1">
        <w:r>
          <w:rPr>
            <w:rFonts w:ascii="仿宋" w:eastAsia="仿宋" w:hAnsi="仿宋" w:cs="仿宋" w:hint="eastAsia"/>
            <w:lang w:eastAsia="zh-CN"/>
          </w:rPr>
          <w:t>(二)、生态环境影响分析</w:t>
        </w:r>
        <w:r>
          <w:tab/>
        </w:r>
        <w:r>
          <w:fldChar w:fldCharType="begin"/>
        </w:r>
        <w:r>
          <w:instrText xml:space="preserve"> PAGEREF _Toc22760 \h </w:instrText>
        </w:r>
        <w:r>
          <w:fldChar w:fldCharType="separate"/>
        </w:r>
        <w:r>
          <w:t>22</w:t>
        </w:r>
        <w:r>
          <w:fldChar w:fldCharType="end"/>
        </w:r>
      </w:hyperlink>
    </w:p>
    <w:p>
      <w:pPr>
        <w:pStyle w:val="TOC2"/>
        <w:tabs>
          <w:tab w:val="right" w:leader="dot" w:pos="8306"/>
        </w:tabs>
      </w:pPr>
      <w:hyperlink w:anchor="_Toc20072" w:history="1">
        <w:r>
          <w:rPr>
            <w:rFonts w:ascii="仿宋" w:eastAsia="仿宋" w:hAnsi="仿宋" w:cs="仿宋" w:hint="eastAsia"/>
            <w:lang w:eastAsia="zh-CN"/>
          </w:rPr>
          <w:t>(三)、生态环境保护措施</w:t>
        </w:r>
        <w:r>
          <w:tab/>
        </w:r>
        <w:r>
          <w:fldChar w:fldCharType="begin"/>
        </w:r>
        <w:r>
          <w:instrText xml:space="preserve"> PAGEREF _Toc20072 \h </w:instrText>
        </w:r>
        <w:r>
          <w:fldChar w:fldCharType="separate"/>
        </w:r>
        <w:r>
          <w:t>23</w:t>
        </w:r>
        <w:r>
          <w:fldChar w:fldCharType="end"/>
        </w:r>
      </w:hyperlink>
    </w:p>
    <w:p>
      <w:pPr>
        <w:pStyle w:val="TOC2"/>
        <w:tabs>
          <w:tab w:val="right" w:leader="dot" w:pos="8306"/>
        </w:tabs>
      </w:pPr>
      <w:hyperlink w:anchor="_Toc17600" w:history="1">
        <w:r>
          <w:rPr>
            <w:rFonts w:ascii="仿宋" w:eastAsia="仿宋" w:hAnsi="仿宋" w:cs="仿宋" w:hint="eastAsia"/>
            <w:lang w:eastAsia="zh-CN"/>
          </w:rPr>
          <w:t>(四)、地质灾害影响分析</w:t>
        </w:r>
        <w:r>
          <w:tab/>
        </w:r>
        <w:r>
          <w:fldChar w:fldCharType="begin"/>
        </w:r>
        <w:r>
          <w:instrText xml:space="preserve"> PAGEREF _Toc17600 \h </w:instrText>
        </w:r>
        <w:r>
          <w:fldChar w:fldCharType="separate"/>
        </w:r>
        <w:r>
          <w:t>25</w:t>
        </w:r>
        <w:r>
          <w:fldChar w:fldCharType="end"/>
        </w:r>
      </w:hyperlink>
    </w:p>
    <w:p>
      <w:pPr>
        <w:pStyle w:val="TOC2"/>
        <w:tabs>
          <w:tab w:val="right" w:leader="dot" w:pos="8306"/>
        </w:tabs>
      </w:pPr>
      <w:hyperlink w:anchor="_Toc5660" w:history="1">
        <w:r>
          <w:rPr>
            <w:rFonts w:ascii="仿宋" w:eastAsia="仿宋" w:hAnsi="仿宋" w:cs="仿宋" w:hint="eastAsia"/>
            <w:lang w:eastAsia="zh-CN"/>
          </w:rPr>
          <w:t>(五)、特殊环境影响</w:t>
        </w:r>
        <w:r>
          <w:tab/>
        </w:r>
        <w:r>
          <w:fldChar w:fldCharType="begin"/>
        </w:r>
        <w:r>
          <w:instrText xml:space="preserve"> PAGEREF _Toc5660 \h </w:instrText>
        </w:r>
        <w:r>
          <w:fldChar w:fldCharType="separate"/>
        </w:r>
        <w:r>
          <w:t>27</w:t>
        </w:r>
        <w:r>
          <w:fldChar w:fldCharType="end"/>
        </w:r>
      </w:hyperlink>
    </w:p>
    <w:p>
      <w:pPr>
        <w:pStyle w:val="TOC1"/>
        <w:tabs>
          <w:tab w:val="right" w:leader="dot" w:pos="8306"/>
        </w:tabs>
      </w:pPr>
      <w:hyperlink w:anchor="_Toc6669" w:history="1">
        <w:r>
          <w:rPr>
            <w:rFonts w:ascii="仿宋" w:eastAsia="仿宋" w:hAnsi="仿宋" w:cs="仿宋" w:hint="eastAsia"/>
            <w:lang w:eastAsia="zh-CN"/>
          </w:rPr>
          <w:t>六、经济影响分析</w:t>
        </w:r>
        <w:r>
          <w:tab/>
        </w:r>
        <w:r>
          <w:fldChar w:fldCharType="begin"/>
        </w:r>
        <w:r>
          <w:instrText xml:space="preserve"> PAGEREF _Toc6669 \h </w:instrText>
        </w:r>
        <w:r>
          <w:fldChar w:fldCharType="separate"/>
        </w:r>
        <w:r>
          <w:t>28</w:t>
        </w:r>
        <w:r>
          <w:fldChar w:fldCharType="end"/>
        </w:r>
      </w:hyperlink>
    </w:p>
    <w:p>
      <w:pPr>
        <w:pStyle w:val="TOC2"/>
        <w:tabs>
          <w:tab w:val="right" w:leader="dot" w:pos="8306"/>
        </w:tabs>
      </w:pPr>
      <w:hyperlink w:anchor="_Toc9882" w:history="1">
        <w:r>
          <w:rPr>
            <w:rFonts w:ascii="仿宋" w:eastAsia="仿宋" w:hAnsi="仿宋" w:cs="仿宋" w:hint="eastAsia"/>
            <w:lang w:eastAsia="zh-CN"/>
          </w:rPr>
          <w:t>(一)、经济费用效益或费用效果分析</w:t>
        </w:r>
        <w:r>
          <w:tab/>
        </w:r>
        <w:r>
          <w:fldChar w:fldCharType="begin"/>
        </w:r>
        <w:r>
          <w:instrText xml:space="preserve"> PAGEREF _Toc9882 \h </w:instrText>
        </w:r>
        <w:r>
          <w:fldChar w:fldCharType="separate"/>
        </w:r>
        <w:r>
          <w:t>28</w:t>
        </w:r>
        <w:r>
          <w:fldChar w:fldCharType="end"/>
        </w:r>
      </w:hyperlink>
    </w:p>
    <w:p>
      <w:pPr>
        <w:pStyle w:val="TOC2"/>
        <w:tabs>
          <w:tab w:val="right" w:leader="dot" w:pos="8306"/>
        </w:tabs>
      </w:pPr>
      <w:hyperlink w:anchor="_Toc30339" w:history="1">
        <w:r>
          <w:rPr>
            <w:rFonts w:ascii="仿宋" w:eastAsia="仿宋" w:hAnsi="仿宋" w:cs="仿宋" w:hint="eastAsia"/>
            <w:lang w:eastAsia="zh-CN"/>
          </w:rPr>
          <w:t>(二)、行业影响分析</w:t>
        </w:r>
        <w:r>
          <w:tab/>
        </w:r>
        <w:r>
          <w:fldChar w:fldCharType="begin"/>
        </w:r>
        <w:r>
          <w:instrText xml:space="preserve"> PAGEREF _Toc30339 \h </w:instrText>
        </w:r>
        <w:r>
          <w:fldChar w:fldCharType="separate"/>
        </w:r>
        <w:r>
          <w:t>30</w:t>
        </w:r>
        <w:r>
          <w:fldChar w:fldCharType="end"/>
        </w:r>
      </w:hyperlink>
    </w:p>
    <w:p>
      <w:pPr>
        <w:pStyle w:val="TOC2"/>
        <w:tabs>
          <w:tab w:val="right" w:leader="dot" w:pos="8306"/>
        </w:tabs>
      </w:pPr>
      <w:hyperlink w:anchor="_Toc10761" w:history="1">
        <w:r>
          <w:rPr>
            <w:rFonts w:ascii="仿宋" w:eastAsia="仿宋" w:hAnsi="仿宋" w:cs="仿宋" w:hint="eastAsia"/>
            <w:lang w:eastAsia="zh-CN"/>
          </w:rPr>
          <w:t>(三)、区域经济影响分析</w:t>
        </w:r>
        <w:r>
          <w:tab/>
        </w:r>
        <w:r>
          <w:fldChar w:fldCharType="begin"/>
        </w:r>
        <w:r>
          <w:instrText xml:space="preserve"> PAGEREF _Toc10761 \h </w:instrText>
        </w:r>
        <w:r>
          <w:fldChar w:fldCharType="separate"/>
        </w:r>
        <w:r>
          <w:t>32</w:t>
        </w:r>
        <w:r>
          <w:fldChar w:fldCharType="end"/>
        </w:r>
      </w:hyperlink>
    </w:p>
    <w:p>
      <w:pPr>
        <w:pStyle w:val="TOC2"/>
        <w:tabs>
          <w:tab w:val="right" w:leader="dot" w:pos="8306"/>
        </w:tabs>
      </w:pPr>
      <w:hyperlink w:anchor="_Toc23016" w:history="1">
        <w:r>
          <w:rPr>
            <w:rFonts w:ascii="仿宋" w:eastAsia="仿宋" w:hAnsi="仿宋" w:cs="仿宋" w:hint="eastAsia"/>
            <w:lang w:eastAsia="zh-CN"/>
          </w:rPr>
          <w:t>(四)、宏观经济影响分析</w:t>
        </w:r>
        <w:r>
          <w:tab/>
        </w:r>
        <w:r>
          <w:fldChar w:fldCharType="begin"/>
        </w:r>
        <w:r>
          <w:instrText xml:space="preserve"> PAGEREF _Toc23016 \h </w:instrText>
        </w:r>
        <w:r>
          <w:fldChar w:fldCharType="separate"/>
        </w:r>
        <w:r>
          <w:t>33</w:t>
        </w:r>
        <w:r>
          <w:fldChar w:fldCharType="end"/>
        </w:r>
      </w:hyperlink>
    </w:p>
    <w:p>
      <w:pPr>
        <w:pStyle w:val="TOC1"/>
        <w:tabs>
          <w:tab w:val="right" w:leader="dot" w:pos="8306"/>
        </w:tabs>
      </w:pPr>
      <w:hyperlink w:anchor="_Toc3685" w:history="1">
        <w:r>
          <w:rPr>
            <w:rFonts w:ascii="仿宋" w:eastAsia="仿宋" w:hAnsi="仿宋" w:cs="仿宋" w:hint="eastAsia"/>
            <w:lang w:eastAsia="zh-CN"/>
          </w:rPr>
          <w:t>七、经济效益与社会效益优化</w:t>
        </w:r>
        <w:r>
          <w:tab/>
        </w:r>
        <w:r>
          <w:fldChar w:fldCharType="begin"/>
        </w:r>
        <w:r>
          <w:instrText xml:space="preserve"> PAGEREF _Toc3685 \h </w:instrText>
        </w:r>
        <w:r>
          <w:fldChar w:fldCharType="separate"/>
        </w:r>
        <w:r>
          <w:t>34</w:t>
        </w:r>
        <w:r>
          <w:fldChar w:fldCharType="end"/>
        </w:r>
      </w:hyperlink>
    </w:p>
    <w:p>
      <w:pPr>
        <w:pStyle w:val="TOC2"/>
        <w:tabs>
          <w:tab w:val="right" w:leader="dot" w:pos="8306"/>
        </w:tabs>
      </w:pPr>
      <w:hyperlink w:anchor="_Toc31314" w:history="1">
        <w:r>
          <w:rPr>
            <w:rFonts w:ascii="仿宋" w:eastAsia="仿宋" w:hAnsi="仿宋" w:cs="仿宋" w:hint="eastAsia"/>
            <w:lang w:eastAsia="zh-CN"/>
          </w:rPr>
          <w:t>(一)、经济效益提升策略</w:t>
        </w:r>
        <w:r>
          <w:tab/>
        </w:r>
        <w:r>
          <w:fldChar w:fldCharType="begin"/>
        </w:r>
        <w:r>
          <w:instrText xml:space="preserve"> PAGEREF _Toc31314 \h </w:instrText>
        </w:r>
        <w:r>
          <w:fldChar w:fldCharType="separate"/>
        </w:r>
        <w:r>
          <w:t>34</w:t>
        </w:r>
        <w:r>
          <w:fldChar w:fldCharType="end"/>
        </w:r>
      </w:hyperlink>
    </w:p>
    <w:p>
      <w:pPr>
        <w:pStyle w:val="TOC2"/>
        <w:tabs>
          <w:tab w:val="right" w:leader="dot" w:pos="8306"/>
        </w:tabs>
      </w:pPr>
      <w:hyperlink w:anchor="_Toc22866" w:history="1">
        <w:r>
          <w:rPr>
            <w:rFonts w:ascii="仿宋" w:eastAsia="仿宋" w:hAnsi="仿宋" w:cs="仿宋" w:hint="eastAsia"/>
            <w:lang w:eastAsia="zh-CN"/>
          </w:rPr>
          <w:t>(二)、社会效益增强方案</w:t>
        </w:r>
        <w:r>
          <w:tab/>
        </w:r>
        <w:r>
          <w:fldChar w:fldCharType="begin"/>
        </w:r>
        <w:r>
          <w:instrText xml:space="preserve"> PAGEREF _Toc22866 \h </w:instrText>
        </w:r>
        <w:r>
          <w:fldChar w:fldCharType="separate"/>
        </w:r>
        <w:r>
          <w:t>35</w:t>
        </w:r>
        <w:r>
          <w:fldChar w:fldCharType="end"/>
        </w:r>
      </w:hyperlink>
    </w:p>
    <w:p>
      <w:pPr>
        <w:pStyle w:val="TOC1"/>
        <w:tabs>
          <w:tab w:val="right" w:leader="dot" w:pos="8306"/>
        </w:tabs>
      </w:pPr>
      <w:hyperlink w:anchor="_Toc22317" w:history="1">
        <w:r>
          <w:rPr>
            <w:rFonts w:ascii="仿宋" w:eastAsia="仿宋" w:hAnsi="仿宋" w:cs="仿宋" w:hint="eastAsia"/>
            <w:lang w:eastAsia="zh-CN"/>
          </w:rPr>
          <w:t>八、项目进度计划</w:t>
        </w:r>
        <w:r>
          <w:tab/>
        </w:r>
        <w:r>
          <w:fldChar w:fldCharType="begin"/>
        </w:r>
        <w:r>
          <w:instrText xml:space="preserve"> PAGEREF _Toc22317 \h </w:instrText>
        </w:r>
        <w:r>
          <w:fldChar w:fldCharType="separate"/>
        </w:r>
        <w:r>
          <w:t>36</w:t>
        </w:r>
        <w:r>
          <w:fldChar w:fldCharType="end"/>
        </w:r>
      </w:hyperlink>
    </w:p>
    <w:p>
      <w:pPr>
        <w:pStyle w:val="TOC2"/>
        <w:tabs>
          <w:tab w:val="right" w:leader="dot" w:pos="8306"/>
        </w:tabs>
      </w:pPr>
      <w:hyperlink w:anchor="_Toc17275" w:history="1">
        <w:r>
          <w:rPr>
            <w:rFonts w:ascii="仿宋" w:eastAsia="仿宋" w:hAnsi="仿宋" w:cs="仿宋" w:hint="eastAsia"/>
            <w:lang w:eastAsia="zh-CN"/>
          </w:rPr>
          <w:t>(一)、建设周期</w:t>
        </w:r>
        <w:r>
          <w:tab/>
        </w:r>
        <w:r>
          <w:fldChar w:fldCharType="begin"/>
        </w:r>
        <w:r>
          <w:instrText xml:space="preserve"> PAGEREF _Toc17275 \h </w:instrText>
        </w:r>
        <w:r>
          <w:fldChar w:fldCharType="separate"/>
        </w:r>
        <w:r>
          <w:t>36</w:t>
        </w:r>
        <w:r>
          <w:fldChar w:fldCharType="end"/>
        </w:r>
      </w:hyperlink>
    </w:p>
    <w:p>
      <w:pPr>
        <w:pStyle w:val="TOC2"/>
        <w:tabs>
          <w:tab w:val="right" w:leader="dot" w:pos="8306"/>
        </w:tabs>
      </w:pPr>
      <w:hyperlink w:anchor="_Toc27043" w:history="1">
        <w:r>
          <w:rPr>
            <w:rFonts w:ascii="仿宋" w:eastAsia="仿宋" w:hAnsi="仿宋" w:cs="仿宋" w:hint="eastAsia"/>
            <w:lang w:eastAsia="zh-CN"/>
          </w:rPr>
          <w:t>(二)、建设进度</w:t>
        </w:r>
        <w:r>
          <w:tab/>
        </w:r>
        <w:r>
          <w:fldChar w:fldCharType="begin"/>
        </w:r>
        <w:r>
          <w:instrText xml:space="preserve"> PAGEREF _Toc27043 \h </w:instrText>
        </w:r>
        <w:r>
          <w:fldChar w:fldCharType="separate"/>
        </w:r>
        <w:r>
          <w:t>36</w:t>
        </w:r>
        <w:r>
          <w:fldChar w:fldCharType="end"/>
        </w:r>
      </w:hyperlink>
    </w:p>
    <w:p>
      <w:pPr>
        <w:pStyle w:val="TOC2"/>
        <w:tabs>
          <w:tab w:val="right" w:leader="dot" w:pos="8306"/>
        </w:tabs>
      </w:pPr>
      <w:hyperlink w:anchor="_Toc8165" w:history="1">
        <w:r>
          <w:rPr>
            <w:rFonts w:ascii="仿宋" w:eastAsia="仿宋" w:hAnsi="仿宋" w:cs="仿宋" w:hint="eastAsia"/>
            <w:lang w:eastAsia="zh-CN"/>
          </w:rPr>
          <w:t>(三)、进度安排注意事项</w:t>
        </w:r>
        <w:r>
          <w:tab/>
        </w:r>
        <w:r>
          <w:fldChar w:fldCharType="begin"/>
        </w:r>
        <w:r>
          <w:instrText xml:space="preserve"> PAGEREF _Toc8165 \h </w:instrText>
        </w:r>
        <w:r>
          <w:fldChar w:fldCharType="separate"/>
        </w:r>
        <w:r>
          <w:t>38</w:t>
        </w:r>
        <w:r>
          <w:fldChar w:fldCharType="end"/>
        </w:r>
      </w:hyperlink>
    </w:p>
    <w:p>
      <w:pPr>
        <w:pStyle w:val="TOC2"/>
        <w:tabs>
          <w:tab w:val="right" w:leader="dot" w:pos="8306"/>
        </w:tabs>
      </w:pPr>
      <w:hyperlink w:anchor="_Toc1312" w:history="1">
        <w:r>
          <w:rPr>
            <w:rFonts w:ascii="仿宋" w:eastAsia="仿宋" w:hAnsi="仿宋" w:cs="仿宋" w:hint="eastAsia"/>
            <w:lang w:eastAsia="zh-CN"/>
          </w:rPr>
          <w:t>(四)、人力资源配置</w:t>
        </w:r>
        <w:r>
          <w:tab/>
        </w:r>
        <w:r>
          <w:fldChar w:fldCharType="begin"/>
        </w:r>
        <w:r>
          <w:instrText xml:space="preserve"> PAGEREF _Toc1312 \h </w:instrText>
        </w:r>
        <w:r>
          <w:fldChar w:fldCharType="separate"/>
        </w:r>
        <w:r>
          <w:t>39</w:t>
        </w:r>
        <w:r>
          <w:fldChar w:fldCharType="end"/>
        </w:r>
      </w:hyperlink>
    </w:p>
    <w:p>
      <w:pPr>
        <w:pStyle w:val="TOC2"/>
        <w:tabs>
          <w:tab w:val="right" w:leader="dot" w:pos="8306"/>
        </w:tabs>
      </w:pPr>
      <w:hyperlink w:anchor="_Toc30431" w:history="1">
        <w:r>
          <w:rPr>
            <w:rFonts w:ascii="仿宋" w:eastAsia="仿宋" w:hAnsi="仿宋" w:cs="仿宋" w:hint="eastAsia"/>
            <w:lang w:eastAsia="zh-CN"/>
          </w:rPr>
          <w:t>(五)、员工培训</w:t>
        </w:r>
        <w:r>
          <w:tab/>
        </w:r>
        <w:r>
          <w:fldChar w:fldCharType="begin"/>
        </w:r>
        <w:r>
          <w:instrText xml:space="preserve"> PAGEREF _Toc30431 \h </w:instrText>
        </w:r>
        <w:r>
          <w:fldChar w:fldCharType="separate"/>
        </w:r>
        <w:r>
          <w:t>41</w:t>
        </w:r>
        <w:r>
          <w:fldChar w:fldCharType="end"/>
        </w:r>
      </w:hyperlink>
    </w:p>
    <w:p>
      <w:pPr>
        <w:pStyle w:val="TOC2"/>
        <w:tabs>
          <w:tab w:val="right" w:leader="dot" w:pos="8306"/>
        </w:tabs>
      </w:pPr>
      <w:hyperlink w:anchor="_Toc20735" w:history="1">
        <w:r>
          <w:rPr>
            <w:rFonts w:ascii="仿宋" w:eastAsia="仿宋" w:hAnsi="仿宋" w:cs="仿宋" w:hint="eastAsia"/>
            <w:lang w:eastAsia="zh-CN"/>
          </w:rPr>
          <w:t>(六)、项目实施保障</w:t>
        </w:r>
        <w:r>
          <w:tab/>
        </w:r>
        <w:r>
          <w:fldChar w:fldCharType="begin"/>
        </w:r>
        <w:r>
          <w:instrText xml:space="preserve"> PAGEREF _Toc20735 \h </w:instrText>
        </w:r>
        <w:r>
          <w:fldChar w:fldCharType="separate"/>
        </w:r>
        <w:r>
          <w:t>42</w:t>
        </w:r>
        <w:r>
          <w:fldChar w:fldCharType="end"/>
        </w:r>
      </w:hyperlink>
    </w:p>
    <w:p>
      <w:pPr>
        <w:pStyle w:val="TOC2"/>
        <w:tabs>
          <w:tab w:val="right" w:leader="dot" w:pos="8306"/>
        </w:tabs>
      </w:pPr>
      <w:hyperlink w:anchor="_Toc14713" w:history="1">
        <w:r>
          <w:rPr>
            <w:rFonts w:ascii="仿宋" w:eastAsia="仿宋" w:hAnsi="仿宋" w:cs="仿宋" w:hint="eastAsia"/>
            <w:lang w:eastAsia="zh-CN"/>
          </w:rPr>
          <w:t>(七)、安全规范管理</w:t>
        </w:r>
        <w:r>
          <w:tab/>
        </w:r>
        <w:r>
          <w:fldChar w:fldCharType="begin"/>
        </w:r>
        <w:r>
          <w:instrText xml:space="preserve"> PAGEREF _Toc14713 \h </w:instrText>
        </w:r>
        <w:r>
          <w:fldChar w:fldCharType="separate"/>
        </w:r>
        <w:r>
          <w:t>42</w:t>
        </w:r>
        <w:r>
          <w:fldChar w:fldCharType="end"/>
        </w:r>
      </w:hyperlink>
    </w:p>
    <w:p>
      <w:pPr>
        <w:pStyle w:val="TOC1"/>
        <w:tabs>
          <w:tab w:val="right" w:leader="dot" w:pos="8306"/>
        </w:tabs>
      </w:pPr>
      <w:hyperlink w:anchor="_Toc19626" w:history="1">
        <w:r>
          <w:rPr>
            <w:rFonts w:ascii="仿宋" w:eastAsia="仿宋" w:hAnsi="仿宋" w:cs="仿宋" w:hint="eastAsia"/>
            <w:lang w:eastAsia="zh-CN"/>
          </w:rPr>
          <w:t>九、客户关系管理与市场拓展</w:t>
        </w:r>
        <w:r>
          <w:tab/>
        </w:r>
        <w:r>
          <w:fldChar w:fldCharType="begin"/>
        </w:r>
        <w:r>
          <w:instrText xml:space="preserve"> PAGEREF _Toc19626 \h </w:instrText>
        </w:r>
        <w:r>
          <w:fldChar w:fldCharType="separate"/>
        </w:r>
        <w:r>
          <w:t>44</w:t>
        </w:r>
        <w:r>
          <w:fldChar w:fldCharType="end"/>
        </w:r>
      </w:hyperlink>
    </w:p>
    <w:p>
      <w:pPr>
        <w:pStyle w:val="TOC2"/>
        <w:tabs>
          <w:tab w:val="right" w:leader="dot" w:pos="8306"/>
        </w:tabs>
      </w:pPr>
      <w:hyperlink w:anchor="_Toc22951" w:history="1">
        <w:r>
          <w:rPr>
            <w:rFonts w:ascii="仿宋" w:eastAsia="仿宋" w:hAnsi="仿宋" w:cs="仿宋" w:hint="eastAsia"/>
            <w:lang w:eastAsia="zh-CN"/>
          </w:rPr>
          <w:t>(一)、客户关系管理策略</w:t>
        </w:r>
        <w:r>
          <w:tab/>
        </w:r>
        <w:r>
          <w:fldChar w:fldCharType="begin"/>
        </w:r>
        <w:r>
          <w:instrText xml:space="preserve"> PAGEREF _Toc22951 \h </w:instrText>
        </w:r>
        <w:r>
          <w:fldChar w:fldCharType="separate"/>
        </w:r>
        <w:r>
          <w:t>44</w:t>
        </w:r>
        <w:r>
          <w:fldChar w:fldCharType="end"/>
        </w:r>
      </w:hyperlink>
    </w:p>
    <w:p>
      <w:pPr>
        <w:pStyle w:val="TOC2"/>
        <w:tabs>
          <w:tab w:val="right" w:leader="dot" w:pos="8306"/>
        </w:tabs>
      </w:pPr>
      <w:hyperlink w:anchor="_Toc6579" w:history="1">
        <w:r>
          <w:rPr>
            <w:rFonts w:ascii="仿宋" w:eastAsia="仿宋" w:hAnsi="仿宋" w:cs="仿宋" w:hint="eastAsia"/>
            <w:lang w:eastAsia="zh-CN"/>
          </w:rPr>
          <w:t>(二)、市场拓展方案</w:t>
        </w:r>
        <w:r>
          <w:tab/>
        </w:r>
        <w:r>
          <w:fldChar w:fldCharType="begin"/>
        </w:r>
        <w:r>
          <w:instrText xml:space="preserve"> PAGEREF _Toc6579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29" w:history="1">
        <w:r>
          <w:rPr>
            <w:rFonts w:ascii="仿宋" w:eastAsia="仿宋" w:hAnsi="仿宋" w:cs="仿宋" w:hint="eastAsia"/>
            <w:lang w:eastAsia="zh-CN"/>
          </w:rPr>
          <w:t>十、土地利用与规划方案</w:t>
        </w:r>
        <w:r>
          <w:tab/>
        </w:r>
        <w:r>
          <w:fldChar w:fldCharType="begin"/>
        </w:r>
        <w:r>
          <w:instrText xml:space="preserve"> PAGEREF _Toc13429 \h </w:instrText>
        </w:r>
        <w:r>
          <w:fldChar w:fldCharType="separate"/>
        </w:r>
        <w:r>
          <w:t>46</w:t>
        </w:r>
        <w:r>
          <w:fldChar w:fldCharType="end"/>
        </w:r>
      </w:hyperlink>
    </w:p>
    <w:p>
      <w:pPr>
        <w:pStyle w:val="TOC2"/>
        <w:tabs>
          <w:tab w:val="right" w:leader="dot" w:pos="8306"/>
        </w:tabs>
      </w:pPr>
      <w:hyperlink w:anchor="_Toc25516" w:history="1">
        <w:r>
          <w:rPr>
            <w:rFonts w:ascii="仿宋" w:eastAsia="仿宋" w:hAnsi="仿宋" w:cs="仿宋" w:hint="eastAsia"/>
            <w:lang w:eastAsia="zh-CN"/>
          </w:rPr>
          <w:t>(一)、项目用地情况分析</w:t>
        </w:r>
        <w:r>
          <w:tab/>
        </w:r>
        <w:r>
          <w:fldChar w:fldCharType="begin"/>
        </w:r>
        <w:r>
          <w:instrText xml:space="preserve"> PAGEREF _Toc25516 \h </w:instrText>
        </w:r>
        <w:r>
          <w:fldChar w:fldCharType="separate"/>
        </w:r>
        <w:r>
          <w:t>46</w:t>
        </w:r>
        <w:r>
          <w:fldChar w:fldCharType="end"/>
        </w:r>
      </w:hyperlink>
    </w:p>
    <w:p>
      <w:pPr>
        <w:pStyle w:val="TOC2"/>
        <w:tabs>
          <w:tab w:val="right" w:leader="dot" w:pos="8306"/>
        </w:tabs>
      </w:pPr>
      <w:hyperlink w:anchor="_Toc26369" w:history="1">
        <w:r>
          <w:rPr>
            <w:rFonts w:ascii="仿宋" w:eastAsia="仿宋" w:hAnsi="仿宋" w:cs="仿宋" w:hint="eastAsia"/>
            <w:lang w:eastAsia="zh-CN"/>
          </w:rPr>
          <w:t>(二)、土地利用规划方案</w:t>
        </w:r>
        <w:r>
          <w:tab/>
        </w:r>
        <w:r>
          <w:fldChar w:fldCharType="begin"/>
        </w:r>
        <w:r>
          <w:instrText xml:space="preserve"> PAGEREF _Toc26369 \h </w:instrText>
        </w:r>
        <w:r>
          <w:fldChar w:fldCharType="separate"/>
        </w:r>
        <w:r>
          <w:t>47</w:t>
        </w:r>
        <w:r>
          <w:fldChar w:fldCharType="end"/>
        </w:r>
      </w:hyperlink>
    </w:p>
    <w:p>
      <w:pPr>
        <w:pStyle w:val="TOC1"/>
        <w:tabs>
          <w:tab w:val="right" w:leader="dot" w:pos="8306"/>
        </w:tabs>
      </w:pPr>
      <w:hyperlink w:anchor="_Toc15305" w:history="1">
        <w:r>
          <w:rPr>
            <w:rFonts w:ascii="仿宋" w:eastAsia="仿宋" w:hAnsi="仿宋" w:cs="仿宋" w:hint="eastAsia"/>
            <w:lang w:eastAsia="zh-CN"/>
          </w:rPr>
          <w:t>十一、技术创新与产业升级</w:t>
        </w:r>
        <w:r>
          <w:tab/>
        </w:r>
        <w:r>
          <w:fldChar w:fldCharType="begin"/>
        </w:r>
        <w:r>
          <w:instrText xml:space="preserve"> PAGEREF _Toc15305 \h </w:instrText>
        </w:r>
        <w:r>
          <w:fldChar w:fldCharType="separate"/>
        </w:r>
        <w:r>
          <w:t>48</w:t>
        </w:r>
        <w:r>
          <w:fldChar w:fldCharType="end"/>
        </w:r>
      </w:hyperlink>
    </w:p>
    <w:p>
      <w:pPr>
        <w:pStyle w:val="TOC2"/>
        <w:tabs>
          <w:tab w:val="right" w:leader="dot" w:pos="8306"/>
        </w:tabs>
      </w:pPr>
      <w:hyperlink w:anchor="_Toc11278" w:history="1">
        <w:r>
          <w:rPr>
            <w:rFonts w:ascii="仿宋" w:eastAsia="仿宋" w:hAnsi="仿宋" w:cs="仿宋" w:hint="eastAsia"/>
            <w:lang w:eastAsia="zh-CN"/>
          </w:rPr>
          <w:t>(一)、技术创新方向与目标</w:t>
        </w:r>
        <w:r>
          <w:tab/>
        </w:r>
        <w:r>
          <w:fldChar w:fldCharType="begin"/>
        </w:r>
        <w:r>
          <w:instrText xml:space="preserve"> PAGEREF _Toc11278 \h </w:instrText>
        </w:r>
        <w:r>
          <w:fldChar w:fldCharType="separate"/>
        </w:r>
        <w:r>
          <w:t>48</w:t>
        </w:r>
        <w:r>
          <w:fldChar w:fldCharType="end"/>
        </w:r>
      </w:hyperlink>
    </w:p>
    <w:p>
      <w:pPr>
        <w:pStyle w:val="TOC2"/>
        <w:tabs>
          <w:tab w:val="right" w:leader="dot" w:pos="8306"/>
        </w:tabs>
      </w:pPr>
      <w:hyperlink w:anchor="_Toc11923" w:history="1">
        <w:r>
          <w:rPr>
            <w:rFonts w:ascii="仿宋" w:eastAsia="仿宋" w:hAnsi="仿宋" w:cs="仿宋" w:hint="eastAsia"/>
            <w:lang w:eastAsia="zh-CN"/>
          </w:rPr>
          <w:t>(二)、产业升级路径与措施</w:t>
        </w:r>
        <w:r>
          <w:tab/>
        </w:r>
        <w:r>
          <w:fldChar w:fldCharType="begin"/>
        </w:r>
        <w:r>
          <w:instrText xml:space="preserve"> PAGEREF _Toc11923 \h </w:instrText>
        </w:r>
        <w:r>
          <w:fldChar w:fldCharType="separate"/>
        </w:r>
        <w:r>
          <w:t>49</w:t>
        </w:r>
        <w:r>
          <w:fldChar w:fldCharType="end"/>
        </w:r>
      </w:hyperlink>
    </w:p>
    <w:p>
      <w:pPr>
        <w:pStyle w:val="TOC1"/>
        <w:tabs>
          <w:tab w:val="right" w:leader="dot" w:pos="8306"/>
        </w:tabs>
      </w:pPr>
      <w:hyperlink w:anchor="_Toc3956" w:history="1">
        <w:r>
          <w:rPr>
            <w:rFonts w:ascii="仿宋" w:eastAsia="仿宋" w:hAnsi="仿宋" w:cs="仿宋" w:hint="eastAsia"/>
            <w:lang w:eastAsia="zh-CN"/>
          </w:rPr>
          <w:t>十二、项目质量与标准</w:t>
        </w:r>
        <w:r>
          <w:tab/>
        </w:r>
        <w:r>
          <w:fldChar w:fldCharType="begin"/>
        </w:r>
        <w:r>
          <w:instrText xml:space="preserve"> PAGEREF _Toc3956 \h </w:instrText>
        </w:r>
        <w:r>
          <w:fldChar w:fldCharType="separate"/>
        </w:r>
        <w:r>
          <w:t>51</w:t>
        </w:r>
        <w:r>
          <w:fldChar w:fldCharType="end"/>
        </w:r>
      </w:hyperlink>
    </w:p>
    <w:p>
      <w:pPr>
        <w:pStyle w:val="TOC2"/>
        <w:tabs>
          <w:tab w:val="right" w:leader="dot" w:pos="8306"/>
        </w:tabs>
      </w:pPr>
      <w:hyperlink w:anchor="_Toc19510" w:history="1">
        <w:r>
          <w:rPr>
            <w:rFonts w:ascii="仿宋" w:eastAsia="仿宋" w:hAnsi="仿宋" w:cs="仿宋" w:hint="eastAsia"/>
            <w:lang w:eastAsia="zh-CN"/>
          </w:rPr>
          <w:t>(一)、质量保障体系</w:t>
        </w:r>
        <w:r>
          <w:tab/>
        </w:r>
        <w:r>
          <w:fldChar w:fldCharType="begin"/>
        </w:r>
        <w:r>
          <w:instrText xml:space="preserve"> PAGEREF _Toc19510 \h </w:instrText>
        </w:r>
        <w:r>
          <w:fldChar w:fldCharType="separate"/>
        </w:r>
        <w:r>
          <w:t>51</w:t>
        </w:r>
        <w:r>
          <w:fldChar w:fldCharType="end"/>
        </w:r>
      </w:hyperlink>
    </w:p>
    <w:p>
      <w:pPr>
        <w:pStyle w:val="TOC2"/>
        <w:tabs>
          <w:tab w:val="right" w:leader="dot" w:pos="8306"/>
        </w:tabs>
      </w:pPr>
      <w:hyperlink w:anchor="_Toc28080" w:history="1">
        <w:r>
          <w:rPr>
            <w:rFonts w:ascii="仿宋" w:eastAsia="仿宋" w:hAnsi="仿宋" w:cs="仿宋" w:hint="eastAsia"/>
            <w:lang w:eastAsia="zh-CN"/>
          </w:rPr>
          <w:t>(二)、标准化作业流程</w:t>
        </w:r>
        <w:r>
          <w:tab/>
        </w:r>
        <w:r>
          <w:fldChar w:fldCharType="begin"/>
        </w:r>
        <w:r>
          <w:instrText xml:space="preserve"> PAGEREF _Toc28080 \h </w:instrText>
        </w:r>
        <w:r>
          <w:fldChar w:fldCharType="separate"/>
        </w:r>
        <w:r>
          <w:t>52</w:t>
        </w:r>
        <w:r>
          <w:fldChar w:fldCharType="end"/>
        </w:r>
      </w:hyperlink>
    </w:p>
    <w:p>
      <w:pPr>
        <w:pStyle w:val="TOC2"/>
        <w:tabs>
          <w:tab w:val="right" w:leader="dot" w:pos="8306"/>
        </w:tabs>
      </w:pPr>
      <w:hyperlink w:anchor="_Toc24621" w:history="1">
        <w:r>
          <w:rPr>
            <w:rFonts w:ascii="仿宋" w:eastAsia="仿宋" w:hAnsi="仿宋" w:cs="仿宋" w:hint="eastAsia"/>
            <w:lang w:eastAsia="zh-CN"/>
          </w:rPr>
          <w:t>(三)、质量监控与评估</w:t>
        </w:r>
        <w:r>
          <w:tab/>
        </w:r>
        <w:r>
          <w:fldChar w:fldCharType="begin"/>
        </w:r>
        <w:r>
          <w:instrText xml:space="preserve"> PAGEREF _Toc24621 \h </w:instrText>
        </w:r>
        <w:r>
          <w:fldChar w:fldCharType="separate"/>
        </w:r>
        <w:r>
          <w:t>54</w:t>
        </w:r>
        <w:r>
          <w:fldChar w:fldCharType="end"/>
        </w:r>
      </w:hyperlink>
    </w:p>
    <w:p>
      <w:pPr>
        <w:pStyle w:val="TOC2"/>
        <w:tabs>
          <w:tab w:val="right" w:leader="dot" w:pos="8306"/>
        </w:tabs>
      </w:pPr>
      <w:hyperlink w:anchor="_Toc10600" w:history="1">
        <w:r>
          <w:rPr>
            <w:rFonts w:ascii="仿宋" w:eastAsia="仿宋" w:hAnsi="仿宋" w:cs="仿宋" w:hint="eastAsia"/>
            <w:lang w:eastAsia="zh-CN"/>
          </w:rPr>
          <w:t>(四)、质量改进计划</w:t>
        </w:r>
        <w:r>
          <w:tab/>
        </w:r>
        <w:r>
          <w:fldChar w:fldCharType="begin"/>
        </w:r>
        <w:r>
          <w:instrText xml:space="preserve"> PAGEREF _Toc10600 \h </w:instrText>
        </w:r>
        <w:r>
          <w:fldChar w:fldCharType="separate"/>
        </w:r>
        <w:r>
          <w:t>55</w:t>
        </w:r>
        <w:r>
          <w:fldChar w:fldCharType="end"/>
        </w:r>
      </w:hyperlink>
    </w:p>
    <w:p>
      <w:pPr>
        <w:pStyle w:val="TOC1"/>
        <w:tabs>
          <w:tab w:val="right" w:leader="dot" w:pos="8306"/>
        </w:tabs>
      </w:pPr>
      <w:hyperlink w:anchor="_Toc15189" w:history="1">
        <w:r>
          <w:rPr>
            <w:rFonts w:ascii="仿宋" w:eastAsia="仿宋" w:hAnsi="仿宋" w:cs="仿宋" w:hint="eastAsia"/>
            <w:lang w:eastAsia="zh-CN"/>
          </w:rPr>
          <w:t>十三、成果转化与推广应用</w:t>
        </w:r>
        <w:r>
          <w:tab/>
        </w:r>
        <w:r>
          <w:fldChar w:fldCharType="begin"/>
        </w:r>
        <w:r>
          <w:instrText xml:space="preserve"> PAGEREF _Toc15189 \h </w:instrText>
        </w:r>
        <w:r>
          <w:fldChar w:fldCharType="separate"/>
        </w:r>
        <w:r>
          <w:t>56</w:t>
        </w:r>
        <w:r>
          <w:fldChar w:fldCharType="end"/>
        </w:r>
      </w:hyperlink>
    </w:p>
    <w:p>
      <w:pPr>
        <w:pStyle w:val="TOC2"/>
        <w:tabs>
          <w:tab w:val="right" w:leader="dot" w:pos="8306"/>
        </w:tabs>
      </w:pPr>
      <w:hyperlink w:anchor="_Toc3488" w:history="1">
        <w:r>
          <w:rPr>
            <w:rFonts w:ascii="仿宋" w:eastAsia="仿宋" w:hAnsi="仿宋" w:cs="仿宋" w:hint="eastAsia"/>
            <w:lang w:eastAsia="zh-CN"/>
          </w:rPr>
          <w:t>(一)、成果转化策略制定</w:t>
        </w:r>
        <w:r>
          <w:tab/>
        </w:r>
        <w:r>
          <w:fldChar w:fldCharType="begin"/>
        </w:r>
        <w:r>
          <w:instrText xml:space="preserve"> PAGEREF _Toc3488 \h </w:instrText>
        </w:r>
        <w:r>
          <w:fldChar w:fldCharType="separate"/>
        </w:r>
        <w:r>
          <w:t>56</w:t>
        </w:r>
        <w:r>
          <w:fldChar w:fldCharType="end"/>
        </w:r>
      </w:hyperlink>
    </w:p>
    <w:p>
      <w:pPr>
        <w:pStyle w:val="TOC2"/>
        <w:tabs>
          <w:tab w:val="right" w:leader="dot" w:pos="8306"/>
        </w:tabs>
      </w:pPr>
      <w:hyperlink w:anchor="_Toc19387" w:history="1">
        <w:r>
          <w:rPr>
            <w:rFonts w:ascii="仿宋" w:eastAsia="仿宋" w:hAnsi="仿宋" w:cs="仿宋" w:hint="eastAsia"/>
            <w:lang w:eastAsia="zh-CN"/>
          </w:rPr>
          <w:t>(二)、成果推广应用方案</w:t>
        </w:r>
        <w:r>
          <w:tab/>
        </w:r>
        <w:r>
          <w:fldChar w:fldCharType="begin"/>
        </w:r>
        <w:r>
          <w:instrText xml:space="preserve"> PAGEREF _Toc19387 \h </w:instrText>
        </w:r>
        <w:r>
          <w:fldChar w:fldCharType="separate"/>
        </w:r>
        <w:r>
          <w:t>57</w:t>
        </w:r>
        <w:r>
          <w:fldChar w:fldCharType="end"/>
        </w:r>
      </w:hyperlink>
    </w:p>
    <w:p>
      <w:pPr>
        <w:pStyle w:val="TOC1"/>
        <w:tabs>
          <w:tab w:val="right" w:leader="dot" w:pos="8306"/>
        </w:tabs>
      </w:pPr>
      <w:hyperlink w:anchor="_Toc19177" w:history="1">
        <w:r>
          <w:rPr>
            <w:rFonts w:ascii="仿宋" w:eastAsia="仿宋" w:hAnsi="仿宋" w:cs="仿宋" w:hint="eastAsia"/>
            <w:lang w:eastAsia="zh-CN"/>
          </w:rPr>
          <w:t>十四、知识产权管理与保护</w:t>
        </w:r>
        <w:r>
          <w:tab/>
        </w:r>
        <w:r>
          <w:fldChar w:fldCharType="begin"/>
        </w:r>
        <w:r>
          <w:instrText xml:space="preserve"> PAGEREF _Toc19177 \h </w:instrText>
        </w:r>
        <w:r>
          <w:fldChar w:fldCharType="separate"/>
        </w:r>
        <w:r>
          <w:t>59</w:t>
        </w:r>
        <w:r>
          <w:fldChar w:fldCharType="end"/>
        </w:r>
      </w:hyperlink>
    </w:p>
    <w:p>
      <w:pPr>
        <w:pStyle w:val="TOC2"/>
        <w:tabs>
          <w:tab w:val="right" w:leader="dot" w:pos="8306"/>
        </w:tabs>
      </w:pPr>
      <w:hyperlink w:anchor="_Toc22420" w:history="1">
        <w:r>
          <w:rPr>
            <w:rFonts w:ascii="仿宋" w:eastAsia="仿宋" w:hAnsi="仿宋" w:cs="仿宋" w:hint="eastAsia"/>
            <w:lang w:eastAsia="zh-CN"/>
          </w:rPr>
          <w:t>(一)、知识产权管理体系建设</w:t>
        </w:r>
        <w:r>
          <w:tab/>
        </w:r>
        <w:r>
          <w:fldChar w:fldCharType="begin"/>
        </w:r>
        <w:r>
          <w:instrText xml:space="preserve"> PAGEREF _Toc22420 \h </w:instrText>
        </w:r>
        <w:r>
          <w:fldChar w:fldCharType="separate"/>
        </w:r>
        <w:r>
          <w:t>59</w:t>
        </w:r>
        <w:r>
          <w:fldChar w:fldCharType="end"/>
        </w:r>
      </w:hyperlink>
    </w:p>
    <w:p>
      <w:pPr>
        <w:pStyle w:val="TOC2"/>
        <w:tabs>
          <w:tab w:val="right" w:leader="dot" w:pos="8306"/>
        </w:tabs>
      </w:pPr>
      <w:hyperlink w:anchor="_Toc11999" w:history="1">
        <w:r>
          <w:rPr>
            <w:rFonts w:ascii="仿宋" w:eastAsia="仿宋" w:hAnsi="仿宋" w:cs="仿宋" w:hint="eastAsia"/>
            <w:lang w:eastAsia="zh-CN"/>
          </w:rPr>
          <w:t>(二)、知识产权保护措施</w:t>
        </w:r>
        <w:r>
          <w:tab/>
        </w:r>
        <w:r>
          <w:fldChar w:fldCharType="begin"/>
        </w:r>
        <w:r>
          <w:instrText xml:space="preserve"> PAGEREF _Toc11999 \h </w:instrText>
        </w:r>
        <w:r>
          <w:fldChar w:fldCharType="separate"/>
        </w:r>
        <w:r>
          <w:t>60</w:t>
        </w:r>
        <w:r>
          <w:fldChar w:fldCharType="end"/>
        </w:r>
      </w:hyperlink>
    </w:p>
    <w:p>
      <w:pPr>
        <w:pStyle w:val="TOC1"/>
        <w:tabs>
          <w:tab w:val="right" w:leader="dot" w:pos="8306"/>
        </w:tabs>
      </w:pPr>
      <w:hyperlink w:anchor="_Toc7495" w:history="1">
        <w:r>
          <w:rPr>
            <w:rFonts w:ascii="仿宋" w:eastAsia="仿宋" w:hAnsi="仿宋" w:cs="仿宋" w:hint="eastAsia"/>
            <w:lang w:eastAsia="zh-CN"/>
          </w:rPr>
          <w:t>十五、项目施工方案</w:t>
        </w:r>
        <w:r>
          <w:tab/>
        </w:r>
        <w:r>
          <w:fldChar w:fldCharType="begin"/>
        </w:r>
        <w:r>
          <w:instrText xml:space="preserve"> PAGEREF _Toc7495 \h </w:instrText>
        </w:r>
        <w:r>
          <w:fldChar w:fldCharType="separate"/>
        </w:r>
        <w:r>
          <w:t>61</w:t>
        </w:r>
        <w:r>
          <w:fldChar w:fldCharType="end"/>
        </w:r>
      </w:hyperlink>
    </w:p>
    <w:p>
      <w:pPr>
        <w:pStyle w:val="TOC2"/>
        <w:tabs>
          <w:tab w:val="right" w:leader="dot" w:pos="8306"/>
        </w:tabs>
      </w:pPr>
      <w:hyperlink w:anchor="_Toc28840" w:history="1">
        <w:r>
          <w:rPr>
            <w:rFonts w:ascii="仿宋" w:eastAsia="仿宋" w:hAnsi="仿宋" w:cs="仿宋" w:hint="eastAsia"/>
            <w:lang w:eastAsia="zh-CN"/>
          </w:rPr>
          <w:t>(一)、施工组织设计</w:t>
        </w:r>
        <w:r>
          <w:tab/>
        </w:r>
        <w:r>
          <w:fldChar w:fldCharType="begin"/>
        </w:r>
        <w:r>
          <w:instrText xml:space="preserve"> PAGEREF _Toc28840 \h </w:instrText>
        </w:r>
        <w:r>
          <w:fldChar w:fldCharType="separate"/>
        </w:r>
        <w:r>
          <w:t>61</w:t>
        </w:r>
        <w:r>
          <w:fldChar w:fldCharType="end"/>
        </w:r>
      </w:hyperlink>
    </w:p>
    <w:p>
      <w:pPr>
        <w:pStyle w:val="TOC2"/>
        <w:tabs>
          <w:tab w:val="right" w:leader="dot" w:pos="8306"/>
        </w:tabs>
      </w:pPr>
      <w:hyperlink w:anchor="_Toc26734" w:history="1">
        <w:r>
          <w:rPr>
            <w:rFonts w:ascii="仿宋" w:eastAsia="仿宋" w:hAnsi="仿宋" w:cs="仿宋" w:hint="eastAsia"/>
            <w:lang w:eastAsia="zh-CN"/>
          </w:rPr>
          <w:t>(二)、施工工艺与技术路线</w:t>
        </w:r>
        <w:r>
          <w:tab/>
        </w:r>
        <w:r>
          <w:fldChar w:fldCharType="begin"/>
        </w:r>
        <w:r>
          <w:instrText xml:space="preserve"> PAGEREF _Toc26734 \h </w:instrText>
        </w:r>
        <w:r>
          <w:fldChar w:fldCharType="separate"/>
        </w:r>
        <w:r>
          <w:t>63</w:t>
        </w:r>
        <w:r>
          <w:fldChar w:fldCharType="end"/>
        </w:r>
      </w:hyperlink>
    </w:p>
    <w:p>
      <w:pPr>
        <w:pStyle w:val="TOC2"/>
        <w:tabs>
          <w:tab w:val="right" w:leader="dot" w:pos="8306"/>
        </w:tabs>
      </w:pPr>
      <w:hyperlink w:anchor="_Toc593" w:history="1">
        <w:r>
          <w:rPr>
            <w:rFonts w:ascii="仿宋" w:eastAsia="仿宋" w:hAnsi="仿宋" w:cs="仿宋" w:hint="eastAsia"/>
            <w:lang w:eastAsia="zh-CN"/>
          </w:rPr>
          <w:t>(三)、关键节点施工计划</w:t>
        </w:r>
        <w:r>
          <w:tab/>
        </w:r>
        <w:r>
          <w:fldChar w:fldCharType="begin"/>
        </w:r>
        <w:r>
          <w:instrText xml:space="preserve"> PAGEREF _Toc593 \h </w:instrText>
        </w:r>
        <w:r>
          <w:fldChar w:fldCharType="separate"/>
        </w:r>
        <w:r>
          <w:t>64</w:t>
        </w:r>
        <w:r>
          <w:fldChar w:fldCharType="end"/>
        </w:r>
      </w:hyperlink>
    </w:p>
    <w:p>
      <w:pPr>
        <w:pStyle w:val="TOC2"/>
        <w:tabs>
          <w:tab w:val="right" w:leader="dot" w:pos="8306"/>
        </w:tabs>
      </w:pPr>
      <w:hyperlink w:anchor="_Toc27703" w:history="1">
        <w:r>
          <w:rPr>
            <w:rFonts w:ascii="仿宋" w:eastAsia="仿宋" w:hAnsi="仿宋" w:cs="仿宋" w:hint="eastAsia"/>
            <w:lang w:eastAsia="zh-CN"/>
          </w:rPr>
          <w:t>(四)、施工现场管理</w:t>
        </w:r>
        <w:r>
          <w:tab/>
        </w:r>
        <w:r>
          <w:fldChar w:fldCharType="begin"/>
        </w:r>
        <w:r>
          <w:instrText xml:space="preserve"> PAGEREF _Toc27703 \h </w:instrText>
        </w:r>
        <w:r>
          <w:fldChar w:fldCharType="separate"/>
        </w:r>
        <w:r>
          <w:t>66</w:t>
        </w:r>
        <w:r>
          <w:fldChar w:fldCharType="end"/>
        </w:r>
      </w:hyperlink>
    </w:p>
    <w:p>
      <w:pPr>
        <w:pStyle w:val="TOC1"/>
        <w:tabs>
          <w:tab w:val="right" w:leader="dot" w:pos="8306"/>
        </w:tabs>
      </w:pPr>
      <w:hyperlink w:anchor="_Toc5698" w:history="1">
        <w:r>
          <w:rPr>
            <w:rFonts w:ascii="仿宋" w:eastAsia="仿宋" w:hAnsi="仿宋" w:cs="仿宋" w:hint="eastAsia"/>
            <w:lang w:eastAsia="zh-CN"/>
          </w:rPr>
          <w:t>十六、人力资源管理与开发</w:t>
        </w:r>
        <w:r>
          <w:tab/>
        </w:r>
        <w:r>
          <w:fldChar w:fldCharType="begin"/>
        </w:r>
        <w:r>
          <w:instrText xml:space="preserve"> PAGEREF _Toc5698 \h </w:instrText>
        </w:r>
        <w:r>
          <w:fldChar w:fldCharType="separate"/>
        </w:r>
        <w:r>
          <w:t>68</w:t>
        </w:r>
        <w:r>
          <w:fldChar w:fldCharType="end"/>
        </w:r>
      </w:hyperlink>
    </w:p>
    <w:p>
      <w:pPr>
        <w:pStyle w:val="TOC2"/>
        <w:tabs>
          <w:tab w:val="right" w:leader="dot" w:pos="8306"/>
        </w:tabs>
      </w:pPr>
      <w:hyperlink w:anchor="_Toc30105" w:history="1">
        <w:r>
          <w:rPr>
            <w:rFonts w:ascii="仿宋" w:eastAsia="仿宋" w:hAnsi="仿宋" w:cs="仿宋" w:hint="eastAsia"/>
            <w:lang w:eastAsia="zh-CN"/>
          </w:rPr>
          <w:t>(一)、人力资源规划</w:t>
        </w:r>
        <w:r>
          <w:tab/>
        </w:r>
        <w:r>
          <w:fldChar w:fldCharType="begin"/>
        </w:r>
        <w:r>
          <w:instrText xml:space="preserve"> PAGEREF _Toc30105 \h </w:instrText>
        </w:r>
        <w:r>
          <w:fldChar w:fldCharType="separate"/>
        </w:r>
        <w:r>
          <w:t>68</w:t>
        </w:r>
        <w:r>
          <w:fldChar w:fldCharType="end"/>
        </w:r>
      </w:hyperlink>
    </w:p>
    <w:p>
      <w:pPr>
        <w:pStyle w:val="TOC2"/>
        <w:tabs>
          <w:tab w:val="right" w:leader="dot" w:pos="8306"/>
        </w:tabs>
      </w:pPr>
      <w:hyperlink w:anchor="_Toc16670" w:history="1">
        <w:r>
          <w:rPr>
            <w:rFonts w:ascii="仿宋" w:eastAsia="仿宋" w:hAnsi="仿宋" w:cs="仿宋" w:hint="eastAsia"/>
            <w:lang w:eastAsia="zh-CN"/>
          </w:rPr>
          <w:t>(二)、人力资源开发与培训</w:t>
        </w:r>
        <w:r>
          <w:tab/>
        </w:r>
        <w:r>
          <w:fldChar w:fldCharType="begin"/>
        </w:r>
        <w:r>
          <w:instrText xml:space="preserve"> PAGEREF _Toc16670 \h </w:instrText>
        </w:r>
        <w:r>
          <w:fldChar w:fldCharType="separate"/>
        </w:r>
        <w:r>
          <w:t>70</w:t>
        </w:r>
        <w:r>
          <w:fldChar w:fldCharType="end"/>
        </w:r>
      </w:hyperlink>
    </w:p>
    <w:p>
      <w:pPr>
        <w:pStyle w:val="TOC1"/>
        <w:tabs>
          <w:tab w:val="right" w:leader="dot" w:pos="8306"/>
        </w:tabs>
      </w:pPr>
      <w:hyperlink w:anchor="_Toc23587" w:history="1">
        <w:r>
          <w:rPr>
            <w:rFonts w:ascii="仿宋" w:eastAsia="仿宋" w:hAnsi="仿宋" w:cs="仿宋" w:hint="eastAsia"/>
            <w:lang w:eastAsia="zh-CN"/>
          </w:rPr>
          <w:t>十七、质量管理与控制</w:t>
        </w:r>
        <w:r>
          <w:tab/>
        </w:r>
        <w:r>
          <w:fldChar w:fldCharType="begin"/>
        </w:r>
        <w:r>
          <w:instrText xml:space="preserve"> PAGEREF _Toc23587 \h </w:instrText>
        </w:r>
        <w:r>
          <w:fldChar w:fldCharType="separate"/>
        </w:r>
        <w:r>
          <w:t>72</w:t>
        </w:r>
        <w:r>
          <w:fldChar w:fldCharType="end"/>
        </w:r>
      </w:hyperlink>
    </w:p>
    <w:p>
      <w:pPr>
        <w:pStyle w:val="TOC2"/>
        <w:tabs>
          <w:tab w:val="right" w:leader="dot" w:pos="8306"/>
        </w:tabs>
      </w:pPr>
      <w:hyperlink w:anchor="_Toc9157" w:history="1">
        <w:r>
          <w:rPr>
            <w:rFonts w:ascii="仿宋" w:eastAsia="仿宋" w:hAnsi="仿宋" w:cs="仿宋" w:hint="eastAsia"/>
            <w:lang w:eastAsia="zh-CN"/>
          </w:rPr>
          <w:t>(一)、质量管理体系建设</w:t>
        </w:r>
        <w:r>
          <w:tab/>
        </w:r>
        <w:r>
          <w:fldChar w:fldCharType="begin"/>
        </w:r>
        <w:r>
          <w:instrText xml:space="preserve"> PAGEREF _Toc9157 \h </w:instrText>
        </w:r>
        <w:r>
          <w:fldChar w:fldCharType="separate"/>
        </w:r>
        <w:r>
          <w:t>72</w:t>
        </w:r>
        <w:r>
          <w:fldChar w:fldCharType="end"/>
        </w:r>
      </w:hyperlink>
    </w:p>
    <w:p>
      <w:pPr>
        <w:pStyle w:val="TOC2"/>
        <w:tabs>
          <w:tab w:val="right" w:leader="dot" w:pos="8306"/>
        </w:tabs>
      </w:pPr>
      <w:hyperlink w:anchor="_Toc3712" w:history="1">
        <w:r>
          <w:rPr>
            <w:rFonts w:ascii="仿宋" w:eastAsia="仿宋" w:hAnsi="仿宋" w:cs="仿宋" w:hint="eastAsia"/>
            <w:lang w:eastAsia="zh-CN"/>
          </w:rPr>
          <w:t>(二)、质量控制措施</w:t>
        </w:r>
        <w:r>
          <w:tab/>
        </w:r>
        <w:r>
          <w:fldChar w:fldCharType="begin"/>
        </w:r>
        <w:r>
          <w:instrText xml:space="preserve"> PAGEREF _Toc3712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087"/>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431"/>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钢增强塑料复合管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增强塑料复合管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钢增强塑料复合管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钢增强塑料复合管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钢增强塑料复合管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钢增强塑料复合管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钢增强塑料复合管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钢增强塑料复合管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钢增强塑料复合管项目的社会影响是全面而深远的。从提供就业机会和提升公共服务，到促进社会结构和劳动市场的多元化，再到推动社会责任和伦理标准的提高，项目对于提升社区的经济、文化和社会福祉有着重要作用。通过这些正面影响，钢增强塑料复合管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0628"/>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为了融入当地社区，钢增强塑料复合管项目需深入理解当地的文化特色和社会习俗。例如，项目在设计广告和市场推广活动时，应考虑使用当地语言和符合地方文化的表达方式。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钢增强塑料复合管项目对当地经济结构的影响需谨慎考虑。项目可以通过聘用当地居民，特别是在管理和技术岗位上，来直接促进当地就业。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钢增强塑料复合管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6140"/>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为了确保钢增强塑料复合管项目的成功并最大限度地减轻潜在的社会风险，详细的风险分析和具体的应对策略至关重要。以下是针对项目可能面临的具体社会风险及相应对策的分析：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风险描述：钢增强塑料复合管项目可能遭遇社区抵制，尤其如果社区成员认为项目会破坏他们的生活环境或忽略他们的意见。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风险描述：钢增强塑料复合管项目的商业实践可能与当地的文化和价值观存在冲突，导致社会紧张和文化冲突。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风险描述：钢增强塑料复合管项目可能会增加对公共资源和基础设施的需求，给当地带来额外压力，例如在水资源、能源供应和交通系统方面。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风险描述：钢增强塑料复合管项目可能会引起当地社会结构和动态的变化，例如改变社区的人口组成和社交模式。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风险描述：在钢增强塑料复合管项目运营过程中，可能涉及大量个人和商业敏感信息，存在信息安全和隐私保护的风险。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56"/>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4207"/>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一、钢增强塑料复合管项目的技术资源开发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增强塑料复合管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二、钢增强塑料复合管项目的人力资源管理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钢增强塑料复合管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三、钢增强塑料复合管项目的资金资源筹措与优化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钢增强塑料复合管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https://d.book118.com/658061021124006023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347EE7"/>
    <w:rsid w:val="3A347E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58061021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2023-12-22T18:08:00Z</dcterms:created>
  <dcterms:modified xsi:type="dcterms:W3CDTF">2023-12-22T18:08:18Z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2B0B86B4F1C943799D18A71E445E1D27_11</vt:lpwstr>
  </property>
  <property fmtid="{D5CDD505-2E9C-101B-9397-08002B2CF9AE}" pid="3" name="KSOProductBuildVer">
    <vt:lpwstr>2052-12.1.0.16120</vt:lpwstr>
  </property>
</Properties>
</file>