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丁二烯项目可行性研究方案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0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_Toc21206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4954" w:history="1">
        <w:r>
          <w:rPr>
            <w:rFonts w:ascii="仿宋" w:eastAsia="仿宋" w:hAnsi="仿宋" w:cs="仿宋" w:hint="eastAsia"/>
            <w:lang w:eastAsia="zh-CN"/>
          </w:rPr>
          <w:t>一、丁二烯项目建设内容</w:t>
        </w:r>
        <w:r>
          <w:tab/>
        </w:r>
        <w:r>
          <w:fldChar w:fldCharType="begin"/>
        </w:r>
        <w:r>
          <w:instrText xml:space="preserve"> PAGEREF _Toc4954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_Toc490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_Toc3603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9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_Toc26999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_Toc353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41" w:history="1">
        <w:r>
          <w:rPr>
            <w:rFonts w:ascii="仿宋" w:eastAsia="仿宋" w:hAnsi="仿宋" w:cs="仿宋" w:hint="eastAsia"/>
            <w:lang w:eastAsia="zh-CN"/>
          </w:rPr>
          <w:t>二、丁二烯项目建设单位基本情况</w:t>
        </w:r>
        <w:r>
          <w:tab/>
        </w:r>
        <w:r>
          <w:fldChar w:fldCharType="begin"/>
        </w:r>
        <w:r>
          <w:instrText xml:space="preserve"> PAGEREF _Toc32341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9" w:history="1">
        <w:r>
          <w:rPr>
            <w:rFonts w:ascii="仿宋" w:eastAsia="仿宋" w:hAnsi="仿宋" w:cs="仿宋" w:hint="eastAsia"/>
            <w:lang w:eastAsia="zh-CN"/>
          </w:rPr>
          <w:t>(一)、丁二烯项目建设单位基本情况</w:t>
        </w:r>
        <w:r>
          <w:tab/>
        </w:r>
        <w:r>
          <w:fldChar w:fldCharType="begin"/>
        </w:r>
        <w:r>
          <w:instrText xml:space="preserve"> PAGEREF _Toc12429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3" w:history="1">
        <w:r>
          <w:rPr>
            <w:rFonts w:ascii="仿宋" w:eastAsia="仿宋" w:hAnsi="仿宋" w:cs="仿宋" w:hint="eastAsia"/>
            <w:lang w:eastAsia="zh-CN"/>
          </w:rPr>
          <w:t>(二)、丁二烯项目主管单位基本情况</w:t>
        </w:r>
        <w:r>
          <w:tab/>
        </w:r>
        <w:r>
          <w:fldChar w:fldCharType="begin"/>
        </w:r>
        <w:r>
          <w:instrText xml:space="preserve"> PAGEREF _Toc31003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2" w:history="1">
        <w:r>
          <w:rPr>
            <w:rFonts w:ascii="仿宋" w:eastAsia="仿宋" w:hAnsi="仿宋" w:cs="仿宋" w:hint="eastAsia"/>
            <w:lang w:eastAsia="zh-CN"/>
          </w:rPr>
          <w:t>(三)、丁二烯项目技术协作单位基本情况</w:t>
        </w:r>
        <w:r>
          <w:tab/>
        </w:r>
        <w:r>
          <w:fldChar w:fldCharType="begin"/>
        </w:r>
        <w:r>
          <w:instrText xml:space="preserve"> PAGEREF _Toc12932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88" w:history="1">
        <w:r>
          <w:rPr>
            <w:rFonts w:ascii="仿宋" w:eastAsia="仿宋" w:hAnsi="仿宋" w:cs="仿宋" w:hint="eastAsia"/>
            <w:lang w:eastAsia="zh-CN"/>
          </w:rPr>
          <w:t>三、工艺方案的选择</w:t>
        </w:r>
        <w:r>
          <w:tab/>
        </w:r>
        <w:r>
          <w:fldChar w:fldCharType="begin"/>
        </w:r>
        <w:r>
          <w:instrText xml:space="preserve"> PAGEREF _Toc31488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5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_Toc31125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8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_Toc4908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1" w:history="1">
        <w:r>
          <w:rPr>
            <w:rFonts w:ascii="仿宋" w:eastAsia="仿宋" w:hAnsi="仿宋" w:cs="仿宋" w:hint="eastAsia"/>
            <w:lang w:eastAsia="zh-CN"/>
          </w:rPr>
          <w:t>(三)、丁二烯项目组成</w:t>
        </w:r>
        <w:r>
          <w:tab/>
        </w:r>
        <w:r>
          <w:fldChar w:fldCharType="begin"/>
        </w:r>
        <w:r>
          <w:instrText xml:space="preserve"> PAGEREF _Toc28181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0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_Toc28480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1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_Toc23351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86" w:history="1">
        <w:r>
          <w:rPr>
            <w:rFonts w:ascii="仿宋" w:eastAsia="仿宋" w:hAnsi="仿宋" w:cs="仿宋" w:hint="eastAsia"/>
            <w:lang w:eastAsia="zh-CN"/>
          </w:rPr>
          <w:t>四、丁二烯项目建设目标</w:t>
        </w:r>
        <w:r>
          <w:tab/>
        </w:r>
        <w:r>
          <w:fldChar w:fldCharType="begin"/>
        </w:r>
        <w:r>
          <w:instrText xml:space="preserve"> PAGEREF _Toc6486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(一)、丁二烯项目建设目标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11" w:history="1">
        <w:r>
          <w:rPr>
            <w:rFonts w:ascii="仿宋" w:eastAsia="仿宋" w:hAnsi="仿宋" w:cs="仿宋" w:hint="eastAsia"/>
            <w:lang w:eastAsia="zh-CN"/>
          </w:rPr>
          <w:t>五、丁二烯项目建设符合性</w:t>
        </w:r>
        <w:r>
          <w:tab/>
        </w:r>
        <w:r>
          <w:fldChar w:fldCharType="begin"/>
        </w:r>
        <w:r>
          <w:instrText xml:space="preserve"> PAGEREF _Toc30411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4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_Toc24424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5" w:history="1">
        <w:r>
          <w:rPr>
            <w:rFonts w:ascii="仿宋" w:eastAsia="仿宋" w:hAnsi="仿宋" w:cs="仿宋" w:hint="eastAsia"/>
            <w:lang w:eastAsia="zh-CN"/>
          </w:rPr>
          <w:t>(二)、丁二烯项目选址与用地规划相容性</w:t>
        </w:r>
        <w:r>
          <w:tab/>
        </w:r>
        <w:r>
          <w:fldChar w:fldCharType="begin"/>
        </w:r>
        <w:r>
          <w:instrText xml:space="preserve"> PAGEREF _Toc5775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" w:history="1">
        <w:r>
          <w:rPr>
            <w:rFonts w:ascii="仿宋" w:eastAsia="仿宋" w:hAnsi="仿宋" w:cs="仿宋" w:hint="eastAsia"/>
            <w:lang w:eastAsia="zh-CN"/>
          </w:rPr>
          <w:t>六、建设期限和进度安排</w:t>
        </w:r>
        <w:r>
          <w:tab/>
        </w:r>
        <w:r>
          <w:fldChar w:fldCharType="begin"/>
        </w:r>
        <w:r>
          <w:instrText xml:space="preserve"> PAGEREF _Toc977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2" w:history="1">
        <w:r>
          <w:rPr>
            <w:rFonts w:ascii="仿宋" w:eastAsia="仿宋" w:hAnsi="仿宋" w:cs="仿宋" w:hint="eastAsia"/>
            <w:lang w:eastAsia="zh-CN"/>
          </w:rPr>
          <w:t>(一)、丁二烯项目实施预备阶段</w:t>
        </w:r>
        <w:r>
          <w:tab/>
        </w:r>
        <w:r>
          <w:fldChar w:fldCharType="begin"/>
        </w:r>
        <w:r>
          <w:instrText xml:space="preserve"> PAGEREF _Toc4822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8" w:history="1">
        <w:r>
          <w:rPr>
            <w:rFonts w:ascii="仿宋" w:eastAsia="仿宋" w:hAnsi="仿宋" w:cs="仿宋" w:hint="eastAsia"/>
            <w:lang w:eastAsia="zh-CN"/>
          </w:rPr>
          <w:t>(二)、丁二烯项目实施进度安排</w:t>
        </w:r>
        <w:r>
          <w:tab/>
        </w:r>
        <w:r>
          <w:fldChar w:fldCharType="begin"/>
        </w:r>
        <w:r>
          <w:instrText xml:space="preserve"> PAGEREF _Toc29848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81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_Toc10581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_Toc10690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58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_Toc26758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_Toc25399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6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_Toc13396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4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_Toc21084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_Toc1368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1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_Toc16791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_Toc22513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5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_Toc5005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_Toc1259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4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_Toc9134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3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_Toc4223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3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_Toc18863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72" w:history="1">
        <w:r>
          <w:rPr>
            <w:rFonts w:ascii="仿宋" w:eastAsia="仿宋" w:hAnsi="仿宋" w:cs="仿宋" w:hint="eastAsia"/>
            <w:lang w:eastAsia="zh-CN"/>
          </w:rPr>
          <w:t>九、丁二烯项目总结与展望</w:t>
        </w:r>
        <w:r>
          <w:tab/>
        </w:r>
        <w:r>
          <w:fldChar w:fldCharType="begin"/>
        </w:r>
        <w:r>
          <w:instrText xml:space="preserve"> PAGEREF _Toc20072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1" w:history="1">
        <w:r>
          <w:rPr>
            <w:rFonts w:ascii="仿宋" w:eastAsia="仿宋" w:hAnsi="仿宋" w:cs="仿宋" w:hint="eastAsia"/>
            <w:lang w:eastAsia="zh-CN"/>
          </w:rPr>
          <w:t>(一)、丁二烯项目总结回顾</w:t>
        </w:r>
        <w:r>
          <w:tab/>
        </w:r>
        <w:r>
          <w:fldChar w:fldCharType="begin"/>
        </w:r>
        <w:r>
          <w:instrText xml:space="preserve"> PAGEREF _Toc25041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5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_Toc27535 \h </w:instrText>
        </w:r>
        <w:r>
          <w:fldChar w:fldCharType="separate"/>
        </w:r>
        <w:r>
          <w:t>44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https://d.book118.com/658061061024006032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丁二烯项目可行性研究方案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丁二烯项目可行性研究方案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AE3468"/>
    <w:rsid w:val="22AE346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658061061024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2024-01-25T02:14:00Z</dcterms:created>
  <dcterms:modified xsi:type="dcterms:W3CDTF">2024-01-25T02:14:20Z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EB77B2F8549247D79B7207B08A8EF0EF_11</vt:lpwstr>
  </property>
  <property fmtid="{D5CDD505-2E9C-101B-9397-08002B2CF9AE}" pid="3" name="KSOProductBuildVer">
    <vt:lpwstr>2052-12.1.0.16120</vt:lpwstr>
  </property>
</Properties>
</file>