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032A4" w:rsidP="002032A4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032A4">
        <w:rPr>
          <w:rFonts w:ascii="华文中宋" w:eastAsia="华文中宋" w:hAnsi="华文中宋"/>
          <w:b/>
          <w:sz w:val="30"/>
        </w:rPr>
        <w:t>2023</w:t>
      </w:r>
      <w:r w:rsidRPr="002032A4">
        <w:rPr>
          <w:rFonts w:ascii="华文中宋" w:eastAsia="华文中宋" w:hAnsi="华文中宋"/>
          <w:b/>
          <w:sz w:val="30"/>
        </w:rPr>
        <w:t>年石家庄炼化人员招聘考试试题及答案解析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一个悲观的人，把所有的快乐都看成不快乐，好比美酒到充满胆汁的口中也会变苦一样，生命的幸福与困厄，不在于降临的事情本身是苦是乐，而要看我们如何去面对这些事。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这段文字意在告诉我们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、世界原来是美好的，我们应该热爱生活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、用悲观的态度去认识世界，是人类的天性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、心情的颜色决定着世界的颜色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、为物所扰，为己所累，是现代人的生存困难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用“悲观的人”进行举例，引出后文的结论“生命的幸福与困厄，不在于降临的事情本身是苦是乐，而要看我们如何去面对这些事”，文段重点强调“看待世界时自身心态的重要性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项是对文段重点的同义替换。故选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作品通过引入时间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，采用纵贯或历时分析法，对乡镇演变的各个子系统进行了全面的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，为读者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了一幅关于乡镇结构性变迁的立体画卷，具有厚重的历史质感和丰富的空间内涵。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、尺度解析绘制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角度分析提供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、维度剖析展现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、梯度论析描摹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“尺度”一般表示物体的尺寸与尺码，有时也用来表示处事或看待事物的标准，不能与时间搭配。第三空，搭配的是画卷，“展现”最为合适，即为呈现在大家眼前，而提供鲜与画卷搭配，描摹是指画画的一种手法，文段描述的是一篇文章，不是真实的画卷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“互联网</w:t>
      </w:r>
      <w:r w:rsidRPr="00E0697D">
        <w:rPr>
          <w:rFonts w:ascii="Times New Roman" w:eastAsia="微软雅黑" w:hAnsi="微软雅黑" w:cs="宋体" w:hint="eastAsia"/>
          <w:szCs w:val="18"/>
        </w:rPr>
        <w:t>+</w:t>
      </w:r>
      <w:r w:rsidRPr="00E0697D">
        <w:rPr>
          <w:rFonts w:ascii="Times New Roman" w:eastAsia="微软雅黑" w:hAnsi="微软雅黑" w:cs="宋体" w:hint="eastAsia"/>
          <w:szCs w:val="18"/>
        </w:rPr>
        <w:t>”</w:t>
      </w:r>
      <w:r w:rsidRPr="00E0697D">
        <w:rPr>
          <w:rFonts w:ascii="Times New Roman" w:eastAsia="微软雅黑" w:hAnsi="微软雅黑" w:cs="宋体" w:hint="eastAsia"/>
          <w:szCs w:val="18"/>
        </w:rPr>
        <w:t>，是一种科学地驾驭技术、利用技术基础上的提速、提质、提效。作为先进技术、先进工具的互联网，用于建设和发展是积极正面的，用于攻击和毁损是消极负面的。既要积极有效地使用互联网这一先进工具，推动经济社会发展，又要建立良好秩序，采取安全保护措施，防范由于破坏性运用所带来的被动和伤害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关于这段文字，以下理解正确的是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、互联网有利于推动经济社会发展，是利大于弊的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、互联网是一把双刃剑，“互联网</w:t>
      </w:r>
      <w:r w:rsidRPr="00E0697D">
        <w:rPr>
          <w:rFonts w:ascii="Times New Roman" w:eastAsia="微软雅黑" w:hAnsi="微软雅黑" w:cs="宋体" w:hint="eastAsia"/>
          <w:szCs w:val="18"/>
        </w:rPr>
        <w:t>+</w:t>
      </w:r>
      <w:r w:rsidRPr="00E0697D">
        <w:rPr>
          <w:rFonts w:ascii="Times New Roman" w:eastAsia="微软雅黑" w:hAnsi="微软雅黑" w:cs="宋体" w:hint="eastAsia"/>
          <w:szCs w:val="18"/>
        </w:rPr>
        <w:t>”就是对互联网辩证地趋利避害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、“互联网</w:t>
      </w:r>
      <w:r w:rsidRPr="00E0697D">
        <w:rPr>
          <w:rFonts w:ascii="Times New Roman" w:eastAsia="微软雅黑" w:hAnsi="微软雅黑" w:cs="宋体" w:hint="eastAsia"/>
          <w:szCs w:val="18"/>
        </w:rPr>
        <w:t>+</w:t>
      </w:r>
      <w:r w:rsidRPr="00E0697D">
        <w:rPr>
          <w:rFonts w:ascii="Times New Roman" w:eastAsia="微软雅黑" w:hAnsi="微软雅黑" w:cs="宋体" w:hint="eastAsia"/>
          <w:szCs w:val="18"/>
        </w:rPr>
        <w:t>”的出现就是为了消除互联网的消极负面作用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、互联网使得不少青年人沉溺</w:t>
      </w:r>
      <w:r w:rsidRPr="00E0697D">
        <w:rPr>
          <w:rFonts w:ascii="Times New Roman" w:eastAsia="微软雅黑" w:hAnsi="微软雅黑" w:cs="宋体" w:hint="eastAsia"/>
          <w:szCs w:val="18"/>
        </w:rPr>
        <w:t>其中，耽误了学业，是弊大于利的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“利大于弊”未提及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，互联网是双刃剑，可由第二句得知，第一句和第三句可推出““互联网</w:t>
      </w:r>
      <w:r w:rsidRPr="00E0697D">
        <w:rPr>
          <w:rFonts w:ascii="Times New Roman" w:eastAsia="微软雅黑" w:hAnsi="微软雅黑" w:cs="宋体" w:hint="eastAsia"/>
          <w:szCs w:val="18"/>
        </w:rPr>
        <w:t>+</w:t>
      </w:r>
      <w:r w:rsidRPr="00E0697D">
        <w:rPr>
          <w:rFonts w:ascii="Times New Roman" w:eastAsia="微软雅黑" w:hAnsi="微软雅黑" w:cs="宋体" w:hint="eastAsia"/>
          <w:szCs w:val="18"/>
        </w:rPr>
        <w:t>”就是对互联网辩证地趋利避害”，故正确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https://d.book118.com/658063137046006025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2A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32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2032A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32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2A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2A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32A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2A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32A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2A4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2A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32A4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2A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032A4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2A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2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2A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2A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2A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2A4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2A4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2A4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2A4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2A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032A4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899C14F"/>
  <w15:docId w15:val="{D643F955-B0FC-4936-8D09-C754C2E1B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2032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032A4"/>
    <w:rPr>
      <w:sz w:val="18"/>
      <w:szCs w:val="18"/>
    </w:rPr>
  </w:style>
  <w:style w:type="paragraph" w:styleId="Footer">
    <w:name w:val="footer"/>
    <w:basedOn w:val="Normal"/>
    <w:link w:val="a0"/>
    <w:unhideWhenUsed/>
    <w:rsid w:val="002032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032A4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2032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58063137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4606</Words>
  <Characters>26256</Characters>
  <Application>Microsoft Office Word</Application>
  <DocSecurity>0</DocSecurity>
  <Lines>218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2024-01-11T10:54:00Z</dcterms:created>
  <dcterms:modified xsi:type="dcterms:W3CDTF">2024-01-11T10:55:00Z</dcterms:modified>
</cp:coreProperties>
</file>