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4" w:history="1">
        <w:r>
          <w:rPr>
            <w:rFonts w:ascii="仿宋" w:eastAsia="仿宋" w:hAnsi="仿宋" w:cs="仿宋" w:hint="eastAsia"/>
            <w:lang w:eastAsia="zh-CN"/>
          </w:rPr>
          <w:t>概论</w:t>
        </w:r>
        <w:r>
          <w:tab/>
        </w:r>
        <w:r>
          <w:fldChar w:fldCharType="begin"/>
        </w:r>
        <w:r>
          <w:instrText xml:space="preserve"> PAGEREF _Toc20934 \h </w:instrText>
        </w:r>
        <w:r>
          <w:fldChar w:fldCharType="separate"/>
        </w:r>
        <w:r>
          <w:t>3</w:t>
        </w:r>
        <w:r>
          <w:fldChar w:fldCharType="end"/>
        </w:r>
      </w:hyperlink>
    </w:p>
    <w:p>
      <w:pPr>
        <w:pStyle w:val="TOC1"/>
        <w:tabs>
          <w:tab w:val="right" w:leader="dot" w:pos="8306"/>
        </w:tabs>
      </w:pPr>
      <w:hyperlink w:anchor="_Toc28766" w:history="1">
        <w:r>
          <w:rPr>
            <w:rFonts w:ascii="仿宋" w:eastAsia="仿宋" w:hAnsi="仿宋" w:cs="仿宋" w:hint="eastAsia"/>
            <w:lang w:eastAsia="zh-CN"/>
          </w:rPr>
          <w:t>一、社会影响分析</w:t>
        </w:r>
        <w:r>
          <w:tab/>
        </w:r>
        <w:r>
          <w:fldChar w:fldCharType="begin"/>
        </w:r>
        <w:r>
          <w:instrText xml:space="preserve"> PAGEREF _Toc28766 \h </w:instrText>
        </w:r>
        <w:r>
          <w:fldChar w:fldCharType="separate"/>
        </w:r>
        <w:r>
          <w:t>3</w:t>
        </w:r>
        <w:r>
          <w:fldChar w:fldCharType="end"/>
        </w:r>
      </w:hyperlink>
    </w:p>
    <w:p>
      <w:pPr>
        <w:pStyle w:val="TOC2"/>
        <w:tabs>
          <w:tab w:val="right" w:leader="dot" w:pos="8306"/>
        </w:tabs>
      </w:pPr>
      <w:hyperlink w:anchor="_Toc5613" w:history="1">
        <w:r>
          <w:rPr>
            <w:rFonts w:ascii="仿宋" w:eastAsia="仿宋" w:hAnsi="仿宋" w:cs="仿宋" w:hint="eastAsia"/>
            <w:lang w:eastAsia="zh-CN"/>
          </w:rPr>
          <w:t>(一)、社会影响效果分析</w:t>
        </w:r>
        <w:r>
          <w:tab/>
        </w:r>
        <w:r>
          <w:fldChar w:fldCharType="begin"/>
        </w:r>
        <w:r>
          <w:instrText xml:space="preserve"> PAGEREF _Toc5613 \h </w:instrText>
        </w:r>
        <w:r>
          <w:fldChar w:fldCharType="separate"/>
        </w:r>
        <w:r>
          <w:t>3</w:t>
        </w:r>
        <w:r>
          <w:fldChar w:fldCharType="end"/>
        </w:r>
      </w:hyperlink>
    </w:p>
    <w:p>
      <w:pPr>
        <w:pStyle w:val="TOC2"/>
        <w:tabs>
          <w:tab w:val="right" w:leader="dot" w:pos="8306"/>
        </w:tabs>
      </w:pPr>
      <w:hyperlink w:anchor="_Toc26407" w:history="1">
        <w:r>
          <w:rPr>
            <w:rFonts w:ascii="仿宋" w:eastAsia="仿宋" w:hAnsi="仿宋" w:cs="仿宋" w:hint="eastAsia"/>
            <w:lang w:eastAsia="zh-CN"/>
          </w:rPr>
          <w:t>(二)、社会适应性分析</w:t>
        </w:r>
        <w:r>
          <w:tab/>
        </w:r>
        <w:r>
          <w:fldChar w:fldCharType="begin"/>
        </w:r>
        <w:r>
          <w:instrText xml:space="preserve"> PAGEREF _Toc26407 \h </w:instrText>
        </w:r>
        <w:r>
          <w:fldChar w:fldCharType="separate"/>
        </w:r>
        <w:r>
          <w:t>5</w:t>
        </w:r>
        <w:r>
          <w:fldChar w:fldCharType="end"/>
        </w:r>
      </w:hyperlink>
    </w:p>
    <w:p>
      <w:pPr>
        <w:pStyle w:val="TOC2"/>
        <w:tabs>
          <w:tab w:val="right" w:leader="dot" w:pos="8306"/>
        </w:tabs>
      </w:pPr>
      <w:hyperlink w:anchor="_Toc7161" w:history="1">
        <w:r>
          <w:rPr>
            <w:rFonts w:ascii="仿宋" w:eastAsia="仿宋" w:hAnsi="仿宋" w:cs="仿宋" w:hint="eastAsia"/>
            <w:lang w:eastAsia="zh-CN"/>
          </w:rPr>
          <w:t>(三)、社会风险及对策分析</w:t>
        </w:r>
        <w:r>
          <w:tab/>
        </w:r>
        <w:r>
          <w:fldChar w:fldCharType="begin"/>
        </w:r>
        <w:r>
          <w:instrText xml:space="preserve"> PAGEREF _Toc7161 \h </w:instrText>
        </w:r>
        <w:r>
          <w:fldChar w:fldCharType="separate"/>
        </w:r>
        <w:r>
          <w:t>7</w:t>
        </w:r>
        <w:r>
          <w:fldChar w:fldCharType="end"/>
        </w:r>
      </w:hyperlink>
    </w:p>
    <w:p>
      <w:pPr>
        <w:pStyle w:val="TOC1"/>
        <w:tabs>
          <w:tab w:val="right" w:leader="dot" w:pos="8306"/>
        </w:tabs>
      </w:pPr>
      <w:hyperlink w:anchor="_Toc31094" w:history="1">
        <w:r>
          <w:rPr>
            <w:rFonts w:ascii="仿宋" w:eastAsia="仿宋" w:hAnsi="仿宋" w:cs="仿宋" w:hint="eastAsia"/>
            <w:lang w:eastAsia="zh-CN"/>
          </w:rPr>
          <w:t>二、财务管理与成本控制</w:t>
        </w:r>
        <w:r>
          <w:tab/>
        </w:r>
        <w:r>
          <w:fldChar w:fldCharType="begin"/>
        </w:r>
        <w:r>
          <w:instrText xml:space="preserve"> PAGEREF _Toc31094 \h </w:instrText>
        </w:r>
        <w:r>
          <w:fldChar w:fldCharType="separate"/>
        </w:r>
        <w:r>
          <w:t>10</w:t>
        </w:r>
        <w:r>
          <w:fldChar w:fldCharType="end"/>
        </w:r>
      </w:hyperlink>
    </w:p>
    <w:p>
      <w:pPr>
        <w:pStyle w:val="TOC2"/>
        <w:tabs>
          <w:tab w:val="right" w:leader="dot" w:pos="8306"/>
        </w:tabs>
      </w:pPr>
      <w:hyperlink w:anchor="_Toc19665" w:history="1">
        <w:r>
          <w:rPr>
            <w:rFonts w:ascii="仿宋" w:eastAsia="仿宋" w:hAnsi="仿宋" w:cs="仿宋" w:hint="eastAsia"/>
            <w:lang w:eastAsia="zh-CN"/>
          </w:rPr>
          <w:t>(一)、财务管理体系建设</w:t>
        </w:r>
        <w:r>
          <w:tab/>
        </w:r>
        <w:r>
          <w:fldChar w:fldCharType="begin"/>
        </w:r>
        <w:r>
          <w:instrText xml:space="preserve"> PAGEREF _Toc19665 \h </w:instrText>
        </w:r>
        <w:r>
          <w:fldChar w:fldCharType="separate"/>
        </w:r>
        <w:r>
          <w:t>10</w:t>
        </w:r>
        <w:r>
          <w:fldChar w:fldCharType="end"/>
        </w:r>
      </w:hyperlink>
    </w:p>
    <w:p>
      <w:pPr>
        <w:pStyle w:val="TOC2"/>
        <w:tabs>
          <w:tab w:val="right" w:leader="dot" w:pos="8306"/>
        </w:tabs>
      </w:pPr>
      <w:hyperlink w:anchor="_Toc12342" w:history="1">
        <w:r>
          <w:rPr>
            <w:rFonts w:ascii="仿宋" w:eastAsia="仿宋" w:hAnsi="仿宋" w:cs="仿宋" w:hint="eastAsia"/>
            <w:lang w:eastAsia="zh-CN"/>
          </w:rPr>
          <w:t>(二)、成本控制措施</w:t>
        </w:r>
        <w:r>
          <w:tab/>
        </w:r>
        <w:r>
          <w:fldChar w:fldCharType="begin"/>
        </w:r>
        <w:r>
          <w:instrText xml:space="preserve"> PAGEREF _Toc12342 \h </w:instrText>
        </w:r>
        <w:r>
          <w:fldChar w:fldCharType="separate"/>
        </w:r>
        <w:r>
          <w:t>11</w:t>
        </w:r>
        <w:r>
          <w:fldChar w:fldCharType="end"/>
        </w:r>
      </w:hyperlink>
    </w:p>
    <w:p>
      <w:pPr>
        <w:pStyle w:val="TOC1"/>
        <w:tabs>
          <w:tab w:val="right" w:leader="dot" w:pos="8306"/>
        </w:tabs>
      </w:pPr>
      <w:hyperlink w:anchor="_Toc19159" w:history="1">
        <w:r>
          <w:rPr>
            <w:rFonts w:ascii="仿宋" w:eastAsia="仿宋" w:hAnsi="仿宋" w:cs="仿宋" w:hint="eastAsia"/>
            <w:lang w:eastAsia="zh-CN"/>
          </w:rPr>
          <w:t>三、项目选址研究</w:t>
        </w:r>
        <w:r>
          <w:tab/>
        </w:r>
        <w:r>
          <w:fldChar w:fldCharType="begin"/>
        </w:r>
        <w:r>
          <w:instrText xml:space="preserve"> PAGEREF _Toc19159 \h </w:instrText>
        </w:r>
        <w:r>
          <w:fldChar w:fldCharType="separate"/>
        </w:r>
        <w:r>
          <w:t>13</w:t>
        </w:r>
        <w:r>
          <w:fldChar w:fldCharType="end"/>
        </w:r>
      </w:hyperlink>
    </w:p>
    <w:p>
      <w:pPr>
        <w:pStyle w:val="TOC2"/>
        <w:tabs>
          <w:tab w:val="right" w:leader="dot" w:pos="8306"/>
        </w:tabs>
      </w:pPr>
      <w:hyperlink w:anchor="_Toc21750" w:history="1">
        <w:r>
          <w:rPr>
            <w:rFonts w:ascii="仿宋" w:eastAsia="仿宋" w:hAnsi="仿宋" w:cs="仿宋" w:hint="eastAsia"/>
            <w:lang w:eastAsia="zh-CN"/>
          </w:rPr>
          <w:t>(一)、项目选址原则</w:t>
        </w:r>
        <w:r>
          <w:tab/>
        </w:r>
        <w:r>
          <w:fldChar w:fldCharType="begin"/>
        </w:r>
        <w:r>
          <w:instrText xml:space="preserve"> PAGEREF _Toc21750 \h </w:instrText>
        </w:r>
        <w:r>
          <w:fldChar w:fldCharType="separate"/>
        </w:r>
        <w:r>
          <w:t>13</w:t>
        </w:r>
        <w:r>
          <w:fldChar w:fldCharType="end"/>
        </w:r>
      </w:hyperlink>
    </w:p>
    <w:p>
      <w:pPr>
        <w:pStyle w:val="TOC2"/>
        <w:tabs>
          <w:tab w:val="right" w:leader="dot" w:pos="8306"/>
        </w:tabs>
      </w:pPr>
      <w:hyperlink w:anchor="_Toc28483" w:history="1">
        <w:r>
          <w:rPr>
            <w:rFonts w:ascii="仿宋" w:eastAsia="仿宋" w:hAnsi="仿宋" w:cs="仿宋" w:hint="eastAsia"/>
            <w:lang w:eastAsia="zh-CN"/>
          </w:rPr>
          <w:t>(二)、项目选址</w:t>
        </w:r>
        <w:r>
          <w:tab/>
        </w:r>
        <w:r>
          <w:fldChar w:fldCharType="begin"/>
        </w:r>
        <w:r>
          <w:instrText xml:space="preserve"> PAGEREF _Toc28483 \h </w:instrText>
        </w:r>
        <w:r>
          <w:fldChar w:fldCharType="separate"/>
        </w:r>
        <w:r>
          <w:t>16</w:t>
        </w:r>
        <w:r>
          <w:fldChar w:fldCharType="end"/>
        </w:r>
      </w:hyperlink>
    </w:p>
    <w:p>
      <w:pPr>
        <w:pStyle w:val="TOC2"/>
        <w:tabs>
          <w:tab w:val="right" w:leader="dot" w:pos="8306"/>
        </w:tabs>
      </w:pPr>
      <w:hyperlink w:anchor="_Toc25167" w:history="1">
        <w:r>
          <w:rPr>
            <w:rFonts w:ascii="仿宋" w:eastAsia="仿宋" w:hAnsi="仿宋" w:cs="仿宋" w:hint="eastAsia"/>
            <w:lang w:eastAsia="zh-CN"/>
          </w:rPr>
          <w:t>(三)、建设条件分析</w:t>
        </w:r>
        <w:r>
          <w:tab/>
        </w:r>
        <w:r>
          <w:fldChar w:fldCharType="begin"/>
        </w:r>
        <w:r>
          <w:instrText xml:space="preserve"> PAGEREF _Toc25167 \h </w:instrText>
        </w:r>
        <w:r>
          <w:fldChar w:fldCharType="separate"/>
        </w:r>
        <w:r>
          <w:t>18</w:t>
        </w:r>
        <w:r>
          <w:fldChar w:fldCharType="end"/>
        </w:r>
      </w:hyperlink>
    </w:p>
    <w:p>
      <w:pPr>
        <w:pStyle w:val="TOC2"/>
        <w:tabs>
          <w:tab w:val="right" w:leader="dot" w:pos="8306"/>
        </w:tabs>
      </w:pPr>
      <w:hyperlink w:anchor="_Toc16262" w:history="1">
        <w:r>
          <w:rPr>
            <w:rFonts w:ascii="仿宋" w:eastAsia="仿宋" w:hAnsi="仿宋" w:cs="仿宋" w:hint="eastAsia"/>
            <w:lang w:eastAsia="zh-CN"/>
          </w:rPr>
          <w:t>(四)、用地控制指标</w:t>
        </w:r>
        <w:r>
          <w:tab/>
        </w:r>
        <w:r>
          <w:fldChar w:fldCharType="begin"/>
        </w:r>
        <w:r>
          <w:instrText xml:space="preserve"> PAGEREF _Toc16262 \h </w:instrText>
        </w:r>
        <w:r>
          <w:fldChar w:fldCharType="separate"/>
        </w:r>
        <w:r>
          <w:t>19</w:t>
        </w:r>
        <w:r>
          <w:fldChar w:fldCharType="end"/>
        </w:r>
      </w:hyperlink>
    </w:p>
    <w:p>
      <w:pPr>
        <w:pStyle w:val="TOC2"/>
        <w:tabs>
          <w:tab w:val="right" w:leader="dot" w:pos="8306"/>
        </w:tabs>
      </w:pPr>
      <w:hyperlink w:anchor="_Toc20540" w:history="1">
        <w:r>
          <w:rPr>
            <w:rFonts w:ascii="仿宋" w:eastAsia="仿宋" w:hAnsi="仿宋" w:cs="仿宋" w:hint="eastAsia"/>
            <w:lang w:eastAsia="zh-CN"/>
          </w:rPr>
          <w:t>(五)、地总体要求</w:t>
        </w:r>
        <w:r>
          <w:tab/>
        </w:r>
        <w:r>
          <w:fldChar w:fldCharType="begin"/>
        </w:r>
        <w:r>
          <w:instrText xml:space="preserve"> PAGEREF _Toc20540 \h </w:instrText>
        </w:r>
        <w:r>
          <w:fldChar w:fldCharType="separate"/>
        </w:r>
        <w:r>
          <w:t>21</w:t>
        </w:r>
        <w:r>
          <w:fldChar w:fldCharType="end"/>
        </w:r>
      </w:hyperlink>
    </w:p>
    <w:p>
      <w:pPr>
        <w:pStyle w:val="TOC2"/>
        <w:tabs>
          <w:tab w:val="right" w:leader="dot" w:pos="8306"/>
        </w:tabs>
      </w:pPr>
      <w:hyperlink w:anchor="_Toc695" w:history="1">
        <w:r>
          <w:rPr>
            <w:rFonts w:ascii="仿宋" w:eastAsia="仿宋" w:hAnsi="仿宋" w:cs="仿宋" w:hint="eastAsia"/>
            <w:lang w:eastAsia="zh-CN"/>
          </w:rPr>
          <w:t>(六)、节约用地措施</w:t>
        </w:r>
        <w:r>
          <w:tab/>
        </w:r>
        <w:r>
          <w:fldChar w:fldCharType="begin"/>
        </w:r>
        <w:r>
          <w:instrText xml:space="preserve"> PAGEREF _Toc695 \h </w:instrText>
        </w:r>
        <w:r>
          <w:fldChar w:fldCharType="separate"/>
        </w:r>
        <w:r>
          <w:t>22</w:t>
        </w:r>
        <w:r>
          <w:fldChar w:fldCharType="end"/>
        </w:r>
      </w:hyperlink>
    </w:p>
    <w:p>
      <w:pPr>
        <w:pStyle w:val="TOC2"/>
        <w:tabs>
          <w:tab w:val="right" w:leader="dot" w:pos="8306"/>
        </w:tabs>
      </w:pPr>
      <w:hyperlink w:anchor="_Toc25696" w:history="1">
        <w:r>
          <w:rPr>
            <w:rFonts w:ascii="仿宋" w:eastAsia="仿宋" w:hAnsi="仿宋" w:cs="仿宋" w:hint="eastAsia"/>
            <w:lang w:eastAsia="zh-CN"/>
          </w:rPr>
          <w:t>(七)、选址综合评价</w:t>
        </w:r>
        <w:r>
          <w:tab/>
        </w:r>
        <w:r>
          <w:fldChar w:fldCharType="begin"/>
        </w:r>
        <w:r>
          <w:instrText xml:space="preserve"> PAGEREF _Toc25696 \h </w:instrText>
        </w:r>
        <w:r>
          <w:fldChar w:fldCharType="separate"/>
        </w:r>
        <w:r>
          <w:t>23</w:t>
        </w:r>
        <w:r>
          <w:fldChar w:fldCharType="end"/>
        </w:r>
      </w:hyperlink>
    </w:p>
    <w:p>
      <w:pPr>
        <w:pStyle w:val="TOC1"/>
        <w:tabs>
          <w:tab w:val="right" w:leader="dot" w:pos="8306"/>
        </w:tabs>
      </w:pPr>
      <w:hyperlink w:anchor="_Toc8008" w:history="1">
        <w:r>
          <w:rPr>
            <w:rFonts w:ascii="仿宋" w:eastAsia="仿宋" w:hAnsi="仿宋" w:cs="仿宋" w:hint="eastAsia"/>
            <w:lang w:eastAsia="zh-CN"/>
          </w:rPr>
          <w:t>四、环境和生态影响分析</w:t>
        </w:r>
        <w:r>
          <w:tab/>
        </w:r>
        <w:r>
          <w:fldChar w:fldCharType="begin"/>
        </w:r>
        <w:r>
          <w:instrText xml:space="preserve"> PAGEREF _Toc8008 \h </w:instrText>
        </w:r>
        <w:r>
          <w:fldChar w:fldCharType="separate"/>
        </w:r>
        <w:r>
          <w:t>24</w:t>
        </w:r>
        <w:r>
          <w:fldChar w:fldCharType="end"/>
        </w:r>
      </w:hyperlink>
    </w:p>
    <w:p>
      <w:pPr>
        <w:pStyle w:val="TOC2"/>
        <w:tabs>
          <w:tab w:val="right" w:leader="dot" w:pos="8306"/>
        </w:tabs>
      </w:pPr>
      <w:hyperlink w:anchor="_Toc11602" w:history="1">
        <w:r>
          <w:rPr>
            <w:rFonts w:ascii="仿宋" w:eastAsia="仿宋" w:hAnsi="仿宋" w:cs="仿宋" w:hint="eastAsia"/>
            <w:lang w:eastAsia="zh-CN"/>
          </w:rPr>
          <w:t>(一)、环境和生态现状</w:t>
        </w:r>
        <w:r>
          <w:tab/>
        </w:r>
        <w:r>
          <w:fldChar w:fldCharType="begin"/>
        </w:r>
        <w:r>
          <w:instrText xml:space="preserve"> PAGEREF _Toc11602 \h </w:instrText>
        </w:r>
        <w:r>
          <w:fldChar w:fldCharType="separate"/>
        </w:r>
        <w:r>
          <w:t>24</w:t>
        </w:r>
        <w:r>
          <w:fldChar w:fldCharType="end"/>
        </w:r>
      </w:hyperlink>
    </w:p>
    <w:p>
      <w:pPr>
        <w:pStyle w:val="TOC2"/>
        <w:tabs>
          <w:tab w:val="right" w:leader="dot" w:pos="8306"/>
        </w:tabs>
      </w:pPr>
      <w:hyperlink w:anchor="_Toc27554" w:history="1">
        <w:r>
          <w:rPr>
            <w:rFonts w:ascii="仿宋" w:eastAsia="仿宋" w:hAnsi="仿宋" w:cs="仿宋" w:hint="eastAsia"/>
            <w:lang w:eastAsia="zh-CN"/>
          </w:rPr>
          <w:t>(二)、生态环境影响分析</w:t>
        </w:r>
        <w:r>
          <w:tab/>
        </w:r>
        <w:r>
          <w:fldChar w:fldCharType="begin"/>
        </w:r>
        <w:r>
          <w:instrText xml:space="preserve"> PAGEREF _Toc27554 \h </w:instrText>
        </w:r>
        <w:r>
          <w:fldChar w:fldCharType="separate"/>
        </w:r>
        <w:r>
          <w:t>26</w:t>
        </w:r>
        <w:r>
          <w:fldChar w:fldCharType="end"/>
        </w:r>
      </w:hyperlink>
    </w:p>
    <w:p>
      <w:pPr>
        <w:pStyle w:val="TOC2"/>
        <w:tabs>
          <w:tab w:val="right" w:leader="dot" w:pos="8306"/>
        </w:tabs>
      </w:pPr>
      <w:hyperlink w:anchor="_Toc18783" w:history="1">
        <w:r>
          <w:rPr>
            <w:rFonts w:ascii="仿宋" w:eastAsia="仿宋" w:hAnsi="仿宋" w:cs="仿宋" w:hint="eastAsia"/>
            <w:lang w:eastAsia="zh-CN"/>
          </w:rPr>
          <w:t>(三)、生态环境保护措施</w:t>
        </w:r>
        <w:r>
          <w:tab/>
        </w:r>
        <w:r>
          <w:fldChar w:fldCharType="begin"/>
        </w:r>
        <w:r>
          <w:instrText xml:space="preserve"> PAGEREF _Toc18783 \h </w:instrText>
        </w:r>
        <w:r>
          <w:fldChar w:fldCharType="separate"/>
        </w:r>
        <w:r>
          <w:t>27</w:t>
        </w:r>
        <w:r>
          <w:fldChar w:fldCharType="end"/>
        </w:r>
      </w:hyperlink>
    </w:p>
    <w:p>
      <w:pPr>
        <w:pStyle w:val="TOC2"/>
        <w:tabs>
          <w:tab w:val="right" w:leader="dot" w:pos="8306"/>
        </w:tabs>
      </w:pPr>
      <w:hyperlink w:anchor="_Toc12368" w:history="1">
        <w:r>
          <w:rPr>
            <w:rFonts w:ascii="仿宋" w:eastAsia="仿宋" w:hAnsi="仿宋" w:cs="仿宋" w:hint="eastAsia"/>
            <w:lang w:eastAsia="zh-CN"/>
          </w:rPr>
          <w:t>(四)、地质灾害影响分析</w:t>
        </w:r>
        <w:r>
          <w:tab/>
        </w:r>
        <w:r>
          <w:fldChar w:fldCharType="begin"/>
        </w:r>
        <w:r>
          <w:instrText xml:space="preserve"> PAGEREF _Toc12368 \h </w:instrText>
        </w:r>
        <w:r>
          <w:fldChar w:fldCharType="separate"/>
        </w:r>
        <w:r>
          <w:t>29</w:t>
        </w:r>
        <w:r>
          <w:fldChar w:fldCharType="end"/>
        </w:r>
      </w:hyperlink>
    </w:p>
    <w:p>
      <w:pPr>
        <w:pStyle w:val="TOC2"/>
        <w:tabs>
          <w:tab w:val="right" w:leader="dot" w:pos="8306"/>
        </w:tabs>
      </w:pPr>
      <w:hyperlink w:anchor="_Toc23663" w:history="1">
        <w:r>
          <w:rPr>
            <w:rFonts w:ascii="仿宋" w:eastAsia="仿宋" w:hAnsi="仿宋" w:cs="仿宋" w:hint="eastAsia"/>
            <w:lang w:eastAsia="zh-CN"/>
          </w:rPr>
          <w:t>(五)、特殊环境影响</w:t>
        </w:r>
        <w:r>
          <w:tab/>
        </w:r>
        <w:r>
          <w:fldChar w:fldCharType="begin"/>
        </w:r>
        <w:r>
          <w:instrText xml:space="preserve"> PAGEREF _Toc23663 \h </w:instrText>
        </w:r>
        <w:r>
          <w:fldChar w:fldCharType="separate"/>
        </w:r>
        <w:r>
          <w:t>30</w:t>
        </w:r>
        <w:r>
          <w:fldChar w:fldCharType="end"/>
        </w:r>
      </w:hyperlink>
    </w:p>
    <w:p>
      <w:pPr>
        <w:pStyle w:val="TOC1"/>
        <w:tabs>
          <w:tab w:val="right" w:leader="dot" w:pos="8306"/>
        </w:tabs>
      </w:pPr>
      <w:hyperlink w:anchor="_Toc20713" w:history="1">
        <w:r>
          <w:rPr>
            <w:rFonts w:ascii="仿宋" w:eastAsia="仿宋" w:hAnsi="仿宋" w:cs="仿宋" w:hint="eastAsia"/>
            <w:lang w:eastAsia="zh-CN"/>
          </w:rPr>
          <w:t>五、项目监理与质量保证</w:t>
        </w:r>
        <w:r>
          <w:tab/>
        </w:r>
        <w:r>
          <w:fldChar w:fldCharType="begin"/>
        </w:r>
        <w:r>
          <w:instrText xml:space="preserve"> PAGEREF _Toc20713 \h </w:instrText>
        </w:r>
        <w:r>
          <w:fldChar w:fldCharType="separate"/>
        </w:r>
        <w:r>
          <w:t>31</w:t>
        </w:r>
        <w:r>
          <w:fldChar w:fldCharType="end"/>
        </w:r>
      </w:hyperlink>
    </w:p>
    <w:p>
      <w:pPr>
        <w:pStyle w:val="TOC2"/>
        <w:tabs>
          <w:tab w:val="right" w:leader="dot" w:pos="8306"/>
        </w:tabs>
      </w:pPr>
      <w:hyperlink w:anchor="_Toc30184" w:history="1">
        <w:r>
          <w:rPr>
            <w:rFonts w:ascii="仿宋" w:eastAsia="仿宋" w:hAnsi="仿宋" w:cs="仿宋" w:hint="eastAsia"/>
            <w:lang w:eastAsia="zh-CN"/>
          </w:rPr>
          <w:t>(一)、监理体系构建</w:t>
        </w:r>
        <w:r>
          <w:tab/>
        </w:r>
        <w:r>
          <w:fldChar w:fldCharType="begin"/>
        </w:r>
        <w:r>
          <w:instrText xml:space="preserve"> PAGEREF _Toc30184 \h </w:instrText>
        </w:r>
        <w:r>
          <w:fldChar w:fldCharType="separate"/>
        </w:r>
        <w:r>
          <w:t>31</w:t>
        </w:r>
        <w:r>
          <w:fldChar w:fldCharType="end"/>
        </w:r>
      </w:hyperlink>
    </w:p>
    <w:p>
      <w:pPr>
        <w:pStyle w:val="TOC2"/>
        <w:tabs>
          <w:tab w:val="right" w:leader="dot" w:pos="8306"/>
        </w:tabs>
      </w:pPr>
      <w:hyperlink w:anchor="_Toc30933" w:history="1">
        <w:r>
          <w:rPr>
            <w:rFonts w:ascii="仿宋" w:eastAsia="仿宋" w:hAnsi="仿宋" w:cs="仿宋" w:hint="eastAsia"/>
            <w:lang w:eastAsia="zh-CN"/>
          </w:rPr>
          <w:t>(二)、质量保证体系实施</w:t>
        </w:r>
        <w:r>
          <w:tab/>
        </w:r>
        <w:r>
          <w:fldChar w:fldCharType="begin"/>
        </w:r>
        <w:r>
          <w:instrText xml:space="preserve"> PAGEREF _Toc30933 \h </w:instrText>
        </w:r>
        <w:r>
          <w:fldChar w:fldCharType="separate"/>
        </w:r>
        <w:r>
          <w:t>32</w:t>
        </w:r>
        <w:r>
          <w:fldChar w:fldCharType="end"/>
        </w:r>
      </w:hyperlink>
    </w:p>
    <w:p>
      <w:pPr>
        <w:pStyle w:val="TOC2"/>
        <w:tabs>
          <w:tab w:val="right" w:leader="dot" w:pos="8306"/>
        </w:tabs>
      </w:pPr>
      <w:hyperlink w:anchor="_Toc28353" w:history="1">
        <w:r>
          <w:rPr>
            <w:rFonts w:ascii="仿宋" w:eastAsia="仿宋" w:hAnsi="仿宋" w:cs="仿宋" w:hint="eastAsia"/>
            <w:lang w:eastAsia="zh-CN"/>
          </w:rPr>
          <w:t>(三)、监理与质量控制流程</w:t>
        </w:r>
        <w:r>
          <w:tab/>
        </w:r>
        <w:r>
          <w:fldChar w:fldCharType="begin"/>
        </w:r>
        <w:r>
          <w:instrText xml:space="preserve"> PAGEREF _Toc28353 \h </w:instrText>
        </w:r>
        <w:r>
          <w:fldChar w:fldCharType="separate"/>
        </w:r>
        <w:r>
          <w:t>33</w:t>
        </w:r>
        <w:r>
          <w:fldChar w:fldCharType="end"/>
        </w:r>
      </w:hyperlink>
    </w:p>
    <w:p>
      <w:pPr>
        <w:pStyle w:val="TOC1"/>
        <w:tabs>
          <w:tab w:val="right" w:leader="dot" w:pos="8306"/>
        </w:tabs>
      </w:pPr>
      <w:hyperlink w:anchor="_Toc21401" w:history="1">
        <w:r>
          <w:rPr>
            <w:rFonts w:ascii="仿宋" w:eastAsia="仿宋" w:hAnsi="仿宋" w:cs="仿宋" w:hint="eastAsia"/>
            <w:lang w:eastAsia="zh-CN"/>
          </w:rPr>
          <w:t>六、资源开发及综合利用分析</w:t>
        </w:r>
        <w:r>
          <w:tab/>
        </w:r>
        <w:r>
          <w:fldChar w:fldCharType="begin"/>
        </w:r>
        <w:r>
          <w:instrText xml:space="preserve"> PAGEREF _Toc21401 \h </w:instrText>
        </w:r>
        <w:r>
          <w:fldChar w:fldCharType="separate"/>
        </w:r>
        <w:r>
          <w:t>33</w:t>
        </w:r>
        <w:r>
          <w:fldChar w:fldCharType="end"/>
        </w:r>
      </w:hyperlink>
    </w:p>
    <w:p>
      <w:pPr>
        <w:pStyle w:val="TOC2"/>
        <w:tabs>
          <w:tab w:val="right" w:leader="dot" w:pos="8306"/>
        </w:tabs>
      </w:pPr>
      <w:hyperlink w:anchor="_Toc18728" w:history="1">
        <w:r>
          <w:rPr>
            <w:rFonts w:ascii="仿宋" w:eastAsia="仿宋" w:hAnsi="仿宋" w:cs="仿宋" w:hint="eastAsia"/>
            <w:lang w:eastAsia="zh-CN"/>
          </w:rPr>
          <w:t>(一)、资源开发方案</w:t>
        </w:r>
        <w:r>
          <w:tab/>
        </w:r>
        <w:r>
          <w:fldChar w:fldCharType="begin"/>
        </w:r>
        <w:r>
          <w:instrText xml:space="preserve"> PAGEREF _Toc18728 \h </w:instrText>
        </w:r>
        <w:r>
          <w:fldChar w:fldCharType="separate"/>
        </w:r>
        <w:r>
          <w:t>33</w:t>
        </w:r>
        <w:r>
          <w:fldChar w:fldCharType="end"/>
        </w:r>
      </w:hyperlink>
    </w:p>
    <w:p>
      <w:pPr>
        <w:pStyle w:val="TOC2"/>
        <w:tabs>
          <w:tab w:val="right" w:leader="dot" w:pos="8306"/>
        </w:tabs>
      </w:pPr>
      <w:hyperlink w:anchor="_Toc21604" w:history="1">
        <w:r>
          <w:rPr>
            <w:rFonts w:ascii="仿宋" w:eastAsia="仿宋" w:hAnsi="仿宋" w:cs="仿宋" w:hint="eastAsia"/>
            <w:lang w:eastAsia="zh-CN"/>
          </w:rPr>
          <w:t>(二)、资源利用方案</w:t>
        </w:r>
        <w:r>
          <w:tab/>
        </w:r>
        <w:r>
          <w:fldChar w:fldCharType="begin"/>
        </w:r>
        <w:r>
          <w:instrText xml:space="preserve"> PAGEREF _Toc21604 \h </w:instrText>
        </w:r>
        <w:r>
          <w:fldChar w:fldCharType="separate"/>
        </w:r>
        <w:r>
          <w:t>35</w:t>
        </w:r>
        <w:r>
          <w:fldChar w:fldCharType="end"/>
        </w:r>
      </w:hyperlink>
    </w:p>
    <w:p>
      <w:pPr>
        <w:pStyle w:val="TOC2"/>
        <w:tabs>
          <w:tab w:val="right" w:leader="dot" w:pos="8306"/>
        </w:tabs>
      </w:pPr>
      <w:hyperlink w:anchor="_Toc9833" w:history="1">
        <w:r>
          <w:rPr>
            <w:rFonts w:ascii="仿宋" w:eastAsia="仿宋" w:hAnsi="仿宋" w:cs="仿宋" w:hint="eastAsia"/>
            <w:lang w:eastAsia="zh-CN"/>
          </w:rPr>
          <w:t>(三)、资源节约措施</w:t>
        </w:r>
        <w:r>
          <w:tab/>
        </w:r>
        <w:r>
          <w:fldChar w:fldCharType="begin"/>
        </w:r>
        <w:r>
          <w:instrText xml:space="preserve"> PAGEREF _Toc9833 \h </w:instrText>
        </w:r>
        <w:r>
          <w:fldChar w:fldCharType="separate"/>
        </w:r>
        <w:r>
          <w:t>36</w:t>
        </w:r>
        <w:r>
          <w:fldChar w:fldCharType="end"/>
        </w:r>
      </w:hyperlink>
    </w:p>
    <w:p>
      <w:pPr>
        <w:pStyle w:val="TOC1"/>
        <w:tabs>
          <w:tab w:val="right" w:leader="dot" w:pos="8306"/>
        </w:tabs>
      </w:pPr>
      <w:hyperlink w:anchor="_Toc28378" w:history="1">
        <w:r>
          <w:rPr>
            <w:rFonts w:ascii="仿宋" w:eastAsia="仿宋" w:hAnsi="仿宋" w:cs="仿宋" w:hint="eastAsia"/>
            <w:lang w:eastAsia="zh-CN"/>
          </w:rPr>
          <w:t>七、项目质量与标准</w:t>
        </w:r>
        <w:r>
          <w:tab/>
        </w:r>
        <w:r>
          <w:fldChar w:fldCharType="begin"/>
        </w:r>
        <w:r>
          <w:instrText xml:space="preserve"> PAGEREF _Toc28378 \h </w:instrText>
        </w:r>
        <w:r>
          <w:fldChar w:fldCharType="separate"/>
        </w:r>
        <w:r>
          <w:t>37</w:t>
        </w:r>
        <w:r>
          <w:fldChar w:fldCharType="end"/>
        </w:r>
      </w:hyperlink>
    </w:p>
    <w:p>
      <w:pPr>
        <w:pStyle w:val="TOC2"/>
        <w:tabs>
          <w:tab w:val="right" w:leader="dot" w:pos="8306"/>
        </w:tabs>
      </w:pPr>
      <w:hyperlink w:anchor="_Toc19705" w:history="1">
        <w:r>
          <w:rPr>
            <w:rFonts w:ascii="仿宋" w:eastAsia="仿宋" w:hAnsi="仿宋" w:cs="仿宋" w:hint="eastAsia"/>
            <w:lang w:eastAsia="zh-CN"/>
          </w:rPr>
          <w:t>(一)、质量保障体系</w:t>
        </w:r>
        <w:r>
          <w:tab/>
        </w:r>
        <w:r>
          <w:fldChar w:fldCharType="begin"/>
        </w:r>
        <w:r>
          <w:instrText xml:space="preserve"> PAGEREF _Toc19705 \h </w:instrText>
        </w:r>
        <w:r>
          <w:fldChar w:fldCharType="separate"/>
        </w:r>
        <w:r>
          <w:t>37</w:t>
        </w:r>
        <w:r>
          <w:fldChar w:fldCharType="end"/>
        </w:r>
      </w:hyperlink>
    </w:p>
    <w:p>
      <w:pPr>
        <w:pStyle w:val="TOC2"/>
        <w:tabs>
          <w:tab w:val="right" w:leader="dot" w:pos="8306"/>
        </w:tabs>
      </w:pPr>
      <w:hyperlink w:anchor="_Toc29562" w:history="1">
        <w:r>
          <w:rPr>
            <w:rFonts w:ascii="仿宋" w:eastAsia="仿宋" w:hAnsi="仿宋" w:cs="仿宋" w:hint="eastAsia"/>
            <w:lang w:eastAsia="zh-CN"/>
          </w:rPr>
          <w:t>(二)、标准化作业流程</w:t>
        </w:r>
        <w:r>
          <w:tab/>
        </w:r>
        <w:r>
          <w:fldChar w:fldCharType="begin"/>
        </w:r>
        <w:r>
          <w:instrText xml:space="preserve"> PAGEREF _Toc29562 \h </w:instrText>
        </w:r>
        <w:r>
          <w:fldChar w:fldCharType="separate"/>
        </w:r>
        <w:r>
          <w:t>38</w:t>
        </w:r>
        <w:r>
          <w:fldChar w:fldCharType="end"/>
        </w:r>
      </w:hyperlink>
    </w:p>
    <w:p>
      <w:pPr>
        <w:pStyle w:val="TOC2"/>
        <w:tabs>
          <w:tab w:val="right" w:leader="dot" w:pos="8306"/>
        </w:tabs>
      </w:pPr>
      <w:hyperlink w:anchor="_Toc18376" w:history="1">
        <w:r>
          <w:rPr>
            <w:rFonts w:ascii="仿宋" w:eastAsia="仿宋" w:hAnsi="仿宋" w:cs="仿宋" w:hint="eastAsia"/>
            <w:lang w:eastAsia="zh-CN"/>
          </w:rPr>
          <w:t>(三)、质量监控与评估</w:t>
        </w:r>
        <w:r>
          <w:tab/>
        </w:r>
        <w:r>
          <w:fldChar w:fldCharType="begin"/>
        </w:r>
        <w:r>
          <w:instrText xml:space="preserve"> PAGEREF _Toc18376 \h </w:instrText>
        </w:r>
        <w:r>
          <w:fldChar w:fldCharType="separate"/>
        </w:r>
        <w:r>
          <w:t>40</w:t>
        </w:r>
        <w:r>
          <w:fldChar w:fldCharType="end"/>
        </w:r>
      </w:hyperlink>
    </w:p>
    <w:p>
      <w:pPr>
        <w:pStyle w:val="TOC2"/>
        <w:tabs>
          <w:tab w:val="right" w:leader="dot" w:pos="8306"/>
        </w:tabs>
      </w:pPr>
      <w:hyperlink w:anchor="_Toc5150" w:history="1">
        <w:r>
          <w:rPr>
            <w:rFonts w:ascii="仿宋" w:eastAsia="仿宋" w:hAnsi="仿宋" w:cs="仿宋" w:hint="eastAsia"/>
            <w:lang w:eastAsia="zh-CN"/>
          </w:rPr>
          <w:t>(四)、质量改进计划</w:t>
        </w:r>
        <w:r>
          <w:tab/>
        </w:r>
        <w:r>
          <w:fldChar w:fldCharType="begin"/>
        </w:r>
        <w:r>
          <w:instrText xml:space="preserve"> PAGEREF _Toc5150 \h </w:instrText>
        </w:r>
        <w:r>
          <w:fldChar w:fldCharType="separate"/>
        </w:r>
        <w:r>
          <w:t>41</w:t>
        </w:r>
        <w:r>
          <w:fldChar w:fldCharType="end"/>
        </w:r>
      </w:hyperlink>
    </w:p>
    <w:p>
      <w:pPr>
        <w:pStyle w:val="TOC1"/>
        <w:tabs>
          <w:tab w:val="right" w:leader="dot" w:pos="8306"/>
        </w:tabs>
      </w:pPr>
      <w:hyperlink w:anchor="_Toc12622" w:history="1">
        <w:r>
          <w:rPr>
            <w:rFonts w:ascii="仿宋" w:eastAsia="仿宋" w:hAnsi="仿宋" w:cs="仿宋" w:hint="eastAsia"/>
            <w:lang w:eastAsia="zh-CN"/>
          </w:rPr>
          <w:t>八、土地利用与规划方案</w:t>
        </w:r>
        <w:r>
          <w:tab/>
        </w:r>
        <w:r>
          <w:fldChar w:fldCharType="begin"/>
        </w:r>
        <w:r>
          <w:instrText xml:space="preserve"> PAGEREF _Toc12622 \h </w:instrText>
        </w:r>
        <w:r>
          <w:fldChar w:fldCharType="separate"/>
        </w:r>
        <w:r>
          <w:t>42</w:t>
        </w:r>
        <w:r>
          <w:fldChar w:fldCharType="end"/>
        </w:r>
      </w:hyperlink>
    </w:p>
    <w:p>
      <w:pPr>
        <w:pStyle w:val="TOC2"/>
        <w:tabs>
          <w:tab w:val="right" w:leader="dot" w:pos="8306"/>
        </w:tabs>
      </w:pPr>
      <w:hyperlink w:anchor="_Toc31058" w:history="1">
        <w:r>
          <w:rPr>
            <w:rFonts w:ascii="仿宋" w:eastAsia="仿宋" w:hAnsi="仿宋" w:cs="仿宋" w:hint="eastAsia"/>
            <w:lang w:eastAsia="zh-CN"/>
          </w:rPr>
          <w:t>(一)、项目用地情况分析</w:t>
        </w:r>
        <w:r>
          <w:tab/>
        </w:r>
        <w:r>
          <w:fldChar w:fldCharType="begin"/>
        </w:r>
        <w:r>
          <w:instrText xml:space="preserve"> PAGEREF _Toc31058 \h </w:instrText>
        </w:r>
        <w:r>
          <w:fldChar w:fldCharType="separate"/>
        </w:r>
        <w:r>
          <w:t>42</w:t>
        </w:r>
        <w:r>
          <w:fldChar w:fldCharType="end"/>
        </w:r>
      </w:hyperlink>
    </w:p>
    <w:p>
      <w:pPr>
        <w:pStyle w:val="TOC2"/>
        <w:tabs>
          <w:tab w:val="right" w:leader="dot" w:pos="8306"/>
        </w:tabs>
      </w:pPr>
      <w:hyperlink w:anchor="_Toc4089" w:history="1">
        <w:r>
          <w:rPr>
            <w:rFonts w:ascii="仿宋" w:eastAsia="仿宋" w:hAnsi="仿宋" w:cs="仿宋" w:hint="eastAsia"/>
            <w:lang w:eastAsia="zh-CN"/>
          </w:rPr>
          <w:t>(二)、土地利用规划方案</w:t>
        </w:r>
        <w:r>
          <w:tab/>
        </w:r>
        <w:r>
          <w:fldChar w:fldCharType="begin"/>
        </w:r>
        <w:r>
          <w:instrText xml:space="preserve"> PAGEREF _Toc4089 \h </w:instrText>
        </w:r>
        <w:r>
          <w:fldChar w:fldCharType="separate"/>
        </w:r>
        <w:r>
          <w:t>43</w:t>
        </w:r>
        <w:r>
          <w:fldChar w:fldCharType="end"/>
        </w:r>
      </w:hyperlink>
    </w:p>
    <w:p>
      <w:pPr>
        <w:pStyle w:val="TOC1"/>
        <w:tabs>
          <w:tab w:val="right" w:leader="dot" w:pos="8306"/>
        </w:tabs>
      </w:pPr>
      <w:hyperlink w:anchor="_Toc22430" w:history="1">
        <w:r>
          <w:rPr>
            <w:rFonts w:ascii="仿宋" w:eastAsia="仿宋" w:hAnsi="仿宋" w:cs="仿宋" w:hint="eastAsia"/>
            <w:lang w:eastAsia="zh-CN"/>
          </w:rPr>
          <w:t>九、环境保护与绿色发展</w:t>
        </w:r>
        <w:r>
          <w:tab/>
        </w:r>
        <w:r>
          <w:fldChar w:fldCharType="begin"/>
        </w:r>
        <w:r>
          <w:instrText xml:space="preserve"> PAGEREF _Toc22430 \h </w:instrText>
        </w:r>
        <w:r>
          <w:fldChar w:fldCharType="separate"/>
        </w:r>
        <w:r>
          <w:t>44</w:t>
        </w:r>
        <w:r>
          <w:fldChar w:fldCharType="end"/>
        </w:r>
      </w:hyperlink>
    </w:p>
    <w:p>
      <w:pPr>
        <w:pStyle w:val="TOC2"/>
        <w:tabs>
          <w:tab w:val="right" w:leader="dot" w:pos="8306"/>
        </w:tabs>
      </w:pPr>
      <w:hyperlink w:anchor="_Toc5842" w:history="1">
        <w:r>
          <w:rPr>
            <w:rFonts w:ascii="仿宋" w:eastAsia="仿宋" w:hAnsi="仿宋" w:cs="仿宋" w:hint="eastAsia"/>
            <w:lang w:eastAsia="zh-CN"/>
          </w:rPr>
          <w:t>(一)、环境保护措施</w:t>
        </w:r>
        <w:r>
          <w:tab/>
        </w:r>
        <w:r>
          <w:fldChar w:fldCharType="begin"/>
        </w:r>
        <w:r>
          <w:instrText xml:space="preserve"> PAGEREF _Toc5842 \h </w:instrText>
        </w:r>
        <w:r>
          <w:fldChar w:fldCharType="separate"/>
        </w:r>
        <w:r>
          <w:t>44</w:t>
        </w:r>
        <w:r>
          <w:fldChar w:fldCharType="end"/>
        </w:r>
      </w:hyperlink>
    </w:p>
    <w:p>
      <w:pPr>
        <w:pStyle w:val="TOC2"/>
        <w:tabs>
          <w:tab w:val="right" w:leader="dot" w:pos="8306"/>
        </w:tabs>
      </w:pPr>
      <w:hyperlink w:anchor="_Toc11260" w:history="1">
        <w:r>
          <w:rPr>
            <w:rFonts w:ascii="仿宋" w:eastAsia="仿宋" w:hAnsi="仿宋" w:cs="仿宋" w:hint="eastAsia"/>
            <w:lang w:eastAsia="zh-CN"/>
          </w:rPr>
          <w:t>(二)、绿色发展与可持续发展策略</w:t>
        </w:r>
        <w:r>
          <w:tab/>
        </w:r>
        <w:r>
          <w:fldChar w:fldCharType="begin"/>
        </w:r>
        <w:r>
          <w:instrText xml:space="preserve"> PAGEREF _Toc11260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4" w:history="1">
        <w:r>
          <w:rPr>
            <w:rFonts w:ascii="仿宋" w:eastAsia="仿宋" w:hAnsi="仿宋" w:cs="仿宋" w:hint="eastAsia"/>
            <w:lang w:eastAsia="zh-CN"/>
          </w:rPr>
          <w:t>十、资金管理与财务规划</w:t>
        </w:r>
        <w:r>
          <w:tab/>
        </w:r>
        <w:r>
          <w:fldChar w:fldCharType="begin"/>
        </w:r>
        <w:r>
          <w:instrText xml:space="preserve"> PAGEREF _Toc29854 \h </w:instrText>
        </w:r>
        <w:r>
          <w:fldChar w:fldCharType="separate"/>
        </w:r>
        <w:r>
          <w:t>47</w:t>
        </w:r>
        <w:r>
          <w:fldChar w:fldCharType="end"/>
        </w:r>
      </w:hyperlink>
    </w:p>
    <w:p>
      <w:pPr>
        <w:pStyle w:val="TOC2"/>
        <w:tabs>
          <w:tab w:val="right" w:leader="dot" w:pos="8306"/>
        </w:tabs>
      </w:pPr>
      <w:hyperlink w:anchor="_Toc16647" w:history="1">
        <w:r>
          <w:rPr>
            <w:rFonts w:ascii="仿宋" w:eastAsia="仿宋" w:hAnsi="仿宋" w:cs="仿宋" w:hint="eastAsia"/>
            <w:lang w:eastAsia="zh-CN"/>
          </w:rPr>
          <w:t>(一)、项目资金来源与筹措</w:t>
        </w:r>
        <w:r>
          <w:tab/>
        </w:r>
        <w:r>
          <w:fldChar w:fldCharType="begin"/>
        </w:r>
        <w:r>
          <w:instrText xml:space="preserve"> PAGEREF _Toc16647 \h </w:instrText>
        </w:r>
        <w:r>
          <w:fldChar w:fldCharType="separate"/>
        </w:r>
        <w:r>
          <w:t>47</w:t>
        </w:r>
        <w:r>
          <w:fldChar w:fldCharType="end"/>
        </w:r>
      </w:hyperlink>
    </w:p>
    <w:p>
      <w:pPr>
        <w:pStyle w:val="TOC2"/>
        <w:tabs>
          <w:tab w:val="right" w:leader="dot" w:pos="8306"/>
        </w:tabs>
      </w:pPr>
      <w:hyperlink w:anchor="_Toc27852" w:history="1">
        <w:r>
          <w:rPr>
            <w:rFonts w:ascii="仿宋" w:eastAsia="仿宋" w:hAnsi="仿宋" w:cs="仿宋" w:hint="eastAsia"/>
            <w:lang w:eastAsia="zh-CN"/>
          </w:rPr>
          <w:t>(二)、资金使用与监管</w:t>
        </w:r>
        <w:r>
          <w:tab/>
        </w:r>
        <w:r>
          <w:fldChar w:fldCharType="begin"/>
        </w:r>
        <w:r>
          <w:instrText xml:space="preserve"> PAGEREF _Toc27852 \h </w:instrText>
        </w:r>
        <w:r>
          <w:fldChar w:fldCharType="separate"/>
        </w:r>
        <w:r>
          <w:t>49</w:t>
        </w:r>
        <w:r>
          <w:fldChar w:fldCharType="end"/>
        </w:r>
      </w:hyperlink>
    </w:p>
    <w:p>
      <w:pPr>
        <w:pStyle w:val="TOC2"/>
        <w:tabs>
          <w:tab w:val="right" w:leader="dot" w:pos="8306"/>
        </w:tabs>
      </w:pPr>
      <w:hyperlink w:anchor="_Toc27311" w:history="1">
        <w:r>
          <w:rPr>
            <w:rFonts w:ascii="仿宋" w:eastAsia="仿宋" w:hAnsi="仿宋" w:cs="仿宋" w:hint="eastAsia"/>
            <w:lang w:eastAsia="zh-CN"/>
          </w:rPr>
          <w:t>(三)、财务规划与预测</w:t>
        </w:r>
        <w:r>
          <w:tab/>
        </w:r>
        <w:r>
          <w:fldChar w:fldCharType="begin"/>
        </w:r>
        <w:r>
          <w:instrText xml:space="preserve"> PAGEREF _Toc27311 \h </w:instrText>
        </w:r>
        <w:r>
          <w:fldChar w:fldCharType="separate"/>
        </w:r>
        <w:r>
          <w:t>50</w:t>
        </w:r>
        <w:r>
          <w:fldChar w:fldCharType="end"/>
        </w:r>
      </w:hyperlink>
    </w:p>
    <w:p>
      <w:pPr>
        <w:pStyle w:val="TOC1"/>
        <w:tabs>
          <w:tab w:val="right" w:leader="dot" w:pos="8306"/>
        </w:tabs>
      </w:pPr>
      <w:hyperlink w:anchor="_Toc4320" w:history="1">
        <w:r>
          <w:rPr>
            <w:rFonts w:ascii="仿宋" w:eastAsia="仿宋" w:hAnsi="仿宋" w:cs="仿宋" w:hint="eastAsia"/>
            <w:lang w:eastAsia="zh-CN"/>
          </w:rPr>
          <w:t>十一、项目实施与管理方案</w:t>
        </w:r>
        <w:r>
          <w:tab/>
        </w:r>
        <w:r>
          <w:fldChar w:fldCharType="begin"/>
        </w:r>
        <w:r>
          <w:instrText xml:space="preserve"> PAGEREF _Toc4320 \h </w:instrText>
        </w:r>
        <w:r>
          <w:fldChar w:fldCharType="separate"/>
        </w:r>
        <w:r>
          <w:t>51</w:t>
        </w:r>
        <w:r>
          <w:fldChar w:fldCharType="end"/>
        </w:r>
      </w:hyperlink>
    </w:p>
    <w:p>
      <w:pPr>
        <w:pStyle w:val="TOC2"/>
        <w:tabs>
          <w:tab w:val="right" w:leader="dot" w:pos="8306"/>
        </w:tabs>
      </w:pPr>
      <w:hyperlink w:anchor="_Toc5232" w:history="1">
        <w:r>
          <w:rPr>
            <w:rFonts w:ascii="仿宋" w:eastAsia="仿宋" w:hAnsi="仿宋" w:cs="仿宋" w:hint="eastAsia"/>
            <w:lang w:eastAsia="zh-CN"/>
          </w:rPr>
          <w:t>(一)、项目实施计划</w:t>
        </w:r>
        <w:r>
          <w:tab/>
        </w:r>
        <w:r>
          <w:fldChar w:fldCharType="begin"/>
        </w:r>
        <w:r>
          <w:instrText xml:space="preserve"> PAGEREF _Toc5232 \h </w:instrText>
        </w:r>
        <w:r>
          <w:fldChar w:fldCharType="separate"/>
        </w:r>
        <w:r>
          <w:t>51</w:t>
        </w:r>
        <w:r>
          <w:fldChar w:fldCharType="end"/>
        </w:r>
      </w:hyperlink>
    </w:p>
    <w:p>
      <w:pPr>
        <w:pStyle w:val="TOC2"/>
        <w:tabs>
          <w:tab w:val="right" w:leader="dot" w:pos="8306"/>
        </w:tabs>
      </w:pPr>
      <w:hyperlink w:anchor="_Toc26182" w:history="1">
        <w:r>
          <w:rPr>
            <w:rFonts w:ascii="仿宋" w:eastAsia="仿宋" w:hAnsi="仿宋" w:cs="仿宋" w:hint="eastAsia"/>
            <w:lang w:eastAsia="zh-CN"/>
          </w:rPr>
          <w:t>(二)、项目组织机构与职责</w:t>
        </w:r>
        <w:r>
          <w:tab/>
        </w:r>
        <w:r>
          <w:fldChar w:fldCharType="begin"/>
        </w:r>
        <w:r>
          <w:instrText xml:space="preserve"> PAGEREF _Toc26182 \h </w:instrText>
        </w:r>
        <w:r>
          <w:fldChar w:fldCharType="separate"/>
        </w:r>
        <w:r>
          <w:t>52</w:t>
        </w:r>
        <w:r>
          <w:fldChar w:fldCharType="end"/>
        </w:r>
      </w:hyperlink>
    </w:p>
    <w:p>
      <w:pPr>
        <w:pStyle w:val="TOC2"/>
        <w:tabs>
          <w:tab w:val="right" w:leader="dot" w:pos="8306"/>
        </w:tabs>
      </w:pPr>
      <w:hyperlink w:anchor="_Toc24160" w:history="1">
        <w:r>
          <w:rPr>
            <w:rFonts w:ascii="仿宋" w:eastAsia="仿宋" w:hAnsi="仿宋" w:cs="仿宋" w:hint="eastAsia"/>
            <w:lang w:eastAsia="zh-CN"/>
          </w:rPr>
          <w:t>(三)、项目管理与监控体系</w:t>
        </w:r>
        <w:r>
          <w:tab/>
        </w:r>
        <w:r>
          <w:fldChar w:fldCharType="begin"/>
        </w:r>
        <w:r>
          <w:instrText xml:space="preserve"> PAGEREF _Toc24160 \h </w:instrText>
        </w:r>
        <w:r>
          <w:fldChar w:fldCharType="separate"/>
        </w:r>
        <w:r>
          <w:t>55</w:t>
        </w:r>
        <w:r>
          <w:fldChar w:fldCharType="end"/>
        </w:r>
      </w:hyperlink>
    </w:p>
    <w:p>
      <w:pPr>
        <w:pStyle w:val="TOC1"/>
        <w:tabs>
          <w:tab w:val="right" w:leader="dot" w:pos="8306"/>
        </w:tabs>
      </w:pPr>
      <w:hyperlink w:anchor="_Toc25521" w:history="1">
        <w:r>
          <w:rPr>
            <w:rFonts w:ascii="仿宋" w:eastAsia="仿宋" w:hAnsi="仿宋" w:cs="仿宋" w:hint="eastAsia"/>
            <w:lang w:eastAsia="zh-CN"/>
          </w:rPr>
          <w:t>十二、经济效益与社会效益优化</w:t>
        </w:r>
        <w:r>
          <w:tab/>
        </w:r>
        <w:r>
          <w:fldChar w:fldCharType="begin"/>
        </w:r>
        <w:r>
          <w:instrText xml:space="preserve"> PAGEREF _Toc25521 \h </w:instrText>
        </w:r>
        <w:r>
          <w:fldChar w:fldCharType="separate"/>
        </w:r>
        <w:r>
          <w:t>57</w:t>
        </w:r>
        <w:r>
          <w:fldChar w:fldCharType="end"/>
        </w:r>
      </w:hyperlink>
    </w:p>
    <w:p>
      <w:pPr>
        <w:pStyle w:val="TOC2"/>
        <w:tabs>
          <w:tab w:val="right" w:leader="dot" w:pos="8306"/>
        </w:tabs>
      </w:pPr>
      <w:hyperlink w:anchor="_Toc10128" w:history="1">
        <w:r>
          <w:rPr>
            <w:rFonts w:ascii="仿宋" w:eastAsia="仿宋" w:hAnsi="仿宋" w:cs="仿宋" w:hint="eastAsia"/>
            <w:lang w:eastAsia="zh-CN"/>
          </w:rPr>
          <w:t>(一)、经济效益提升策略</w:t>
        </w:r>
        <w:r>
          <w:tab/>
        </w:r>
        <w:r>
          <w:fldChar w:fldCharType="begin"/>
        </w:r>
        <w:r>
          <w:instrText xml:space="preserve"> PAGEREF _Toc10128 \h </w:instrText>
        </w:r>
        <w:r>
          <w:fldChar w:fldCharType="separate"/>
        </w:r>
        <w:r>
          <w:t>57</w:t>
        </w:r>
        <w:r>
          <w:fldChar w:fldCharType="end"/>
        </w:r>
      </w:hyperlink>
    </w:p>
    <w:p>
      <w:pPr>
        <w:pStyle w:val="TOC2"/>
        <w:tabs>
          <w:tab w:val="right" w:leader="dot" w:pos="8306"/>
        </w:tabs>
      </w:pPr>
      <w:hyperlink w:anchor="_Toc19054" w:history="1">
        <w:r>
          <w:rPr>
            <w:rFonts w:ascii="仿宋" w:eastAsia="仿宋" w:hAnsi="仿宋" w:cs="仿宋" w:hint="eastAsia"/>
            <w:lang w:eastAsia="zh-CN"/>
          </w:rPr>
          <w:t>(二)、社会效益增强方案</w:t>
        </w:r>
        <w:r>
          <w:tab/>
        </w:r>
        <w:r>
          <w:fldChar w:fldCharType="begin"/>
        </w:r>
        <w:r>
          <w:instrText xml:space="preserve"> PAGEREF _Toc19054 \h </w:instrText>
        </w:r>
        <w:r>
          <w:fldChar w:fldCharType="separate"/>
        </w:r>
        <w:r>
          <w:t>58</w:t>
        </w:r>
        <w:r>
          <w:fldChar w:fldCharType="end"/>
        </w:r>
      </w:hyperlink>
    </w:p>
    <w:p>
      <w:pPr>
        <w:pStyle w:val="TOC1"/>
        <w:tabs>
          <w:tab w:val="right" w:leader="dot" w:pos="8306"/>
        </w:tabs>
      </w:pPr>
      <w:hyperlink w:anchor="_Toc6291" w:history="1">
        <w:r>
          <w:rPr>
            <w:rFonts w:ascii="仿宋" w:eastAsia="仿宋" w:hAnsi="仿宋" w:cs="仿宋" w:hint="eastAsia"/>
            <w:lang w:eastAsia="zh-CN"/>
          </w:rPr>
          <w:t>十三、成果转化与推广应用</w:t>
        </w:r>
        <w:r>
          <w:tab/>
        </w:r>
        <w:r>
          <w:fldChar w:fldCharType="begin"/>
        </w:r>
        <w:r>
          <w:instrText xml:space="preserve"> PAGEREF _Toc6291 \h </w:instrText>
        </w:r>
        <w:r>
          <w:fldChar w:fldCharType="separate"/>
        </w:r>
        <w:r>
          <w:t>59</w:t>
        </w:r>
        <w:r>
          <w:fldChar w:fldCharType="end"/>
        </w:r>
      </w:hyperlink>
    </w:p>
    <w:p>
      <w:pPr>
        <w:pStyle w:val="TOC2"/>
        <w:tabs>
          <w:tab w:val="right" w:leader="dot" w:pos="8306"/>
        </w:tabs>
      </w:pPr>
      <w:hyperlink w:anchor="_Toc17236" w:history="1">
        <w:r>
          <w:rPr>
            <w:rFonts w:ascii="仿宋" w:eastAsia="仿宋" w:hAnsi="仿宋" w:cs="仿宋" w:hint="eastAsia"/>
            <w:lang w:eastAsia="zh-CN"/>
          </w:rPr>
          <w:t>(一)、成果转化策略制定</w:t>
        </w:r>
        <w:r>
          <w:tab/>
        </w:r>
        <w:r>
          <w:fldChar w:fldCharType="begin"/>
        </w:r>
        <w:r>
          <w:instrText xml:space="preserve"> PAGEREF _Toc17236 \h </w:instrText>
        </w:r>
        <w:r>
          <w:fldChar w:fldCharType="separate"/>
        </w:r>
        <w:r>
          <w:t>59</w:t>
        </w:r>
        <w:r>
          <w:fldChar w:fldCharType="end"/>
        </w:r>
      </w:hyperlink>
    </w:p>
    <w:p>
      <w:pPr>
        <w:pStyle w:val="TOC2"/>
        <w:tabs>
          <w:tab w:val="right" w:leader="dot" w:pos="8306"/>
        </w:tabs>
      </w:pPr>
      <w:hyperlink w:anchor="_Toc5934" w:history="1">
        <w:r>
          <w:rPr>
            <w:rFonts w:ascii="仿宋" w:eastAsia="仿宋" w:hAnsi="仿宋" w:cs="仿宋" w:hint="eastAsia"/>
            <w:lang w:eastAsia="zh-CN"/>
          </w:rPr>
          <w:t>(二)、成果推广应用方案</w:t>
        </w:r>
        <w:r>
          <w:tab/>
        </w:r>
        <w:r>
          <w:fldChar w:fldCharType="begin"/>
        </w:r>
        <w:r>
          <w:instrText xml:space="preserve"> PAGEREF _Toc5934 \h </w:instrText>
        </w:r>
        <w:r>
          <w:fldChar w:fldCharType="separate"/>
        </w:r>
        <w:r>
          <w:t>60</w:t>
        </w:r>
        <w:r>
          <w:fldChar w:fldCharType="end"/>
        </w:r>
      </w:hyperlink>
    </w:p>
    <w:p>
      <w:pPr>
        <w:pStyle w:val="TOC1"/>
        <w:tabs>
          <w:tab w:val="right" w:leader="dot" w:pos="8306"/>
        </w:tabs>
      </w:pPr>
      <w:hyperlink w:anchor="_Toc9276" w:history="1">
        <w:r>
          <w:rPr>
            <w:rFonts w:ascii="仿宋" w:eastAsia="仿宋" w:hAnsi="仿宋" w:cs="仿宋" w:hint="eastAsia"/>
            <w:lang w:eastAsia="zh-CN"/>
          </w:rPr>
          <w:t>十四、项目施工方案</w:t>
        </w:r>
        <w:r>
          <w:tab/>
        </w:r>
        <w:r>
          <w:fldChar w:fldCharType="begin"/>
        </w:r>
        <w:r>
          <w:instrText xml:space="preserve"> PAGEREF _Toc9276 \h </w:instrText>
        </w:r>
        <w:r>
          <w:fldChar w:fldCharType="separate"/>
        </w:r>
        <w:r>
          <w:t>62</w:t>
        </w:r>
        <w:r>
          <w:fldChar w:fldCharType="end"/>
        </w:r>
      </w:hyperlink>
    </w:p>
    <w:p>
      <w:pPr>
        <w:pStyle w:val="TOC2"/>
        <w:tabs>
          <w:tab w:val="right" w:leader="dot" w:pos="8306"/>
        </w:tabs>
      </w:pPr>
      <w:hyperlink w:anchor="_Toc5234" w:history="1">
        <w:r>
          <w:rPr>
            <w:rFonts w:ascii="仿宋" w:eastAsia="仿宋" w:hAnsi="仿宋" w:cs="仿宋" w:hint="eastAsia"/>
            <w:lang w:eastAsia="zh-CN"/>
          </w:rPr>
          <w:t>(一)、施工组织设计</w:t>
        </w:r>
        <w:r>
          <w:tab/>
        </w:r>
        <w:r>
          <w:fldChar w:fldCharType="begin"/>
        </w:r>
        <w:r>
          <w:instrText xml:space="preserve"> PAGEREF _Toc5234 \h </w:instrText>
        </w:r>
        <w:r>
          <w:fldChar w:fldCharType="separate"/>
        </w:r>
        <w:r>
          <w:t>62</w:t>
        </w:r>
        <w:r>
          <w:fldChar w:fldCharType="end"/>
        </w:r>
      </w:hyperlink>
    </w:p>
    <w:p>
      <w:pPr>
        <w:pStyle w:val="TOC2"/>
        <w:tabs>
          <w:tab w:val="right" w:leader="dot" w:pos="8306"/>
        </w:tabs>
      </w:pPr>
      <w:hyperlink w:anchor="_Toc10784" w:history="1">
        <w:r>
          <w:rPr>
            <w:rFonts w:ascii="仿宋" w:eastAsia="仿宋" w:hAnsi="仿宋" w:cs="仿宋" w:hint="eastAsia"/>
            <w:lang w:eastAsia="zh-CN"/>
          </w:rPr>
          <w:t>(二)、施工工艺与技术路线</w:t>
        </w:r>
        <w:r>
          <w:tab/>
        </w:r>
        <w:r>
          <w:fldChar w:fldCharType="begin"/>
        </w:r>
        <w:r>
          <w:instrText xml:space="preserve"> PAGEREF _Toc10784 \h </w:instrText>
        </w:r>
        <w:r>
          <w:fldChar w:fldCharType="separate"/>
        </w:r>
        <w:r>
          <w:t>63</w:t>
        </w:r>
        <w:r>
          <w:fldChar w:fldCharType="end"/>
        </w:r>
      </w:hyperlink>
    </w:p>
    <w:p>
      <w:pPr>
        <w:pStyle w:val="TOC2"/>
        <w:tabs>
          <w:tab w:val="right" w:leader="dot" w:pos="8306"/>
        </w:tabs>
      </w:pPr>
      <w:hyperlink w:anchor="_Toc28888" w:history="1">
        <w:r>
          <w:rPr>
            <w:rFonts w:ascii="仿宋" w:eastAsia="仿宋" w:hAnsi="仿宋" w:cs="仿宋" w:hint="eastAsia"/>
            <w:lang w:eastAsia="zh-CN"/>
          </w:rPr>
          <w:t>(三)、关键节点施工计划</w:t>
        </w:r>
        <w:r>
          <w:tab/>
        </w:r>
        <w:r>
          <w:fldChar w:fldCharType="begin"/>
        </w:r>
        <w:r>
          <w:instrText xml:space="preserve"> PAGEREF _Toc28888 \h </w:instrText>
        </w:r>
        <w:r>
          <w:fldChar w:fldCharType="separate"/>
        </w:r>
        <w:r>
          <w:t>64</w:t>
        </w:r>
        <w:r>
          <w:fldChar w:fldCharType="end"/>
        </w:r>
      </w:hyperlink>
    </w:p>
    <w:p>
      <w:pPr>
        <w:pStyle w:val="TOC2"/>
        <w:tabs>
          <w:tab w:val="right" w:leader="dot" w:pos="8306"/>
        </w:tabs>
      </w:pPr>
      <w:hyperlink w:anchor="_Toc5461" w:history="1">
        <w:r>
          <w:rPr>
            <w:rFonts w:ascii="仿宋" w:eastAsia="仿宋" w:hAnsi="仿宋" w:cs="仿宋" w:hint="eastAsia"/>
            <w:lang w:eastAsia="zh-CN"/>
          </w:rPr>
          <w:t>(四)、施工现场管理</w:t>
        </w:r>
        <w:r>
          <w:tab/>
        </w:r>
        <w:r>
          <w:fldChar w:fldCharType="begin"/>
        </w:r>
        <w:r>
          <w:instrText xml:space="preserve"> PAGEREF _Toc5461 \h </w:instrText>
        </w:r>
        <w:r>
          <w:fldChar w:fldCharType="separate"/>
        </w:r>
        <w:r>
          <w:t>66</w:t>
        </w:r>
        <w:r>
          <w:fldChar w:fldCharType="end"/>
        </w:r>
      </w:hyperlink>
    </w:p>
    <w:p>
      <w:pPr>
        <w:pStyle w:val="TOC1"/>
        <w:tabs>
          <w:tab w:val="right" w:leader="dot" w:pos="8306"/>
        </w:tabs>
      </w:pPr>
      <w:hyperlink w:anchor="_Toc19996" w:history="1">
        <w:r>
          <w:rPr>
            <w:rFonts w:ascii="仿宋" w:eastAsia="仿宋" w:hAnsi="仿宋" w:cs="仿宋" w:hint="eastAsia"/>
            <w:lang w:eastAsia="zh-CN"/>
          </w:rPr>
          <w:t>十五、合作与交流机制建立</w:t>
        </w:r>
        <w:r>
          <w:tab/>
        </w:r>
        <w:r>
          <w:fldChar w:fldCharType="begin"/>
        </w:r>
        <w:r>
          <w:instrText xml:space="preserve"> PAGEREF _Toc19996 \h </w:instrText>
        </w:r>
        <w:r>
          <w:fldChar w:fldCharType="separate"/>
        </w:r>
        <w:r>
          <w:t>68</w:t>
        </w:r>
        <w:r>
          <w:fldChar w:fldCharType="end"/>
        </w:r>
      </w:hyperlink>
    </w:p>
    <w:p>
      <w:pPr>
        <w:pStyle w:val="TOC2"/>
        <w:tabs>
          <w:tab w:val="right" w:leader="dot" w:pos="8306"/>
        </w:tabs>
      </w:pPr>
      <w:hyperlink w:anchor="_Toc16513" w:history="1">
        <w:r>
          <w:rPr>
            <w:rFonts w:ascii="仿宋" w:eastAsia="仿宋" w:hAnsi="仿宋" w:cs="仿宋" w:hint="eastAsia"/>
            <w:lang w:eastAsia="zh-CN"/>
          </w:rPr>
          <w:t>(一)、合作伙伴选择与合作方式</w:t>
        </w:r>
        <w:r>
          <w:tab/>
        </w:r>
        <w:r>
          <w:fldChar w:fldCharType="begin"/>
        </w:r>
        <w:r>
          <w:instrText xml:space="preserve"> PAGEREF _Toc16513 \h </w:instrText>
        </w:r>
        <w:r>
          <w:fldChar w:fldCharType="separate"/>
        </w:r>
        <w:r>
          <w:t>68</w:t>
        </w:r>
        <w:r>
          <w:fldChar w:fldCharType="end"/>
        </w:r>
      </w:hyperlink>
    </w:p>
    <w:p>
      <w:pPr>
        <w:pStyle w:val="TOC2"/>
        <w:tabs>
          <w:tab w:val="right" w:leader="dot" w:pos="8306"/>
        </w:tabs>
      </w:pPr>
      <w:hyperlink w:anchor="_Toc9432" w:history="1">
        <w:r>
          <w:rPr>
            <w:rFonts w:ascii="仿宋" w:eastAsia="仿宋" w:hAnsi="仿宋" w:cs="仿宋" w:hint="eastAsia"/>
            <w:lang w:eastAsia="zh-CN"/>
          </w:rPr>
          <w:t>(二)、交流与合作平台搭建</w:t>
        </w:r>
        <w:r>
          <w:tab/>
        </w:r>
        <w:r>
          <w:fldChar w:fldCharType="begin"/>
        </w:r>
        <w:r>
          <w:instrText xml:space="preserve"> PAGEREF _Toc9432 \h </w:instrText>
        </w:r>
        <w:r>
          <w:fldChar w:fldCharType="separate"/>
        </w:r>
        <w:r>
          <w:t>69</w:t>
        </w:r>
        <w:r>
          <w:fldChar w:fldCharType="end"/>
        </w:r>
      </w:hyperlink>
    </w:p>
    <w:p>
      <w:pPr>
        <w:pStyle w:val="TOC1"/>
        <w:tabs>
          <w:tab w:val="right" w:leader="dot" w:pos="8306"/>
        </w:tabs>
      </w:pPr>
      <w:hyperlink w:anchor="_Toc20528" w:history="1">
        <w:r>
          <w:rPr>
            <w:rFonts w:ascii="仿宋" w:eastAsia="仿宋" w:hAnsi="仿宋" w:cs="仿宋" w:hint="eastAsia"/>
            <w:lang w:eastAsia="zh-CN"/>
          </w:rPr>
          <w:t>十六、知识产权管理与保护</w:t>
        </w:r>
        <w:r>
          <w:tab/>
        </w:r>
        <w:r>
          <w:fldChar w:fldCharType="begin"/>
        </w:r>
        <w:r>
          <w:instrText xml:space="preserve"> PAGEREF _Toc20528 \h </w:instrText>
        </w:r>
        <w:r>
          <w:fldChar w:fldCharType="separate"/>
        </w:r>
        <w:r>
          <w:t>71</w:t>
        </w:r>
        <w:r>
          <w:fldChar w:fldCharType="end"/>
        </w:r>
      </w:hyperlink>
    </w:p>
    <w:p>
      <w:pPr>
        <w:pStyle w:val="TOC2"/>
        <w:tabs>
          <w:tab w:val="right" w:leader="dot" w:pos="8306"/>
        </w:tabs>
      </w:pPr>
      <w:hyperlink w:anchor="_Toc25663" w:history="1">
        <w:r>
          <w:rPr>
            <w:rFonts w:ascii="仿宋" w:eastAsia="仿宋" w:hAnsi="仿宋" w:cs="仿宋" w:hint="eastAsia"/>
            <w:lang w:eastAsia="zh-CN"/>
          </w:rPr>
          <w:t>(一)、知识产权管理体系建设</w:t>
        </w:r>
        <w:r>
          <w:tab/>
        </w:r>
        <w:r>
          <w:fldChar w:fldCharType="begin"/>
        </w:r>
        <w:r>
          <w:instrText xml:space="preserve"> PAGEREF _Toc25663 \h </w:instrText>
        </w:r>
        <w:r>
          <w:fldChar w:fldCharType="separate"/>
        </w:r>
        <w:r>
          <w:t>71</w:t>
        </w:r>
        <w:r>
          <w:fldChar w:fldCharType="end"/>
        </w:r>
      </w:hyperlink>
    </w:p>
    <w:p>
      <w:pPr>
        <w:pStyle w:val="TOC2"/>
        <w:tabs>
          <w:tab w:val="right" w:leader="dot" w:pos="8306"/>
        </w:tabs>
      </w:pPr>
      <w:hyperlink w:anchor="_Toc18495" w:history="1">
        <w:r>
          <w:rPr>
            <w:rFonts w:ascii="仿宋" w:eastAsia="仿宋" w:hAnsi="仿宋" w:cs="仿宋" w:hint="eastAsia"/>
            <w:lang w:eastAsia="zh-CN"/>
          </w:rPr>
          <w:t>(二)、知识产权保护措施</w:t>
        </w:r>
        <w:r>
          <w:tab/>
        </w:r>
        <w:r>
          <w:fldChar w:fldCharType="begin"/>
        </w:r>
        <w:r>
          <w:instrText xml:space="preserve"> PAGEREF _Toc18495 \h </w:instrText>
        </w:r>
        <w:r>
          <w:fldChar w:fldCharType="separate"/>
        </w:r>
        <w:r>
          <w:t>72</w:t>
        </w:r>
        <w:r>
          <w:fldChar w:fldCharType="end"/>
        </w:r>
      </w:hyperlink>
    </w:p>
    <w:p>
      <w:pPr>
        <w:pStyle w:val="TOC1"/>
        <w:tabs>
          <w:tab w:val="right" w:leader="dot" w:pos="8306"/>
        </w:tabs>
      </w:pPr>
      <w:hyperlink w:anchor="_Toc32119" w:history="1">
        <w:r>
          <w:rPr>
            <w:rFonts w:ascii="仿宋" w:eastAsia="仿宋" w:hAnsi="仿宋" w:cs="仿宋" w:hint="eastAsia"/>
            <w:lang w:eastAsia="zh-CN"/>
          </w:rPr>
          <w:t>十七、法律法规与政策遵循</w:t>
        </w:r>
        <w:r>
          <w:tab/>
        </w:r>
        <w:r>
          <w:fldChar w:fldCharType="begin"/>
        </w:r>
        <w:r>
          <w:instrText xml:space="preserve"> PAGEREF _Toc32119 \h </w:instrText>
        </w:r>
        <w:r>
          <w:fldChar w:fldCharType="separate"/>
        </w:r>
        <w:r>
          <w:t>74</w:t>
        </w:r>
        <w:r>
          <w:fldChar w:fldCharType="end"/>
        </w:r>
      </w:hyperlink>
    </w:p>
    <w:p>
      <w:pPr>
        <w:pStyle w:val="TOC2"/>
        <w:tabs>
          <w:tab w:val="right" w:leader="dot" w:pos="8306"/>
        </w:tabs>
      </w:pPr>
      <w:hyperlink w:anchor="_Toc30697" w:history="1">
        <w:r>
          <w:rPr>
            <w:rFonts w:ascii="仿宋" w:eastAsia="仿宋" w:hAnsi="仿宋" w:cs="仿宋" w:hint="eastAsia"/>
            <w:lang w:eastAsia="zh-CN"/>
          </w:rPr>
          <w:t>(一)、法律法规遵守</w:t>
        </w:r>
        <w:r>
          <w:tab/>
        </w:r>
        <w:r>
          <w:fldChar w:fldCharType="begin"/>
        </w:r>
        <w:r>
          <w:instrText xml:space="preserve"> PAGEREF _Toc30697 \h </w:instrText>
        </w:r>
        <w:r>
          <w:fldChar w:fldCharType="separate"/>
        </w:r>
        <w:r>
          <w:t>74</w:t>
        </w:r>
        <w:r>
          <w:fldChar w:fldCharType="end"/>
        </w:r>
      </w:hyperlink>
    </w:p>
    <w:p>
      <w:pPr>
        <w:pStyle w:val="TOC2"/>
        <w:tabs>
          <w:tab w:val="right" w:leader="dot" w:pos="8306"/>
        </w:tabs>
      </w:pPr>
      <w:hyperlink w:anchor="_Toc19715" w:history="1">
        <w:r>
          <w:rPr>
            <w:rFonts w:ascii="仿宋" w:eastAsia="仿宋" w:hAnsi="仿宋" w:cs="仿宋" w:hint="eastAsia"/>
            <w:lang w:eastAsia="zh-CN"/>
          </w:rPr>
          <w:t>(二)、政策导向与利用</w:t>
        </w:r>
        <w:r>
          <w:tab/>
        </w:r>
        <w:r>
          <w:fldChar w:fldCharType="begin"/>
        </w:r>
        <w:r>
          <w:instrText xml:space="preserve"> PAGEREF _Toc19715 \h </w:instrText>
        </w:r>
        <w:r>
          <w:fldChar w:fldCharType="separate"/>
        </w:r>
        <w:r>
          <w:t>75</w:t>
        </w:r>
        <w:r>
          <w:fldChar w:fldCharType="end"/>
        </w:r>
      </w:hyperlink>
    </w:p>
    <w:p>
      <w:pPr>
        <w:pStyle w:val="TOC1"/>
        <w:tabs>
          <w:tab w:val="right" w:leader="dot" w:pos="8306"/>
        </w:tabs>
      </w:pPr>
      <w:hyperlink w:anchor="_Toc20501" w:history="1">
        <w:r>
          <w:rPr>
            <w:rFonts w:ascii="仿宋" w:eastAsia="仿宋" w:hAnsi="仿宋" w:cs="仿宋" w:hint="eastAsia"/>
            <w:lang w:eastAsia="zh-CN"/>
          </w:rPr>
          <w:t>十八、产业协同与集群发展</w:t>
        </w:r>
        <w:r>
          <w:tab/>
        </w:r>
        <w:r>
          <w:fldChar w:fldCharType="begin"/>
        </w:r>
        <w:r>
          <w:instrText xml:space="preserve"> PAGEREF _Toc20501 \h </w:instrText>
        </w:r>
        <w:r>
          <w:fldChar w:fldCharType="separate"/>
        </w:r>
        <w:r>
          <w:t>76</w:t>
        </w:r>
        <w:r>
          <w:fldChar w:fldCharType="end"/>
        </w:r>
      </w:hyperlink>
    </w:p>
    <w:p>
      <w:pPr>
        <w:pStyle w:val="TOC2"/>
        <w:tabs>
          <w:tab w:val="right" w:leader="dot" w:pos="8306"/>
        </w:tabs>
      </w:pPr>
      <w:hyperlink w:anchor="_Toc4272" w:history="1">
        <w:r>
          <w:rPr>
            <w:rFonts w:ascii="仿宋" w:eastAsia="仿宋" w:hAnsi="仿宋" w:cs="仿宋" w:hint="eastAsia"/>
            <w:lang w:eastAsia="zh-CN"/>
          </w:rPr>
          <w:t>(一)、产业协同机制建设</w:t>
        </w:r>
        <w:r>
          <w:tab/>
        </w:r>
        <w:r>
          <w:fldChar w:fldCharType="begin"/>
        </w:r>
        <w:r>
          <w:instrText xml:space="preserve"> PAGEREF _Toc4272 \h </w:instrText>
        </w:r>
        <w:r>
          <w:fldChar w:fldCharType="separate"/>
        </w:r>
        <w:r>
          <w:t>76</w:t>
        </w:r>
        <w:r>
          <w:fldChar w:fldCharType="end"/>
        </w:r>
      </w:hyperlink>
    </w:p>
    <w:p>
      <w:pPr>
        <w:pStyle w:val="TOC2"/>
        <w:tabs>
          <w:tab w:val="right" w:leader="dot" w:pos="8306"/>
        </w:tabs>
      </w:pPr>
      <w:hyperlink w:anchor="_Toc16027" w:history="1">
        <w:r>
          <w:rPr>
            <w:rFonts w:ascii="仿宋" w:eastAsia="仿宋" w:hAnsi="仿宋" w:cs="仿宋" w:hint="eastAsia"/>
            <w:lang w:eastAsia="zh-CN"/>
          </w:rPr>
          <w:t>(二)、产业集群培育与发展</w:t>
        </w:r>
        <w:r>
          <w:tab/>
        </w:r>
        <w:r>
          <w:fldChar w:fldCharType="begin"/>
        </w:r>
        <w:r>
          <w:instrText xml:space="preserve"> PAGEREF _Toc16027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6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系统集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系统集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系统集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系统集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系统集成项目的社会影响是全面而深远的。从提供就业机会和提升公共服务，到促进社会结构和劳动市场的多元化，再到推动社会责任和伦理标准的提高，项目对于提升社区的经济、文化和社会福祉有着重要作用。通过这些正面影响，系统集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为了融入当地社区，系统集成项目需深入理解当地的文化特色和社会习俗。例如，项目在设计广告和市场推广活动时，应考虑使用当地语言和符合地方文化的表达方式。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1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为了确保系统集成项目的成功并最大限度地减轻潜在的社会风险，详细的风险分析和具体的应对策略至关重要。以下是针对项目可能面临的具体社会风险及相应对策的分析：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风险描述：系统集成项目可能会引起当地社会结构和动态的变化，例如改变社区的人口组成和社交模式。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风险描述：在系统集成项目运营过程中，可能涉及大量个人和商业敏感信息，存在信息安全和隐私保护的风险。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0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6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系统集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34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https://d.book118.com/658071106003006045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71158"/>
    <w:rsid w:val="47C711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7110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2024-02-19T07:03:00Z</dcterms:created>
  <dcterms:modified xsi:type="dcterms:W3CDTF">2024-02-19T07:03:59Z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5634AE4CD0DE4ABD85FB501C5AA82264_11</vt:lpwstr>
  </property>
  <property fmtid="{D5CDD505-2E9C-101B-9397-08002B2CF9AE}" pid="3" name="KSOProductBuildVer">
    <vt:lpwstr>2052-12.1.0.16250</vt:lpwstr>
  </property>
</Properties>
</file>