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地球站用的中、大型天线项目计划设计方案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35" w:history="1">
        <w:r>
          <w:rPr>
            <w:rFonts w:ascii="仿宋" w:eastAsia="仿宋" w:hAnsi="仿宋" w:cs="仿宋" w:hint="eastAsia"/>
            <w:lang w:eastAsia="zh-CN"/>
          </w:rPr>
          <w:t>序言</w:t>
        </w:r>
        <w:r>
          <w:tab/>
        </w:r>
        <w:r>
          <w:fldChar w:fldCharType="begin"/>
        </w:r>
        <w:r>
          <w:instrText xml:space="preserve"> PAGEREF _Toc21235 \h </w:instrText>
        </w:r>
        <w:r>
          <w:fldChar w:fldCharType="separate"/>
        </w:r>
        <w:r>
          <w:t>3</w:t>
        </w:r>
        <w:r>
          <w:fldChar w:fldCharType="end"/>
        </w:r>
      </w:hyperlink>
    </w:p>
    <w:p>
      <w:pPr>
        <w:pStyle w:val="TOC1"/>
        <w:tabs>
          <w:tab w:val="right" w:leader="dot" w:pos="8306"/>
        </w:tabs>
      </w:pPr>
      <w:hyperlink w:anchor="_Toc3700" w:history="1">
        <w:r>
          <w:rPr>
            <w:rFonts w:ascii="仿宋" w:eastAsia="仿宋" w:hAnsi="仿宋" w:cs="仿宋" w:hint="eastAsia"/>
            <w:lang w:eastAsia="zh-CN"/>
          </w:rPr>
          <w:t>一、地球站用的中、大型天线项目概论</w:t>
        </w:r>
        <w:r>
          <w:tab/>
        </w:r>
        <w:r>
          <w:fldChar w:fldCharType="begin"/>
        </w:r>
        <w:r>
          <w:instrText xml:space="preserve"> PAGEREF _Toc3700 \h </w:instrText>
        </w:r>
        <w:r>
          <w:fldChar w:fldCharType="separate"/>
        </w:r>
        <w:r>
          <w:t>3</w:t>
        </w:r>
        <w:r>
          <w:fldChar w:fldCharType="end"/>
        </w:r>
      </w:hyperlink>
    </w:p>
    <w:p>
      <w:pPr>
        <w:pStyle w:val="TOC2"/>
        <w:tabs>
          <w:tab w:val="right" w:leader="dot" w:pos="8306"/>
        </w:tabs>
      </w:pPr>
      <w:hyperlink w:anchor="_Toc11491" w:history="1">
        <w:r>
          <w:rPr>
            <w:rFonts w:ascii="仿宋" w:eastAsia="仿宋" w:hAnsi="仿宋" w:cs="仿宋" w:hint="eastAsia"/>
            <w:lang w:eastAsia="zh-CN"/>
          </w:rPr>
          <w:t>(一)、地球站用的中、大型天线项目概况</w:t>
        </w:r>
        <w:r>
          <w:tab/>
        </w:r>
        <w:r>
          <w:fldChar w:fldCharType="begin"/>
        </w:r>
        <w:r>
          <w:instrText xml:space="preserve"> PAGEREF _Toc11491 \h </w:instrText>
        </w:r>
        <w:r>
          <w:fldChar w:fldCharType="separate"/>
        </w:r>
        <w:r>
          <w:t>3</w:t>
        </w:r>
        <w:r>
          <w:fldChar w:fldCharType="end"/>
        </w:r>
      </w:hyperlink>
    </w:p>
    <w:p>
      <w:pPr>
        <w:pStyle w:val="TOC2"/>
        <w:tabs>
          <w:tab w:val="right" w:leader="dot" w:pos="8306"/>
        </w:tabs>
      </w:pPr>
      <w:hyperlink w:anchor="_Toc3191" w:history="1">
        <w:r>
          <w:rPr>
            <w:rFonts w:ascii="仿宋" w:eastAsia="仿宋" w:hAnsi="仿宋" w:cs="仿宋" w:hint="eastAsia"/>
            <w:lang w:eastAsia="zh-CN"/>
          </w:rPr>
          <w:t>(二)、地球站用的中、大型天线项目目标</w:t>
        </w:r>
        <w:r>
          <w:tab/>
        </w:r>
        <w:r>
          <w:fldChar w:fldCharType="begin"/>
        </w:r>
        <w:r>
          <w:instrText xml:space="preserve"> PAGEREF _Toc3191 \h </w:instrText>
        </w:r>
        <w:r>
          <w:fldChar w:fldCharType="separate"/>
        </w:r>
        <w:r>
          <w:t>5</w:t>
        </w:r>
        <w:r>
          <w:fldChar w:fldCharType="end"/>
        </w:r>
      </w:hyperlink>
    </w:p>
    <w:p>
      <w:pPr>
        <w:pStyle w:val="TOC2"/>
        <w:tabs>
          <w:tab w:val="right" w:leader="dot" w:pos="8306"/>
        </w:tabs>
      </w:pPr>
      <w:hyperlink w:anchor="_Toc29703" w:history="1">
        <w:r>
          <w:rPr>
            <w:rFonts w:ascii="仿宋" w:eastAsia="仿宋" w:hAnsi="仿宋" w:cs="仿宋" w:hint="eastAsia"/>
            <w:lang w:eastAsia="zh-CN"/>
          </w:rPr>
          <w:t>(三)、地球站用的中、大型天线项目提出的理由</w:t>
        </w:r>
        <w:r>
          <w:tab/>
        </w:r>
        <w:r>
          <w:fldChar w:fldCharType="begin"/>
        </w:r>
        <w:r>
          <w:instrText xml:space="preserve"> PAGEREF _Toc29703 \h </w:instrText>
        </w:r>
        <w:r>
          <w:fldChar w:fldCharType="separate"/>
        </w:r>
        <w:r>
          <w:t>6</w:t>
        </w:r>
        <w:r>
          <w:fldChar w:fldCharType="end"/>
        </w:r>
      </w:hyperlink>
    </w:p>
    <w:p>
      <w:pPr>
        <w:pStyle w:val="TOC2"/>
        <w:tabs>
          <w:tab w:val="right" w:leader="dot" w:pos="8306"/>
        </w:tabs>
      </w:pPr>
      <w:hyperlink w:anchor="_Toc17823" w:history="1">
        <w:r>
          <w:rPr>
            <w:rFonts w:ascii="仿宋" w:eastAsia="仿宋" w:hAnsi="仿宋" w:cs="仿宋" w:hint="eastAsia"/>
            <w:lang w:eastAsia="zh-CN"/>
          </w:rPr>
          <w:t>(四)、地球站用的中、大型天线项目意义</w:t>
        </w:r>
        <w:r>
          <w:tab/>
        </w:r>
        <w:r>
          <w:fldChar w:fldCharType="begin"/>
        </w:r>
        <w:r>
          <w:instrText xml:space="preserve"> PAGEREF _Toc17823 \h </w:instrText>
        </w:r>
        <w:r>
          <w:fldChar w:fldCharType="separate"/>
        </w:r>
        <w:r>
          <w:t>8</w:t>
        </w:r>
        <w:r>
          <w:fldChar w:fldCharType="end"/>
        </w:r>
      </w:hyperlink>
    </w:p>
    <w:p>
      <w:pPr>
        <w:pStyle w:val="TOC2"/>
        <w:tabs>
          <w:tab w:val="right" w:leader="dot" w:pos="8306"/>
        </w:tabs>
      </w:pPr>
      <w:hyperlink w:anchor="_Toc9837" w:history="1">
        <w:r>
          <w:rPr>
            <w:rFonts w:ascii="仿宋" w:eastAsia="仿宋" w:hAnsi="仿宋" w:cs="仿宋" w:hint="eastAsia"/>
            <w:lang w:eastAsia="zh-CN"/>
          </w:rPr>
          <w:t>(五)、地球站用的中、大型天线项目背景</w:t>
        </w:r>
        <w:r>
          <w:tab/>
        </w:r>
        <w:r>
          <w:fldChar w:fldCharType="begin"/>
        </w:r>
        <w:r>
          <w:instrText xml:space="preserve"> PAGEREF _Toc9837 \h </w:instrText>
        </w:r>
        <w:r>
          <w:fldChar w:fldCharType="separate"/>
        </w:r>
        <w:r>
          <w:t>9</w:t>
        </w:r>
        <w:r>
          <w:fldChar w:fldCharType="end"/>
        </w:r>
      </w:hyperlink>
    </w:p>
    <w:p>
      <w:pPr>
        <w:pStyle w:val="TOC1"/>
        <w:tabs>
          <w:tab w:val="right" w:leader="dot" w:pos="8306"/>
        </w:tabs>
      </w:pPr>
      <w:hyperlink w:anchor="_Toc30706" w:history="1">
        <w:r>
          <w:rPr>
            <w:rFonts w:ascii="仿宋" w:eastAsia="仿宋" w:hAnsi="仿宋" w:cs="仿宋" w:hint="eastAsia"/>
            <w:lang w:eastAsia="zh-CN"/>
          </w:rPr>
          <w:t>二、地球站用的中、大型天线项目危机管理</w:t>
        </w:r>
        <w:r>
          <w:tab/>
        </w:r>
        <w:r>
          <w:fldChar w:fldCharType="begin"/>
        </w:r>
        <w:r>
          <w:instrText xml:space="preserve"> PAGEREF _Toc30706 \h </w:instrText>
        </w:r>
        <w:r>
          <w:fldChar w:fldCharType="separate"/>
        </w:r>
        <w:r>
          <w:t>10</w:t>
        </w:r>
        <w:r>
          <w:fldChar w:fldCharType="end"/>
        </w:r>
      </w:hyperlink>
    </w:p>
    <w:p>
      <w:pPr>
        <w:pStyle w:val="TOC2"/>
        <w:tabs>
          <w:tab w:val="right" w:leader="dot" w:pos="8306"/>
        </w:tabs>
      </w:pPr>
      <w:hyperlink w:anchor="_Toc2437" w:history="1">
        <w:r>
          <w:rPr>
            <w:rFonts w:ascii="仿宋" w:eastAsia="仿宋" w:hAnsi="仿宋" w:cs="仿宋" w:hint="eastAsia"/>
            <w:lang w:eastAsia="zh-CN"/>
          </w:rPr>
          <w:t>(一)、危机预警与识别</w:t>
        </w:r>
        <w:r>
          <w:tab/>
        </w:r>
        <w:r>
          <w:fldChar w:fldCharType="begin"/>
        </w:r>
        <w:r>
          <w:instrText xml:space="preserve"> PAGEREF _Toc2437 \h </w:instrText>
        </w:r>
        <w:r>
          <w:fldChar w:fldCharType="separate"/>
        </w:r>
        <w:r>
          <w:t>10</w:t>
        </w:r>
        <w:r>
          <w:fldChar w:fldCharType="end"/>
        </w:r>
      </w:hyperlink>
    </w:p>
    <w:p>
      <w:pPr>
        <w:pStyle w:val="TOC2"/>
        <w:tabs>
          <w:tab w:val="right" w:leader="dot" w:pos="8306"/>
        </w:tabs>
      </w:pPr>
      <w:hyperlink w:anchor="_Toc23705" w:history="1">
        <w:r>
          <w:rPr>
            <w:rFonts w:ascii="仿宋" w:eastAsia="仿宋" w:hAnsi="仿宋" w:cs="仿宋" w:hint="eastAsia"/>
            <w:lang w:eastAsia="zh-CN"/>
          </w:rPr>
          <w:t>(二)、危机应对与恢复</w:t>
        </w:r>
        <w:r>
          <w:tab/>
        </w:r>
        <w:r>
          <w:fldChar w:fldCharType="begin"/>
        </w:r>
        <w:r>
          <w:instrText xml:space="preserve"> PAGEREF _Toc23705 \h </w:instrText>
        </w:r>
        <w:r>
          <w:fldChar w:fldCharType="separate"/>
        </w:r>
        <w:r>
          <w:t>11</w:t>
        </w:r>
        <w:r>
          <w:fldChar w:fldCharType="end"/>
        </w:r>
      </w:hyperlink>
    </w:p>
    <w:p>
      <w:pPr>
        <w:pStyle w:val="TOC1"/>
        <w:tabs>
          <w:tab w:val="right" w:leader="dot" w:pos="8306"/>
        </w:tabs>
      </w:pPr>
      <w:hyperlink w:anchor="_Toc15715" w:history="1">
        <w:r>
          <w:rPr>
            <w:rFonts w:ascii="仿宋" w:eastAsia="仿宋" w:hAnsi="仿宋" w:cs="仿宋" w:hint="eastAsia"/>
            <w:lang w:eastAsia="zh-CN"/>
          </w:rPr>
          <w:t>三、地球站用的中、大型天线项目土建工程</w:t>
        </w:r>
        <w:r>
          <w:tab/>
        </w:r>
        <w:r>
          <w:fldChar w:fldCharType="begin"/>
        </w:r>
        <w:r>
          <w:instrText xml:space="preserve"> PAGEREF _Toc15715 \h </w:instrText>
        </w:r>
        <w:r>
          <w:fldChar w:fldCharType="separate"/>
        </w:r>
        <w:r>
          <w:t>13</w:t>
        </w:r>
        <w:r>
          <w:fldChar w:fldCharType="end"/>
        </w:r>
      </w:hyperlink>
    </w:p>
    <w:p>
      <w:pPr>
        <w:pStyle w:val="TOC2"/>
        <w:tabs>
          <w:tab w:val="right" w:leader="dot" w:pos="8306"/>
        </w:tabs>
      </w:pPr>
      <w:hyperlink w:anchor="_Toc30881" w:history="1">
        <w:r>
          <w:rPr>
            <w:rFonts w:ascii="仿宋" w:eastAsia="仿宋" w:hAnsi="仿宋" w:cs="仿宋" w:hint="eastAsia"/>
            <w:lang w:eastAsia="zh-CN"/>
          </w:rPr>
          <w:t>(一)、建筑工程设计原则</w:t>
        </w:r>
        <w:r>
          <w:tab/>
        </w:r>
        <w:r>
          <w:fldChar w:fldCharType="begin"/>
        </w:r>
        <w:r>
          <w:instrText xml:space="preserve"> PAGEREF _Toc30881 \h </w:instrText>
        </w:r>
        <w:r>
          <w:fldChar w:fldCharType="separate"/>
        </w:r>
        <w:r>
          <w:t>13</w:t>
        </w:r>
        <w:r>
          <w:fldChar w:fldCharType="end"/>
        </w:r>
      </w:hyperlink>
    </w:p>
    <w:p>
      <w:pPr>
        <w:pStyle w:val="TOC2"/>
        <w:tabs>
          <w:tab w:val="right" w:leader="dot" w:pos="8306"/>
        </w:tabs>
      </w:pPr>
      <w:hyperlink w:anchor="_Toc11014" w:history="1">
        <w:r>
          <w:rPr>
            <w:rFonts w:ascii="仿宋" w:eastAsia="仿宋" w:hAnsi="仿宋" w:cs="仿宋" w:hint="eastAsia"/>
            <w:lang w:eastAsia="zh-CN"/>
          </w:rPr>
          <w:t>(二)、土建工程设计年限及安全等级</w:t>
        </w:r>
        <w:r>
          <w:tab/>
        </w:r>
        <w:r>
          <w:fldChar w:fldCharType="begin"/>
        </w:r>
        <w:r>
          <w:instrText xml:space="preserve"> PAGEREF _Toc11014 \h </w:instrText>
        </w:r>
        <w:r>
          <w:fldChar w:fldCharType="separate"/>
        </w:r>
        <w:r>
          <w:t>14</w:t>
        </w:r>
        <w:r>
          <w:fldChar w:fldCharType="end"/>
        </w:r>
      </w:hyperlink>
    </w:p>
    <w:p>
      <w:pPr>
        <w:pStyle w:val="TOC2"/>
        <w:tabs>
          <w:tab w:val="right" w:leader="dot" w:pos="8306"/>
        </w:tabs>
      </w:pPr>
      <w:hyperlink w:anchor="_Toc12454" w:history="1">
        <w:r>
          <w:rPr>
            <w:rFonts w:ascii="仿宋" w:eastAsia="仿宋" w:hAnsi="仿宋" w:cs="仿宋" w:hint="eastAsia"/>
            <w:lang w:eastAsia="zh-CN"/>
          </w:rPr>
          <w:t>(三)、建筑工程设计总体要求</w:t>
        </w:r>
        <w:r>
          <w:tab/>
        </w:r>
        <w:r>
          <w:fldChar w:fldCharType="begin"/>
        </w:r>
        <w:r>
          <w:instrText xml:space="preserve"> PAGEREF _Toc12454 \h </w:instrText>
        </w:r>
        <w:r>
          <w:fldChar w:fldCharType="separate"/>
        </w:r>
        <w:r>
          <w:t>15</w:t>
        </w:r>
        <w:r>
          <w:fldChar w:fldCharType="end"/>
        </w:r>
      </w:hyperlink>
    </w:p>
    <w:p>
      <w:pPr>
        <w:pStyle w:val="TOC2"/>
        <w:tabs>
          <w:tab w:val="right" w:leader="dot" w:pos="8306"/>
        </w:tabs>
      </w:pPr>
      <w:hyperlink w:anchor="_Toc11723" w:history="1">
        <w:r>
          <w:rPr>
            <w:rFonts w:ascii="仿宋" w:eastAsia="仿宋" w:hAnsi="仿宋" w:cs="仿宋" w:hint="eastAsia"/>
            <w:lang w:eastAsia="zh-CN"/>
          </w:rPr>
          <w:t>(四)、土建工程建设指标</w:t>
        </w:r>
        <w:r>
          <w:tab/>
        </w:r>
        <w:r>
          <w:fldChar w:fldCharType="begin"/>
        </w:r>
        <w:r>
          <w:instrText xml:space="preserve"> PAGEREF _Toc11723 \h </w:instrText>
        </w:r>
        <w:r>
          <w:fldChar w:fldCharType="separate"/>
        </w:r>
        <w:r>
          <w:t>16</w:t>
        </w:r>
        <w:r>
          <w:fldChar w:fldCharType="end"/>
        </w:r>
      </w:hyperlink>
    </w:p>
    <w:p>
      <w:pPr>
        <w:pStyle w:val="TOC1"/>
        <w:tabs>
          <w:tab w:val="right" w:leader="dot" w:pos="8306"/>
        </w:tabs>
      </w:pPr>
      <w:hyperlink w:anchor="_Toc7934" w:history="1">
        <w:r>
          <w:rPr>
            <w:rFonts w:ascii="仿宋" w:eastAsia="仿宋" w:hAnsi="仿宋" w:cs="仿宋" w:hint="eastAsia"/>
            <w:lang w:eastAsia="zh-CN"/>
          </w:rPr>
          <w:t>四、市场分析、调研</w:t>
        </w:r>
        <w:r>
          <w:tab/>
        </w:r>
        <w:r>
          <w:fldChar w:fldCharType="begin"/>
        </w:r>
        <w:r>
          <w:instrText xml:space="preserve"> PAGEREF _Toc7934 \h </w:instrText>
        </w:r>
        <w:r>
          <w:fldChar w:fldCharType="separate"/>
        </w:r>
        <w:r>
          <w:t>16</w:t>
        </w:r>
        <w:r>
          <w:fldChar w:fldCharType="end"/>
        </w:r>
      </w:hyperlink>
    </w:p>
    <w:p>
      <w:pPr>
        <w:pStyle w:val="TOC2"/>
        <w:tabs>
          <w:tab w:val="right" w:leader="dot" w:pos="8306"/>
        </w:tabs>
      </w:pPr>
      <w:hyperlink w:anchor="_Toc6514" w:history="1">
        <w:r>
          <w:rPr>
            <w:rFonts w:ascii="仿宋" w:eastAsia="仿宋" w:hAnsi="仿宋" w:cs="仿宋" w:hint="eastAsia"/>
            <w:lang w:eastAsia="zh-CN"/>
          </w:rPr>
          <w:t>(一)、地球站用的中、大型天线行业分析</w:t>
        </w:r>
        <w:r>
          <w:tab/>
        </w:r>
        <w:r>
          <w:fldChar w:fldCharType="begin"/>
        </w:r>
        <w:r>
          <w:instrText xml:space="preserve"> PAGEREF _Toc6514 \h </w:instrText>
        </w:r>
        <w:r>
          <w:fldChar w:fldCharType="separate"/>
        </w:r>
        <w:r>
          <w:t>16</w:t>
        </w:r>
        <w:r>
          <w:fldChar w:fldCharType="end"/>
        </w:r>
      </w:hyperlink>
    </w:p>
    <w:p>
      <w:pPr>
        <w:pStyle w:val="TOC2"/>
        <w:tabs>
          <w:tab w:val="right" w:leader="dot" w:pos="8306"/>
        </w:tabs>
      </w:pPr>
      <w:hyperlink w:anchor="_Toc26656" w:history="1">
        <w:r>
          <w:rPr>
            <w:rFonts w:ascii="仿宋" w:eastAsia="仿宋" w:hAnsi="仿宋" w:cs="仿宋" w:hint="eastAsia"/>
            <w:lang w:eastAsia="zh-CN"/>
          </w:rPr>
          <w:t>(二)、地球站用的中、大型天线市场分析预测</w:t>
        </w:r>
        <w:r>
          <w:tab/>
        </w:r>
        <w:r>
          <w:fldChar w:fldCharType="begin"/>
        </w:r>
        <w:r>
          <w:instrText xml:space="preserve"> PAGEREF _Toc26656 \h </w:instrText>
        </w:r>
        <w:r>
          <w:fldChar w:fldCharType="separate"/>
        </w:r>
        <w:r>
          <w:t>17</w:t>
        </w:r>
        <w:r>
          <w:fldChar w:fldCharType="end"/>
        </w:r>
      </w:hyperlink>
    </w:p>
    <w:p>
      <w:pPr>
        <w:pStyle w:val="TOC1"/>
        <w:tabs>
          <w:tab w:val="right" w:leader="dot" w:pos="8306"/>
        </w:tabs>
      </w:pPr>
      <w:hyperlink w:anchor="_Toc2405" w:history="1">
        <w:r>
          <w:rPr>
            <w:rFonts w:ascii="仿宋" w:eastAsia="仿宋" w:hAnsi="仿宋" w:cs="仿宋" w:hint="eastAsia"/>
            <w:lang w:eastAsia="zh-CN"/>
          </w:rPr>
          <w:t>五、地球站用的中、大型天线项目绩效评估</w:t>
        </w:r>
        <w:r>
          <w:tab/>
        </w:r>
        <w:r>
          <w:fldChar w:fldCharType="begin"/>
        </w:r>
        <w:r>
          <w:instrText xml:space="preserve"> PAGEREF _Toc2405 \h </w:instrText>
        </w:r>
        <w:r>
          <w:fldChar w:fldCharType="separate"/>
        </w:r>
        <w:r>
          <w:t>18</w:t>
        </w:r>
        <w:r>
          <w:fldChar w:fldCharType="end"/>
        </w:r>
      </w:hyperlink>
    </w:p>
    <w:p>
      <w:pPr>
        <w:pStyle w:val="TOC2"/>
        <w:tabs>
          <w:tab w:val="right" w:leader="dot" w:pos="8306"/>
        </w:tabs>
      </w:pPr>
      <w:hyperlink w:anchor="_Toc26457" w:history="1">
        <w:r>
          <w:rPr>
            <w:rFonts w:ascii="仿宋" w:eastAsia="仿宋" w:hAnsi="仿宋" w:cs="仿宋" w:hint="eastAsia"/>
            <w:lang w:eastAsia="zh-CN"/>
          </w:rPr>
          <w:t>(一)、绩效评估指标</w:t>
        </w:r>
        <w:r>
          <w:tab/>
        </w:r>
        <w:r>
          <w:fldChar w:fldCharType="begin"/>
        </w:r>
        <w:r>
          <w:instrText xml:space="preserve"> PAGEREF _Toc26457 \h </w:instrText>
        </w:r>
        <w:r>
          <w:fldChar w:fldCharType="separate"/>
        </w:r>
        <w:r>
          <w:t>18</w:t>
        </w:r>
        <w:r>
          <w:fldChar w:fldCharType="end"/>
        </w:r>
      </w:hyperlink>
    </w:p>
    <w:p>
      <w:pPr>
        <w:pStyle w:val="TOC2"/>
        <w:tabs>
          <w:tab w:val="right" w:leader="dot" w:pos="8306"/>
        </w:tabs>
      </w:pPr>
      <w:hyperlink w:anchor="_Toc2849" w:history="1">
        <w:r>
          <w:rPr>
            <w:rFonts w:ascii="仿宋" w:eastAsia="仿宋" w:hAnsi="仿宋" w:cs="仿宋" w:hint="eastAsia"/>
            <w:lang w:eastAsia="zh-CN"/>
          </w:rPr>
          <w:t>(二)、绩效评估方法</w:t>
        </w:r>
        <w:r>
          <w:tab/>
        </w:r>
        <w:r>
          <w:fldChar w:fldCharType="begin"/>
        </w:r>
        <w:r>
          <w:instrText xml:space="preserve"> PAGEREF _Toc2849 \h </w:instrText>
        </w:r>
        <w:r>
          <w:fldChar w:fldCharType="separate"/>
        </w:r>
        <w:r>
          <w:t>19</w:t>
        </w:r>
        <w:r>
          <w:fldChar w:fldCharType="end"/>
        </w:r>
      </w:hyperlink>
    </w:p>
    <w:p>
      <w:pPr>
        <w:pStyle w:val="TOC2"/>
        <w:tabs>
          <w:tab w:val="right" w:leader="dot" w:pos="8306"/>
        </w:tabs>
      </w:pPr>
      <w:hyperlink w:anchor="_Toc7694" w:history="1">
        <w:r>
          <w:rPr>
            <w:rFonts w:ascii="仿宋" w:eastAsia="仿宋" w:hAnsi="仿宋" w:cs="仿宋" w:hint="eastAsia"/>
            <w:lang w:eastAsia="zh-CN"/>
          </w:rPr>
          <w:t>(三)、绩效评估周期</w:t>
        </w:r>
        <w:r>
          <w:tab/>
        </w:r>
        <w:r>
          <w:fldChar w:fldCharType="begin"/>
        </w:r>
        <w:r>
          <w:instrText xml:space="preserve"> PAGEREF _Toc7694 \h </w:instrText>
        </w:r>
        <w:r>
          <w:fldChar w:fldCharType="separate"/>
        </w:r>
        <w:r>
          <w:t>20</w:t>
        </w:r>
        <w:r>
          <w:fldChar w:fldCharType="end"/>
        </w:r>
      </w:hyperlink>
    </w:p>
    <w:p>
      <w:pPr>
        <w:pStyle w:val="TOC1"/>
        <w:tabs>
          <w:tab w:val="right" w:leader="dot" w:pos="8306"/>
        </w:tabs>
      </w:pPr>
      <w:hyperlink w:anchor="_Toc1260" w:history="1">
        <w:r>
          <w:rPr>
            <w:rFonts w:ascii="仿宋" w:eastAsia="仿宋" w:hAnsi="仿宋" w:cs="仿宋" w:hint="eastAsia"/>
            <w:lang w:eastAsia="zh-CN"/>
          </w:rPr>
          <w:t>六、地球站用的中、大型天线项目可持续发展</w:t>
        </w:r>
        <w:r>
          <w:tab/>
        </w:r>
        <w:r>
          <w:fldChar w:fldCharType="begin"/>
        </w:r>
        <w:r>
          <w:instrText xml:space="preserve"> PAGEREF _Toc1260 \h </w:instrText>
        </w:r>
        <w:r>
          <w:fldChar w:fldCharType="separate"/>
        </w:r>
        <w:r>
          <w:t>22</w:t>
        </w:r>
        <w:r>
          <w:fldChar w:fldCharType="end"/>
        </w:r>
      </w:hyperlink>
    </w:p>
    <w:p>
      <w:pPr>
        <w:pStyle w:val="TOC2"/>
        <w:tabs>
          <w:tab w:val="right" w:leader="dot" w:pos="8306"/>
        </w:tabs>
      </w:pPr>
      <w:hyperlink w:anchor="_Toc25109" w:history="1">
        <w:r>
          <w:rPr>
            <w:rFonts w:ascii="仿宋" w:eastAsia="仿宋" w:hAnsi="仿宋" w:cs="仿宋" w:hint="eastAsia"/>
            <w:lang w:eastAsia="zh-CN"/>
          </w:rPr>
          <w:t>(一)、可持续战略与实践</w:t>
        </w:r>
        <w:r>
          <w:tab/>
        </w:r>
        <w:r>
          <w:fldChar w:fldCharType="begin"/>
        </w:r>
        <w:r>
          <w:instrText xml:space="preserve"> PAGEREF _Toc25109 \h </w:instrText>
        </w:r>
        <w:r>
          <w:fldChar w:fldCharType="separate"/>
        </w:r>
        <w:r>
          <w:t>22</w:t>
        </w:r>
        <w:r>
          <w:fldChar w:fldCharType="end"/>
        </w:r>
      </w:hyperlink>
    </w:p>
    <w:p>
      <w:pPr>
        <w:pStyle w:val="TOC2"/>
        <w:tabs>
          <w:tab w:val="right" w:leader="dot" w:pos="8306"/>
        </w:tabs>
      </w:pPr>
      <w:hyperlink w:anchor="_Toc832" w:history="1">
        <w:r>
          <w:rPr>
            <w:rFonts w:ascii="仿宋" w:eastAsia="仿宋" w:hAnsi="仿宋" w:cs="仿宋" w:hint="eastAsia"/>
            <w:lang w:eastAsia="zh-CN"/>
          </w:rPr>
          <w:t>(二)、环保与社会责任</w:t>
        </w:r>
        <w:r>
          <w:tab/>
        </w:r>
        <w:r>
          <w:fldChar w:fldCharType="begin"/>
        </w:r>
        <w:r>
          <w:instrText xml:space="preserve"> PAGEREF _Toc832 \h </w:instrText>
        </w:r>
        <w:r>
          <w:fldChar w:fldCharType="separate"/>
        </w:r>
        <w:r>
          <w:t>22</w:t>
        </w:r>
        <w:r>
          <w:fldChar w:fldCharType="end"/>
        </w:r>
      </w:hyperlink>
    </w:p>
    <w:p>
      <w:pPr>
        <w:pStyle w:val="TOC1"/>
        <w:tabs>
          <w:tab w:val="right" w:leader="dot" w:pos="8306"/>
        </w:tabs>
      </w:pPr>
      <w:hyperlink w:anchor="_Toc27640" w:history="1">
        <w:r>
          <w:rPr>
            <w:rFonts w:ascii="仿宋" w:eastAsia="仿宋" w:hAnsi="仿宋" w:cs="仿宋" w:hint="eastAsia"/>
            <w:lang w:eastAsia="zh-CN"/>
          </w:rPr>
          <w:t>七、地球站用的中、大型天线项目创新与研发</w:t>
        </w:r>
        <w:r>
          <w:tab/>
        </w:r>
        <w:r>
          <w:fldChar w:fldCharType="begin"/>
        </w:r>
        <w:r>
          <w:instrText xml:space="preserve"> PAGEREF _Toc27640 \h </w:instrText>
        </w:r>
        <w:r>
          <w:fldChar w:fldCharType="separate"/>
        </w:r>
        <w:r>
          <w:t>23</w:t>
        </w:r>
        <w:r>
          <w:fldChar w:fldCharType="end"/>
        </w:r>
      </w:hyperlink>
    </w:p>
    <w:p>
      <w:pPr>
        <w:pStyle w:val="TOC2"/>
        <w:tabs>
          <w:tab w:val="right" w:leader="dot" w:pos="8306"/>
        </w:tabs>
      </w:pPr>
      <w:hyperlink w:anchor="_Toc10904" w:history="1">
        <w:r>
          <w:rPr>
            <w:rFonts w:ascii="仿宋" w:eastAsia="仿宋" w:hAnsi="仿宋" w:cs="仿宋" w:hint="eastAsia"/>
            <w:lang w:eastAsia="zh-CN"/>
          </w:rPr>
          <w:t>(一)、创新策略与方向</w:t>
        </w:r>
        <w:r>
          <w:tab/>
        </w:r>
        <w:r>
          <w:fldChar w:fldCharType="begin"/>
        </w:r>
        <w:r>
          <w:instrText xml:space="preserve"> PAGEREF _Toc10904 \h </w:instrText>
        </w:r>
        <w:r>
          <w:fldChar w:fldCharType="separate"/>
        </w:r>
        <w:r>
          <w:t>23</w:t>
        </w:r>
        <w:r>
          <w:fldChar w:fldCharType="end"/>
        </w:r>
      </w:hyperlink>
    </w:p>
    <w:p>
      <w:pPr>
        <w:pStyle w:val="TOC2"/>
        <w:tabs>
          <w:tab w:val="right" w:leader="dot" w:pos="8306"/>
        </w:tabs>
      </w:pPr>
      <w:hyperlink w:anchor="_Toc11284" w:history="1">
        <w:r>
          <w:rPr>
            <w:rFonts w:ascii="仿宋" w:eastAsia="仿宋" w:hAnsi="仿宋" w:cs="仿宋" w:hint="eastAsia"/>
            <w:lang w:eastAsia="zh-CN"/>
          </w:rPr>
          <w:t>(二)、研发规划与投入</w:t>
        </w:r>
        <w:r>
          <w:tab/>
        </w:r>
        <w:r>
          <w:fldChar w:fldCharType="begin"/>
        </w:r>
        <w:r>
          <w:instrText xml:space="preserve"> PAGEREF _Toc11284 \h </w:instrText>
        </w:r>
        <w:r>
          <w:fldChar w:fldCharType="separate"/>
        </w:r>
        <w:r>
          <w:t>25</w:t>
        </w:r>
        <w:r>
          <w:fldChar w:fldCharType="end"/>
        </w:r>
      </w:hyperlink>
    </w:p>
    <w:p>
      <w:pPr>
        <w:pStyle w:val="TOC1"/>
        <w:tabs>
          <w:tab w:val="right" w:leader="dot" w:pos="8306"/>
        </w:tabs>
      </w:pPr>
      <w:hyperlink w:anchor="_Toc14455" w:history="1">
        <w:r>
          <w:rPr>
            <w:rFonts w:ascii="仿宋" w:eastAsia="仿宋" w:hAnsi="仿宋" w:cs="仿宋" w:hint="eastAsia"/>
            <w:lang w:eastAsia="zh-CN"/>
          </w:rPr>
          <w:t>八、地球站用的中、大型天线项目经营效益</w:t>
        </w:r>
        <w:r>
          <w:tab/>
        </w:r>
        <w:r>
          <w:fldChar w:fldCharType="begin"/>
        </w:r>
        <w:r>
          <w:instrText xml:space="preserve"> PAGEREF _Toc14455 \h </w:instrText>
        </w:r>
        <w:r>
          <w:fldChar w:fldCharType="separate"/>
        </w:r>
        <w:r>
          <w:t>27</w:t>
        </w:r>
        <w:r>
          <w:fldChar w:fldCharType="end"/>
        </w:r>
      </w:hyperlink>
    </w:p>
    <w:p>
      <w:pPr>
        <w:pStyle w:val="TOC2"/>
        <w:tabs>
          <w:tab w:val="right" w:leader="dot" w:pos="8306"/>
        </w:tabs>
      </w:pPr>
      <w:hyperlink w:anchor="_Toc17913" w:history="1">
        <w:r>
          <w:rPr>
            <w:rFonts w:ascii="仿宋" w:eastAsia="仿宋" w:hAnsi="仿宋" w:cs="仿宋" w:hint="eastAsia"/>
            <w:lang w:eastAsia="zh-CN"/>
          </w:rPr>
          <w:t>(一)、经济评价财务测算</w:t>
        </w:r>
        <w:r>
          <w:tab/>
        </w:r>
        <w:r>
          <w:fldChar w:fldCharType="begin"/>
        </w:r>
        <w:r>
          <w:instrText xml:space="preserve"> PAGEREF _Toc17913 \h </w:instrText>
        </w:r>
        <w:r>
          <w:fldChar w:fldCharType="separate"/>
        </w:r>
        <w:r>
          <w:t>27</w:t>
        </w:r>
        <w:r>
          <w:fldChar w:fldCharType="end"/>
        </w:r>
      </w:hyperlink>
    </w:p>
    <w:p>
      <w:pPr>
        <w:pStyle w:val="TOC2"/>
        <w:tabs>
          <w:tab w:val="right" w:leader="dot" w:pos="8306"/>
        </w:tabs>
      </w:pPr>
      <w:hyperlink w:anchor="_Toc5607" w:history="1">
        <w:r>
          <w:rPr>
            <w:rFonts w:ascii="仿宋" w:eastAsia="仿宋" w:hAnsi="仿宋" w:cs="仿宋" w:hint="eastAsia"/>
            <w:lang w:eastAsia="zh-CN"/>
          </w:rPr>
          <w:t>(二)、地球站用的中、大型天线项目盈利能力分析</w:t>
        </w:r>
        <w:r>
          <w:tab/>
        </w:r>
        <w:r>
          <w:fldChar w:fldCharType="begin"/>
        </w:r>
        <w:r>
          <w:instrText xml:space="preserve"> PAGEREF _Toc5607 \h </w:instrText>
        </w:r>
        <w:r>
          <w:fldChar w:fldCharType="separate"/>
        </w:r>
        <w:r>
          <w:t>28</w:t>
        </w:r>
        <w:r>
          <w:fldChar w:fldCharType="end"/>
        </w:r>
      </w:hyperlink>
    </w:p>
    <w:p>
      <w:pPr>
        <w:pStyle w:val="TOC1"/>
        <w:tabs>
          <w:tab w:val="right" w:leader="dot" w:pos="8306"/>
        </w:tabs>
      </w:pPr>
      <w:hyperlink w:anchor="_Toc19312" w:history="1">
        <w:r>
          <w:rPr>
            <w:rFonts w:ascii="仿宋" w:eastAsia="仿宋" w:hAnsi="仿宋" w:cs="仿宋" w:hint="eastAsia"/>
            <w:lang w:eastAsia="zh-CN"/>
          </w:rPr>
          <w:t>九、地球站用的中、大型天线项目财务管理</w:t>
        </w:r>
        <w:r>
          <w:tab/>
        </w:r>
        <w:r>
          <w:fldChar w:fldCharType="begin"/>
        </w:r>
        <w:r>
          <w:instrText xml:space="preserve"> PAGEREF _Toc19312 \h </w:instrText>
        </w:r>
        <w:r>
          <w:fldChar w:fldCharType="separate"/>
        </w:r>
        <w:r>
          <w:t>29</w:t>
        </w:r>
        <w:r>
          <w:fldChar w:fldCharType="end"/>
        </w:r>
      </w:hyperlink>
    </w:p>
    <w:p>
      <w:pPr>
        <w:pStyle w:val="TOC2"/>
        <w:tabs>
          <w:tab w:val="right" w:leader="dot" w:pos="8306"/>
        </w:tabs>
      </w:pPr>
      <w:hyperlink w:anchor="_Toc20168" w:history="1">
        <w:r>
          <w:rPr>
            <w:rFonts w:ascii="仿宋" w:eastAsia="仿宋" w:hAnsi="仿宋" w:cs="仿宋" w:hint="eastAsia"/>
            <w:lang w:eastAsia="zh-CN"/>
          </w:rPr>
          <w:t>(一)、资金需求大</w:t>
        </w:r>
        <w:r>
          <w:tab/>
        </w:r>
        <w:r>
          <w:fldChar w:fldCharType="begin"/>
        </w:r>
        <w:r>
          <w:instrText xml:space="preserve"> PAGEREF _Toc20168 \h </w:instrText>
        </w:r>
        <w:r>
          <w:fldChar w:fldCharType="separate"/>
        </w:r>
        <w:r>
          <w:t>29</w:t>
        </w:r>
        <w:r>
          <w:fldChar w:fldCharType="end"/>
        </w:r>
      </w:hyperlink>
    </w:p>
    <w:p>
      <w:pPr>
        <w:pStyle w:val="TOC2"/>
        <w:tabs>
          <w:tab w:val="right" w:leader="dot" w:pos="8306"/>
        </w:tabs>
      </w:pPr>
      <w:hyperlink w:anchor="_Toc23829" w:history="1">
        <w:r>
          <w:rPr>
            <w:rFonts w:ascii="仿宋" w:eastAsia="仿宋" w:hAnsi="仿宋" w:cs="仿宋" w:hint="eastAsia"/>
            <w:lang w:eastAsia="zh-CN"/>
          </w:rPr>
          <w:t>(二)、研发周期长</w:t>
        </w:r>
        <w:r>
          <w:tab/>
        </w:r>
        <w:r>
          <w:fldChar w:fldCharType="begin"/>
        </w:r>
        <w:r>
          <w:instrText xml:space="preserve"> PAGEREF _Toc23829 \h </w:instrText>
        </w:r>
        <w:r>
          <w:fldChar w:fldCharType="separate"/>
        </w:r>
        <w:r>
          <w:t>30</w:t>
        </w:r>
        <w:r>
          <w:fldChar w:fldCharType="end"/>
        </w:r>
      </w:hyperlink>
    </w:p>
    <w:p>
      <w:pPr>
        <w:pStyle w:val="TOC2"/>
        <w:tabs>
          <w:tab w:val="right" w:leader="dot" w:pos="8306"/>
        </w:tabs>
      </w:pPr>
      <w:hyperlink w:anchor="_Toc7325" w:history="1">
        <w:r>
          <w:rPr>
            <w:rFonts w:ascii="仿宋" w:eastAsia="仿宋" w:hAnsi="仿宋" w:cs="仿宋" w:hint="eastAsia"/>
            <w:lang w:eastAsia="zh-CN"/>
          </w:rPr>
          <w:t>(三)、市场风险大</w:t>
        </w:r>
        <w:r>
          <w:tab/>
        </w:r>
        <w:r>
          <w:fldChar w:fldCharType="begin"/>
        </w:r>
        <w:r>
          <w:instrText xml:space="preserve"> PAGEREF _Toc7325 \h </w:instrText>
        </w:r>
        <w:r>
          <w:fldChar w:fldCharType="separate"/>
        </w:r>
        <w:r>
          <w:t>31</w:t>
        </w:r>
        <w:r>
          <w:fldChar w:fldCharType="end"/>
        </w:r>
      </w:hyperlink>
    </w:p>
    <w:p>
      <w:pPr>
        <w:pStyle w:val="TOC2"/>
        <w:tabs>
          <w:tab w:val="right" w:leader="dot" w:pos="8306"/>
        </w:tabs>
      </w:pPr>
      <w:hyperlink w:anchor="_Toc17516" w:history="1">
        <w:r>
          <w:rPr>
            <w:rFonts w:ascii="仿宋" w:eastAsia="仿宋" w:hAnsi="仿宋" w:cs="仿宋" w:hint="eastAsia"/>
            <w:lang w:eastAsia="zh-CN"/>
          </w:rPr>
          <w:t>(四)、利润率高</w:t>
        </w:r>
        <w:r>
          <w:tab/>
        </w:r>
        <w:r>
          <w:fldChar w:fldCharType="begin"/>
        </w:r>
        <w:r>
          <w:instrText xml:space="preserve"> PAGEREF _Toc17516 \h </w:instrText>
        </w:r>
        <w:r>
          <w:fldChar w:fldCharType="separate"/>
        </w:r>
        <w:r>
          <w:t>34</w:t>
        </w:r>
        <w:r>
          <w:fldChar w:fldCharType="end"/>
        </w:r>
      </w:hyperlink>
    </w:p>
    <w:p>
      <w:pPr>
        <w:pStyle w:val="TOC1"/>
        <w:tabs>
          <w:tab w:val="right" w:leader="dot" w:pos="8306"/>
        </w:tabs>
      </w:pPr>
      <w:hyperlink w:anchor="_Toc26811" w:history="1">
        <w:r>
          <w:rPr>
            <w:rFonts w:ascii="仿宋" w:eastAsia="仿宋" w:hAnsi="仿宋" w:cs="仿宋" w:hint="eastAsia"/>
            <w:lang w:eastAsia="zh-CN"/>
          </w:rPr>
          <w:t>十、地球站用的中、大型天线项目人力资源管理</w:t>
        </w:r>
        <w:r>
          <w:tab/>
        </w:r>
        <w:r>
          <w:fldChar w:fldCharType="begin"/>
        </w:r>
        <w:r>
          <w:instrText xml:space="preserve"> PAGEREF _Toc26811 \h </w:instrText>
        </w:r>
        <w:r>
          <w:fldChar w:fldCharType="separate"/>
        </w:r>
        <w:r>
          <w:t>37</w:t>
        </w:r>
        <w:r>
          <w:fldChar w:fldCharType="end"/>
        </w:r>
      </w:hyperlink>
    </w:p>
    <w:p>
      <w:pPr>
        <w:pStyle w:val="TOC2"/>
        <w:tabs>
          <w:tab w:val="right" w:leader="dot" w:pos="8306"/>
        </w:tabs>
      </w:pPr>
      <w:hyperlink w:anchor="_Toc31693" w:history="1">
        <w:r>
          <w:rPr>
            <w:rFonts w:ascii="仿宋" w:eastAsia="仿宋" w:hAnsi="仿宋" w:cs="仿宋" w:hint="eastAsia"/>
            <w:lang w:eastAsia="zh-CN"/>
          </w:rPr>
          <w:t>(一)、建立健全的预算管理制度</w:t>
        </w:r>
        <w:r>
          <w:tab/>
        </w:r>
        <w:r>
          <w:fldChar w:fldCharType="begin"/>
        </w:r>
        <w:r>
          <w:instrText xml:space="preserve"> PAGEREF _Toc31693 \h </w:instrText>
        </w:r>
        <w:r>
          <w:fldChar w:fldCharType="separate"/>
        </w:r>
        <w:r>
          <w:t>37</w:t>
        </w:r>
        <w:r>
          <w:fldChar w:fldCharType="end"/>
        </w:r>
      </w:hyperlink>
    </w:p>
    <w:p>
      <w:pPr>
        <w:pStyle w:val="TOC2"/>
        <w:tabs>
          <w:tab w:val="right" w:leader="dot" w:pos="8306"/>
        </w:tabs>
      </w:pPr>
      <w:hyperlink w:anchor="_Toc2313" w:history="1">
        <w:r>
          <w:rPr>
            <w:rFonts w:ascii="仿宋" w:eastAsia="仿宋" w:hAnsi="仿宋" w:cs="仿宋" w:hint="eastAsia"/>
            <w:lang w:eastAsia="zh-CN"/>
          </w:rPr>
          <w:t>(二)、加强资金流动监控</w:t>
        </w:r>
        <w:r>
          <w:tab/>
        </w:r>
        <w:r>
          <w:fldChar w:fldCharType="begin"/>
        </w:r>
        <w:r>
          <w:instrText xml:space="preserve"> PAGEREF _Toc2313 \h </w:instrText>
        </w:r>
        <w:r>
          <w:fldChar w:fldCharType="separate"/>
        </w:r>
        <w:r>
          <w:t>39</w:t>
        </w:r>
        <w:r>
          <w:fldChar w:fldCharType="end"/>
        </w:r>
      </w:hyperlink>
    </w:p>
    <w:p>
      <w:pPr>
        <w:pStyle w:val="TOC2"/>
        <w:tabs>
          <w:tab w:val="right" w:leader="dot" w:pos="8306"/>
        </w:tabs>
      </w:pPr>
      <w:hyperlink w:anchor="_Toc31402" w:history="1">
        <w:r>
          <w:rPr>
            <w:rFonts w:ascii="仿宋" w:eastAsia="仿宋" w:hAnsi="仿宋" w:cs="仿宋" w:hint="eastAsia"/>
            <w:lang w:eastAsia="zh-CN"/>
          </w:rPr>
          <w:t>(三)、制定完善的风险控制机制</w:t>
        </w:r>
        <w:r>
          <w:tab/>
        </w:r>
        <w:r>
          <w:fldChar w:fldCharType="begin"/>
        </w:r>
        <w:r>
          <w:instrText xml:space="preserve"> PAGEREF _Toc31402 \h </w:instrText>
        </w:r>
        <w:r>
          <w:fldChar w:fldCharType="separate"/>
        </w:r>
        <w:r>
          <w:t>40</w:t>
        </w:r>
        <w:r>
          <w:fldChar w:fldCharType="end"/>
        </w:r>
      </w:hyperlink>
    </w:p>
    <w:p>
      <w:pPr>
        <w:pStyle w:val="TOC2"/>
        <w:tabs>
          <w:tab w:val="right" w:leader="dot" w:pos="8306"/>
        </w:tabs>
      </w:pPr>
      <w:hyperlink w:anchor="_Toc21432" w:history="1">
        <w:r>
          <w:rPr>
            <w:rFonts w:ascii="仿宋" w:eastAsia="仿宋" w:hAnsi="仿宋" w:cs="仿宋" w:hint="eastAsia"/>
            <w:lang w:eastAsia="zh-CN"/>
          </w:rPr>
          <w:t>(四)、优化成本管理</w:t>
        </w:r>
        <w:r>
          <w:tab/>
        </w:r>
        <w:r>
          <w:fldChar w:fldCharType="begin"/>
        </w:r>
        <w:r>
          <w:instrText xml:space="preserve"> PAGEREF _Toc21432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37" w:history="1">
        <w:r>
          <w:rPr>
            <w:rFonts w:ascii="仿宋" w:eastAsia="仿宋" w:hAnsi="仿宋" w:cs="仿宋" w:hint="eastAsia"/>
            <w:lang w:eastAsia="zh-CN"/>
          </w:rPr>
          <w:t>十一、地球站用的中、大型天线项目计划安排</w:t>
        </w:r>
        <w:r>
          <w:tab/>
        </w:r>
        <w:r>
          <w:fldChar w:fldCharType="begin"/>
        </w:r>
        <w:r>
          <w:instrText xml:space="preserve"> PAGEREF _Toc4337 \h </w:instrText>
        </w:r>
        <w:r>
          <w:fldChar w:fldCharType="separate"/>
        </w:r>
        <w:r>
          <w:t>43</w:t>
        </w:r>
        <w:r>
          <w:fldChar w:fldCharType="end"/>
        </w:r>
      </w:hyperlink>
    </w:p>
    <w:p>
      <w:pPr>
        <w:pStyle w:val="TOC2"/>
        <w:tabs>
          <w:tab w:val="right" w:leader="dot" w:pos="8306"/>
        </w:tabs>
      </w:pPr>
      <w:hyperlink w:anchor="_Toc18827" w:history="1">
        <w:r>
          <w:rPr>
            <w:rFonts w:ascii="仿宋" w:eastAsia="仿宋" w:hAnsi="仿宋" w:cs="仿宋" w:hint="eastAsia"/>
            <w:lang w:eastAsia="zh-CN"/>
          </w:rPr>
          <w:t>(一)、建设周期</w:t>
        </w:r>
        <w:r>
          <w:tab/>
        </w:r>
        <w:r>
          <w:fldChar w:fldCharType="begin"/>
        </w:r>
        <w:r>
          <w:instrText xml:space="preserve"> PAGEREF _Toc18827 \h </w:instrText>
        </w:r>
        <w:r>
          <w:fldChar w:fldCharType="separate"/>
        </w:r>
        <w:r>
          <w:t>43</w:t>
        </w:r>
        <w:r>
          <w:fldChar w:fldCharType="end"/>
        </w:r>
      </w:hyperlink>
    </w:p>
    <w:p>
      <w:pPr>
        <w:pStyle w:val="TOC2"/>
        <w:tabs>
          <w:tab w:val="right" w:leader="dot" w:pos="8306"/>
        </w:tabs>
      </w:pPr>
      <w:hyperlink w:anchor="_Toc12958" w:history="1">
        <w:r>
          <w:rPr>
            <w:rFonts w:ascii="仿宋" w:eastAsia="仿宋" w:hAnsi="仿宋" w:cs="仿宋" w:hint="eastAsia"/>
            <w:lang w:eastAsia="zh-CN"/>
          </w:rPr>
          <w:t>(二)、建设进度</w:t>
        </w:r>
        <w:r>
          <w:tab/>
        </w:r>
        <w:r>
          <w:fldChar w:fldCharType="begin"/>
        </w:r>
        <w:r>
          <w:instrText xml:space="preserve"> PAGEREF _Toc12958 \h </w:instrText>
        </w:r>
        <w:r>
          <w:fldChar w:fldCharType="separate"/>
        </w:r>
        <w:r>
          <w:t>44</w:t>
        </w:r>
        <w:r>
          <w:fldChar w:fldCharType="end"/>
        </w:r>
      </w:hyperlink>
    </w:p>
    <w:p>
      <w:pPr>
        <w:pStyle w:val="TOC2"/>
        <w:tabs>
          <w:tab w:val="right" w:leader="dot" w:pos="8306"/>
        </w:tabs>
      </w:pPr>
      <w:hyperlink w:anchor="_Toc21428" w:history="1">
        <w:r>
          <w:rPr>
            <w:rFonts w:ascii="仿宋" w:eastAsia="仿宋" w:hAnsi="仿宋" w:cs="仿宋" w:hint="eastAsia"/>
            <w:lang w:eastAsia="zh-CN"/>
          </w:rPr>
          <w:t>(三)、进度安排注意事项</w:t>
        </w:r>
        <w:r>
          <w:tab/>
        </w:r>
        <w:r>
          <w:fldChar w:fldCharType="begin"/>
        </w:r>
        <w:r>
          <w:instrText xml:space="preserve"> PAGEREF _Toc21428 \h </w:instrText>
        </w:r>
        <w:r>
          <w:fldChar w:fldCharType="separate"/>
        </w:r>
        <w:r>
          <w:t>45</w:t>
        </w:r>
        <w:r>
          <w:fldChar w:fldCharType="end"/>
        </w:r>
      </w:hyperlink>
    </w:p>
    <w:p>
      <w:pPr>
        <w:pStyle w:val="TOC2"/>
        <w:tabs>
          <w:tab w:val="right" w:leader="dot" w:pos="8306"/>
        </w:tabs>
      </w:pPr>
      <w:hyperlink w:anchor="_Toc23734" w:history="1">
        <w:r>
          <w:rPr>
            <w:rFonts w:ascii="仿宋" w:eastAsia="仿宋" w:hAnsi="仿宋" w:cs="仿宋" w:hint="eastAsia"/>
            <w:lang w:eastAsia="zh-CN"/>
          </w:rPr>
          <w:t>(四)、人力资源配置</w:t>
        </w:r>
        <w:r>
          <w:tab/>
        </w:r>
        <w:r>
          <w:fldChar w:fldCharType="begin"/>
        </w:r>
        <w:r>
          <w:instrText xml:space="preserve"> PAGEREF _Toc23734 \h </w:instrText>
        </w:r>
        <w:r>
          <w:fldChar w:fldCharType="separate"/>
        </w:r>
        <w:r>
          <w:t>47</w:t>
        </w:r>
        <w:r>
          <w:fldChar w:fldCharType="end"/>
        </w:r>
      </w:hyperlink>
    </w:p>
    <w:p>
      <w:pPr>
        <w:pStyle w:val="TOC1"/>
        <w:tabs>
          <w:tab w:val="right" w:leader="dot" w:pos="8306"/>
        </w:tabs>
      </w:pPr>
      <w:hyperlink w:anchor="_Toc14675" w:history="1">
        <w:r>
          <w:rPr>
            <w:rFonts w:ascii="仿宋" w:eastAsia="仿宋" w:hAnsi="仿宋" w:cs="仿宋" w:hint="eastAsia"/>
            <w:lang w:eastAsia="zh-CN"/>
          </w:rPr>
          <w:t>十二、地球站用的中、大型天线项目人力资源培养与发展</w:t>
        </w:r>
        <w:r>
          <w:tab/>
        </w:r>
        <w:r>
          <w:fldChar w:fldCharType="begin"/>
        </w:r>
        <w:r>
          <w:instrText xml:space="preserve"> PAGEREF _Toc14675 \h </w:instrText>
        </w:r>
        <w:r>
          <w:fldChar w:fldCharType="separate"/>
        </w:r>
        <w:r>
          <w:t>47</w:t>
        </w:r>
        <w:r>
          <w:fldChar w:fldCharType="end"/>
        </w:r>
      </w:hyperlink>
    </w:p>
    <w:p>
      <w:pPr>
        <w:pStyle w:val="TOC2"/>
        <w:tabs>
          <w:tab w:val="right" w:leader="dot" w:pos="8306"/>
        </w:tabs>
      </w:pPr>
      <w:hyperlink w:anchor="_Toc18242" w:history="1">
        <w:r>
          <w:rPr>
            <w:rFonts w:ascii="仿宋" w:eastAsia="仿宋" w:hAnsi="仿宋" w:cs="仿宋" w:hint="eastAsia"/>
            <w:lang w:eastAsia="zh-CN"/>
          </w:rPr>
          <w:t>(一)、人才需求与规划</w:t>
        </w:r>
        <w:r>
          <w:tab/>
        </w:r>
        <w:r>
          <w:fldChar w:fldCharType="begin"/>
        </w:r>
        <w:r>
          <w:instrText xml:space="preserve"> PAGEREF _Toc18242 \h </w:instrText>
        </w:r>
        <w:r>
          <w:fldChar w:fldCharType="separate"/>
        </w:r>
        <w:r>
          <w:t>47</w:t>
        </w:r>
        <w:r>
          <w:fldChar w:fldCharType="end"/>
        </w:r>
      </w:hyperlink>
    </w:p>
    <w:p>
      <w:pPr>
        <w:pStyle w:val="TOC2"/>
        <w:tabs>
          <w:tab w:val="right" w:leader="dot" w:pos="8306"/>
        </w:tabs>
      </w:pPr>
      <w:hyperlink w:anchor="_Toc21008" w:history="1">
        <w:r>
          <w:rPr>
            <w:rFonts w:ascii="仿宋" w:eastAsia="仿宋" w:hAnsi="仿宋" w:cs="仿宋" w:hint="eastAsia"/>
            <w:lang w:eastAsia="zh-CN"/>
          </w:rPr>
          <w:t>(二)、培训与发展计划</w:t>
        </w:r>
        <w:r>
          <w:tab/>
        </w:r>
        <w:r>
          <w:fldChar w:fldCharType="begin"/>
        </w:r>
        <w:r>
          <w:instrText xml:space="preserve"> PAGEREF _Toc21008 \h </w:instrText>
        </w:r>
        <w:r>
          <w:fldChar w:fldCharType="separate"/>
        </w:r>
        <w:r>
          <w:t>48</w:t>
        </w:r>
        <w:r>
          <w:fldChar w:fldCharType="end"/>
        </w:r>
      </w:hyperlink>
    </w:p>
    <w:p>
      <w:pPr>
        <w:pStyle w:val="TOC1"/>
        <w:tabs>
          <w:tab w:val="right" w:leader="dot" w:pos="8306"/>
        </w:tabs>
      </w:pPr>
      <w:hyperlink w:anchor="_Toc29704" w:history="1">
        <w:r>
          <w:rPr>
            <w:rFonts w:ascii="仿宋" w:eastAsia="仿宋" w:hAnsi="仿宋" w:cs="仿宋" w:hint="eastAsia"/>
            <w:lang w:eastAsia="zh-CN"/>
          </w:rPr>
          <w:t>十三、地球站用的中、大型天线项目治理与监督</w:t>
        </w:r>
        <w:r>
          <w:tab/>
        </w:r>
        <w:r>
          <w:fldChar w:fldCharType="begin"/>
        </w:r>
        <w:r>
          <w:instrText xml:space="preserve"> PAGEREF _Toc29704 \h </w:instrText>
        </w:r>
        <w:r>
          <w:fldChar w:fldCharType="separate"/>
        </w:r>
        <w:r>
          <w:t>48</w:t>
        </w:r>
        <w:r>
          <w:fldChar w:fldCharType="end"/>
        </w:r>
      </w:hyperlink>
    </w:p>
    <w:p>
      <w:pPr>
        <w:pStyle w:val="TOC2"/>
        <w:tabs>
          <w:tab w:val="right" w:leader="dot" w:pos="8306"/>
        </w:tabs>
      </w:pPr>
      <w:hyperlink w:anchor="_Toc26219" w:history="1">
        <w:r>
          <w:rPr>
            <w:rFonts w:ascii="仿宋" w:eastAsia="仿宋" w:hAnsi="仿宋" w:cs="仿宋" w:hint="eastAsia"/>
            <w:lang w:eastAsia="zh-CN"/>
          </w:rPr>
          <w:t>(一)、地球站用的中、大型天线项目治理结构</w:t>
        </w:r>
        <w:r>
          <w:tab/>
        </w:r>
        <w:r>
          <w:fldChar w:fldCharType="begin"/>
        </w:r>
        <w:r>
          <w:instrText xml:space="preserve"> PAGEREF _Toc26219 \h </w:instrText>
        </w:r>
        <w:r>
          <w:fldChar w:fldCharType="separate"/>
        </w:r>
        <w:r>
          <w:t>48</w:t>
        </w:r>
        <w:r>
          <w:fldChar w:fldCharType="end"/>
        </w:r>
      </w:hyperlink>
    </w:p>
    <w:p>
      <w:pPr>
        <w:pStyle w:val="TOC2"/>
        <w:tabs>
          <w:tab w:val="right" w:leader="dot" w:pos="8306"/>
        </w:tabs>
      </w:pPr>
      <w:hyperlink w:anchor="_Toc26635" w:history="1">
        <w:r>
          <w:rPr>
            <w:rFonts w:ascii="仿宋" w:eastAsia="仿宋" w:hAnsi="仿宋" w:cs="仿宋" w:hint="eastAsia"/>
            <w:lang w:eastAsia="zh-CN"/>
          </w:rPr>
          <w:t>(二)、监督与审计</w:t>
        </w:r>
        <w:r>
          <w:tab/>
        </w:r>
        <w:r>
          <w:fldChar w:fldCharType="begin"/>
        </w:r>
        <w:r>
          <w:instrText xml:space="preserve"> PAGEREF _Toc26635 \h </w:instrText>
        </w:r>
        <w:r>
          <w:fldChar w:fldCharType="separate"/>
        </w:r>
        <w:r>
          <w:t>50</w:t>
        </w:r>
        <w:r>
          <w:fldChar w:fldCharType="end"/>
        </w:r>
      </w:hyperlink>
    </w:p>
    <w:p>
      <w:pPr>
        <w:pStyle w:val="TOC1"/>
        <w:tabs>
          <w:tab w:val="right" w:leader="dot" w:pos="8306"/>
        </w:tabs>
      </w:pPr>
      <w:hyperlink w:anchor="_Toc29629" w:history="1">
        <w:r>
          <w:rPr>
            <w:rFonts w:ascii="仿宋" w:eastAsia="仿宋" w:hAnsi="仿宋" w:cs="仿宋" w:hint="eastAsia"/>
            <w:lang w:eastAsia="zh-CN"/>
          </w:rPr>
          <w:t>十四、地球站用的中、大型天线项目实施保障措施</w:t>
        </w:r>
        <w:r>
          <w:tab/>
        </w:r>
        <w:r>
          <w:fldChar w:fldCharType="begin"/>
        </w:r>
        <w:r>
          <w:instrText xml:space="preserve"> PAGEREF _Toc29629 \h </w:instrText>
        </w:r>
        <w:r>
          <w:fldChar w:fldCharType="separate"/>
        </w:r>
        <w:r>
          <w:t>52</w:t>
        </w:r>
        <w:r>
          <w:fldChar w:fldCharType="end"/>
        </w:r>
      </w:hyperlink>
    </w:p>
    <w:p>
      <w:pPr>
        <w:pStyle w:val="TOC2"/>
        <w:tabs>
          <w:tab w:val="right" w:leader="dot" w:pos="8306"/>
        </w:tabs>
      </w:pPr>
      <w:hyperlink w:anchor="_Toc3617" w:history="1">
        <w:r>
          <w:rPr>
            <w:rFonts w:ascii="仿宋" w:eastAsia="仿宋" w:hAnsi="仿宋" w:cs="仿宋" w:hint="eastAsia"/>
            <w:lang w:eastAsia="zh-CN"/>
          </w:rPr>
          <w:t>(一)、地球站用的中、大型天线项目实施保障机制</w:t>
        </w:r>
        <w:r>
          <w:tab/>
        </w:r>
        <w:r>
          <w:fldChar w:fldCharType="begin"/>
        </w:r>
        <w:r>
          <w:instrText xml:space="preserve"> PAGEREF _Toc3617 \h </w:instrText>
        </w:r>
        <w:r>
          <w:fldChar w:fldCharType="separate"/>
        </w:r>
        <w:r>
          <w:t>52</w:t>
        </w:r>
        <w:r>
          <w:fldChar w:fldCharType="end"/>
        </w:r>
      </w:hyperlink>
    </w:p>
    <w:p>
      <w:pPr>
        <w:pStyle w:val="TOC2"/>
        <w:tabs>
          <w:tab w:val="right" w:leader="dot" w:pos="8306"/>
        </w:tabs>
      </w:pPr>
      <w:hyperlink w:anchor="_Toc30968" w:history="1">
        <w:r>
          <w:rPr>
            <w:rFonts w:ascii="仿宋" w:eastAsia="仿宋" w:hAnsi="仿宋" w:cs="仿宋" w:hint="eastAsia"/>
            <w:lang w:eastAsia="zh-CN"/>
          </w:rPr>
          <w:t>(二)、地球站用的中、大型天线项目法律合规要求</w:t>
        </w:r>
        <w:r>
          <w:tab/>
        </w:r>
        <w:r>
          <w:fldChar w:fldCharType="begin"/>
        </w:r>
        <w:r>
          <w:instrText xml:space="preserve"> PAGEREF _Toc30968 \h </w:instrText>
        </w:r>
        <w:r>
          <w:fldChar w:fldCharType="separate"/>
        </w:r>
        <w:r>
          <w:t>56</w:t>
        </w:r>
        <w:r>
          <w:fldChar w:fldCharType="end"/>
        </w:r>
      </w:hyperlink>
    </w:p>
    <w:p>
      <w:pPr>
        <w:pStyle w:val="TOC2"/>
        <w:tabs>
          <w:tab w:val="right" w:leader="dot" w:pos="8306"/>
        </w:tabs>
      </w:pPr>
      <w:hyperlink w:anchor="_Toc29468" w:history="1">
        <w:r>
          <w:rPr>
            <w:rFonts w:ascii="仿宋" w:eastAsia="仿宋" w:hAnsi="仿宋" w:cs="仿宋" w:hint="eastAsia"/>
            <w:lang w:eastAsia="zh-CN"/>
          </w:rPr>
          <w:t>(三)、地球站用的中、大型天线项目合同管理与法律事务</w:t>
        </w:r>
        <w:r>
          <w:tab/>
        </w:r>
        <w:r>
          <w:fldChar w:fldCharType="begin"/>
        </w:r>
        <w:r>
          <w:instrText xml:space="preserve"> PAGEREF _Toc29468 \h </w:instrText>
        </w:r>
        <w:r>
          <w:fldChar w:fldCharType="separate"/>
        </w:r>
        <w:r>
          <w:t>60</w:t>
        </w:r>
        <w:r>
          <w:fldChar w:fldCharType="end"/>
        </w:r>
      </w:hyperlink>
    </w:p>
    <w:p>
      <w:pPr>
        <w:pStyle w:val="TOC2"/>
        <w:tabs>
          <w:tab w:val="right" w:leader="dot" w:pos="8306"/>
        </w:tabs>
      </w:pPr>
      <w:hyperlink w:anchor="_Toc23205" w:history="1">
        <w:r>
          <w:rPr>
            <w:rFonts w:ascii="仿宋" w:eastAsia="仿宋" w:hAnsi="仿宋" w:cs="仿宋" w:hint="eastAsia"/>
            <w:lang w:eastAsia="zh-CN"/>
          </w:rPr>
          <w:t>(四)、地球站用的中、大型天线项目知识产权保护策略</w:t>
        </w:r>
        <w:r>
          <w:tab/>
        </w:r>
        <w:r>
          <w:fldChar w:fldCharType="begin"/>
        </w:r>
        <w:r>
          <w:instrText xml:space="preserve"> PAGEREF _Toc23205 \h </w:instrText>
        </w:r>
        <w:r>
          <w:fldChar w:fldCharType="separate"/>
        </w:r>
        <w:r>
          <w:t>67</w:t>
        </w:r>
        <w:r>
          <w:fldChar w:fldCharType="end"/>
        </w:r>
      </w:hyperlink>
    </w:p>
    <w:p>
      <w:pPr>
        <w:pStyle w:val="TOC1"/>
        <w:tabs>
          <w:tab w:val="right" w:leader="dot" w:pos="8306"/>
        </w:tabs>
      </w:pPr>
      <w:hyperlink w:anchor="_Toc20571" w:history="1">
        <w:r>
          <w:rPr>
            <w:rFonts w:ascii="仿宋" w:eastAsia="仿宋" w:hAnsi="仿宋" w:cs="仿宋" w:hint="eastAsia"/>
            <w:lang w:eastAsia="zh-CN"/>
          </w:rPr>
          <w:t>十五、供应链管理</w:t>
        </w:r>
        <w:r>
          <w:tab/>
        </w:r>
        <w:r>
          <w:fldChar w:fldCharType="begin"/>
        </w:r>
        <w:r>
          <w:instrText xml:space="preserve"> PAGEREF _Toc20571 \h </w:instrText>
        </w:r>
        <w:r>
          <w:fldChar w:fldCharType="separate"/>
        </w:r>
        <w:r>
          <w:t>69</w:t>
        </w:r>
        <w:r>
          <w:fldChar w:fldCharType="end"/>
        </w:r>
      </w:hyperlink>
    </w:p>
    <w:p>
      <w:pPr>
        <w:pStyle w:val="TOC2"/>
        <w:tabs>
          <w:tab w:val="right" w:leader="dot" w:pos="8306"/>
        </w:tabs>
      </w:pPr>
      <w:hyperlink w:anchor="_Toc8125" w:history="1">
        <w:r>
          <w:rPr>
            <w:rFonts w:ascii="仿宋" w:eastAsia="仿宋" w:hAnsi="仿宋" w:cs="仿宋" w:hint="eastAsia"/>
            <w:lang w:eastAsia="zh-CN"/>
          </w:rPr>
          <w:t>(一)、供应链战略规划</w:t>
        </w:r>
        <w:r>
          <w:tab/>
        </w:r>
        <w:r>
          <w:fldChar w:fldCharType="begin"/>
        </w:r>
        <w:r>
          <w:instrText xml:space="preserve"> PAGEREF _Toc8125 \h </w:instrText>
        </w:r>
        <w:r>
          <w:fldChar w:fldCharType="separate"/>
        </w:r>
        <w:r>
          <w:t>69</w:t>
        </w:r>
        <w:r>
          <w:fldChar w:fldCharType="end"/>
        </w:r>
      </w:hyperlink>
    </w:p>
    <w:p>
      <w:pPr>
        <w:pStyle w:val="TOC2"/>
        <w:tabs>
          <w:tab w:val="right" w:leader="dot" w:pos="8306"/>
        </w:tabs>
      </w:pPr>
      <w:hyperlink w:anchor="_Toc16315" w:history="1">
        <w:r>
          <w:rPr>
            <w:rFonts w:ascii="仿宋" w:eastAsia="仿宋" w:hAnsi="仿宋" w:cs="仿宋" w:hint="eastAsia"/>
            <w:lang w:eastAsia="zh-CN"/>
          </w:rPr>
          <w:t>(二)、供应商选择与合作</w:t>
        </w:r>
        <w:r>
          <w:tab/>
        </w:r>
        <w:r>
          <w:fldChar w:fldCharType="begin"/>
        </w:r>
        <w:r>
          <w:instrText xml:space="preserve"> PAGEREF _Toc16315 \h </w:instrText>
        </w:r>
        <w:r>
          <w:fldChar w:fldCharType="separate"/>
        </w:r>
        <w:r>
          <w:t>71</w:t>
        </w:r>
        <w:r>
          <w:fldChar w:fldCharType="end"/>
        </w:r>
      </w:hyperlink>
    </w:p>
    <w:p>
      <w:pPr>
        <w:pStyle w:val="TOC2"/>
        <w:tabs>
          <w:tab w:val="right" w:leader="dot" w:pos="8306"/>
        </w:tabs>
      </w:pPr>
      <w:hyperlink w:anchor="_Toc5702" w:history="1">
        <w:r>
          <w:rPr>
            <w:rFonts w:ascii="仿宋" w:eastAsia="仿宋" w:hAnsi="仿宋" w:cs="仿宋" w:hint="eastAsia"/>
            <w:lang w:eastAsia="zh-CN"/>
          </w:rPr>
          <w:t>(三)、物流与库存管理</w:t>
        </w:r>
        <w:r>
          <w:tab/>
        </w:r>
        <w:r>
          <w:fldChar w:fldCharType="begin"/>
        </w:r>
        <w:r>
          <w:instrText xml:space="preserve"> PAGEREF _Toc5702 \h </w:instrText>
        </w:r>
        <w:r>
          <w:fldChar w:fldCharType="separate"/>
        </w:r>
        <w:r>
          <w:t>72</w:t>
        </w:r>
        <w:r>
          <w:fldChar w:fldCharType="end"/>
        </w:r>
      </w:hyperlink>
    </w:p>
    <w:p>
      <w:pPr>
        <w:pStyle w:val="TOC1"/>
        <w:tabs>
          <w:tab w:val="right" w:leader="dot" w:pos="8306"/>
        </w:tabs>
      </w:pPr>
      <w:hyperlink w:anchor="_Toc3138" w:history="1">
        <w:r>
          <w:rPr>
            <w:rFonts w:ascii="仿宋" w:eastAsia="仿宋" w:hAnsi="仿宋" w:cs="仿宋" w:hint="eastAsia"/>
            <w:lang w:eastAsia="zh-CN"/>
          </w:rPr>
          <w:t>十六、利益相关者分析与沟通计划</w:t>
        </w:r>
        <w:r>
          <w:tab/>
        </w:r>
        <w:r>
          <w:fldChar w:fldCharType="begin"/>
        </w:r>
        <w:r>
          <w:instrText xml:space="preserve"> PAGEREF _Toc3138 \h </w:instrText>
        </w:r>
        <w:r>
          <w:fldChar w:fldCharType="separate"/>
        </w:r>
        <w:r>
          <w:t>74</w:t>
        </w:r>
        <w:r>
          <w:fldChar w:fldCharType="end"/>
        </w:r>
      </w:hyperlink>
    </w:p>
    <w:p>
      <w:pPr>
        <w:pStyle w:val="TOC2"/>
        <w:tabs>
          <w:tab w:val="right" w:leader="dot" w:pos="8306"/>
        </w:tabs>
      </w:pPr>
      <w:hyperlink w:anchor="_Toc9696" w:history="1">
        <w:r>
          <w:rPr>
            <w:rFonts w:ascii="仿宋" w:eastAsia="仿宋" w:hAnsi="仿宋" w:cs="仿宋" w:hint="eastAsia"/>
            <w:lang w:eastAsia="zh-CN"/>
          </w:rPr>
          <w:t>(一)、利益相关者分析</w:t>
        </w:r>
        <w:r>
          <w:tab/>
        </w:r>
        <w:r>
          <w:fldChar w:fldCharType="begin"/>
        </w:r>
        <w:r>
          <w:instrText xml:space="preserve"> PAGEREF _Toc9696 \h </w:instrText>
        </w:r>
        <w:r>
          <w:fldChar w:fldCharType="separate"/>
        </w:r>
        <w:r>
          <w:t>74</w:t>
        </w:r>
        <w:r>
          <w:fldChar w:fldCharType="end"/>
        </w:r>
      </w:hyperlink>
    </w:p>
    <w:p>
      <w:pPr>
        <w:pStyle w:val="TOC2"/>
        <w:tabs>
          <w:tab w:val="right" w:leader="dot" w:pos="8306"/>
        </w:tabs>
      </w:pPr>
      <w:hyperlink w:anchor="_Toc27905" w:history="1">
        <w:r>
          <w:rPr>
            <w:rFonts w:ascii="仿宋" w:eastAsia="仿宋" w:hAnsi="仿宋" w:cs="仿宋" w:hint="eastAsia"/>
            <w:lang w:eastAsia="zh-CN"/>
          </w:rPr>
          <w:t>(二)、沟通计划</w:t>
        </w:r>
        <w:r>
          <w:tab/>
        </w:r>
        <w:r>
          <w:fldChar w:fldCharType="begin"/>
        </w:r>
        <w:r>
          <w:instrText xml:space="preserve"> PAGEREF _Toc27905 \h </w:instrText>
        </w:r>
        <w:r>
          <w:fldChar w:fldCharType="separate"/>
        </w:r>
        <w:r>
          <w:t>75</w:t>
        </w:r>
        <w:r>
          <w:fldChar w:fldCharType="end"/>
        </w:r>
      </w:hyperlink>
    </w:p>
    <w:p>
      <w:pPr>
        <w:pStyle w:val="TOC1"/>
        <w:tabs>
          <w:tab w:val="right" w:leader="dot" w:pos="8306"/>
        </w:tabs>
      </w:pPr>
      <w:hyperlink w:anchor="_Toc1952" w:history="1">
        <w:r>
          <w:rPr>
            <w:rFonts w:ascii="仿宋" w:eastAsia="仿宋" w:hAnsi="仿宋" w:cs="仿宋" w:hint="eastAsia"/>
            <w:lang w:eastAsia="zh-CN"/>
          </w:rPr>
          <w:t>十七、地球站用的中、大型天线项目变更管理</w:t>
        </w:r>
        <w:r>
          <w:tab/>
        </w:r>
        <w:r>
          <w:fldChar w:fldCharType="begin"/>
        </w:r>
        <w:r>
          <w:instrText xml:space="preserve"> PAGEREF _Toc1952 \h </w:instrText>
        </w:r>
        <w:r>
          <w:fldChar w:fldCharType="separate"/>
        </w:r>
        <w:r>
          <w:t>76</w:t>
        </w:r>
        <w:r>
          <w:fldChar w:fldCharType="end"/>
        </w:r>
      </w:hyperlink>
    </w:p>
    <w:p>
      <w:pPr>
        <w:pStyle w:val="TOC2"/>
        <w:tabs>
          <w:tab w:val="right" w:leader="dot" w:pos="8306"/>
        </w:tabs>
      </w:pPr>
      <w:hyperlink w:anchor="_Toc9198" w:history="1">
        <w:r>
          <w:rPr>
            <w:rFonts w:ascii="仿宋" w:eastAsia="仿宋" w:hAnsi="仿宋" w:cs="仿宋" w:hint="eastAsia"/>
            <w:lang w:eastAsia="zh-CN"/>
          </w:rPr>
          <w:t>(一)、变更申请与评估</w:t>
        </w:r>
        <w:r>
          <w:tab/>
        </w:r>
        <w:r>
          <w:fldChar w:fldCharType="begin"/>
        </w:r>
        <w:r>
          <w:instrText xml:space="preserve"> PAGEREF _Toc9198 \h </w:instrText>
        </w:r>
        <w:r>
          <w:fldChar w:fldCharType="separate"/>
        </w:r>
        <w:r>
          <w:t>76</w:t>
        </w:r>
        <w:r>
          <w:fldChar w:fldCharType="end"/>
        </w:r>
      </w:hyperlink>
    </w:p>
    <w:p>
      <w:pPr>
        <w:pStyle w:val="TOC2"/>
        <w:tabs>
          <w:tab w:val="right" w:leader="dot" w:pos="8306"/>
        </w:tabs>
      </w:pPr>
      <w:hyperlink w:anchor="_Toc5617" w:history="1">
        <w:r>
          <w:rPr>
            <w:rFonts w:ascii="仿宋" w:eastAsia="仿宋" w:hAnsi="仿宋" w:cs="仿宋" w:hint="eastAsia"/>
            <w:lang w:eastAsia="zh-CN"/>
          </w:rPr>
          <w:t>(二)、变更实施与控制</w:t>
        </w:r>
        <w:r>
          <w:tab/>
        </w:r>
        <w:r>
          <w:fldChar w:fldCharType="begin"/>
        </w:r>
        <w:r>
          <w:instrText xml:space="preserve"> PAGEREF _Toc5617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700"/>
      <w:r>
        <w:rPr>
          <w:rFonts w:ascii="仿宋" w:eastAsia="仿宋" w:hAnsi="仿宋" w:cs="仿宋" w:hint="eastAsia"/>
          <w:sz w:val="28"/>
          <w:lang w:eastAsia="zh-CN"/>
        </w:rPr>
        <w:t>一、地球站用的中、大型天线项目概论</w:t>
      </w:r>
      <w:bookmarkEnd w:id="2"/>
    </w:p>
    <w:p>
      <w:pPr>
        <w:pStyle w:val="Heading2"/>
        <w:rPr>
          <w:rFonts w:ascii="仿宋" w:eastAsia="仿宋" w:hAnsi="仿宋" w:cs="仿宋" w:hint="eastAsia"/>
          <w:lang w:eastAsia="zh-CN"/>
        </w:rPr>
      </w:pPr>
      <w:bookmarkStart w:id="3" w:name="_Toc11491"/>
      <w:r>
        <w:rPr>
          <w:rFonts w:ascii="仿宋" w:eastAsia="仿宋" w:hAnsi="仿宋" w:cs="仿宋" w:hint="eastAsia"/>
          <w:lang w:eastAsia="zh-CN"/>
        </w:rPr>
        <w:t>(一)、地球站用的中、大型天线项目概况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的起源追溯至对市场的深入洞察。市场的不断演变与变革为地球站用的中、大型天线项目提供了难得的机遇。当前市场存在的需求缺口和变革的大环境共同构成了地球站用的中、大型天线项目的背景。这个地球站用的中、大型天线项目旨在充分利用市场机遇，填补行业中尚未满足的需求，为客户提供全新的解决方案。市场的变革和需求的增长使得这个地球站用的中、大型天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地球站用的中、大型天线项目名称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正式命名为地球站用的中、大型天线。这个名称不仅仅是一个标识，更代表了地球站用的中、大型天线项目的核心理念和愿景。它蕴含着地球站用的中、大型天线项目所要解决问题的关键字，具有强烈的表达和辨识度，为地球站用的中、大型天线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地球站用的中、大型天线项目目标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的核心目标是提供一种全新、高效的解决方案，满足客户日益增长的需求。地球站用的中、大型天线项目追求的不仅仅是满足市场需求，更是在市场中获得卓越的竞争优势。通过不断提升产品或服务的质量和创新水平，地球站用的中、大型天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地球站用的中、大型天线项目范围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全面涵盖了产品研发、制造、市场推广和售后服务，确保从产品设计到最终用户体验的全方位关注。这一全面的地球站用的中、大型天线项目范围是为了确保地球站用的中、大型天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地球站用的中、大型天线项目时间表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计划在未来18个月内完成，包括研发、测试、市场试点和正式推出等不同阶段。这个时间表的合理设计是为了确保地球站用的中、大型天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地球站用的中、大型天线项目预算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总预算估算为XX百万美元，主要分配在研发、市场推广、人员培训和运营等方面。这一充足的预算为地球站用的中、大型天线项目提供了充足的资源，确保地球站用的中、大型天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地球站用的中、大型天线项目风险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可能面临的风险包括市场接受度低、技术难题、竞争激烈等。地球站用的中、大型天线项目团队已经制定了相应的风险应对计划，通过前瞻性的风险管理，确保地球站用的中、大型天线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地球站用的中、大型天线项目团队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汇聚了一支经验丰富、多领域专业素养的核心团队，确保地球站用的中、大型天线项目在各个方面都能拥有高水平的执行力。团队的协同作战是地球站用的中、大型天线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地球站用的中、大型天线项目背景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地球站用的中、大型天线项目的背景根植于市场对更高效、创新产品的渴望，同时也受到科技发展对行业格局的深刻改变的影响。这为地球站用的中、大型天线项目提供了广阔的发展空间和市场需求。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地球站用的中、大型天线项目现状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截至目前，地球站用的中、大型天线项目已完成市场调研和技术验证，取得了初步的成功。这为地球站用的中、大型天线项目在未来的发展奠定了坚实的基础，为更远大的目标打下了坚实的基石。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191"/>
      <w:r>
        <w:rPr>
          <w:rFonts w:ascii="仿宋" w:eastAsia="仿宋" w:hAnsi="仿宋" w:cs="仿宋" w:hint="eastAsia"/>
          <w:sz w:val="28"/>
          <w:lang w:eastAsia="zh-CN"/>
        </w:rPr>
        <w:t>(二)、地球站用的中、大型天线项目目标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地球站用的中、大型天线项目首要业务目标是在市场中占据有利地位，实现产品/服务的成功推广和销售。通过不断提升产品质量、创新性，地球站用的中、大型天线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在科技迅速发展的时代，地球站用的中、大型天线项目着眼于技术创新。通过持续的研发和技术升级，地球站用的中、大型天线项目旨在推出更具创新性的产品或服务，以满足市场对新鲜、先进解决方案的需求。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地球站用的中、大型天线项目设定了客户满意度目标。通过提供卓越的产品质量和优质的客户服务，地球站用的中、大型天线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注重社会责任和可持续发展。通过实施环保、社会责任地球站用的中、大型天线项目，地球站用的中、大型天线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地球站用的中、大型天线项目的团队是实现目标的核心驱动力。因此，地球站用的中、大型天线项目设定了团队发展目标，包括提升团队成员的专业技能、培养领导力，以及搭建协同高效的团队工作氛围。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9703"/>
      <w:r>
        <w:rPr>
          <w:rFonts w:ascii="仿宋" w:eastAsia="仿宋" w:hAnsi="仿宋" w:cs="仿宋" w:hint="eastAsia"/>
          <w:sz w:val="28"/>
          <w:lang w:eastAsia="zh-CN"/>
        </w:rPr>
        <w:t>(三)、地球站用的中、大型天线项目提出的理由</w:t>
      </w:r>
      <w:bookmarkEnd w:id="5"/>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2. 地球站用的中、大型天线项目提出的理由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的提出源于对市场机遇的深刻洞察。当前市场中存在的需求缺口和行业发展趋势表明，有巨大的商业机会等待被开发。通过准确捕捉市场机遇，地球站用的中、大型天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的理念基于对技术创新的信仰。通过持续的研发和技术投入，地球站用的中、大型天线项目有望推出更具创新性的产品或服务。在科技飞速发展的当下，地球站用的中、大型天线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的提出是为了增强企业的行业竞争力。通过提升产品或服务的质量和独特性，地球站用的中、大型天线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响应了消费者需求的变化。随着社会和科技的不断发展，消费者对产品和服务的需求也在发生变化。通过深入了解并及时回应消费者的新需求，地球站用的中、大型天线项目将能够提供更符合市场潮流和客户期望的解决方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的提出是企业战略发展规划的一部分。在面对日益激烈的市场竞争和不断变化的商业环境中，地球站用的中、大型天线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的提出不仅仅是基于商业考量，还注重社会责任。通过推出环保、社会责任等方面的地球站用的中、大型天线项目，地球站用的中、大型天线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的提出反映了对利益相关者期望的关注。包括客户、员工、投资者等利益相关者在企业发展中都有着各自的期望，地球站用的中、大型天线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7823"/>
      <w:r>
        <w:rPr>
          <w:rFonts w:ascii="仿宋" w:eastAsia="仿宋" w:hAnsi="仿宋" w:cs="仿宋" w:hint="eastAsia"/>
          <w:sz w:val="28"/>
          <w:lang w:eastAsia="zh-CN"/>
        </w:rPr>
        <w:t>(四)、地球站用的中、大型天线项目意义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在实施地球站用的中、大型天线项目的过程中，我们不仅仅是在追逐商业成功，更是为企业和社会的多个层面创造了深远的意义。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项目的首要意义在于提升企业的市场竞争力。通过持续的创新和对产品质量的高标准要求，地球站用的中、大型天线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地球站用的中、大型天线项目的推进将促使行业技术水平的提升。通过引入先进技术和创新性解决方案，地球站用的中、大型天线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地球站用的中、大型天线项目不仅创造了大量就业机会，提高了就业水平，还注重社会责任和环保。通过参与社会公益事业和推动环保地球站用的中、大型天线项目，地球站用的中、大型天线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综合而言，地球站用的中、大型天线项目意义重大，不仅推动了企业的发展，也为行业和社会的进步贡献了积极力量。这是一个全面而深刻的影响，将在未来产生可持续的正面效应。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9837"/>
      <w:r>
        <w:rPr>
          <w:rFonts w:ascii="仿宋" w:eastAsia="仿宋" w:hAnsi="仿宋" w:cs="仿宋" w:hint="eastAsia"/>
          <w:sz w:val="28"/>
          <w:lang w:eastAsia="zh-CN"/>
        </w:rPr>
        <w:t>(五)、地球站用的中、大型天线项目背景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在当今迅猛发展的商业环境中，地球站用的中、大型天线项目的动因根植于对多方面因素的审慎考量。这个地球站用的中、大型天线项目的提出并非孤立的决策，而是对企业所处背景深入思考的产物。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的不断演变是地球站用的中、大型天线项目背后的首要原因。科技的迅速发展和全球市场的快速变化使得企业必须灵活应对。地球站用的中、大型天线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地球站用的中、大型天线项目背景中不可忽视的一环。企业需要在激烈竞争中脱颖而出，为此，地球站用的中、大型天线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技术的迅速发展为企业带来了机遇与挑战。作为地球站用的中、大型天线项目启动的背景之一，对新兴技术的应用将有助于提升企业的技术水平，使其在不断演进的商业环境中保持竞争优势。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地球站用的中、大型天线项目充分融入了社会责任的理念，通过可持续经营和社会公益地球站用的中、大型天线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0706"/>
      <w:r>
        <w:rPr>
          <w:rFonts w:ascii="仿宋" w:eastAsia="仿宋" w:hAnsi="仿宋" w:cs="仿宋" w:hint="eastAsia"/>
          <w:sz w:val="28"/>
          <w:lang w:eastAsia="zh-CN"/>
        </w:rPr>
        <w:t>二、地球站用的中、大型天线项目危机管理</w:t>
      </w:r>
      <w:bookmarkEnd w:id="8"/>
    </w:p>
    <w:p>
      <w:pPr>
        <w:pStyle w:val="Heading2"/>
        <w:rPr>
          <w:rFonts w:ascii="仿宋" w:eastAsia="仿宋" w:hAnsi="仿宋" w:cs="仿宋" w:hint="eastAsia"/>
          <w:lang w:eastAsia="zh-CN"/>
        </w:rPr>
      </w:pPr>
      <w:bookmarkStart w:id="9" w:name="_Toc2437"/>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地球站用的中、大型天线项目危机管理中，危机预警与识别是确保地球站用的中、大型天线项目稳健运行的核心步骤。通过建立全面的监测机制，地球站用的中、大型天线项目团队旨在及时发现和理解潜在的风险和危机因素，以便采取及时的预防和应对措施，确保地球站用的中、大型天线项目持续处于可控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地球站用的中、大型天线项目团队全面分析了整个地球站用的中、大型天线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地球站用的中、大型天线项目团队着重于明确定义地球站用的中、大型天线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地球站用的中、大型天线项目进展的持续监控，团队能够及时发现潜在问题并作出迅速反应。地球站用的中、大型天线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地球站用的中、大型天线项目得以更有序、可控地推进。</w:t>
      </w:r>
    </w:p>
    <w:p>
      <w:pPr>
        <w:pStyle w:val="Heading2"/>
        <w:ind w:firstLine="560" w:firstLineChars="200"/>
        <w:rPr>
          <w:rFonts w:ascii="仿宋" w:eastAsia="仿宋" w:hAnsi="仿宋" w:cs="仿宋" w:hint="eastAsia"/>
          <w:sz w:val="28"/>
          <w:lang w:eastAsia="zh-CN"/>
        </w:rPr>
      </w:pPr>
      <w:bookmarkStart w:id="10" w:name="_Toc23705"/>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在危机发生时，地球站用的中、大型天线项目团队立即行动，成立了应急小组。该小组的任务是迅速制定并实施紧急应对措施，以最小化潜在损失。以下是采取的主要措施：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暂停地球站用的中、大型天线项目进度：为遏制危机蔓延，地球站用的中、大型天线项目暂时停止进行，以便全面评估当前状况。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资源重新分配：重新评估地球站用的中、大型天线项目资源的分配，确保最大限度地减小损失。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实时沟通：与关键利益相关者建立实时沟通机制，向他们传递地球站用的中、大型天线项目危机的实际状况，保障地球站用的中、大型天线项目核心利益。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在紧急应对的同时，地球站用的中、大型天线项目团队强调了团队协作和有效沟通的重要性。以下是团队协作的关键举措：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信息共享机制：建立了信息共享平台，确保团队成员能够及时获取地球站用的中、大型天线项目危机的实时信息。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领导者沟通：地球站用的中、大型天线项目领导者通过定期会议和即时沟通工具，指导团队应对危机，保持团队稳定运行。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随着危机得到初步控制，地球站用的中、大型天线项目团队转向制定恢复计划，以确保地球站用的中、大型天线项目能够从中迅速恢复。主要恢复计划包括：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修复受损的进度计划：重新评估地球站用的中、大型天线项目进度，制定修复计划，确保地球站用的中、大型天线项目尽快回归正常进程。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重新调整资源分配：优化资源分配，确保地球站用的中、大型天线项目在有限资源下高效运转。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风险管理机制加强：对地球站用的中、大型天线项目风险进行全面评估，制定更强化的风险管理策略，以预防未来可能的危机。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5715"/>
      <w:r>
        <w:rPr>
          <w:rFonts w:ascii="仿宋" w:eastAsia="仿宋" w:hAnsi="仿宋" w:cs="仿宋" w:hint="eastAsia"/>
          <w:sz w:val="28"/>
          <w:lang w:eastAsia="zh-CN"/>
        </w:rPr>
        <w:t>三、地球站用的中、大型天线项目土建工程</w:t>
      </w:r>
      <w:bookmarkEnd w:id="11"/>
    </w:p>
    <w:p>
      <w:pPr>
        <w:pStyle w:val="Heading2"/>
        <w:rPr>
          <w:rFonts w:ascii="仿宋" w:eastAsia="仿宋" w:hAnsi="仿宋" w:cs="仿宋" w:hint="eastAsia"/>
          <w:lang w:eastAsia="zh-CN"/>
        </w:rPr>
      </w:pPr>
      <w:bookmarkStart w:id="12" w:name="_Toc30881"/>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在地球站用的中、大型天线项目的建筑工程设计中，我们将秉承一系列重要的设计原则，以确保地球站用的中、大型天线项目建筑在功能、美观、可持续性等方面达到最佳效果。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首要原则是确保建筑的功能性得到最大化的发挥。我们将充分理解地球站用的中、大型天线项目的实际需求，合理布局各个功能区域，保证建筑在满足业务需求的同时，提供高效的工作环境。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在建筑设计中，我们将综合考虑建设和运营成本。通过精细的经济效益分析，确保设计方案在高效利用资源的同时，对地球站用的中、大型天线项目的长期盈利能力有积极的贡献。</w:t>
      </w:r>
    </w:p>
    <w:p>
      <w:pPr>
        <w:pStyle w:val="Heading2"/>
        <w:ind w:firstLine="560" w:firstLineChars="200"/>
        <w:rPr>
          <w:rFonts w:ascii="仿宋" w:eastAsia="仿宋" w:hAnsi="仿宋" w:cs="仿宋" w:hint="eastAsia"/>
          <w:sz w:val="28"/>
          <w:lang w:eastAsia="zh-CN"/>
        </w:rPr>
      </w:pPr>
      <w:bookmarkStart w:id="13" w:name="_Toc11014"/>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球站用的中、大型天线项目的土建工程设计中，我们将精准设定设计年限，结合地球站用的中、大型天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地球站用的中、大型天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2454"/>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地球站用的中、大型天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地球站用的中、大型天线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地球站用的中、大型天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1723"/>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本期工程地球站用的中、大型天线项目预计总建筑面积XXX平方米，其中：计容建筑面积XXX平方米，计划建筑工程投资XX万元，占地球站用的中、大型天线项目总投资的XX%。</w:t>
      </w:r>
    </w:p>
    <w:p>
      <w:pPr>
        <w:pStyle w:val="Heading1"/>
        <w:ind w:firstLine="560" w:firstLineChars="200"/>
        <w:rPr>
          <w:rFonts w:ascii="仿宋" w:eastAsia="仿宋" w:hAnsi="仿宋" w:cs="仿宋" w:hint="eastAsia"/>
          <w:sz w:val="28"/>
          <w:lang w:eastAsia="zh-CN"/>
        </w:rPr>
      </w:pPr>
      <w:bookmarkStart w:id="16" w:name="_Toc7934"/>
      <w:r>
        <w:rPr>
          <w:rFonts w:ascii="仿宋" w:eastAsia="仿宋" w:hAnsi="仿宋" w:cs="仿宋" w:hint="eastAsia"/>
          <w:sz w:val="28"/>
          <w:lang w:eastAsia="zh-CN"/>
        </w:rPr>
        <w:t>四、市场分析、调研</w:t>
      </w:r>
      <w:bookmarkEnd w:id="16"/>
    </w:p>
    <w:p>
      <w:pPr>
        <w:pStyle w:val="Heading2"/>
        <w:rPr>
          <w:rFonts w:ascii="仿宋" w:eastAsia="仿宋" w:hAnsi="仿宋" w:cs="仿宋" w:hint="eastAsia"/>
          <w:lang w:eastAsia="zh-CN"/>
        </w:rPr>
      </w:pPr>
      <w:bookmarkStart w:id="17" w:name="_Toc6514"/>
      <w:r>
        <w:rPr>
          <w:rFonts w:ascii="仿宋" w:eastAsia="仿宋" w:hAnsi="仿宋" w:cs="仿宋" w:hint="eastAsia"/>
          <w:lang w:eastAsia="zh-CN"/>
        </w:rPr>
        <w:t>(一)、地球站用的中、大型天线行业分析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地球站用的中、大型天线行业一直以来都是市场的关注焦点。行业内的发展趋势、竞争态势以及潜在机会都对地球站用的中、大型天线项目的推进产生深远的影响。通过深入研究行业的整体概貌，我们将更好地理解行业的核心特征，为地球站用的中、大型天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https://d.book118.com/658106024050006025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地球站用的中、大型天线项目计划设计方案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E7633B"/>
    <w:rsid w:val="73E763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8106024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2024-01-10T13:49:00Z</dcterms:created>
  <dcterms:modified xsi:type="dcterms:W3CDTF">2024-01-10T13:49:32Z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07DC672D43AB4B9D9D429E1BB20D8E59_11</vt:lpwstr>
  </property>
  <property fmtid="{D5CDD505-2E9C-101B-9397-08002B2CF9AE}" pid="3" name="KSOProductBuildVer">
    <vt:lpwstr>2052-12.1.0.16120</vt:lpwstr>
  </property>
</Properties>
</file>