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B77EA9" w14:paraId="6A3456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7EA9" w14:paraId="19ED8D9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7EA9" w14:paraId="412183B8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B77EA9" w:rsidRPr="00B77EA9" w14:paraId="3BB4C50C" w14:textId="4BEC780F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B77EA9">
        <w:rPr>
          <w:rFonts w:ascii="宋体" w:eastAsia="宋体" w:hAnsi="宋体" w:hint="eastAsia"/>
          <w:b/>
          <w:sz w:val="60"/>
        </w:rPr>
        <w:t>姿态敏感器项目安全评估报告</w:t>
      </w:r>
    </w:p>
    <w:p w:rsidR="00B77EA9" w:rsidP="00B77EA9" w14:paraId="7193BAA3" w14:textId="4F56457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B77EA9">
        <w:rPr>
          <w:rFonts w:ascii="仿宋" w:eastAsia="仿宋" w:hAnsi="仿宋" w:hint="eastAsia"/>
          <w:b/>
          <w:sz w:val="40"/>
        </w:rPr>
        <w:t>目录</w:t>
      </w:r>
    </w:p>
    <w:p w:rsidR="00B77EA9" w14:paraId="2983E58C" w14:textId="6CEC19D4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B77EA9" w14:paraId="4409F85C" w14:textId="766A5BE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7EA9" w14:paraId="4D89CCB8" w14:textId="6427DDF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7EA9" w14:paraId="3A7F8CE1" w14:textId="28675EE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(二)、评价姿态敏感器项目概况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_Toc157068237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B77EA9" w14:paraId="4A4C6C01" w14:textId="2BCB5C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B77EA9" w14:paraId="70D83B27" w14:textId="531A4E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B77EA9" w14:paraId="32622A60" w14:textId="227117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_Toc157068240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77EA9" w14:paraId="7B006B3B" w14:textId="4D38F27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_Toc157068241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77EA9" w14:paraId="5A1EA5C7" w14:textId="270E05C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_Toc157068242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77EA9" w14:paraId="64CA9A22" w14:textId="185D00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_Toc157068243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B77EA9" w14:paraId="4B87F832" w14:textId="196D76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77EA9" w14:paraId="3A497AF1" w14:textId="094AE3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_Toc157068245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B77EA9" w14:paraId="2FFE5528" w14:textId="06BC3AA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_Toc157068246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B77EA9" w14:paraId="4B159EB2" w14:textId="2C8B27F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_Toc157068247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77EA9" w14:paraId="1775F13A" w14:textId="06E0D8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_Toc157068248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77EA9" w14:paraId="22B3FA64" w14:textId="0D3A56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_Toc157068249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B77EA9" w14:paraId="6D998A45" w14:textId="2967B18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三、安全评价范围、目的及依据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_Toc157068250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77EA9" w14:paraId="365A5EE5" w14:textId="42637B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(一)、评价范围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_Toc157068251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B77EA9" w14:paraId="43F74B56" w14:textId="4436FB6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_Toc157068252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B77EA9" w14:paraId="0111FB69" w14:textId="1B9535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_Toc157068253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B77EA9" w14:paraId="29E6A477" w14:textId="2C6F39E1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四、对策措施与建议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_Toc157068254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77EA9" w14:paraId="1040415A" w14:textId="48A7E63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_Toc157068255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B77EA9" w14:paraId="0C17C9B1" w14:textId="621CCB5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_Toc157068256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B77EA9" w14:paraId="07A138AC" w14:textId="72D00A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_Toc157068257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77EA9" w14:paraId="4F07E481" w14:textId="50C0A3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_Toc157068258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B77EA9" w14:paraId="7CD60C07" w14:textId="36DCC2A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_Toc157068259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B77EA9" w14:paraId="3A9864ED" w14:textId="5F90B7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_Toc157068260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B77EA9" w14:paraId="03649FA8" w14:textId="4BDEE1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_Toc157068261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B77EA9" w14:paraId="464DB56A" w14:textId="5875A8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_Toc157068262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B77EA9" w14:paraId="2E3584FE" w14:textId="134408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六、环境基础状况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_Toc157068263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77EA9" w14:paraId="563BC3D0" w14:textId="7612BF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_Toc157068264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B77EA9" w14:paraId="4DD3DD9A" w14:textId="031262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_Toc157068265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B77EA9" w14:paraId="53E92B05" w14:textId="14EF45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_Toc157068266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B77EA9" w14:paraId="332442FF" w14:textId="07178F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_Toc157068267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B77EA9" w14:paraId="112B04DC" w14:textId="259959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_Toc157068268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B77EA9" w14:paraId="3A6625B1" w14:textId="22314AF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七、资源合理利用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_Toc157068269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77EA9" w14:paraId="7BC0D2DC" w14:textId="5878A2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(一)、能源利用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_Toc157068270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B77EA9" w14:paraId="2F6640C7" w14:textId="68829F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_Toc157068271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B77EA9" w14:paraId="00CFD9B4" w14:textId="39628A9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(三)、土地资源利用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_Toc157068272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B77EA9" w14:paraId="40DF85D6" w14:textId="6E4928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(四)、原材料资源利用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_Toc157068273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B77EA9" w14:paraId="5A1E4C77" w14:textId="24B25D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(五)、其他资源的合理利用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_Toc157068274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B77EA9" w14:paraId="576861D9" w14:textId="0D23AA2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_Toc157068275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77EA9" w14:paraId="5A7E9BE5" w14:textId="3C8FA3A4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_Toc157068276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B77EA9" w14:paraId="462F86C5" w14:textId="5D107A3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_Toc157068277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B77EA9" w14:paraId="28520098" w14:textId="4AE63E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_Toc157068278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B77EA9" w14:paraId="6CED9691" w14:textId="620633F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_Toc157068279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B77EA9" w14:paraId="71B62039" w14:textId="088E659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九、姿态敏感器项目安全现状评价报告的审核与批准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_Toc157068280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77EA9" w14:paraId="72FF2C1B" w14:textId="2B2C98E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_Toc157068281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B77EA9" w14:paraId="424BFC53" w14:textId="46EDE1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_Toc157068282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B77EA9" w14:paraId="781BC102" w14:textId="0C68506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_Toc157068283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B77EA9" w14:paraId="5BC86728" w14:textId="4133BD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_Toc157068284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B77EA9" w14:paraId="322A4612" w14:textId="5CA0C3B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十、安全与环境考核评价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_Toc157068285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77EA9" w14:paraId="1ACEE088" w14:textId="08CC0F4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(一)、考核制度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_Toc157068286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B77EA9" w14:paraId="0D887988" w14:textId="5358AF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(二)、考核内容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_Toc157068287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B77EA9" w14:paraId="47AB0BC1" w14:textId="68EAB5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(三)、考核方法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_Toc157068288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B77EA9" w14:paraId="07EED18B" w14:textId="4F69DE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(四)、考核结果分析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_Toc157068289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B77EA9" w14:paraId="6FE98095" w14:textId="72C00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(五)、考核奖惩措施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_Toc157068290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B77EA9" w14:paraId="6BF6D215" w14:textId="46DB1E5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十一、安全生产与环境保护培训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_Toc157068291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77EA9" w14:paraId="76E65681" w14:textId="31BD8F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_Toc157068292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B77EA9" w14:paraId="7D917BD6" w14:textId="4D2835D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(二)、培训内容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_Toc157068293 \h </w:instrText>
      </w:r>
      <w:r>
        <w:rPr>
          <w:noProof/>
        </w:rPr>
        <w:fldChar w:fldCharType="separate"/>
      </w:r>
      <w:r>
        <w:rPr>
          <w:noProof/>
        </w:rPr>
        <w:t>66</w:t>
      </w:r>
      <w:r>
        <w:rPr>
          <w:noProof/>
        </w:rPr>
        <w:fldChar w:fldCharType="end"/>
      </w:r>
    </w:p>
    <w:p w:rsidR="00B77EA9" w14:paraId="5148AD03" w14:textId="2ED151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(三)、培训方法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_Toc157068294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B77EA9" w14:paraId="6C22380F" w14:textId="050C3E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(四)、培训效果评估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_Toc157068295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B77EA9" w14:paraId="77CD8DD5" w14:textId="220873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_Toc157068296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77EA9" w14:paraId="23C72449" w14:textId="2E1E7D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_Toc157068297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B77EA9" w14:paraId="29C7BA65" w14:textId="214B613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_Toc157068298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https://d.book118.com/658127067021006032</w:t>
        </w:r>
      </w:hyperlink>
    </w:p>
    <w:p w:rsidR="00B77EA9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23"/>
      <w:headerReference w:type="default" r:id="rId24"/>
      <w:footerReference w:type="even" r:id="rId25"/>
      <w:footerReference w:type="default" r:id="rId26"/>
      <w:headerReference w:type="first" r:id="rId27"/>
      <w:footerReference w:type="first" r:id="rId28"/>
      <w:type w:val="nextPage"/>
      <w:pgSz w:w="11906" w:h="16838"/>
      <w:pgMar w:top="1440" w:right="1800" w:bottom="1440" w:left="1800" w:header="851" w:footer="992" w:gutter="0"/>
      <w:pgNumType w:start="4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EA9" w:rsidP="00F1670C" w14:paraId="50BCC37F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7EA9" w14:paraId="2EE88E70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EA9" w:rsidP="00F1670C" w14:paraId="74A4C809" w14:textId="01897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B77EA9" w14:paraId="527563AE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EA9" w14:paraId="0B30853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EA9" w:rsidP="00F167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7EA9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EA9" w:rsidP="00F1670C" w14:textId="01897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B77EA9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EA9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EA9" w:rsidP="00F167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7EA9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EA9" w:rsidP="00F1670C" w14:textId="01897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B77EA9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EA9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EA9" w:rsidP="00F1670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B77EA9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EA9" w:rsidP="00F1670C" w14:textId="01897F44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B77EA9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EA9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EA9" w14:paraId="11351DB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EA9" w:rsidRPr="00B77EA9" w:rsidP="00B77EA9" w14:paraId="705B10F2" w14:textId="5F743EAA">
    <w:pPr>
      <w:pStyle w:val="Header"/>
      <w:rPr>
        <w:rFonts w:ascii="仿宋" w:eastAsia="仿宋" w:hAnsi="仿宋"/>
      </w:rPr>
    </w:pPr>
    <w:r w:rsidRPr="00B77EA9">
      <w:rPr>
        <w:rFonts w:ascii="仿宋" w:eastAsia="仿宋" w:hAnsi="仿宋" w:hint="eastAsia"/>
      </w:rPr>
      <w:t>姿态敏感器项目安全评估报告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EA9" w14:paraId="05604FDD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EA9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EA9" w:rsidRPr="00B77EA9" w:rsidP="00B77EA9" w14:textId="5F743EAA">
    <w:pPr>
      <w:pStyle w:val="Header"/>
      <w:rPr>
        <w:rFonts w:ascii="仿宋" w:eastAsia="仿宋" w:hAnsi="仿宋"/>
      </w:rPr>
    </w:pPr>
    <w:r w:rsidRPr="00B77EA9">
      <w:rPr>
        <w:rFonts w:ascii="仿宋" w:eastAsia="仿宋" w:hAnsi="仿宋" w:hint="eastAsia"/>
      </w:rPr>
      <w:t>姿态敏感器项目安全评估报告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EA9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EA9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EA9" w:rsidRPr="00B77EA9" w:rsidP="00B77EA9" w14:textId="5F743EAA">
    <w:pPr>
      <w:pStyle w:val="Header"/>
      <w:rPr>
        <w:rFonts w:ascii="仿宋" w:eastAsia="仿宋" w:hAnsi="仿宋"/>
      </w:rPr>
    </w:pPr>
    <w:r w:rsidRPr="00B77EA9">
      <w:rPr>
        <w:rFonts w:ascii="仿宋" w:eastAsia="仿宋" w:hAnsi="仿宋" w:hint="eastAsia"/>
      </w:rPr>
      <w:t>姿态敏感器项目安全评估报告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EA9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EA9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EA9" w:rsidRPr="00B77EA9" w:rsidP="00B77EA9" w14:textId="5F743EAA">
    <w:pPr>
      <w:pStyle w:val="Header"/>
      <w:rPr>
        <w:rFonts w:ascii="仿宋" w:eastAsia="仿宋" w:hAnsi="仿宋"/>
      </w:rPr>
    </w:pPr>
    <w:r w:rsidRPr="00B77EA9">
      <w:rPr>
        <w:rFonts w:ascii="仿宋" w:eastAsia="仿宋" w:hAnsi="仿宋" w:hint="eastAsia"/>
      </w:rPr>
      <w:t>姿态敏感器项目安全评估报告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B77EA9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7EA9"/>
    <w:rsid w:val="00B77EA9"/>
    <w:rsid w:val="00F1670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F83FD22"/>
  <w15:chartTrackingRefBased/>
  <w15:docId w15:val="{B9E39291-64AB-4D13-ADA9-C38215305F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B77E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B77EA9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B77EA9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B77EA9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B77EA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B77EA9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B77E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B77EA9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B77EA9"/>
  </w:style>
  <w:style w:type="paragraph" w:styleId="TOC1">
    <w:name w:val="toc 1"/>
    <w:basedOn w:val="Normal"/>
    <w:next w:val="Normal"/>
    <w:autoRedefine/>
    <w:uiPriority w:val="39"/>
    <w:unhideWhenUsed/>
    <w:rsid w:val="00B77EA9"/>
  </w:style>
  <w:style w:type="paragraph" w:styleId="TOC2">
    <w:name w:val="toc 2"/>
    <w:basedOn w:val="Normal"/>
    <w:next w:val="Normal"/>
    <w:autoRedefine/>
    <w:uiPriority w:val="39"/>
    <w:unhideWhenUsed/>
    <w:rsid w:val="00B77EA9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yperlink" Target="https://d.book118.com/658127067021006032" TargetMode="External" /><Relationship Id="rId23" Type="http://schemas.openxmlformats.org/officeDocument/2006/relationships/header" Target="header10.xml" /><Relationship Id="rId24" Type="http://schemas.openxmlformats.org/officeDocument/2006/relationships/header" Target="header11.xml" /><Relationship Id="rId25" Type="http://schemas.openxmlformats.org/officeDocument/2006/relationships/footer" Target="footer10.xml" /><Relationship Id="rId26" Type="http://schemas.openxmlformats.org/officeDocument/2006/relationships/footer" Target="footer11.xm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6881</Words>
  <Characters>39222</Characters>
  <Application>Microsoft Office Word</Application>
  <DocSecurity>0</DocSecurity>
  <Lines>326</Lines>
  <Paragraphs>92</Paragraphs>
  <ScaleCrop>false</ScaleCrop>
  <Company/>
  <LinksUpToDate>false</LinksUpToDate>
  <CharactersWithSpaces>46011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2024-01-25T01:42:00Z</dcterms:created>
  <dcterms:modified xsi:type="dcterms:W3CDTF">2024-01-25T01:43:00Z</dcterms:modified>
</cp:coreProperties>
</file>