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1、关于股权投资基金投资者的主要类型，以下表述错误的是（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 xml:space="preserve">【答案】：D </w:t>
      </w:r>
    </w:p>
    <w:p>
      <w:r>
        <w:t>2、（　　　）是人们对各种有组织的知识的记忆，它是以语词所概括的逻辑思维结果为内容的记忆，如字词、符号、概念、公式、规则、思想观点等。</w:t>
        <w:br/>
        <w:t>A.形象记忆</w:t>
        <w:br/>
        <w:t>B.情景记忆</w:t>
        <w:br/>
        <w:t>C.语义记忆</w:t>
        <w:br/>
        <w:t>D.抽象记忆</w:t>
        <w:br/>
        <w:br/>
        <w:t xml:space="preserve">【答案】：C </w:t>
      </w:r>
    </w:p>
    <w:p>
      <w:pPr>
        <w:sectPr w:rsidSect="00034616">
          <w:pgSz w:w="12240" w:h="15840"/>
          <w:pgMar w:top="1440" w:right="1800" w:bottom="1440" w:left="1800" w:header="720" w:footer="720" w:gutter="0"/>
          <w:cols w:space="720"/>
          <w:docGrid w:linePitch="360"/>
        </w:sectPr>
      </w:pPr>
    </w:p>
    <w:p>
      <w:r>
        <w:t>3、陈述性知识一般以（　　　）形式在头脑中贮存和表征。</w:t>
        <w:br/>
        <w:t>A.动作</w:t>
        <w:br/>
        <w:t>B.产生式</w:t>
        <w:br/>
        <w:t>C.命题和命题网络</w:t>
        <w:br/>
        <w:t>D.以上三者</w:t>
        <w:br/>
        <w:br/>
        <w:t>【答案】：C</w:t>
      </w:r>
      <w:r>
        <w:t xml:space="preserve"> </w:t>
      </w:r>
    </w:p>
    <w:p>
      <w:r>
        <w:t>4、关于投资协议中的保密条款，下列说法错误的是（   ）。</w:t>
        <w:br/>
        <w:t>A.投资协议中规定投资方应对投资中了解的目标公司的商业机密承担保密义务，保证不将这些信息泄露给第三方</w:t>
        <w:br/>
        <w:t>B.保密条款也需要对所投资的目标公司施加保密的义务</w:t>
        <w:br/>
        <w:t>C.保密条款有利于保护双方的利益</w:t>
        <w:br/>
        <w:t>D.对于股权投资基金而言，其所投目标公司不属于商业机密</w:t>
        <w:br/>
        <w:br/>
        <w:t xml:space="preserve">【答案】：D </w:t>
      </w:r>
    </w:p>
    <w:p>
      <w:r>
        <w:t>5、布卢姆的认知领域教育目标分类的主要依据（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r>
        <w:t>6、心理学上的“水下击靶”实验所支持的迁移理论是（　　　）。</w:t>
        <w:br/>
        <w:t>A.形式训练说</w:t>
        <w:br/>
        <w:t>B.共同要素说</w:t>
        <w:br/>
        <w:t>C.概括说</w:t>
        <w:br/>
        <w:t>D.关系转换说</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7、按照迁移的内容，学习迁移可分为（　　　）。</w:t>
        <w:br/>
        <w:t>A.正迁移与负迁移</w:t>
        <w:br/>
        <w:t>B.纵向迁移与横向迁移</w:t>
        <w:br/>
        <w:t>C.顺向迁移与逆向迁移</w:t>
        <w:br/>
        <w:t>D.特殊迁移与普遍迁移</w:t>
        <w:br/>
        <w:br/>
        <w:t>【答案】：D</w:t>
      </w:r>
      <w:r>
        <w:t xml:space="preserve"> </w:t>
      </w:r>
    </w:p>
    <w:p>
      <w:r>
        <w:t>8、有限合伙型私募股权投资基金，至少应有（   ）名普通合伙人。</w:t>
        <w:br/>
        <w:t>A.1</w:t>
        <w:br/>
        <w:t>B.3</w:t>
        <w:br/>
        <w:t>C.4</w:t>
        <w:br/>
        <w:t>D.2</w:t>
        <w:br/>
        <w:br/>
        <w:t xml:space="preserve">【答案】：A </w:t>
      </w:r>
    </w:p>
    <w:p>
      <w:r>
        <w:t>9、大学校园精神文化的核心是（　　　）。</w:t>
        <w:br/>
        <w:t>A.政治观点</w:t>
        <w:br/>
        <w:t>B.思想意识</w:t>
        <w:br/>
        <w:t>C.理想信念</w:t>
        <w:br/>
        <w:t>D.价值观</w:t>
        <w:br/>
        <w:br/>
        <w:t xml:space="preserve">【答案】：D </w:t>
      </w:r>
    </w:p>
    <w:p>
      <w:r>
        <w:t>10、高级神经活动类型为活泼型（强、平衡、灵活），其气质类型为（　　　）。</w:t>
        <w:br/>
        <w:t>A.胆汁质</w:t>
        <w:br/>
        <w:t>B.多血质</w:t>
        <w:br/>
        <w:t>C.粘液质</w:t>
        <w:br/>
        <w:t>D.抑郁症</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11、关于股权投资基金收益分配，下列表述错误的是（</w:t>
      </w:r>
      <w:r>
        <w:t xml:space="preserve"> </w:t>
      </w:r>
      <w:r>
        <w:t xml:space="preserve"> </w:t>
      </w:r>
    </w:p>
    <w:p>
      <w:r>
        <w:t xml:space="preserve">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【答案】：B</w:t>
      </w:r>
      <w:r>
        <w:t xml:space="preserve"> </w:t>
      </w:r>
    </w:p>
    <w:p>
      <w:r>
        <w:t>12、协助来访者清楚、准确的表达其观点、所用的概念、所体验到的情感以及所经历的事件的技术是指（　　　）。</w:t>
        <w:br/>
        <w:t>A.共情技术</w:t>
        <w:br/>
        <w:t>B.立即性技术</w:t>
        <w:br/>
        <w:t>C.具体化</w:t>
        <w:br/>
        <w:t>D.内容反应</w:t>
        <w:br/>
        <w:br/>
        <w:t xml:space="preserve">【答案】：C </w:t>
      </w:r>
    </w:p>
    <w:p>
      <w:r>
        <w:t>13、教师通过书面或口头语言的生动具体的描述、鲜明形象的比喻、合乎情理的夸张使学生对所学知识建立起直观形象。这种直观的形式称为（　　　）。</w:t>
        <w:br/>
        <w:t>A.言语直观</w:t>
        <w:br/>
        <w:t>B.模象直观</w:t>
        <w:br/>
        <w:t>C.实物直观</w:t>
        <w:br/>
        <w:t>D.想象直观</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14、前面学习的材料对识记和回忆后面学习材料的干扰是（　　　）。</w:t>
        <w:br/>
        <w:t>A.正抑制</w:t>
        <w:br/>
        <w:t>B.负抑制</w:t>
        <w:br/>
        <w:t>C.前摄抑制</w:t>
        <w:br/>
        <w:t>D.倒摄抑制</w:t>
        <w:br/>
        <w:br/>
        <w:t>【答案】：C</w:t>
      </w:r>
      <w:r>
        <w:t xml:space="preserve"> </w:t>
      </w:r>
    </w:p>
    <w:p>
      <w:r>
        <w:t>15、人和动物一旦学会对某一特定的条件刺激作出条件反应以后，其它与该条件刺激相类似的刺激也能诱发其条件反应，称为（　　　）。</w:t>
        <w:br/>
        <w:t>A.刺激分化</w:t>
        <w:br/>
        <w:t>B.消退</w:t>
        <w:br/>
        <w:t>C.刺激泛化</w:t>
        <w:br/>
        <w:t>D.获得</w:t>
        <w:br/>
        <w:br/>
        <w:t xml:space="preserve">【答案】：C </w:t>
      </w:r>
    </w:p>
    <w:p>
      <w:r>
        <w:t>16、感觉记忆的主要编码方式是（　　　）。</w:t>
        <w:br/>
        <w:t>A.视觉编码</w:t>
        <w:br/>
        <w:t>B.听觉编码</w:t>
        <w:br/>
        <w:t>C.语义编码</w:t>
        <w:br/>
        <w:t>D.语言中介编码</w:t>
        <w:br/>
        <w:br/>
        <w:t xml:space="preserve">【答案】：A </w:t>
      </w:r>
    </w:p>
    <w:p>
      <w:r>
        <w:t>17、下列关于大学生的情绪与理智关系的说法中正确的是（　　　）。</w:t>
        <w:br/>
        <w:t>A.能冷静控制自己情绪</w:t>
        <w:br/>
        <w:t>B.感情用事，难以用理智控制情绪</w:t>
        <w:br/>
        <w:t>C.遇事能坚持自己正确认识</w:t>
        <w:br/>
        <w:t>D.已发展到不为小事而发怒和怄气</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18、认知发展心理学流派的代表人物是（　　　）。</w:t>
        <w:br/>
        <w:t>A.格赛尔</w:t>
        <w:br/>
        <w:t>B.弗洛伊德</w:t>
        <w:br/>
        <w:t>C.科尔伯格</w:t>
        <w:br/>
        <w:t>D.皮亚杰</w:t>
        <w:br/>
        <w:br/>
        <w:t>【答案】：D</w:t>
      </w:r>
      <w:r>
        <w:t xml:space="preserve"> </w:t>
      </w:r>
    </w:p>
    <w:p>
      <w:r>
        <w:t>19、下列关于有限责任公司型股权投资基金设立的表述中，错误的是（   ）。</w:t>
        <w:br/>
        <w:t>A.应按规定申请设立，并领取营业执照</w:t>
        <w:br/>
        <w:t>B.公司章程需由所有股东签字并确认</w:t>
        <w:br/>
        <w:t>C.出资最低限额应不低于100万元</w:t>
        <w:br/>
        <w:t>D.股东人数应当在200以下</w:t>
        <w:br/>
        <w:br/>
        <w:t xml:space="preserve">【答案】：D </w:t>
      </w:r>
    </w:p>
    <w:p>
      <w:r>
        <w:t>20、关于股权投资基金的投资流程，下列顺序正确的是（   ）。</w:t>
        <w:br/>
        <w:t>A.项目立项、项目开发与筛选、初步尽职调查、签订投资框架协议、尽职调查、投资决策、签订投资协议、投资交割</w:t>
        <w:br/>
        <w:t>B.项目开发与筛选、初步尽职调查、项目立项、投资决策、签订投资框架协议、尽职调查、签订投资协议、投资交割</w:t>
        <w:br/>
        <w:t>C.初步尽职调查、项目开发与筛选、项目立项、签订投资框架协议、尽职调查、投资决策、签订投资协议、投资交割</w:t>
        <w:br/>
        <w:t>D.项目开发与筛选、初步尽职调查、项目立项、签订投资框架协议、尽职调查、投资决策、签订投资协议、投资交割</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21、以下哪一种有关学习迁移的理论其心理学基础是官能心理学（　　　）。</w:t>
        <w:br/>
        <w:t>A.形式训练说</w:t>
        <w:br/>
        <w:t>B.相同要素说</w:t>
        <w:br/>
        <w:t>C.经验泛化说</w:t>
        <w:br/>
        <w:t>D.关系转换说</w:t>
        <w:br/>
        <w:br/>
        <w:t>【答案】：A</w:t>
      </w:r>
      <w:r>
        <w:t xml:space="preserve"> </w:t>
      </w:r>
    </w:p>
    <w:p>
      <w:r>
        <w:t>22、被称为心理学“第三大势力”的流派是（　　　）。</w:t>
        <w:br/>
        <w:t>A.人本主义学派</w:t>
        <w:br/>
        <w:t>B.精神分析学派</w:t>
        <w:br/>
        <w:t>C.认知心理学派</w:t>
        <w:br/>
        <w:t>D.行为主义学派</w:t>
        <w:br/>
        <w:br/>
        <w:t xml:space="preserve">【答案】：A </w:t>
      </w:r>
    </w:p>
    <w:p>
      <w:r>
        <w:t>23、弗鲁姆提出的期望理论指出，激发力量主要是由以下二因素组成（　　　）。</w:t>
        <w:br/>
        <w:t>A.保健因素与激励因素</w:t>
        <w:br/>
        <w:t>B.主观因素与客观因素</w:t>
        <w:br/>
        <w:t>C.认知因素与情感因素</w:t>
        <w:br/>
        <w:t>D.目标效价与期望值</w:t>
        <w:br/>
        <w:br/>
        <w:t xml:space="preserve">【答案】：D </w:t>
      </w:r>
    </w:p>
    <w:p>
      <w:r>
        <w:t>24、人格是个体在活动中表现出来的具有一定倾向的、比较稳定的心理特征的总和。在人格中，具有道德评价意义和核心意义的部分是（　　　）。</w:t>
        <w:br/>
        <w:t>A.能力</w:t>
        <w:br/>
        <w:t>B.性格</w:t>
        <w:br/>
        <w:t>C.气质</w:t>
        <w:br/>
        <w:t>D.品德</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25、大学生正处于认知发展的（　　　）。</w:t>
        <w:br/>
        <w:t>A.平稳期</w:t>
        <w:br/>
        <w:t>B.高原期</w:t>
        <w:br/>
        <w:t>C.高峰期</w:t>
        <w:br/>
        <w:t>D.下降期</w:t>
        <w:br/>
        <w:br/>
        <w:t>【答案】：C</w:t>
      </w:r>
      <w:r>
        <w:t xml:space="preserve"> </w:t>
      </w:r>
    </w:p>
    <w:p>
      <w:r>
        <w:t>26、多元智能理论的提出者是（　　　）。</w:t>
        <w:br/>
        <w:t>A.柯尔伯格</w:t>
        <w:br/>
        <w:t>B.加德纳</w:t>
        <w:br/>
        <w:t>C.推孟</w:t>
        <w:br/>
        <w:t>D.比纳</w:t>
        <w:br/>
        <w:br/>
        <w:t xml:space="preserve">【答案】：B </w:t>
      </w:r>
    </w:p>
    <w:p>
      <w:r>
        <w:t>27、根据美国心理学家维纳的成败归因理论，努力程度属于（　　　）因素。</w:t>
        <w:br/>
        <w:t>A.稳定、外在、不可控</w:t>
        <w:br/>
        <w:t>B.不稳定、内在、可控</w:t>
        <w:br/>
        <w:t>C.不稳定、外在、可控</w:t>
        <w:br/>
        <w:t>D.稳定、内在、不可控</w:t>
        <w:br/>
        <w:br/>
        <w:t xml:space="preserve">【答案】：B </w:t>
      </w:r>
    </w:p>
    <w:p>
      <w:r>
        <w:t>28、晕轮效应是一种以偏概全的倾向，又被称为（　　　）。</w:t>
        <w:br/>
        <w:t>A.首因效应</w:t>
        <w:br/>
        <w:t>B.光环效应</w:t>
        <w:br/>
        <w:t>C.近因效应</w:t>
        <w:br/>
        <w:t>D.刻板效应</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29、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w:t>
      </w:r>
      <w:r>
        <w:t xml:space="preserve"> </w:t>
        <w:br/>
        <w:t>A.卖出131张期货合约</w:t>
        <w:br/>
        <w:t>B.买入131张期货合约</w:t>
        <w:br/>
        <w:t>C.卖出105张期货合约</w:t>
        <w:br/>
        <w:t>D.入105张期货合约</w:t>
        <w:br/>
        <w:br/>
        <w:t>【答案】：C</w:t>
      </w:r>
      <w:r>
        <w:t xml:space="preserve"> </w:t>
      </w:r>
    </w:p>
    <w:p>
      <w:r>
        <w:t>30、社会保障基金和政府引导基金主要是（   ）的募集对象。</w:t>
        <w:br/>
        <w:t>A.国外股权投资基金</w:t>
        <w:br/>
        <w:t>B.国内股权投资基金</w:t>
        <w:br/>
        <w:t>C.两者都可以</w:t>
        <w:br/>
        <w:t>D.两者都不可以</w:t>
        <w:br/>
        <w:br/>
        <w:t xml:space="preserve">【答案】：B </w:t>
      </w:r>
    </w:p>
    <w:p>
      <w:r>
        <w:t>31、研究人与机器的关系，目的在于达成人机合一理想状态的学科是（　　　）。</w:t>
        <w:br/>
        <w:t>A.管理心理学</w:t>
        <w:br/>
        <w:t>B.工程心理学</w:t>
        <w:br/>
        <w:t>C.认知心理学</w:t>
        <w:br/>
        <w:t>D.实验心理学</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32、学习者为了提高学习的效果和效率，有目的地有意识地制定有关学习过程的复杂方案，称为（　　　）。</w:t>
        <w:br/>
        <w:t>A.学习计划</w:t>
        <w:br/>
        <w:t>B.学习策略</w:t>
        <w:br/>
        <w:t>C.学习方法</w:t>
        <w:br/>
        <w:t>D.学习规律</w:t>
        <w:br/>
        <w:br/>
        <w:t>【答案】：B</w:t>
      </w:r>
      <w:r>
        <w:t xml:space="preserve"> </w:t>
      </w:r>
    </w:p>
    <w:p>
      <w:r>
        <w:t>33、大学教师的能力包括（　　　）。</w:t>
        <w:br/>
        <w:t>A.学术能力与语言表达能力</w:t>
        <w:br/>
        <w:t>B.一般能力与教育能力</w:t>
        <w:br/>
        <w:t>C.智力因素与非智力因素</w:t>
        <w:br/>
        <w:t>D.学术能力与管理能力</w:t>
        <w:br/>
        <w:br/>
        <w:t xml:space="preserve">【答案】：B </w:t>
      </w:r>
    </w:p>
    <w:p>
      <w:r>
        <w:t>34、“活泼好动、行为敏捷”是下列（　　　）的表现。</w:t>
        <w:br/>
        <w:t>A.能力</w:t>
        <w:br/>
        <w:t>B.气质</w:t>
        <w:br/>
        <w:t>C.兴趣</w:t>
        <w:br/>
        <w:t>D.性格</w:t>
        <w:br/>
        <w:br/>
        <w:t xml:space="preserve">【答案】：B </w:t>
      </w:r>
    </w:p>
    <w:p>
      <w:r>
        <w:t>35、心理学诞生于哪一年（　　　）</w:t>
        <w:br/>
        <w:t>A.1789</w:t>
        <w:br/>
        <w:t>B.1879</w:t>
        <w:br/>
        <w:t>C.1897</w:t>
        <w:br/>
        <w:t>D.1978</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36、有机体学会对与条件刺激相类似的刺激做出不同的行为反应，巴甫洛夫称其为（　　　）。</w:t>
        <w:br/>
        <w:t>A.刺激泛化</w:t>
        <w:br/>
        <w:t>B.刺激分化</w:t>
        <w:br/>
        <w:t>C.刺激比较</w:t>
        <w:br/>
        <w:t>D.行为强化</w:t>
        <w:br/>
        <w:br/>
        <w:t>【答案】：B</w:t>
      </w:r>
      <w:r>
        <w:t xml:space="preserve"> </w:t>
      </w:r>
    </w:p>
    <w:p>
      <w:r>
        <w:t>37、学生为了获得教师、家长的赞许和表扬而努力学习的动机或内驱力，称为（　　　）。</w:t>
        <w:br/>
        <w:t>A.认知内驱力</w:t>
        <w:br/>
        <w:t>B.自我提高内驱力</w:t>
        <w:br/>
        <w:t>C.附属内驱力</w:t>
        <w:br/>
        <w:t>D.胜任内驱力</w:t>
        <w:br/>
        <w:br/>
        <w:t xml:space="preserve">【答案】：C </w:t>
      </w:r>
    </w:p>
    <w:p>
      <w:r>
        <w:t>38、大学生自我意识总体上是随年级上升而发展，自我意识发展的“转折期”是（　　　）。</w:t>
        <w:br/>
        <w:t>A.大一</w:t>
        <w:br/>
        <w:t>B.大二</w:t>
        <w:br/>
        <w:t>C.大三</w:t>
        <w:br/>
        <w:t>D.大四</w:t>
        <w:br/>
        <w:br/>
        <w:t xml:space="preserve">【答案】：C </w:t>
      </w:r>
    </w:p>
    <w:p>
      <w:r>
        <w:t>39、自行募集股权投资基金是由（   ）拟定基金募集推介材料、寻找投资者的基金募集方式。</w:t>
        <w:br/>
        <w:t>A.基金管理人</w:t>
        <w:br/>
        <w:t>B.第三方机构</w:t>
        <w:br/>
        <w:t>C.基金托管人</w:t>
        <w:br/>
        <w:t>D.监管机构</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40、善于因势利导、随机应变、对症下药、掌握教育时机和分寸是（　　　）的表现形式。</w:t>
        <w:br/>
        <w:t>A.教育机智</w:t>
        <w:br/>
        <w:t>B.教育能力</w:t>
        <w:br/>
        <w:t>C.教育效果</w:t>
        <w:br/>
        <w:t>D.教育策略</w:t>
        <w:br/>
        <w:br/>
        <w:t>【答案】：A</w:t>
      </w:r>
      <w:r>
        <w:t xml:space="preserve"> </w:t>
      </w:r>
    </w:p>
    <w:p>
      <w:r>
        <w:t>41、教师威信的形成：威信的形成取决于一系列的（　　　）因素。</w:t>
        <w:br/>
        <w:t>A.人生观</w:t>
        <w:br/>
        <w:t>B.教师观</w:t>
        <w:br/>
        <w:t>C.学生观</w:t>
        <w:br/>
        <w:t>D.主客观</w:t>
        <w:br/>
        <w:br/>
        <w:t xml:space="preserve">【答案】：D </w:t>
      </w:r>
    </w:p>
    <w:p>
      <w:r>
        <w:t>42、关于基金投资者和管理人间的收益分配，以下属于单一项目分配的是（   ）</w:t>
        <w:br/>
        <w:t>A.每个投资项目退出后的全部资金，在投资者和管理人之间按约定分配前，需先返还投资者部分本金</w:t>
        <w:br/>
        <w:t>B.每个投资项目退出后的每一笔资金，在投资者和管理人之间按约定分配前，不必先返还投资者全部本金</w:t>
        <w:br/>
        <w:t>C.每个投资项目退出后的全部资金 ，在投资者和管理人之间按约定分配前，需先返还投资者本金和支付优先收益</w:t>
        <w:br/>
        <w:t>D.每个投资项目退出后的每一笔资金 ，在投资者和管理人之间按约定分配前，需先支付优先收益，不必返还投资者本金</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43、狭义的校园文化是指（　　　）。</w:t>
        <w:br/>
        <w:t>A.把校园文化作为相对独立于社会文化的一种文化现象进行研究时所采用的理解</w:t>
        <w:br/>
        <w:t>B.包含学术文化在内的概念</w:t>
        <w:br/>
        <w:t>C.排除学校组织制度的文化概念</w:t>
        <w:br/>
        <w:t>D.是将校园文化的学术文化排除在外时研究校园文化所使用的概念</w:t>
        <w:br/>
        <w:br/>
        <w:t>【答案】：D</w:t>
      </w:r>
      <w:r>
        <w:t xml:space="preserve"> </w:t>
      </w:r>
    </w:p>
    <w:p>
      <w:r>
        <w:t>44、常见的基金管理人的业绩报酬分配模式为（   ）。</w:t>
        <w:br/>
        <w:t>A.“二八模式”</w:t>
        <w:br/>
        <w:t>B.“三七模式”</w:t>
        <w:br/>
        <w:t>C.“一九模式”</w:t>
        <w:br/>
        <w:t>D.“四六模式”</w:t>
        <w:br/>
        <w:br/>
        <w:t xml:space="preserve">【答案】：A </w:t>
      </w:r>
    </w:p>
    <w:p>
      <w:r>
        <w:t>45、主张学生的学习不是从不知到知的过程，而是在学习者原有知识经验的基础上不断“生长”出新的知识意义的过程。这种学习理论所属学派为（　　　）。</w:t>
        <w:br/>
        <w:t>A.人本主义</w:t>
        <w:br/>
        <w:t>B.行为主义</w:t>
        <w:br/>
        <w:t>C.建构主义</w:t>
        <w:br/>
        <w:t>D.认知主义</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46、有一种学习理论认为，学习不是从不知到知的过程，而是学习者在原有知识经验的基础上不断“生长”出新知识意义的过程。这种学习理论称为（　　　）。</w:t>
        <w:br/>
        <w:t>A.人本主义学习理论</w:t>
        <w:br/>
        <w:t>B.建构主义学习理论</w:t>
        <w:br/>
        <w:t>C.行为主义学习理论</w:t>
        <w:br/>
        <w:t>D.认知主义学习理论</w:t>
        <w:br/>
        <w:br/>
        <w:t xml:space="preserve">【答案】：B </w:t>
      </w:r>
    </w:p>
    <w:p>
      <w:r>
        <w:t>47、提出复演论心理发展理论的是（　　　）。</w:t>
        <w:br/>
        <w:t>A.沃尔夫</w:t>
        <w:br/>
        <w:t>B.高尔顿</w:t>
        <w:br/>
        <w:t>C.斯金纳</w:t>
        <w:br/>
        <w:t>D.霍尔</w:t>
        <w:br/>
        <w:br/>
        <w:t xml:space="preserve">【答案】：D </w:t>
      </w:r>
    </w:p>
    <w:p>
      <w:r>
        <w:t>48、根据学习的定义，下列活动中属于学习的是（　　　）。</w:t>
        <w:br/>
        <w:t>A.大一时的军训导致他大学毕业后从军</w:t>
        <w:br/>
        <w:t>B.老爷爷早晚打太极拳</w:t>
        <w:br/>
        <w:t>C.彭涛初一时跳1.3m高，初三时候跳1.4m高</w:t>
        <w:br/>
        <w:t>D.孩子开始走路</w:t>
        <w:br/>
        <w:br/>
        <w:t xml:space="preserve">【答案】：A </w:t>
      </w:r>
    </w:p>
    <w:p>
      <w:r>
        <w:t>49、心智技能的特点有（　　　）。</w:t>
        <w:br/>
        <w:t>A.抽象性、形象性、简编性</w:t>
        <w:br/>
        <w:t>B.抽象性、形象性、延伸性</w:t>
        <w:br/>
        <w:t>C.观念性、内潜性、延伸性</w:t>
        <w:br/>
        <w:t>D.观念性、内潜性、简缩性</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50、在教学中不断变换同类事物的非本质属性，以便突出本质属性的方法称为（　　　）。</w:t>
        <w:br/>
        <w:t>A.变化</w:t>
        <w:br/>
        <w:t>B.改变</w:t>
        <w:br/>
        <w:t>C.变式</w:t>
        <w:br/>
        <w:t>D.突出</w:t>
        <w:br/>
        <w:br/>
        <w:t xml:space="preserve">【答案】：C </w:t>
      </w:r>
    </w:p>
    <w:p>
      <w:r>
        <w:t xml:space="preserve">51、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 </w:t>
        <w:br/>
        <w:t>A.期权备兑开仓策略</w:t>
        <w:br/>
        <w:t>B.期权备兑平仓策略</w:t>
        <w:br/>
        <w:t>C.有担保的看涨期权策略</w:t>
        <w:br/>
        <w:t>D.有担保的看跌期权策略</w:t>
        <w:br/>
        <w:br/>
        <w:t xml:space="preserve">【答案】：A </w:t>
      </w:r>
    </w:p>
    <w:p>
      <w:r>
        <w:t>52、发散思维测验是创造性测量的核心，而将对发散思维的测量作为测量创造性的主要内容是基于吉尔福特提出的（　　　）。</w:t>
        <w:br/>
        <w:t>A.学习结果分类理论</w:t>
        <w:br/>
        <w:t>B.信息加工学习理论</w:t>
        <w:br/>
        <w:t>C.智力结构理论</w:t>
        <w:br/>
        <w:t>D.条件反射理论</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53、刘晓明同学近来对周围事物缺乏兴趣，对外界环境的变化没有任何情感反应，不洗澡不换衣服，缺乏行为动机与目的。那么他的心理障碍应该属于（　　　）。</w:t>
        <w:br/>
        <w:t>A.感知障碍</w:t>
        <w:br/>
        <w:t>B.思维障碍</w:t>
        <w:br/>
        <w:t>C.意志障碍</w:t>
        <w:br/>
        <w:t>D.情感障碍</w:t>
        <w:br/>
        <w:br/>
        <w:t xml:space="preserve">【答案】：D </w:t>
      </w:r>
    </w:p>
    <w:p>
      <w:r>
        <w:t>54、（　　　）是对无意义的材料赋予某些人为意义并加以一定的联想和想象，以促进知识保持的记忆方法。</w:t>
        <w:br/>
        <w:t>A.记忆术</w:t>
        <w:br/>
        <w:t>B.联想</w:t>
        <w:br/>
        <w:t>C.替换</w:t>
        <w:br/>
        <w:t>D.系统化</w:t>
        <w:br/>
        <w:br/>
        <w:t xml:space="preserve">【答案】：A </w:t>
      </w:r>
    </w:p>
    <w:p>
      <w:r>
        <w:t>55、下列属于社会文化的是（　　　）。</w:t>
        <w:br/>
        <w:t>A.学校文化</w:t>
        <w:br/>
        <w:t>B.民族文化</w:t>
        <w:br/>
        <w:t>C.企业文化</w:t>
        <w:br/>
        <w:t>D.制度文化</w:t>
        <w:br/>
        <w:br/>
        <w:t xml:space="preserve">【答案】：B </w:t>
      </w:r>
    </w:p>
    <w:p>
      <w:r>
        <w:t>56、解决基本信任对基本不信任的危机所需的品质是（　　　）。</w:t>
        <w:br/>
        <w:t>A.能力</w:t>
        <w:br/>
        <w:t>B.意志</w:t>
        <w:br/>
        <w:t>C.爱</w:t>
        <w:br/>
        <w:t>D.希望</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57、关于公司型股权资基金的收益分配，以下表述正确的是（</w:t>
      </w:r>
      <w:r>
        <w:t xml:space="preserve"> </w:t>
      </w:r>
      <w:r>
        <w:t xml:space="preserve"> </w:t>
      </w:r>
      <w:r>
        <w:t xml:space="preserve"> ）</w:t>
        <w:br/>
        <w:t>A.有限责任公司型股权投资基金的分红通常采用现金分配的形式</w:t>
        <w:br/>
        <w:t>B.公司型股权投资基金的收益必须按照实缴比例或者实际持股比例进行分配</w:t>
        <w:br/>
        <w:t>C.基金在存续期间，需在清偿公司债务之后才可将投资收益进行分红</w:t>
        <w:br/>
        <w:t>D.收益分配方案由董事会制定</w:t>
      </w:r>
    </w:p>
    <w:p>
      <w:r>
        <w:t xml:space="preserve"> ，无需上报股东（大）会通过</w:t>
        <w:br/>
        <w:br/>
        <w:t>【答案】：A</w:t>
      </w:r>
      <w:r>
        <w:t xml:space="preserve"> </w:t>
      </w:r>
    </w:p>
    <w:p>
      <w:r>
        <w:t>58、个体想象自己在他人心目中的形象和他人对自己的评价，从而确立自我。这种自我称为（　　　）。</w:t>
        <w:br/>
        <w:t>A.投射自我</w:t>
        <w:br/>
        <w:t>B.理想自我</w:t>
        <w:br/>
        <w:t>C.社会自我</w:t>
        <w:br/>
        <w:t>D.镜中自我</w:t>
        <w:br/>
        <w:br/>
        <w:t xml:space="preserve">【答案】：A </w:t>
      </w:r>
    </w:p>
    <w:p>
      <w:r>
        <w:t>59、观察者因看到榜样受到强化而如同自己也受到强化一样，这称为（　　　）。</w:t>
        <w:br/>
        <w:t>A.外部强化</w:t>
        <w:br/>
        <w:t>B.自我强化</w:t>
        <w:br/>
        <w:t>C.直接强化</w:t>
        <w:br/>
        <w:t>D.替代强化</w:t>
        <w:br/>
        <w:br/>
        <w:t xml:space="preserve">【答案】：D </w:t>
      </w:r>
    </w:p>
    <w:p>
      <w:r>
        <w:t>60、“最近发展区理论”的提出者是（　　　）。</w:t>
        <w:br/>
        <w:t>A.乌申斯基</w:t>
        <w:br/>
        <w:t>B.维果茨基</w:t>
        <w:br/>
        <w:t>C.巴甫洛夫</w:t>
        <w:br/>
        <w:t>D.布鲁纳</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61、学习“直角三角形是一种特殊的三角形”这种学习属于（　　　）。</w:t>
        <w:br/>
        <w:t>A.词汇学习</w:t>
        <w:br/>
        <w:t>B.符号学习</w:t>
        <w:br/>
        <w:t>C.概念学习</w:t>
        <w:br/>
        <w:t>D.命题学习</w:t>
        <w:br/>
        <w:br/>
        <w:t>【答案】：D</w:t>
      </w:r>
      <w:r>
        <w:t xml:space="preserve"> </w:t>
      </w:r>
    </w:p>
    <w:p>
      <w:r>
        <w:t>62、关于合伙型股权投资基金清算，下列表述正确的是（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 xml:space="preserve">【答案】：A </w:t>
      </w:r>
    </w:p>
    <w:p>
      <w:r>
        <w:t>63、股权投资基金管理人按投资协议约定的金额和时间把投资款项划转至被投资企业或其股东的账户，如果股权投资基金办理了托管，划款操作需经托管人核准并办理。这是股权投资基金投资流程的（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64、奥苏伯尔提出的解释遗忘原因的理论是（　　　）。</w:t>
        <w:br/>
        <w:t>A.痕迹衰退说</w:t>
        <w:br/>
        <w:t>B.干扰说</w:t>
        <w:br/>
        <w:t>C.动机说</w:t>
        <w:br/>
        <w:t>D.同化说</w:t>
        <w:br/>
        <w:br/>
        <w:t xml:space="preserve">【答案】：D </w:t>
      </w:r>
    </w:p>
    <w:p>
      <w:r>
        <w:t xml:space="preserve">65、下列关于期货合约最小变动价位的说法，不正确的是（　　　）。 </w:t>
        <w:br/>
        <w:t>A.每次报价的最小变动数值必须是其最小变动价位的整数倍</w:t>
        <w:br/>
        <w:t>B.商品期货合约最小变动价位的确定，通常取决于标的物的种类、性质、市价波动情况和商业规范等</w:t>
        <w:br/>
        <w:t>C.较大的最小变动价位有利于市场流动性的增加</w:t>
        <w:br/>
        <w:t>D.最小变动价位是指在期货交易所的公开竞价过程中，对合约每计量单位报价的最小变动数值</w:t>
        <w:br/>
        <w:br/>
        <w:t xml:space="preserve">【答案】：C </w:t>
      </w:r>
    </w:p>
    <w:p>
      <w:r>
        <w:t>66、广义的文化指的是（　　　）。</w:t>
        <w:br/>
        <w:t>A.物质制度文化和精神制度文化</w:t>
        <w:br/>
        <w:t>B.物质文化和精神文化</w:t>
        <w:br/>
        <w:t>C.历史文化和现实文化</w:t>
        <w:br/>
        <w:t>D.表层文化和深层文化</w:t>
        <w:br/>
        <w:br/>
        <w:t xml:space="preserve">【答案】：B </w:t>
      </w:r>
    </w:p>
    <w:p>
      <w:r>
        <w:t xml:space="preserve">67、假定美元和德国马克的即期汇率为USD、/D、E、M=1.6917/22，1个月的远期差价是25/34，则一个月期的远期汇率是（　　　）。 </w:t>
        <w:br/>
        <w:t>A.USD/DEM=1.6851/47</w:t>
        <w:br/>
        <w:t>B.USD/DEM=1.6883/97</w:t>
        <w:br/>
        <w:t>C.USD/DEM=1.6942/56</w:t>
        <w:br/>
        <w:t>D.USD/DEM=1.6897/83</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68、生理自我在（　　　）岁左右基本成熟。</w:t>
        <w:br/>
        <w:t>A.1岁</w:t>
        <w:br/>
        <w:t>B.3岁</w:t>
        <w:br/>
        <w:t>C.5岁</w:t>
        <w:br/>
        <w:t>D.7岁</w:t>
        <w:br/>
        <w:br/>
        <w:t>【答案】：B</w:t>
      </w:r>
      <w:r>
        <w:t xml:space="preserve"> </w:t>
      </w:r>
    </w:p>
    <w:p>
      <w:r>
        <w:t>69、倾向于选择非常容易或非常困难任务的是（　　　）。</w:t>
        <w:br/>
        <w:t>A.避免失败者</w:t>
        <w:br/>
        <w:t>B.力求成功者</w:t>
        <w:br/>
        <w:t>C.自我实现者</w:t>
        <w:br/>
        <w:t>D.追求荣誉者</w:t>
        <w:br/>
        <w:br/>
        <w:t xml:space="preserve">【答案】：A </w:t>
      </w:r>
    </w:p>
    <w:p>
      <w:r>
        <w:t>70、平时我们所讲的举一反三，闻一知十等属于以下哪种迁移？（　　　）</w:t>
        <w:br/>
        <w:t>A.顺就迁移</w:t>
        <w:br/>
        <w:t>B.同化性迁移</w:t>
        <w:br/>
        <w:t>C.重组性迁移</w:t>
        <w:br/>
        <w:t>D.具体迁移</w:t>
        <w:br/>
        <w:br/>
        <w:t xml:space="preserve">【答案】：B </w:t>
      </w:r>
    </w:p>
    <w:p>
      <w:r>
        <w:t>71、研究高等教育情景中学生的学与教师的教的基本（　　　）及其规律的科学。</w:t>
        <w:br/>
        <w:t>A.生理现象</w:t>
        <w:br/>
        <w:t>B.教育情景</w:t>
        <w:br/>
        <w:t>C.心理现象</w:t>
        <w:br/>
        <w:t>D.教学情景</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72、个体由于群体的舆论压力，在认知和行动上不由自主地趋向于跟多数人一样的现象称为（　　　）。</w:t>
        <w:br/>
        <w:t>A.凝聚性</w:t>
        <w:br/>
        <w:t>B.从众</w:t>
        <w:br/>
        <w:t>C.社会助长</w:t>
        <w:br/>
        <w:t>D.士气</w:t>
        <w:br/>
        <w:br/>
        <w:t>【答案】：B</w:t>
      </w:r>
      <w:r>
        <w:t xml:space="preserve"> </w:t>
      </w:r>
    </w:p>
    <w:p>
      <w:r>
        <w:t>73、道德行为培养的关键是形成良好的（　　　）。</w:t>
        <w:br/>
        <w:t>A.道德习惯</w:t>
        <w:br/>
        <w:t>B.道德意志</w:t>
        <w:br/>
        <w:t>C.道德意识</w:t>
        <w:br/>
        <w:t>D.道德情景</w:t>
        <w:br/>
        <w:br/>
        <w:t xml:space="preserve">【答案】：A </w:t>
      </w:r>
    </w:p>
    <w:p>
      <w:r>
        <w:t>74、当学生取得好的成绩后，老师家长给予表扬和鼓励，这符合桑代克学习规律中的（　　　）。</w:t>
        <w:br/>
        <w:t>A.准备律</w:t>
        <w:br/>
        <w:t>B.练习律</w:t>
        <w:br/>
        <w:t>C.效果律</w:t>
        <w:br/>
        <w:t>D.动机律</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75、教师高尚的（　　　）、渊博的知识和高超的教育教学艺术是获取威信的基本条件。</w:t>
        <w:br/>
        <w:t>A.思想道德品质</w:t>
        <w:br/>
        <w:t>B.人格魅力</w:t>
        <w:br/>
        <w:t>C.情操</w:t>
        <w:br/>
        <w:t>D.品质</w:t>
        <w:br/>
        <w:br/>
        <w:t xml:space="preserve">【答案】：A </w:t>
      </w:r>
    </w:p>
    <w:p>
      <w:r>
        <w:t xml:space="preserve">76、下列关于期货合约标准化作用的说法，不正确的是（　　　）。 </w:t>
        <w:br/>
        <w:t>A.便利了期货合约的连续买卖</w:t>
        <w:br/>
        <w:t>B.使期货合约具有很强的市场流动性</w:t>
        <w:br/>
        <w:t>C.增加了交易成本</w:t>
        <w:br/>
        <w:t>D.简化了交易过程</w:t>
        <w:br/>
        <w:br/>
        <w:t xml:space="preserve">【答案】：C </w:t>
      </w:r>
    </w:p>
    <w:p>
      <w:r>
        <w:t>77、主张研究人的价值、潜能、自我实现的心理学流派是（　　　）。</w:t>
        <w:br/>
        <w:t>A.行为主义心理学</w:t>
        <w:br/>
        <w:t>B.认知心理学</w:t>
        <w:br/>
        <w:t>C.人本主义心理学</w:t>
        <w:br/>
        <w:t>D.格式塔心理学</w:t>
        <w:br/>
        <w:br/>
        <w:t xml:space="preserve">【答案】：C </w:t>
      </w:r>
    </w:p>
    <w:p>
      <w:r>
        <w:t>78、假定一只股权投资基金的收益分配顺序如下：</w:t>
        <w:br/>
        <w:t>A.12%</w:t>
        <w:br/>
        <w:t>B.16%</w:t>
        <w:br/>
        <w:t>C.17.6%</w:t>
        <w:br/>
        <w:t>D.14%</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79、一般认为，人在（　　　）之间的学习效率最高。</w:t>
        <w:br/>
        <w:t>A.上午8～9点</w:t>
        <w:br/>
        <w:t>B.上午11～12点</w:t>
        <w:br/>
        <w:t>C.下午3～4点</w:t>
        <w:br/>
        <w:t>D.下午6～8点</w:t>
        <w:br/>
        <w:br/>
        <w:t xml:space="preserve">【答案】：B </w:t>
      </w:r>
    </w:p>
    <w:p>
      <w:r>
        <w:t>80、心理学中运用两难故事法研究人的道德发展阶段的心理学家是（　　　）。</w:t>
        <w:br/>
        <w:t>A.柯尔伯格</w:t>
        <w:br/>
        <w:t>B.皮亚杰</w:t>
        <w:br/>
        <w:t>C.斯金纳</w:t>
        <w:br/>
        <w:t>D.巴甫洛夫</w:t>
        <w:br/>
        <w:br/>
        <w:t xml:space="preserve">【答案】：A </w:t>
      </w:r>
    </w:p>
    <w:p>
      <w:r>
        <w:t>81、将无意义的材料人为地赋予某种意义，并利用一定的联想和想象，以提高记忆效果。这种记忆信息编码策略称为（　　　）。</w:t>
        <w:br/>
        <w:t>A.记忆术</w:t>
        <w:br/>
        <w:t>B.联想</w:t>
        <w:br/>
        <w:t>C.想象</w:t>
        <w:br/>
        <w:t>D.系统化</w:t>
        <w:br/>
        <w:br/>
        <w:t xml:space="preserve">【答案】：A </w:t>
      </w:r>
    </w:p>
    <w:p>
      <w:r>
        <w:t>82、以下属于股权投资基金托管机构职责的是（   ）。</w:t>
        <w:br/>
        <w:t>A.按照规定监督基金管理人的投资运作</w:t>
        <w:br/>
        <w:t>B.根据托管协议，保障基金保值增值</w:t>
        <w:br/>
        <w:t>C.下达基金投资指令</w:t>
        <w:br/>
        <w:t>D.基金份额的销售与备案</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83、激发个体进行学习活动，维持已引起的学习活动，使行为朝向一定目标的内部心理状态是（　　　）。</w:t>
        <w:br/>
        <w:t>A.学习需要</w:t>
        <w:br/>
        <w:t>B.学习动机</w:t>
        <w:br/>
        <w:t>C.学习兴趣</w:t>
        <w:br/>
        <w:t>D.学习理想</w:t>
        <w:br/>
        <w:br/>
        <w:t>【答案】：B</w:t>
      </w:r>
      <w:r>
        <w:t xml:space="preserve"> </w:t>
      </w:r>
    </w:p>
    <w:p>
      <w:r>
        <w:t>84、股权投资基金会计核算工作的会计责任主体为（   ）。</w:t>
        <w:br/>
        <w:t>A.基金托管人</w:t>
        <w:br/>
        <w:t>B.基金管理人</w:t>
        <w:br/>
        <w:t>C.基金份额登记机构</w:t>
        <w:br/>
        <w:t>D.以上均是</w:t>
        <w:br/>
        <w:br/>
        <w:t xml:space="preserve">【答案】：B </w:t>
      </w:r>
    </w:p>
    <w:p>
      <w:r>
        <w:t xml:space="preserve">85、外汇期货套利的类型有（　　　）。 </w:t>
        <w:br/>
        <w:t>A.期现套利</w:t>
        <w:br/>
        <w:t>B.跨市场套利</w:t>
        <w:br/>
        <w:t>C.跨币种套利</w:t>
        <w:br/>
        <w:t>D.跨期套利E</w:t>
        <w:br/>
        <w:br/>
        <w:t xml:space="preserve">【答案】：A </w:t>
      </w:r>
    </w:p>
    <w:p>
      <w:r>
        <w:t>86、在心理学里，一个人个性中具有道德评价意义的核心部分，即为人的（　　　）。</w:t>
        <w:br/>
        <w:t>A.道德</w:t>
        <w:br/>
        <w:t>B.品德</w:t>
        <w:br/>
        <w:t>C.性格</w:t>
        <w:br/>
        <w:t>D.人格</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87、某交易者以3485元/吨的价格卖出大豆期货合约100手（每手10吨），次日以3400元/吨的价格买入平仓，如果单边手续费以10元/手计，那么该交易者（　　　）。</w:t>
      </w:r>
    </w:p>
    <w:p>
      <w:r>
        <w:t xml:space="preserve"> </w:t>
        <w:br/>
        <w:t>A.亏损150元</w:t>
        <w:br/>
        <w:t>B.盈利150元</w:t>
        <w:br/>
        <w:t>C.盈利84000元</w:t>
        <w:br/>
        <w:t>D.盈利1500元</w:t>
        <w:br/>
        <w:br/>
        <w:t>【答案】：C</w:t>
      </w:r>
      <w:r>
        <w:t xml:space="preserve"> </w:t>
      </w:r>
    </w:p>
    <w:p>
      <w:r>
        <w:t>88、对于有清晰、可持续盈利的稳定企业适合用（   ）进行估值。</w:t>
        <w:br/>
        <w:t>A.有效市场价格法</w:t>
        <w:br/>
        <w:t>B.近期交易价格法</w:t>
        <w:br/>
        <w:t>C.乘数法</w:t>
        <w:br/>
        <w:t>D.收入法</w:t>
        <w:br/>
        <w:br/>
        <w:t xml:space="preserve">【答案】：C </w:t>
      </w:r>
    </w:p>
    <w:p>
      <w:r>
        <w:t>89、个体在没有外界控制的条件下，受到他人行为刺激的影响，而引起一种与他人的行为类似的行为。这一现象是（　　　）。</w:t>
        <w:br/>
        <w:t>A.感染</w:t>
        <w:br/>
        <w:t>B.从众</w:t>
        <w:br/>
        <w:t>C.模仿</w:t>
        <w:br/>
        <w:t>D.服从</w:t>
        <w:br/>
        <w:br/>
        <w:t xml:space="preserve">【答案】：C </w:t>
      </w:r>
    </w:p>
    <w:p>
      <w:r>
        <w:t>90、在计算某基金所投资的A项目层面截至某一时点的内部收益率时，选取的必备参数不包括（   ）</w:t>
        <w:br/>
        <w:t>A.基金对A项目历次出资的时间和金额</w:t>
        <w:br/>
        <w:t>B.投资者对基金的出资时间和金额</w:t>
        <w:br/>
        <w:t>C.A项目截至该时点的资产价值</w:t>
        <w:br/>
        <w:t>D.基金在A项目上历次收到分配的时间和金额</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91、教师在授课中的语言应尽量做到抑扬顿挫、轻重有落，这是运用了哪个感知规律？（　　　）</w:t>
        <w:br/>
        <w:t>A.组合律</w:t>
        <w:br/>
        <w:t>B.活动律</w:t>
        <w:br/>
        <w:t>C.差异律</w:t>
        <w:br/>
        <w:t>D.强度律</w:t>
        <w:br/>
        <w:br/>
        <w:t>【答案】：D</w:t>
      </w:r>
      <w:r>
        <w:t xml:space="preserve"> </w:t>
      </w:r>
    </w:p>
    <w:p>
      <w:r>
        <w:t>92、个体在解决问题时往往只看到某种事物的通常功能，而看不到它其他方面的功能，从而影响问题的解决。这种现象称为（　　　）。</w:t>
        <w:br/>
        <w:t>A.定势</w:t>
        <w:br/>
        <w:t>B.功能固着</w:t>
        <w:br/>
        <w:t>C.变式</w:t>
        <w:br/>
        <w:t>D.学习迁移</w:t>
        <w:br/>
        <w:br/>
        <w:t xml:space="preserve">【答案】：B </w:t>
      </w:r>
    </w:p>
    <w:p>
      <w:r>
        <w:t>93、认为可以通过背诵古典语言（拉丁语、希腊语、古汉语）和解答数学、自然科学中的难题来提高大学生学习迁移能力的观点属于（　　　）。</w:t>
        <w:br/>
        <w:t>A.关系转换说</w:t>
        <w:br/>
        <w:t>B.经验泛化说</w:t>
        <w:br/>
        <w:t>C.形式训练说</w:t>
        <w:br/>
        <w:t>D.相同要素说</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94、（　　　）是指个体为了获得长者们（如家长、教师）的赞许或认可而表现出把工作、学习做好的一种需要。</w:t>
        <w:br/>
        <w:t>A.认知内驱力</w:t>
        <w:br/>
        <w:t>B.自我提高内驱力</w:t>
        <w:br/>
        <w:t>C.附属内驱力</w:t>
        <w:br/>
        <w:t>D.胜任内驱力</w:t>
        <w:br/>
        <w:br/>
        <w:t>【答案】：C</w:t>
      </w:r>
      <w:r>
        <w:t xml:space="preserve"> </w:t>
      </w:r>
    </w:p>
    <w:p>
      <w:r>
        <w:t>95、人际关系的具体表现形式是（　　　）。</w:t>
        <w:br/>
        <w:t>A.人际互动</w:t>
        <w:br/>
        <w:t>B.人际交往</w:t>
        <w:br/>
        <w:t>C.人际沟通</w:t>
        <w:br/>
        <w:t>D.亲和行为</w:t>
        <w:br/>
        <w:br/>
        <w:t xml:space="preserve">【答案】：B </w:t>
      </w:r>
    </w:p>
    <w:p>
      <w:r>
        <w:t>96、是指项目投资退出的资金先返还至基金投资者，当投资者收回全部投资本金后，再按照约定的门槛收益率（如有）向基金投资者分配门槛收益。上述步骤完成后，基金管理人才参与基金的收益分配。（   ）。</w:t>
        <w:br/>
        <w:t>A.基金管理人的业绩报酬</w:t>
        <w:br/>
        <w:t>B.瀑布式的收益分配体系</w:t>
        <w:br/>
        <w:t>C.追赶机制</w:t>
        <w:br/>
        <w:t>D.回拨机制</w:t>
        <w:br/>
        <w:br/>
        <w:t xml:space="preserve">【答案】：B </w:t>
      </w:r>
    </w:p>
    <w:p>
      <w:r>
        <w:t>97、教师的角色认同处于教师职业角色形成的第几阶段（　　　）。</w:t>
        <w:br/>
        <w:t>A.一</w:t>
        <w:br/>
        <w:t>B.二</w:t>
        <w:br/>
        <w:t>C.三</w:t>
        <w:br/>
        <w:t>D.四</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https://d.book118.com/658131055056006031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58131055056006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