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风能设备竞争策略分析报告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958" w:history="1">
        <w:r>
          <w:rPr>
            <w:rFonts w:ascii="仿宋" w:eastAsia="仿宋" w:hAnsi="仿宋" w:cs="仿宋" w:hint="eastAsia"/>
            <w:lang w:val="en-GB"/>
          </w:rPr>
          <w:t>序言</w:t>
        </w:r>
        <w:r>
          <w:tab/>
        </w:r>
        <w:r>
          <w:fldChar w:fldCharType="begin"/>
        </w:r>
        <w:r>
          <w:instrText xml:space="preserve"> PAGEREF _Toc1958 \h </w:instrText>
        </w:r>
        <w:r>
          <w:fldChar w:fldCharType="separate"/>
        </w:r>
        <w:r>
          <w:t>3</w:t>
        </w:r>
        <w:r>
          <w:fldChar w:fldCharType="end"/>
        </w:r>
      </w:hyperlink>
    </w:p>
    <w:p>
      <w:pPr>
        <w:pStyle w:val="TOC1"/>
        <w:tabs>
          <w:tab w:val="right" w:leader="dot" w:pos="8306"/>
        </w:tabs>
      </w:pPr>
      <w:hyperlink w:anchor="_Toc13358" w:history="1">
        <w:r>
          <w:rPr>
            <w:rFonts w:ascii="仿宋" w:eastAsia="仿宋" w:hAnsi="仿宋" w:cs="仿宋" w:hint="eastAsia"/>
            <w:lang w:val="en-GB"/>
          </w:rPr>
          <w:t>一、SWOT分析说明</w:t>
        </w:r>
        <w:r>
          <w:tab/>
        </w:r>
        <w:r>
          <w:fldChar w:fldCharType="begin"/>
        </w:r>
        <w:r>
          <w:instrText xml:space="preserve"> PAGEREF _Toc13358 \h </w:instrText>
        </w:r>
        <w:r>
          <w:fldChar w:fldCharType="separate"/>
        </w:r>
        <w:r>
          <w:t>3</w:t>
        </w:r>
        <w:r>
          <w:fldChar w:fldCharType="end"/>
        </w:r>
      </w:hyperlink>
    </w:p>
    <w:p>
      <w:pPr>
        <w:pStyle w:val="TOC2"/>
        <w:tabs>
          <w:tab w:val="right" w:leader="dot" w:pos="8306"/>
        </w:tabs>
      </w:pPr>
      <w:hyperlink w:anchor="_Toc19098" w:history="1">
        <w:r>
          <w:rPr>
            <w:rFonts w:ascii="仿宋" w:eastAsia="仿宋" w:hAnsi="仿宋" w:cs="仿宋" w:hint="eastAsia"/>
            <w:lang w:val="en-GB"/>
          </w:rPr>
          <w:t>(一)、优势分析(S)</w:t>
        </w:r>
        <w:r>
          <w:tab/>
        </w:r>
        <w:r>
          <w:fldChar w:fldCharType="begin"/>
        </w:r>
        <w:r>
          <w:instrText xml:space="preserve"> PAGEREF _Toc19098 \h </w:instrText>
        </w:r>
        <w:r>
          <w:fldChar w:fldCharType="separate"/>
        </w:r>
        <w:r>
          <w:t>3</w:t>
        </w:r>
        <w:r>
          <w:fldChar w:fldCharType="end"/>
        </w:r>
      </w:hyperlink>
    </w:p>
    <w:p>
      <w:pPr>
        <w:pStyle w:val="TOC2"/>
        <w:tabs>
          <w:tab w:val="right" w:leader="dot" w:pos="8306"/>
        </w:tabs>
      </w:pPr>
      <w:hyperlink w:anchor="_Toc30588" w:history="1">
        <w:r>
          <w:rPr>
            <w:rFonts w:ascii="仿宋" w:eastAsia="仿宋" w:hAnsi="仿宋" w:cs="仿宋" w:hint="eastAsia"/>
            <w:lang w:val="en-GB"/>
          </w:rPr>
          <w:t>(二)、劣势分析(W)</w:t>
        </w:r>
        <w:r>
          <w:tab/>
        </w:r>
        <w:r>
          <w:fldChar w:fldCharType="begin"/>
        </w:r>
        <w:r>
          <w:instrText xml:space="preserve"> PAGEREF _Toc30588 \h </w:instrText>
        </w:r>
        <w:r>
          <w:fldChar w:fldCharType="separate"/>
        </w:r>
        <w:r>
          <w:t>5</w:t>
        </w:r>
        <w:r>
          <w:fldChar w:fldCharType="end"/>
        </w:r>
      </w:hyperlink>
    </w:p>
    <w:p>
      <w:pPr>
        <w:pStyle w:val="TOC2"/>
        <w:tabs>
          <w:tab w:val="right" w:leader="dot" w:pos="8306"/>
        </w:tabs>
      </w:pPr>
      <w:hyperlink w:anchor="_Toc5077" w:history="1">
        <w:r>
          <w:rPr>
            <w:rFonts w:ascii="仿宋" w:eastAsia="仿宋" w:hAnsi="仿宋" w:cs="仿宋" w:hint="eastAsia"/>
            <w:lang w:val="en-GB"/>
          </w:rPr>
          <w:t>(三)、机会分析(O)</w:t>
        </w:r>
        <w:r>
          <w:tab/>
        </w:r>
        <w:r>
          <w:fldChar w:fldCharType="begin"/>
        </w:r>
        <w:r>
          <w:instrText xml:space="preserve"> PAGEREF _Toc5077 \h </w:instrText>
        </w:r>
        <w:r>
          <w:fldChar w:fldCharType="separate"/>
        </w:r>
        <w:r>
          <w:t>6</w:t>
        </w:r>
        <w:r>
          <w:fldChar w:fldCharType="end"/>
        </w:r>
      </w:hyperlink>
    </w:p>
    <w:p>
      <w:pPr>
        <w:pStyle w:val="TOC2"/>
        <w:tabs>
          <w:tab w:val="right" w:leader="dot" w:pos="8306"/>
        </w:tabs>
      </w:pPr>
      <w:hyperlink w:anchor="_Toc15232" w:history="1">
        <w:r>
          <w:rPr>
            <w:rFonts w:ascii="仿宋" w:eastAsia="仿宋" w:hAnsi="仿宋" w:cs="仿宋" w:hint="eastAsia"/>
            <w:lang w:val="en-GB"/>
          </w:rPr>
          <w:t>(四)、威胁分析(T)</w:t>
        </w:r>
        <w:r>
          <w:tab/>
        </w:r>
        <w:r>
          <w:fldChar w:fldCharType="begin"/>
        </w:r>
        <w:r>
          <w:instrText xml:space="preserve"> PAGEREF _Toc15232 \h </w:instrText>
        </w:r>
        <w:r>
          <w:fldChar w:fldCharType="separate"/>
        </w:r>
        <w:r>
          <w:t>7</w:t>
        </w:r>
        <w:r>
          <w:fldChar w:fldCharType="end"/>
        </w:r>
      </w:hyperlink>
    </w:p>
    <w:p>
      <w:pPr>
        <w:pStyle w:val="TOC1"/>
        <w:tabs>
          <w:tab w:val="right" w:leader="dot" w:pos="8306"/>
        </w:tabs>
      </w:pPr>
      <w:hyperlink w:anchor="_Toc23883" w:history="1">
        <w:r>
          <w:rPr>
            <w:rFonts w:ascii="仿宋" w:eastAsia="仿宋" w:hAnsi="仿宋" w:cs="仿宋" w:hint="eastAsia"/>
            <w:lang w:val="en-GB"/>
          </w:rPr>
          <w:t>二、风能设备危机管理与应对策略</w:t>
        </w:r>
        <w:r>
          <w:tab/>
        </w:r>
        <w:r>
          <w:fldChar w:fldCharType="begin"/>
        </w:r>
        <w:r>
          <w:instrText xml:space="preserve"> PAGEREF _Toc23883 \h </w:instrText>
        </w:r>
        <w:r>
          <w:fldChar w:fldCharType="separate"/>
        </w:r>
        <w:r>
          <w:t>9</w:t>
        </w:r>
        <w:r>
          <w:fldChar w:fldCharType="end"/>
        </w:r>
      </w:hyperlink>
    </w:p>
    <w:p>
      <w:pPr>
        <w:pStyle w:val="TOC2"/>
        <w:tabs>
          <w:tab w:val="right" w:leader="dot" w:pos="8306"/>
        </w:tabs>
      </w:pPr>
      <w:hyperlink w:anchor="_Toc16569" w:history="1">
        <w:r>
          <w:rPr>
            <w:rFonts w:ascii="仿宋" w:eastAsia="仿宋" w:hAnsi="仿宋" w:cs="仿宋" w:hint="eastAsia"/>
            <w:lang w:val="en-GB"/>
          </w:rPr>
          <w:t>(一)、危机预警与应急计划</w:t>
        </w:r>
        <w:r>
          <w:tab/>
        </w:r>
        <w:r>
          <w:fldChar w:fldCharType="begin"/>
        </w:r>
        <w:r>
          <w:instrText xml:space="preserve"> PAGEREF _Toc16569 \h </w:instrText>
        </w:r>
        <w:r>
          <w:fldChar w:fldCharType="separate"/>
        </w:r>
        <w:r>
          <w:t>9</w:t>
        </w:r>
        <w:r>
          <w:fldChar w:fldCharType="end"/>
        </w:r>
      </w:hyperlink>
    </w:p>
    <w:p>
      <w:pPr>
        <w:pStyle w:val="TOC2"/>
        <w:tabs>
          <w:tab w:val="right" w:leader="dot" w:pos="8306"/>
        </w:tabs>
      </w:pPr>
      <w:hyperlink w:anchor="_Toc17009" w:history="1">
        <w:r>
          <w:rPr>
            <w:rFonts w:ascii="仿宋" w:eastAsia="仿宋" w:hAnsi="仿宋" w:cs="仿宋" w:hint="eastAsia"/>
            <w:lang w:val="en-GB"/>
          </w:rPr>
          <w:t>(二)、公关与危机沟通</w:t>
        </w:r>
        <w:r>
          <w:tab/>
        </w:r>
        <w:r>
          <w:fldChar w:fldCharType="begin"/>
        </w:r>
        <w:r>
          <w:instrText xml:space="preserve"> PAGEREF _Toc17009 \h </w:instrText>
        </w:r>
        <w:r>
          <w:fldChar w:fldCharType="separate"/>
        </w:r>
        <w:r>
          <w:t>10</w:t>
        </w:r>
        <w:r>
          <w:fldChar w:fldCharType="end"/>
        </w:r>
      </w:hyperlink>
    </w:p>
    <w:p>
      <w:pPr>
        <w:pStyle w:val="TOC2"/>
        <w:tabs>
          <w:tab w:val="right" w:leader="dot" w:pos="8306"/>
        </w:tabs>
      </w:pPr>
      <w:hyperlink w:anchor="_Toc26095" w:history="1">
        <w:r>
          <w:rPr>
            <w:rFonts w:ascii="仿宋" w:eastAsia="仿宋" w:hAnsi="仿宋" w:cs="仿宋" w:hint="eastAsia"/>
            <w:lang w:val="en-GB"/>
          </w:rPr>
          <w:t>(三)、媒体关系与舆情管理</w:t>
        </w:r>
        <w:r>
          <w:tab/>
        </w:r>
        <w:r>
          <w:fldChar w:fldCharType="begin"/>
        </w:r>
        <w:r>
          <w:instrText xml:space="preserve"> PAGEREF _Toc26095 \h </w:instrText>
        </w:r>
        <w:r>
          <w:fldChar w:fldCharType="separate"/>
        </w:r>
        <w:r>
          <w:t>12</w:t>
        </w:r>
        <w:r>
          <w:fldChar w:fldCharType="end"/>
        </w:r>
      </w:hyperlink>
    </w:p>
    <w:p>
      <w:pPr>
        <w:pStyle w:val="TOC2"/>
        <w:tabs>
          <w:tab w:val="right" w:leader="dot" w:pos="8306"/>
        </w:tabs>
      </w:pPr>
      <w:hyperlink w:anchor="_Toc15221" w:history="1">
        <w:r>
          <w:rPr>
            <w:rFonts w:ascii="仿宋" w:eastAsia="仿宋" w:hAnsi="仿宋" w:cs="仿宋" w:hint="eastAsia"/>
            <w:lang w:val="en-GB"/>
          </w:rPr>
          <w:t>(四)、企业社会责任与危机回应</w:t>
        </w:r>
        <w:r>
          <w:tab/>
        </w:r>
        <w:r>
          <w:fldChar w:fldCharType="begin"/>
        </w:r>
        <w:r>
          <w:instrText xml:space="preserve"> PAGEREF _Toc15221 \h </w:instrText>
        </w:r>
        <w:r>
          <w:fldChar w:fldCharType="separate"/>
        </w:r>
        <w:r>
          <w:t>13</w:t>
        </w:r>
        <w:r>
          <w:fldChar w:fldCharType="end"/>
        </w:r>
      </w:hyperlink>
    </w:p>
    <w:p>
      <w:pPr>
        <w:pStyle w:val="TOC1"/>
        <w:tabs>
          <w:tab w:val="right" w:leader="dot" w:pos="8306"/>
        </w:tabs>
      </w:pPr>
      <w:hyperlink w:anchor="_Toc3349" w:history="1">
        <w:r>
          <w:rPr>
            <w:rFonts w:ascii="仿宋" w:eastAsia="仿宋" w:hAnsi="仿宋" w:cs="仿宋" w:hint="eastAsia"/>
            <w:lang w:val="en-GB"/>
          </w:rPr>
          <w:t>三、风能设备行业发展现状</w:t>
        </w:r>
        <w:r>
          <w:tab/>
        </w:r>
        <w:r>
          <w:fldChar w:fldCharType="begin"/>
        </w:r>
        <w:r>
          <w:instrText xml:space="preserve"> PAGEREF _Toc3349 \h </w:instrText>
        </w:r>
        <w:r>
          <w:fldChar w:fldCharType="separate"/>
        </w:r>
        <w:r>
          <w:t>15</w:t>
        </w:r>
        <w:r>
          <w:fldChar w:fldCharType="end"/>
        </w:r>
      </w:hyperlink>
    </w:p>
    <w:p>
      <w:pPr>
        <w:pStyle w:val="TOC2"/>
        <w:tabs>
          <w:tab w:val="right" w:leader="dot" w:pos="8306"/>
        </w:tabs>
      </w:pPr>
      <w:hyperlink w:anchor="_Toc11017" w:history="1">
        <w:r>
          <w:rPr>
            <w:rFonts w:ascii="仿宋" w:eastAsia="仿宋" w:hAnsi="仿宋" w:cs="仿宋" w:hint="eastAsia"/>
            <w:lang w:val="en-GB"/>
          </w:rPr>
          <w:t>(一)、风能设备行业整体概况</w:t>
        </w:r>
        <w:r>
          <w:tab/>
        </w:r>
        <w:r>
          <w:fldChar w:fldCharType="begin"/>
        </w:r>
        <w:r>
          <w:instrText xml:space="preserve"> PAGEREF _Toc11017 \h </w:instrText>
        </w:r>
        <w:r>
          <w:fldChar w:fldCharType="separate"/>
        </w:r>
        <w:r>
          <w:t>15</w:t>
        </w:r>
        <w:r>
          <w:fldChar w:fldCharType="end"/>
        </w:r>
      </w:hyperlink>
    </w:p>
    <w:p>
      <w:pPr>
        <w:pStyle w:val="TOC2"/>
        <w:tabs>
          <w:tab w:val="right" w:leader="dot" w:pos="8306"/>
        </w:tabs>
      </w:pPr>
      <w:hyperlink w:anchor="_Toc15455" w:history="1">
        <w:r>
          <w:rPr>
            <w:rFonts w:ascii="仿宋" w:eastAsia="仿宋" w:hAnsi="仿宋" w:cs="仿宋" w:hint="eastAsia"/>
            <w:lang w:val="en-GB"/>
          </w:rPr>
          <w:t>(二)、技术创新与发展</w:t>
        </w:r>
        <w:r>
          <w:tab/>
        </w:r>
        <w:r>
          <w:fldChar w:fldCharType="begin"/>
        </w:r>
        <w:r>
          <w:instrText xml:space="preserve"> PAGEREF _Toc15455 \h </w:instrText>
        </w:r>
        <w:r>
          <w:fldChar w:fldCharType="separate"/>
        </w:r>
        <w:r>
          <w:t>16</w:t>
        </w:r>
        <w:r>
          <w:fldChar w:fldCharType="end"/>
        </w:r>
      </w:hyperlink>
    </w:p>
    <w:p>
      <w:pPr>
        <w:pStyle w:val="TOC2"/>
        <w:tabs>
          <w:tab w:val="right" w:leader="dot" w:pos="8306"/>
        </w:tabs>
      </w:pPr>
      <w:hyperlink w:anchor="_Toc7101" w:history="1">
        <w:r>
          <w:rPr>
            <w:rFonts w:ascii="仿宋" w:eastAsia="仿宋" w:hAnsi="仿宋" w:cs="仿宋" w:hint="eastAsia"/>
            <w:lang w:val="en-GB"/>
          </w:rPr>
          <w:t>(三)、政策与法规</w:t>
        </w:r>
        <w:r>
          <w:tab/>
        </w:r>
        <w:r>
          <w:fldChar w:fldCharType="begin"/>
        </w:r>
        <w:r>
          <w:instrText xml:space="preserve"> PAGEREF _Toc7101 \h </w:instrText>
        </w:r>
        <w:r>
          <w:fldChar w:fldCharType="separate"/>
        </w:r>
        <w:r>
          <w:t>17</w:t>
        </w:r>
        <w:r>
          <w:fldChar w:fldCharType="end"/>
        </w:r>
      </w:hyperlink>
    </w:p>
    <w:p>
      <w:pPr>
        <w:pStyle w:val="TOC2"/>
        <w:tabs>
          <w:tab w:val="right" w:leader="dot" w:pos="8306"/>
        </w:tabs>
      </w:pPr>
      <w:hyperlink w:anchor="_Toc1206" w:history="1">
        <w:r>
          <w:rPr>
            <w:rFonts w:ascii="仿宋" w:eastAsia="仿宋" w:hAnsi="仿宋" w:cs="仿宋" w:hint="eastAsia"/>
            <w:lang w:val="en-GB"/>
          </w:rPr>
          <w:t>(四)、消费者需求变化</w:t>
        </w:r>
        <w:r>
          <w:tab/>
        </w:r>
        <w:r>
          <w:fldChar w:fldCharType="begin"/>
        </w:r>
        <w:r>
          <w:instrText xml:space="preserve"> PAGEREF _Toc1206 \h </w:instrText>
        </w:r>
        <w:r>
          <w:fldChar w:fldCharType="separate"/>
        </w:r>
        <w:r>
          <w:t>18</w:t>
        </w:r>
        <w:r>
          <w:fldChar w:fldCharType="end"/>
        </w:r>
      </w:hyperlink>
    </w:p>
    <w:p>
      <w:pPr>
        <w:pStyle w:val="TOC1"/>
        <w:tabs>
          <w:tab w:val="right" w:leader="dot" w:pos="8306"/>
        </w:tabs>
      </w:pPr>
      <w:hyperlink w:anchor="_Toc12543" w:history="1">
        <w:r>
          <w:rPr>
            <w:rFonts w:ascii="仿宋" w:eastAsia="仿宋" w:hAnsi="仿宋" w:cs="仿宋" w:hint="eastAsia"/>
            <w:lang w:val="en-GB"/>
          </w:rPr>
          <w:t>四、风能设备项目概论</w:t>
        </w:r>
        <w:r>
          <w:tab/>
        </w:r>
        <w:r>
          <w:fldChar w:fldCharType="begin"/>
        </w:r>
        <w:r>
          <w:instrText xml:space="preserve"> PAGEREF _Toc12543 \h </w:instrText>
        </w:r>
        <w:r>
          <w:fldChar w:fldCharType="separate"/>
        </w:r>
        <w:r>
          <w:t>19</w:t>
        </w:r>
        <w:r>
          <w:fldChar w:fldCharType="end"/>
        </w:r>
      </w:hyperlink>
    </w:p>
    <w:p>
      <w:pPr>
        <w:pStyle w:val="TOC2"/>
        <w:tabs>
          <w:tab w:val="right" w:leader="dot" w:pos="8306"/>
        </w:tabs>
      </w:pPr>
      <w:hyperlink w:anchor="_Toc16698" w:history="1">
        <w:r>
          <w:rPr>
            <w:rFonts w:ascii="仿宋" w:eastAsia="仿宋" w:hAnsi="仿宋" w:cs="仿宋" w:hint="eastAsia"/>
            <w:lang w:val="en-GB"/>
          </w:rPr>
          <w:t>(一)、风能设备项目概述</w:t>
        </w:r>
        <w:r>
          <w:tab/>
        </w:r>
        <w:r>
          <w:fldChar w:fldCharType="begin"/>
        </w:r>
        <w:r>
          <w:instrText xml:space="preserve"> PAGEREF _Toc16698 \h </w:instrText>
        </w:r>
        <w:r>
          <w:fldChar w:fldCharType="separate"/>
        </w:r>
        <w:r>
          <w:t>19</w:t>
        </w:r>
        <w:r>
          <w:fldChar w:fldCharType="end"/>
        </w:r>
      </w:hyperlink>
    </w:p>
    <w:p>
      <w:pPr>
        <w:pStyle w:val="TOC2"/>
        <w:tabs>
          <w:tab w:val="right" w:leader="dot" w:pos="8306"/>
        </w:tabs>
      </w:pPr>
      <w:hyperlink w:anchor="_Toc12596" w:history="1">
        <w:r>
          <w:rPr>
            <w:rFonts w:ascii="仿宋" w:eastAsia="仿宋" w:hAnsi="仿宋" w:cs="仿宋" w:hint="eastAsia"/>
            <w:lang w:val="en-GB"/>
          </w:rPr>
          <w:t>(二)、风能设备项目总投资及资金构成</w:t>
        </w:r>
        <w:r>
          <w:tab/>
        </w:r>
        <w:r>
          <w:fldChar w:fldCharType="begin"/>
        </w:r>
        <w:r>
          <w:instrText xml:space="preserve"> PAGEREF _Toc12596 \h </w:instrText>
        </w:r>
        <w:r>
          <w:fldChar w:fldCharType="separate"/>
        </w:r>
        <w:r>
          <w:t>20</w:t>
        </w:r>
        <w:r>
          <w:fldChar w:fldCharType="end"/>
        </w:r>
      </w:hyperlink>
    </w:p>
    <w:p>
      <w:pPr>
        <w:pStyle w:val="TOC2"/>
        <w:tabs>
          <w:tab w:val="right" w:leader="dot" w:pos="8306"/>
        </w:tabs>
      </w:pPr>
      <w:hyperlink w:anchor="_Toc8054" w:history="1">
        <w:r>
          <w:rPr>
            <w:rFonts w:ascii="仿宋" w:eastAsia="仿宋" w:hAnsi="仿宋" w:cs="仿宋" w:hint="eastAsia"/>
            <w:lang w:val="en-GB"/>
          </w:rPr>
          <w:t>(三)、资金筹措方案</w:t>
        </w:r>
        <w:r>
          <w:tab/>
        </w:r>
        <w:r>
          <w:fldChar w:fldCharType="begin"/>
        </w:r>
        <w:r>
          <w:instrText xml:space="preserve"> PAGEREF _Toc8054 \h </w:instrText>
        </w:r>
        <w:r>
          <w:fldChar w:fldCharType="separate"/>
        </w:r>
        <w:r>
          <w:t>21</w:t>
        </w:r>
        <w:r>
          <w:fldChar w:fldCharType="end"/>
        </w:r>
      </w:hyperlink>
    </w:p>
    <w:p>
      <w:pPr>
        <w:pStyle w:val="TOC2"/>
        <w:tabs>
          <w:tab w:val="right" w:leader="dot" w:pos="8306"/>
        </w:tabs>
      </w:pPr>
      <w:hyperlink w:anchor="_Toc31116" w:history="1">
        <w:r>
          <w:rPr>
            <w:rFonts w:ascii="仿宋" w:eastAsia="仿宋" w:hAnsi="仿宋" w:cs="仿宋" w:hint="eastAsia"/>
            <w:lang w:val="en-GB"/>
          </w:rPr>
          <w:t>(四)、风能设备项目预期经济效益规划目标</w:t>
        </w:r>
        <w:r>
          <w:tab/>
        </w:r>
        <w:r>
          <w:fldChar w:fldCharType="begin"/>
        </w:r>
        <w:r>
          <w:instrText xml:space="preserve"> PAGEREF _Toc31116 \h </w:instrText>
        </w:r>
        <w:r>
          <w:fldChar w:fldCharType="separate"/>
        </w:r>
        <w:r>
          <w:t>21</w:t>
        </w:r>
        <w:r>
          <w:fldChar w:fldCharType="end"/>
        </w:r>
      </w:hyperlink>
    </w:p>
    <w:p>
      <w:pPr>
        <w:pStyle w:val="TOC2"/>
        <w:tabs>
          <w:tab w:val="right" w:leader="dot" w:pos="8306"/>
        </w:tabs>
      </w:pPr>
      <w:hyperlink w:anchor="_Toc7781" w:history="1">
        <w:r>
          <w:rPr>
            <w:rFonts w:ascii="仿宋" w:eastAsia="仿宋" w:hAnsi="仿宋" w:cs="仿宋" w:hint="eastAsia"/>
            <w:lang w:val="en-GB"/>
          </w:rPr>
          <w:t>(五)、风能设备项目建设进度规划</w:t>
        </w:r>
        <w:r>
          <w:tab/>
        </w:r>
        <w:r>
          <w:fldChar w:fldCharType="begin"/>
        </w:r>
        <w:r>
          <w:instrText xml:space="preserve"> PAGEREF _Toc7781 \h </w:instrText>
        </w:r>
        <w:r>
          <w:fldChar w:fldCharType="separate"/>
        </w:r>
        <w:r>
          <w:t>22</w:t>
        </w:r>
        <w:r>
          <w:fldChar w:fldCharType="end"/>
        </w:r>
      </w:hyperlink>
    </w:p>
    <w:p>
      <w:pPr>
        <w:pStyle w:val="TOC1"/>
        <w:tabs>
          <w:tab w:val="right" w:leader="dot" w:pos="8306"/>
        </w:tabs>
      </w:pPr>
      <w:hyperlink w:anchor="_Toc29052" w:history="1">
        <w:r>
          <w:rPr>
            <w:rFonts w:ascii="仿宋" w:eastAsia="仿宋" w:hAnsi="仿宋" w:cs="仿宋" w:hint="eastAsia"/>
            <w:lang w:val="en-GB"/>
          </w:rPr>
          <w:t>五、公司简介</w:t>
        </w:r>
        <w:r>
          <w:tab/>
        </w:r>
        <w:r>
          <w:fldChar w:fldCharType="begin"/>
        </w:r>
        <w:r>
          <w:instrText xml:space="preserve"> PAGEREF _Toc29052 \h </w:instrText>
        </w:r>
        <w:r>
          <w:fldChar w:fldCharType="separate"/>
        </w:r>
        <w:r>
          <w:t>24</w:t>
        </w:r>
        <w:r>
          <w:fldChar w:fldCharType="end"/>
        </w:r>
      </w:hyperlink>
    </w:p>
    <w:p>
      <w:pPr>
        <w:pStyle w:val="TOC2"/>
        <w:tabs>
          <w:tab w:val="right" w:leader="dot" w:pos="8306"/>
        </w:tabs>
      </w:pPr>
      <w:hyperlink w:anchor="_Toc25217" w:history="1">
        <w:r>
          <w:rPr>
            <w:rFonts w:ascii="仿宋" w:eastAsia="仿宋" w:hAnsi="仿宋" w:cs="仿宋" w:hint="eastAsia"/>
            <w:lang w:val="en-GB"/>
          </w:rPr>
          <w:t>(一)、公司基本信息</w:t>
        </w:r>
        <w:r>
          <w:tab/>
        </w:r>
        <w:r>
          <w:fldChar w:fldCharType="begin"/>
        </w:r>
        <w:r>
          <w:instrText xml:space="preserve"> PAGEREF _Toc25217 \h </w:instrText>
        </w:r>
        <w:r>
          <w:fldChar w:fldCharType="separate"/>
        </w:r>
        <w:r>
          <w:t>24</w:t>
        </w:r>
        <w:r>
          <w:fldChar w:fldCharType="end"/>
        </w:r>
      </w:hyperlink>
    </w:p>
    <w:p>
      <w:pPr>
        <w:pStyle w:val="TOC2"/>
        <w:tabs>
          <w:tab w:val="right" w:leader="dot" w:pos="8306"/>
        </w:tabs>
      </w:pPr>
      <w:hyperlink w:anchor="_Toc772" w:history="1">
        <w:r>
          <w:rPr>
            <w:rFonts w:ascii="仿宋" w:eastAsia="仿宋" w:hAnsi="仿宋" w:cs="仿宋" w:hint="eastAsia"/>
            <w:lang w:val="en-GB"/>
          </w:rPr>
          <w:t>(二)、公司简介</w:t>
        </w:r>
        <w:r>
          <w:tab/>
        </w:r>
        <w:r>
          <w:fldChar w:fldCharType="begin"/>
        </w:r>
        <w:r>
          <w:instrText xml:space="preserve"> PAGEREF _Toc772 \h </w:instrText>
        </w:r>
        <w:r>
          <w:fldChar w:fldCharType="separate"/>
        </w:r>
        <w:r>
          <w:t>24</w:t>
        </w:r>
        <w:r>
          <w:fldChar w:fldCharType="end"/>
        </w:r>
      </w:hyperlink>
    </w:p>
    <w:p>
      <w:pPr>
        <w:pStyle w:val="TOC1"/>
        <w:tabs>
          <w:tab w:val="right" w:leader="dot" w:pos="8306"/>
        </w:tabs>
      </w:pPr>
      <w:hyperlink w:anchor="_Toc28531" w:history="1">
        <w:r>
          <w:rPr>
            <w:rFonts w:ascii="仿宋" w:eastAsia="仿宋" w:hAnsi="仿宋" w:cs="仿宋" w:hint="eastAsia"/>
            <w:lang w:val="en-GB"/>
          </w:rPr>
          <w:t>六、市场趋势与消费者洞察</w:t>
        </w:r>
        <w:r>
          <w:tab/>
        </w:r>
        <w:r>
          <w:fldChar w:fldCharType="begin"/>
        </w:r>
        <w:r>
          <w:instrText xml:space="preserve"> PAGEREF _Toc28531 \h </w:instrText>
        </w:r>
        <w:r>
          <w:fldChar w:fldCharType="separate"/>
        </w:r>
        <w:r>
          <w:t>25</w:t>
        </w:r>
        <w:r>
          <w:fldChar w:fldCharType="end"/>
        </w:r>
      </w:hyperlink>
    </w:p>
    <w:p>
      <w:pPr>
        <w:pStyle w:val="TOC2"/>
        <w:tabs>
          <w:tab w:val="right" w:leader="dot" w:pos="8306"/>
        </w:tabs>
      </w:pPr>
      <w:hyperlink w:anchor="_Toc1581" w:history="1">
        <w:r>
          <w:rPr>
            <w:rFonts w:ascii="仿宋" w:eastAsia="仿宋" w:hAnsi="仿宋" w:cs="仿宋" w:hint="eastAsia"/>
            <w:lang w:val="en-GB"/>
          </w:rPr>
          <w:t>(一)、市场趋势分析与预测</w:t>
        </w:r>
        <w:r>
          <w:tab/>
        </w:r>
        <w:r>
          <w:fldChar w:fldCharType="begin"/>
        </w:r>
        <w:r>
          <w:instrText xml:space="preserve"> PAGEREF _Toc1581 \h </w:instrText>
        </w:r>
        <w:r>
          <w:fldChar w:fldCharType="separate"/>
        </w:r>
        <w:r>
          <w:t>25</w:t>
        </w:r>
        <w:r>
          <w:fldChar w:fldCharType="end"/>
        </w:r>
      </w:hyperlink>
    </w:p>
    <w:p>
      <w:pPr>
        <w:pStyle w:val="TOC2"/>
        <w:tabs>
          <w:tab w:val="right" w:leader="dot" w:pos="8306"/>
        </w:tabs>
      </w:pPr>
      <w:hyperlink w:anchor="_Toc7199" w:history="1">
        <w:r>
          <w:rPr>
            <w:rFonts w:ascii="仿宋" w:eastAsia="仿宋" w:hAnsi="仿宋" w:cs="仿宋" w:hint="eastAsia"/>
            <w:lang w:val="en-GB"/>
          </w:rPr>
          <w:t>(二)、消费者洞察与行为研究</w:t>
        </w:r>
        <w:r>
          <w:tab/>
        </w:r>
        <w:r>
          <w:fldChar w:fldCharType="begin"/>
        </w:r>
        <w:r>
          <w:instrText xml:space="preserve"> PAGEREF _Toc7199 \h </w:instrText>
        </w:r>
        <w:r>
          <w:fldChar w:fldCharType="separate"/>
        </w:r>
        <w:r>
          <w:t>26</w:t>
        </w:r>
        <w:r>
          <w:fldChar w:fldCharType="end"/>
        </w:r>
      </w:hyperlink>
    </w:p>
    <w:p>
      <w:pPr>
        <w:pStyle w:val="TOC2"/>
        <w:tabs>
          <w:tab w:val="right" w:leader="dot" w:pos="8306"/>
        </w:tabs>
      </w:pPr>
      <w:hyperlink w:anchor="_Toc16732" w:history="1">
        <w:r>
          <w:rPr>
            <w:rFonts w:ascii="仿宋" w:eastAsia="仿宋" w:hAnsi="仿宋" w:cs="仿宋" w:hint="eastAsia"/>
            <w:lang w:val="en-GB"/>
          </w:rPr>
          <w:t>(三)、产品创新与市场适应性</w:t>
        </w:r>
        <w:r>
          <w:tab/>
        </w:r>
        <w:r>
          <w:fldChar w:fldCharType="begin"/>
        </w:r>
        <w:r>
          <w:instrText xml:space="preserve"> PAGEREF _Toc16732 \h </w:instrText>
        </w:r>
        <w:r>
          <w:fldChar w:fldCharType="separate"/>
        </w:r>
        <w:r>
          <w:t>28</w:t>
        </w:r>
        <w:r>
          <w:fldChar w:fldCharType="end"/>
        </w:r>
      </w:hyperlink>
    </w:p>
    <w:p>
      <w:pPr>
        <w:pStyle w:val="TOC2"/>
        <w:tabs>
          <w:tab w:val="right" w:leader="dot" w:pos="8306"/>
        </w:tabs>
      </w:pPr>
      <w:hyperlink w:anchor="_Toc31769" w:history="1">
        <w:r>
          <w:rPr>
            <w:rFonts w:ascii="仿宋" w:eastAsia="仿宋" w:hAnsi="仿宋" w:cs="仿宋" w:hint="eastAsia"/>
            <w:lang w:val="en-GB"/>
          </w:rPr>
          <w:t>(四)、服务体验与客户满意度</w:t>
        </w:r>
        <w:r>
          <w:tab/>
        </w:r>
        <w:r>
          <w:fldChar w:fldCharType="begin"/>
        </w:r>
        <w:r>
          <w:instrText xml:space="preserve"> PAGEREF _Toc31769 \h </w:instrText>
        </w:r>
        <w:r>
          <w:fldChar w:fldCharType="separate"/>
        </w:r>
        <w:r>
          <w:t>30</w:t>
        </w:r>
        <w:r>
          <w:fldChar w:fldCharType="end"/>
        </w:r>
      </w:hyperlink>
    </w:p>
    <w:p>
      <w:pPr>
        <w:pStyle w:val="TOC1"/>
        <w:tabs>
          <w:tab w:val="right" w:leader="dot" w:pos="8306"/>
        </w:tabs>
      </w:pPr>
      <w:hyperlink w:anchor="_Toc28022" w:history="1">
        <w:r>
          <w:rPr>
            <w:rFonts w:ascii="仿宋" w:eastAsia="仿宋" w:hAnsi="仿宋" w:cs="仿宋" w:hint="eastAsia"/>
            <w:lang w:val="en-GB"/>
          </w:rPr>
          <w:t>七、风能设备市场地位与竞争战略</w:t>
        </w:r>
        <w:r>
          <w:tab/>
        </w:r>
        <w:r>
          <w:fldChar w:fldCharType="begin"/>
        </w:r>
        <w:r>
          <w:instrText xml:space="preserve"> PAGEREF _Toc28022 \h </w:instrText>
        </w:r>
        <w:r>
          <w:fldChar w:fldCharType="separate"/>
        </w:r>
        <w:r>
          <w:t>31</w:t>
        </w:r>
        <w:r>
          <w:fldChar w:fldCharType="end"/>
        </w:r>
      </w:hyperlink>
    </w:p>
    <w:p>
      <w:pPr>
        <w:pStyle w:val="TOC2"/>
        <w:tabs>
          <w:tab w:val="right" w:leader="dot" w:pos="8306"/>
        </w:tabs>
      </w:pPr>
      <w:hyperlink w:anchor="_Toc4558" w:history="1">
        <w:r>
          <w:rPr>
            <w:rFonts w:ascii="仿宋" w:eastAsia="仿宋" w:hAnsi="仿宋" w:cs="仿宋" w:hint="eastAsia"/>
            <w:lang w:val="en-GB"/>
          </w:rPr>
          <w:t>(一)、公司市场地位</w:t>
        </w:r>
        <w:r>
          <w:tab/>
        </w:r>
        <w:r>
          <w:fldChar w:fldCharType="begin"/>
        </w:r>
        <w:r>
          <w:instrText xml:space="preserve"> PAGEREF _Toc4558 \h </w:instrText>
        </w:r>
        <w:r>
          <w:fldChar w:fldCharType="separate"/>
        </w:r>
        <w:r>
          <w:t>31</w:t>
        </w:r>
        <w:r>
          <w:fldChar w:fldCharType="end"/>
        </w:r>
      </w:hyperlink>
    </w:p>
    <w:p>
      <w:pPr>
        <w:pStyle w:val="TOC2"/>
        <w:tabs>
          <w:tab w:val="right" w:leader="dot" w:pos="8306"/>
        </w:tabs>
      </w:pPr>
      <w:hyperlink w:anchor="_Toc25577" w:history="1">
        <w:r>
          <w:rPr>
            <w:rFonts w:ascii="仿宋" w:eastAsia="仿宋" w:hAnsi="仿宋" w:cs="仿宋" w:hint="eastAsia"/>
            <w:lang w:val="en-GB"/>
          </w:rPr>
          <w:t>(二)、竞争对手分析</w:t>
        </w:r>
        <w:r>
          <w:tab/>
        </w:r>
        <w:r>
          <w:fldChar w:fldCharType="begin"/>
        </w:r>
        <w:r>
          <w:instrText xml:space="preserve"> PAGEREF _Toc25577 \h </w:instrText>
        </w:r>
        <w:r>
          <w:fldChar w:fldCharType="separate"/>
        </w:r>
        <w:r>
          <w:t>32</w:t>
        </w:r>
        <w:r>
          <w:fldChar w:fldCharType="end"/>
        </w:r>
      </w:hyperlink>
    </w:p>
    <w:p>
      <w:pPr>
        <w:pStyle w:val="TOC2"/>
        <w:tabs>
          <w:tab w:val="right" w:leader="dot" w:pos="8306"/>
        </w:tabs>
      </w:pPr>
      <w:hyperlink w:anchor="_Toc30434" w:history="1">
        <w:r>
          <w:rPr>
            <w:rFonts w:ascii="仿宋" w:eastAsia="仿宋" w:hAnsi="仿宋" w:cs="仿宋" w:hint="eastAsia"/>
            <w:lang w:val="en-GB"/>
          </w:rPr>
          <w:t>(三)、竞争战略</w:t>
        </w:r>
        <w:r>
          <w:tab/>
        </w:r>
        <w:r>
          <w:fldChar w:fldCharType="begin"/>
        </w:r>
        <w:r>
          <w:instrText xml:space="preserve"> PAGEREF _Toc30434 \h </w:instrText>
        </w:r>
        <w:r>
          <w:fldChar w:fldCharType="separate"/>
        </w:r>
        <w:r>
          <w:t>33</w:t>
        </w:r>
        <w:r>
          <w:fldChar w:fldCharType="end"/>
        </w:r>
      </w:hyperlink>
    </w:p>
    <w:p>
      <w:pPr>
        <w:pStyle w:val="TOC2"/>
        <w:tabs>
          <w:tab w:val="right" w:leader="dot" w:pos="8306"/>
        </w:tabs>
      </w:pPr>
      <w:hyperlink w:anchor="_Toc3592" w:history="1">
        <w:r>
          <w:rPr>
            <w:rFonts w:ascii="仿宋" w:eastAsia="仿宋" w:hAnsi="仿宋" w:cs="仿宋" w:hint="eastAsia"/>
            <w:lang w:val="en-GB"/>
          </w:rPr>
          <w:t>(四)、市场定位</w:t>
        </w:r>
        <w:r>
          <w:tab/>
        </w:r>
        <w:r>
          <w:fldChar w:fldCharType="begin"/>
        </w:r>
        <w:r>
          <w:instrText xml:space="preserve"> PAGEREF _Toc3592 \h </w:instrText>
        </w:r>
        <w:r>
          <w:fldChar w:fldCharType="separate"/>
        </w:r>
        <w:r>
          <w:t>34</w:t>
        </w:r>
        <w:r>
          <w:fldChar w:fldCharType="end"/>
        </w:r>
      </w:hyperlink>
    </w:p>
    <w:p>
      <w:pPr>
        <w:pStyle w:val="TOC1"/>
        <w:tabs>
          <w:tab w:val="right" w:leader="dot" w:pos="8306"/>
        </w:tabs>
      </w:pPr>
      <w:hyperlink w:anchor="_Toc21652" w:history="1">
        <w:r>
          <w:rPr>
            <w:rFonts w:ascii="仿宋" w:eastAsia="仿宋" w:hAnsi="仿宋" w:cs="仿宋" w:hint="eastAsia"/>
            <w:lang w:val="en-GB"/>
          </w:rPr>
          <w:t>八、风能设备新型运营方式</w:t>
        </w:r>
        <w:r>
          <w:tab/>
        </w:r>
        <w:r>
          <w:fldChar w:fldCharType="begin"/>
        </w:r>
        <w:r>
          <w:instrText xml:space="preserve"> PAGEREF _Toc21652 \h </w:instrText>
        </w:r>
        <w:r>
          <w:fldChar w:fldCharType="separate"/>
        </w:r>
        <w:r>
          <w:t>35</w:t>
        </w:r>
        <w:r>
          <w:fldChar w:fldCharType="end"/>
        </w:r>
      </w:hyperlink>
    </w:p>
    <w:p>
      <w:pPr>
        <w:pStyle w:val="TOC2"/>
        <w:tabs>
          <w:tab w:val="right" w:leader="dot" w:pos="8306"/>
        </w:tabs>
      </w:pPr>
      <w:hyperlink w:anchor="_Toc10346" w:history="1">
        <w:r>
          <w:rPr>
            <w:rFonts w:ascii="仿宋" w:eastAsia="仿宋" w:hAnsi="仿宋" w:cs="仿宋" w:hint="eastAsia"/>
            <w:lang w:val="en-GB"/>
          </w:rPr>
          <w:t>(一)、创新业务模式</w:t>
        </w:r>
        <w:r>
          <w:tab/>
        </w:r>
        <w:r>
          <w:fldChar w:fldCharType="begin"/>
        </w:r>
        <w:r>
          <w:instrText xml:space="preserve"> PAGEREF _Toc10346 \h </w:instrText>
        </w:r>
        <w:r>
          <w:fldChar w:fldCharType="separate"/>
        </w:r>
        <w:r>
          <w:t>35</w:t>
        </w:r>
        <w:r>
          <w:fldChar w:fldCharType="end"/>
        </w:r>
      </w:hyperlink>
    </w:p>
    <w:p>
      <w:pPr>
        <w:pStyle w:val="TOC2"/>
        <w:tabs>
          <w:tab w:val="right" w:leader="dot" w:pos="8306"/>
        </w:tabs>
      </w:pPr>
      <w:hyperlink w:anchor="_Toc5156" w:history="1">
        <w:r>
          <w:rPr>
            <w:rFonts w:ascii="仿宋" w:eastAsia="仿宋" w:hAnsi="仿宋" w:cs="仿宋" w:hint="eastAsia"/>
            <w:lang w:val="en-GB"/>
          </w:rPr>
          <w:t>(二)、数字化运营</w:t>
        </w:r>
        <w:r>
          <w:tab/>
        </w:r>
        <w:r>
          <w:fldChar w:fldCharType="begin"/>
        </w:r>
        <w:r>
          <w:instrText xml:space="preserve"> PAGEREF _Toc5156 \h </w:instrText>
        </w:r>
        <w:r>
          <w:fldChar w:fldCharType="separate"/>
        </w:r>
        <w:r>
          <w:t>36</w:t>
        </w:r>
        <w:r>
          <w:fldChar w:fldCharType="end"/>
        </w:r>
      </w:hyperlink>
    </w:p>
    <w:p>
      <w:pPr>
        <w:pStyle w:val="TOC2"/>
        <w:tabs>
          <w:tab w:val="right" w:leader="dot" w:pos="8306"/>
        </w:tabs>
      </w:pPr>
      <w:hyperlink w:anchor="_Toc16943" w:history="1">
        <w:r>
          <w:rPr>
            <w:rFonts w:ascii="仿宋" w:eastAsia="仿宋" w:hAnsi="仿宋" w:cs="仿宋" w:hint="eastAsia"/>
            <w:lang w:val="en-GB"/>
          </w:rPr>
          <w:t>(三)、智能化技术应用</w:t>
        </w:r>
        <w:r>
          <w:tab/>
        </w:r>
        <w:r>
          <w:fldChar w:fldCharType="begin"/>
        </w:r>
        <w:r>
          <w:instrText xml:space="preserve"> PAGEREF _Toc16943 \h </w:instrText>
        </w:r>
        <w:r>
          <w:fldChar w:fldCharType="separate"/>
        </w:r>
        <w:r>
          <w:t>38</w:t>
        </w:r>
        <w:r>
          <w:fldChar w:fldCharType="end"/>
        </w:r>
      </w:hyperlink>
    </w:p>
    <w:p>
      <w:pPr>
        <w:pStyle w:val="TOC2"/>
        <w:tabs>
          <w:tab w:val="right" w:leader="dot" w:pos="8306"/>
        </w:tabs>
      </w:pPr>
      <w:hyperlink w:anchor="_Toc12179" w:history="1">
        <w:r>
          <w:rPr>
            <w:rFonts w:ascii="仿宋" w:eastAsia="仿宋" w:hAnsi="仿宋" w:cs="仿宋" w:hint="eastAsia"/>
            <w:lang w:val="en-GB"/>
          </w:rPr>
          <w:t>(四)、可持续经营实践</w:t>
        </w:r>
        <w:r>
          <w:tab/>
        </w:r>
        <w:r>
          <w:fldChar w:fldCharType="begin"/>
        </w:r>
        <w:r>
          <w:instrText xml:space="preserve"> PAGEREF _Toc12179 \h </w:instrText>
        </w:r>
        <w:r>
          <w:fldChar w:fldCharType="separate"/>
        </w:r>
        <w:r>
          <w:t>39</w:t>
        </w:r>
        <w:r>
          <w:fldChar w:fldCharType="end"/>
        </w:r>
      </w:hyperlink>
    </w:p>
    <w:p>
      <w:pPr>
        <w:pStyle w:val="TOC1"/>
        <w:tabs>
          <w:tab w:val="right" w:leader="dot" w:pos="8306"/>
        </w:tabs>
      </w:pPr>
      <w:hyperlink w:anchor="_Toc24393" w:history="1">
        <w:r>
          <w:rPr>
            <w:rFonts w:ascii="仿宋" w:eastAsia="仿宋" w:hAnsi="仿宋" w:cs="仿宋" w:hint="eastAsia"/>
            <w:lang w:val="en-GB"/>
          </w:rPr>
          <w:t>九、风能设备组织市场分析</w:t>
        </w:r>
        <w:r>
          <w:tab/>
        </w:r>
        <w:r>
          <w:fldChar w:fldCharType="begin"/>
        </w:r>
        <w:r>
          <w:instrText xml:space="preserve"> PAGEREF _Toc24393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9" w:history="1">
        <w:r>
          <w:rPr>
            <w:rFonts w:ascii="仿宋" w:eastAsia="仿宋" w:hAnsi="仿宋" w:cs="仿宋" w:hint="eastAsia"/>
            <w:lang w:val="en-GB"/>
          </w:rPr>
          <w:t>(一)、组织结构</w:t>
        </w:r>
        <w:r>
          <w:tab/>
        </w:r>
        <w:r>
          <w:fldChar w:fldCharType="begin"/>
        </w:r>
        <w:r>
          <w:instrText xml:space="preserve"> PAGEREF _Toc3379 \h </w:instrText>
        </w:r>
        <w:r>
          <w:fldChar w:fldCharType="separate"/>
        </w:r>
        <w:r>
          <w:t>40</w:t>
        </w:r>
        <w:r>
          <w:fldChar w:fldCharType="end"/>
        </w:r>
      </w:hyperlink>
    </w:p>
    <w:p>
      <w:pPr>
        <w:pStyle w:val="TOC2"/>
        <w:tabs>
          <w:tab w:val="right" w:leader="dot" w:pos="8306"/>
        </w:tabs>
      </w:pPr>
      <w:hyperlink w:anchor="_Toc7746" w:history="1">
        <w:r>
          <w:rPr>
            <w:rFonts w:ascii="仿宋" w:eastAsia="仿宋" w:hAnsi="仿宋" w:cs="仿宋" w:hint="eastAsia"/>
            <w:lang w:val="en-GB"/>
          </w:rPr>
          <w:t>(二)、决策机制</w:t>
        </w:r>
        <w:r>
          <w:tab/>
        </w:r>
        <w:r>
          <w:fldChar w:fldCharType="begin"/>
        </w:r>
        <w:r>
          <w:instrText xml:space="preserve"> PAGEREF _Toc7746 \h </w:instrText>
        </w:r>
        <w:r>
          <w:fldChar w:fldCharType="separate"/>
        </w:r>
        <w:r>
          <w:t>42</w:t>
        </w:r>
        <w:r>
          <w:fldChar w:fldCharType="end"/>
        </w:r>
      </w:hyperlink>
    </w:p>
    <w:p>
      <w:pPr>
        <w:pStyle w:val="TOC2"/>
        <w:tabs>
          <w:tab w:val="right" w:leader="dot" w:pos="8306"/>
        </w:tabs>
      </w:pPr>
      <w:hyperlink w:anchor="_Toc25822" w:history="1">
        <w:r>
          <w:rPr>
            <w:rFonts w:ascii="仿宋" w:eastAsia="仿宋" w:hAnsi="仿宋" w:cs="仿宋" w:hint="eastAsia"/>
            <w:lang w:val="en-GB"/>
          </w:rPr>
          <w:t>(三)、企业文化</w:t>
        </w:r>
        <w:r>
          <w:tab/>
        </w:r>
        <w:r>
          <w:fldChar w:fldCharType="begin"/>
        </w:r>
        <w:r>
          <w:instrText xml:space="preserve"> PAGEREF _Toc25822 \h </w:instrText>
        </w:r>
        <w:r>
          <w:fldChar w:fldCharType="separate"/>
        </w:r>
        <w:r>
          <w:t>43</w:t>
        </w:r>
        <w:r>
          <w:fldChar w:fldCharType="end"/>
        </w:r>
      </w:hyperlink>
    </w:p>
    <w:p>
      <w:pPr>
        <w:pStyle w:val="TOC2"/>
        <w:tabs>
          <w:tab w:val="right" w:leader="dot" w:pos="8306"/>
        </w:tabs>
      </w:pPr>
      <w:hyperlink w:anchor="_Toc1310" w:history="1">
        <w:r>
          <w:rPr>
            <w:rFonts w:ascii="仿宋" w:eastAsia="仿宋" w:hAnsi="仿宋" w:cs="仿宋" w:hint="eastAsia"/>
            <w:lang w:val="en-GB"/>
          </w:rPr>
          <w:t>(四)、供应商关系</w:t>
        </w:r>
        <w:r>
          <w:tab/>
        </w:r>
        <w:r>
          <w:fldChar w:fldCharType="begin"/>
        </w:r>
        <w:r>
          <w:instrText xml:space="preserve"> PAGEREF _Toc1310 \h </w:instrText>
        </w:r>
        <w:r>
          <w:fldChar w:fldCharType="separate"/>
        </w:r>
        <w:r>
          <w:t>44</w:t>
        </w:r>
        <w:r>
          <w:fldChar w:fldCharType="end"/>
        </w:r>
      </w:hyperlink>
    </w:p>
    <w:p>
      <w:pPr>
        <w:pStyle w:val="TOC1"/>
        <w:tabs>
          <w:tab w:val="right" w:leader="dot" w:pos="8306"/>
        </w:tabs>
      </w:pPr>
      <w:hyperlink w:anchor="_Toc25556" w:history="1">
        <w:r>
          <w:rPr>
            <w:rFonts w:ascii="仿宋" w:eastAsia="仿宋" w:hAnsi="仿宋" w:cs="仿宋" w:hint="eastAsia"/>
            <w:lang w:val="en-GB"/>
          </w:rPr>
          <w:t>十、风能设备促销策略</w:t>
        </w:r>
        <w:r>
          <w:tab/>
        </w:r>
        <w:r>
          <w:fldChar w:fldCharType="begin"/>
        </w:r>
        <w:r>
          <w:instrText xml:space="preserve"> PAGEREF _Toc25556 \h </w:instrText>
        </w:r>
        <w:r>
          <w:fldChar w:fldCharType="separate"/>
        </w:r>
        <w:r>
          <w:t>46</w:t>
        </w:r>
        <w:r>
          <w:fldChar w:fldCharType="end"/>
        </w:r>
      </w:hyperlink>
    </w:p>
    <w:p>
      <w:pPr>
        <w:pStyle w:val="TOC2"/>
        <w:tabs>
          <w:tab w:val="right" w:leader="dot" w:pos="8306"/>
        </w:tabs>
      </w:pPr>
      <w:hyperlink w:anchor="_Toc30270" w:history="1">
        <w:r>
          <w:rPr>
            <w:rFonts w:ascii="仿宋" w:eastAsia="仿宋" w:hAnsi="仿宋" w:cs="仿宋" w:hint="eastAsia"/>
            <w:lang w:val="en-GB"/>
          </w:rPr>
          <w:t>(一)、广告与宣传</w:t>
        </w:r>
        <w:r>
          <w:tab/>
        </w:r>
        <w:r>
          <w:fldChar w:fldCharType="begin"/>
        </w:r>
        <w:r>
          <w:instrText xml:space="preserve"> PAGEREF _Toc30270 \h </w:instrText>
        </w:r>
        <w:r>
          <w:fldChar w:fldCharType="separate"/>
        </w:r>
        <w:r>
          <w:t>46</w:t>
        </w:r>
        <w:r>
          <w:fldChar w:fldCharType="end"/>
        </w:r>
      </w:hyperlink>
    </w:p>
    <w:p>
      <w:pPr>
        <w:pStyle w:val="TOC2"/>
        <w:tabs>
          <w:tab w:val="right" w:leader="dot" w:pos="8306"/>
        </w:tabs>
      </w:pPr>
      <w:hyperlink w:anchor="_Toc11403" w:history="1">
        <w:r>
          <w:rPr>
            <w:rFonts w:ascii="仿宋" w:eastAsia="仿宋" w:hAnsi="仿宋" w:cs="仿宋" w:hint="eastAsia"/>
            <w:lang w:val="en-GB"/>
          </w:rPr>
          <w:t>(二)、促销活动</w:t>
        </w:r>
        <w:r>
          <w:tab/>
        </w:r>
        <w:r>
          <w:fldChar w:fldCharType="begin"/>
        </w:r>
        <w:r>
          <w:instrText xml:space="preserve"> PAGEREF _Toc11403 \h </w:instrText>
        </w:r>
        <w:r>
          <w:fldChar w:fldCharType="separate"/>
        </w:r>
        <w:r>
          <w:t>47</w:t>
        </w:r>
        <w:r>
          <w:fldChar w:fldCharType="end"/>
        </w:r>
      </w:hyperlink>
    </w:p>
    <w:p>
      <w:pPr>
        <w:pStyle w:val="TOC2"/>
        <w:tabs>
          <w:tab w:val="right" w:leader="dot" w:pos="8306"/>
        </w:tabs>
      </w:pPr>
      <w:hyperlink w:anchor="_Toc5493" w:history="1">
        <w:r>
          <w:rPr>
            <w:rFonts w:ascii="仿宋" w:eastAsia="仿宋" w:hAnsi="仿宋" w:cs="仿宋" w:hint="eastAsia"/>
            <w:lang w:val="en-GB"/>
          </w:rPr>
          <w:t>(三)、品牌推广</w:t>
        </w:r>
        <w:r>
          <w:tab/>
        </w:r>
        <w:r>
          <w:fldChar w:fldCharType="begin"/>
        </w:r>
        <w:r>
          <w:instrText xml:space="preserve"> PAGEREF _Toc5493 \h </w:instrText>
        </w:r>
        <w:r>
          <w:fldChar w:fldCharType="separate"/>
        </w:r>
        <w:r>
          <w:t>48</w:t>
        </w:r>
        <w:r>
          <w:fldChar w:fldCharType="end"/>
        </w:r>
      </w:hyperlink>
    </w:p>
    <w:p>
      <w:pPr>
        <w:pStyle w:val="TOC2"/>
        <w:tabs>
          <w:tab w:val="right" w:leader="dot" w:pos="8306"/>
        </w:tabs>
      </w:pPr>
      <w:hyperlink w:anchor="_Toc31221" w:history="1">
        <w:r>
          <w:rPr>
            <w:rFonts w:ascii="仿宋" w:eastAsia="仿宋" w:hAnsi="仿宋" w:cs="仿宋" w:hint="eastAsia"/>
            <w:lang w:val="en-GB"/>
          </w:rPr>
          <w:t>(四)、数字营销</w:t>
        </w:r>
        <w:r>
          <w:tab/>
        </w:r>
        <w:r>
          <w:fldChar w:fldCharType="begin"/>
        </w:r>
        <w:r>
          <w:instrText xml:space="preserve"> PAGEREF _Toc31221 \h </w:instrText>
        </w:r>
        <w:r>
          <w:fldChar w:fldCharType="separate"/>
        </w:r>
        <w:r>
          <w:t>50</w:t>
        </w:r>
        <w:r>
          <w:fldChar w:fldCharType="end"/>
        </w:r>
      </w:hyperlink>
    </w:p>
    <w:p>
      <w:pPr>
        <w:pStyle w:val="TOC1"/>
        <w:tabs>
          <w:tab w:val="right" w:leader="dot" w:pos="8306"/>
        </w:tabs>
      </w:pPr>
      <w:hyperlink w:anchor="_Toc26286" w:history="1">
        <w:r>
          <w:rPr>
            <w:rFonts w:ascii="仿宋" w:eastAsia="仿宋" w:hAnsi="仿宋" w:cs="仿宋" w:hint="eastAsia"/>
            <w:lang w:val="en-GB"/>
          </w:rPr>
          <w:t>十一、风能设备人才战略与团队建设</w:t>
        </w:r>
        <w:r>
          <w:tab/>
        </w:r>
        <w:r>
          <w:fldChar w:fldCharType="begin"/>
        </w:r>
        <w:r>
          <w:instrText xml:space="preserve"> PAGEREF _Toc26286 \h </w:instrText>
        </w:r>
        <w:r>
          <w:fldChar w:fldCharType="separate"/>
        </w:r>
        <w:r>
          <w:t>52</w:t>
        </w:r>
        <w:r>
          <w:fldChar w:fldCharType="end"/>
        </w:r>
      </w:hyperlink>
    </w:p>
    <w:p>
      <w:pPr>
        <w:pStyle w:val="TOC2"/>
        <w:tabs>
          <w:tab w:val="right" w:leader="dot" w:pos="8306"/>
        </w:tabs>
      </w:pPr>
      <w:hyperlink w:anchor="_Toc10762" w:history="1">
        <w:r>
          <w:rPr>
            <w:rFonts w:ascii="仿宋" w:eastAsia="仿宋" w:hAnsi="仿宋" w:cs="仿宋" w:hint="eastAsia"/>
            <w:lang w:val="en-GB"/>
          </w:rPr>
          <w:t>(一)、人才需求与招聘计划</w:t>
        </w:r>
        <w:r>
          <w:tab/>
        </w:r>
        <w:r>
          <w:fldChar w:fldCharType="begin"/>
        </w:r>
        <w:r>
          <w:instrText xml:space="preserve"> PAGEREF _Toc10762 \h </w:instrText>
        </w:r>
        <w:r>
          <w:fldChar w:fldCharType="separate"/>
        </w:r>
        <w:r>
          <w:t>52</w:t>
        </w:r>
        <w:r>
          <w:fldChar w:fldCharType="end"/>
        </w:r>
      </w:hyperlink>
    </w:p>
    <w:p>
      <w:pPr>
        <w:pStyle w:val="TOC2"/>
        <w:tabs>
          <w:tab w:val="right" w:leader="dot" w:pos="8306"/>
        </w:tabs>
      </w:pPr>
      <w:hyperlink w:anchor="_Toc31441" w:history="1">
        <w:r>
          <w:rPr>
            <w:rFonts w:ascii="仿宋" w:eastAsia="仿宋" w:hAnsi="仿宋" w:cs="仿宋" w:hint="eastAsia"/>
            <w:lang w:val="en-GB"/>
          </w:rPr>
          <w:t>(二)、培训与专业发展</w:t>
        </w:r>
        <w:r>
          <w:tab/>
        </w:r>
        <w:r>
          <w:fldChar w:fldCharType="begin"/>
        </w:r>
        <w:r>
          <w:instrText xml:space="preserve"> PAGEREF _Toc31441 \h </w:instrText>
        </w:r>
        <w:r>
          <w:fldChar w:fldCharType="separate"/>
        </w:r>
        <w:r>
          <w:t>53</w:t>
        </w:r>
        <w:r>
          <w:fldChar w:fldCharType="end"/>
        </w:r>
      </w:hyperlink>
    </w:p>
    <w:p>
      <w:pPr>
        <w:pStyle w:val="TOC2"/>
        <w:tabs>
          <w:tab w:val="right" w:leader="dot" w:pos="8306"/>
        </w:tabs>
      </w:pPr>
      <w:hyperlink w:anchor="_Toc20891" w:history="1">
        <w:r>
          <w:rPr>
            <w:rFonts w:ascii="仿宋" w:eastAsia="仿宋" w:hAnsi="仿宋" w:cs="仿宋" w:hint="eastAsia"/>
            <w:lang w:val="en-GB"/>
          </w:rPr>
          <w:t>(三)、绩效评价与激励机制</w:t>
        </w:r>
        <w:r>
          <w:tab/>
        </w:r>
        <w:r>
          <w:fldChar w:fldCharType="begin"/>
        </w:r>
        <w:r>
          <w:instrText xml:space="preserve"> PAGEREF _Toc20891 \h </w:instrText>
        </w:r>
        <w:r>
          <w:fldChar w:fldCharType="separate"/>
        </w:r>
        <w:r>
          <w:t>55</w:t>
        </w:r>
        <w:r>
          <w:fldChar w:fldCharType="end"/>
        </w:r>
      </w:hyperlink>
    </w:p>
    <w:p>
      <w:pPr>
        <w:pStyle w:val="TOC2"/>
        <w:tabs>
          <w:tab w:val="right" w:leader="dot" w:pos="8306"/>
        </w:tabs>
      </w:pPr>
      <w:hyperlink w:anchor="_Toc25806" w:history="1">
        <w:r>
          <w:rPr>
            <w:rFonts w:ascii="仿宋" w:eastAsia="仿宋" w:hAnsi="仿宋" w:cs="仿宋" w:hint="eastAsia"/>
            <w:lang w:val="en-GB"/>
          </w:rPr>
          <w:t>(四)、团队建设与协作模式</w:t>
        </w:r>
        <w:r>
          <w:tab/>
        </w:r>
        <w:r>
          <w:fldChar w:fldCharType="begin"/>
        </w:r>
        <w:r>
          <w:instrText xml:space="preserve"> PAGEREF _Toc25806 \h </w:instrText>
        </w:r>
        <w:r>
          <w:fldChar w:fldCharType="separate"/>
        </w:r>
        <w:r>
          <w:t>56</w:t>
        </w:r>
        <w:r>
          <w:fldChar w:fldCharType="end"/>
        </w:r>
      </w:hyperlink>
    </w:p>
    <w:p>
      <w:pPr>
        <w:pStyle w:val="TOC1"/>
        <w:tabs>
          <w:tab w:val="right" w:leader="dot" w:pos="8306"/>
        </w:tabs>
      </w:pPr>
      <w:hyperlink w:anchor="_Toc19381" w:history="1">
        <w:r>
          <w:rPr>
            <w:rFonts w:ascii="仿宋" w:eastAsia="仿宋" w:hAnsi="仿宋" w:cs="仿宋" w:hint="eastAsia"/>
            <w:lang w:val="en-GB"/>
          </w:rPr>
          <w:t>十二、风能设备行业发展方向</w:t>
        </w:r>
        <w:r>
          <w:tab/>
        </w:r>
        <w:r>
          <w:fldChar w:fldCharType="begin"/>
        </w:r>
        <w:r>
          <w:instrText xml:space="preserve"> PAGEREF _Toc19381 \h </w:instrText>
        </w:r>
        <w:r>
          <w:fldChar w:fldCharType="separate"/>
        </w:r>
        <w:r>
          <w:t>57</w:t>
        </w:r>
        <w:r>
          <w:fldChar w:fldCharType="end"/>
        </w:r>
      </w:hyperlink>
    </w:p>
    <w:p>
      <w:pPr>
        <w:pStyle w:val="TOC2"/>
        <w:tabs>
          <w:tab w:val="right" w:leader="dot" w:pos="8306"/>
        </w:tabs>
      </w:pPr>
      <w:hyperlink w:anchor="_Toc16369" w:history="1">
        <w:r>
          <w:rPr>
            <w:rFonts w:ascii="仿宋" w:eastAsia="仿宋" w:hAnsi="仿宋" w:cs="仿宋" w:hint="eastAsia"/>
            <w:lang w:val="en-GB"/>
          </w:rPr>
          <w:t>(一)、未来趋势与预测</w:t>
        </w:r>
        <w:r>
          <w:tab/>
        </w:r>
        <w:r>
          <w:fldChar w:fldCharType="begin"/>
        </w:r>
        <w:r>
          <w:instrText xml:space="preserve"> PAGEREF _Toc16369 \h </w:instrText>
        </w:r>
        <w:r>
          <w:fldChar w:fldCharType="separate"/>
        </w:r>
        <w:r>
          <w:t>57</w:t>
        </w:r>
        <w:r>
          <w:fldChar w:fldCharType="end"/>
        </w:r>
      </w:hyperlink>
    </w:p>
    <w:p>
      <w:pPr>
        <w:pStyle w:val="TOC2"/>
        <w:tabs>
          <w:tab w:val="right" w:leader="dot" w:pos="8306"/>
        </w:tabs>
      </w:pPr>
      <w:hyperlink w:anchor="_Toc2331" w:history="1">
        <w:r>
          <w:rPr>
            <w:rFonts w:ascii="仿宋" w:eastAsia="仿宋" w:hAnsi="仿宋" w:cs="仿宋" w:hint="eastAsia"/>
            <w:lang w:val="en-GB"/>
          </w:rPr>
          <w:t>(二)、新兴技术应用</w:t>
        </w:r>
        <w:r>
          <w:tab/>
        </w:r>
        <w:r>
          <w:fldChar w:fldCharType="begin"/>
        </w:r>
        <w:r>
          <w:instrText xml:space="preserve"> PAGEREF _Toc2331 \h </w:instrText>
        </w:r>
        <w:r>
          <w:fldChar w:fldCharType="separate"/>
        </w:r>
        <w:r>
          <w:t>58</w:t>
        </w:r>
        <w:r>
          <w:fldChar w:fldCharType="end"/>
        </w:r>
      </w:hyperlink>
    </w:p>
    <w:p>
      <w:pPr>
        <w:pStyle w:val="TOC2"/>
        <w:tabs>
          <w:tab w:val="right" w:leader="dot" w:pos="8306"/>
        </w:tabs>
      </w:pPr>
      <w:hyperlink w:anchor="_Toc6639" w:history="1">
        <w:r>
          <w:rPr>
            <w:rFonts w:ascii="仿宋" w:eastAsia="仿宋" w:hAnsi="仿宋" w:cs="仿宋" w:hint="eastAsia"/>
            <w:lang w:val="en-GB"/>
          </w:rPr>
          <w:t>(三)、风能设备行业生态系统构建</w:t>
        </w:r>
        <w:r>
          <w:tab/>
        </w:r>
        <w:r>
          <w:fldChar w:fldCharType="begin"/>
        </w:r>
        <w:r>
          <w:instrText xml:space="preserve"> PAGEREF _Toc6639 \h </w:instrText>
        </w:r>
        <w:r>
          <w:fldChar w:fldCharType="separate"/>
        </w:r>
        <w:r>
          <w:t>59</w:t>
        </w:r>
        <w:r>
          <w:fldChar w:fldCharType="end"/>
        </w:r>
      </w:hyperlink>
    </w:p>
    <w:p>
      <w:pPr>
        <w:pStyle w:val="TOC2"/>
        <w:tabs>
          <w:tab w:val="right" w:leader="dot" w:pos="8306"/>
        </w:tabs>
      </w:pPr>
      <w:hyperlink w:anchor="_Toc18599" w:history="1">
        <w:r>
          <w:rPr>
            <w:rFonts w:ascii="仿宋" w:eastAsia="仿宋" w:hAnsi="仿宋" w:cs="仿宋" w:hint="eastAsia"/>
            <w:lang w:val="en-GB"/>
          </w:rPr>
          <w:t>(四)、国际市场拓展策略</w:t>
        </w:r>
        <w:r>
          <w:tab/>
        </w:r>
        <w:r>
          <w:fldChar w:fldCharType="begin"/>
        </w:r>
        <w:r>
          <w:instrText xml:space="preserve"> PAGEREF _Toc18599 \h </w:instrText>
        </w:r>
        <w:r>
          <w:fldChar w:fldCharType="separate"/>
        </w:r>
        <w:r>
          <w:t>61</w:t>
        </w:r>
        <w:r>
          <w:fldChar w:fldCharType="end"/>
        </w:r>
      </w:hyperlink>
    </w:p>
    <w:p>
      <w:pPr>
        <w:pStyle w:val="TOC1"/>
        <w:tabs>
          <w:tab w:val="right" w:leader="dot" w:pos="8306"/>
        </w:tabs>
      </w:pPr>
      <w:hyperlink w:anchor="_Toc26193" w:history="1">
        <w:r>
          <w:rPr>
            <w:rFonts w:ascii="仿宋" w:eastAsia="仿宋" w:hAnsi="仿宋" w:cs="仿宋" w:hint="eastAsia"/>
            <w:lang w:val="en-GB"/>
          </w:rPr>
          <w:t>十三、风能设备数字化发展方案</w:t>
        </w:r>
        <w:r>
          <w:tab/>
        </w:r>
        <w:r>
          <w:fldChar w:fldCharType="begin"/>
        </w:r>
        <w:r>
          <w:instrText xml:space="preserve"> PAGEREF _Toc26193 \h </w:instrText>
        </w:r>
        <w:r>
          <w:fldChar w:fldCharType="separate"/>
        </w:r>
        <w:r>
          <w:t>62</w:t>
        </w:r>
        <w:r>
          <w:fldChar w:fldCharType="end"/>
        </w:r>
      </w:hyperlink>
    </w:p>
    <w:p>
      <w:pPr>
        <w:pStyle w:val="TOC2"/>
        <w:tabs>
          <w:tab w:val="right" w:leader="dot" w:pos="8306"/>
        </w:tabs>
      </w:pPr>
      <w:hyperlink w:anchor="_Toc26509" w:history="1">
        <w:r>
          <w:rPr>
            <w:rFonts w:ascii="仿宋" w:eastAsia="仿宋" w:hAnsi="仿宋" w:cs="仿宋" w:hint="eastAsia"/>
            <w:lang w:val="en-GB"/>
          </w:rPr>
          <w:t>(一)、数字化战略规划</w:t>
        </w:r>
        <w:r>
          <w:tab/>
        </w:r>
        <w:r>
          <w:fldChar w:fldCharType="begin"/>
        </w:r>
        <w:r>
          <w:instrText xml:space="preserve"> PAGEREF _Toc26509 \h </w:instrText>
        </w:r>
        <w:r>
          <w:fldChar w:fldCharType="separate"/>
        </w:r>
        <w:r>
          <w:t>62</w:t>
        </w:r>
        <w:r>
          <w:fldChar w:fldCharType="end"/>
        </w:r>
      </w:hyperlink>
    </w:p>
    <w:p>
      <w:pPr>
        <w:pStyle w:val="TOC2"/>
        <w:tabs>
          <w:tab w:val="right" w:leader="dot" w:pos="8306"/>
        </w:tabs>
      </w:pPr>
      <w:hyperlink w:anchor="_Toc3613" w:history="1">
        <w:r>
          <w:rPr>
            <w:rFonts w:ascii="仿宋" w:eastAsia="仿宋" w:hAnsi="仿宋" w:cs="仿宋" w:hint="eastAsia"/>
            <w:lang w:val="en-GB"/>
          </w:rPr>
          <w:t>(二)、数据安全与隐私保护</w:t>
        </w:r>
        <w:r>
          <w:tab/>
        </w:r>
        <w:r>
          <w:fldChar w:fldCharType="begin"/>
        </w:r>
        <w:r>
          <w:instrText xml:space="preserve"> PAGEREF _Toc3613 \h </w:instrText>
        </w:r>
        <w:r>
          <w:fldChar w:fldCharType="separate"/>
        </w:r>
        <w:r>
          <w:t>63</w:t>
        </w:r>
        <w:r>
          <w:fldChar w:fldCharType="end"/>
        </w:r>
      </w:hyperlink>
    </w:p>
    <w:p>
      <w:pPr>
        <w:pStyle w:val="TOC2"/>
        <w:tabs>
          <w:tab w:val="right" w:leader="dot" w:pos="8306"/>
        </w:tabs>
      </w:pPr>
      <w:hyperlink w:anchor="_Toc12498" w:history="1">
        <w:r>
          <w:rPr>
            <w:rFonts w:ascii="仿宋" w:eastAsia="仿宋" w:hAnsi="仿宋" w:cs="仿宋" w:hint="eastAsia"/>
            <w:lang w:val="en-GB"/>
          </w:rPr>
          <w:t>(三)、人工智能与大数据应用</w:t>
        </w:r>
        <w:r>
          <w:tab/>
        </w:r>
        <w:r>
          <w:fldChar w:fldCharType="begin"/>
        </w:r>
        <w:r>
          <w:instrText xml:space="preserve"> PAGEREF _Toc12498 \h </w:instrText>
        </w:r>
        <w:r>
          <w:fldChar w:fldCharType="separate"/>
        </w:r>
        <w:r>
          <w:t>65</w:t>
        </w:r>
        <w:r>
          <w:fldChar w:fldCharType="end"/>
        </w:r>
      </w:hyperlink>
    </w:p>
    <w:p>
      <w:pPr>
        <w:pStyle w:val="TOC2"/>
        <w:tabs>
          <w:tab w:val="right" w:leader="dot" w:pos="8306"/>
        </w:tabs>
      </w:pPr>
      <w:hyperlink w:anchor="_Toc1524" w:history="1">
        <w:r>
          <w:rPr>
            <w:rFonts w:ascii="仿宋" w:eastAsia="仿宋" w:hAnsi="仿宋" w:cs="仿宋" w:hint="eastAsia"/>
            <w:lang w:val="en-GB"/>
          </w:rPr>
          <w:t>(四)、信息技术基础设施建设</w:t>
        </w:r>
        <w:r>
          <w:tab/>
        </w:r>
        <w:r>
          <w:fldChar w:fldCharType="begin"/>
        </w:r>
        <w:r>
          <w:instrText xml:space="preserve"> PAGEREF _Toc1524 \h </w:instrText>
        </w:r>
        <w:r>
          <w:fldChar w:fldCharType="separate"/>
        </w:r>
        <w:r>
          <w:t>66</w:t>
        </w:r>
        <w:r>
          <w:fldChar w:fldCharType="end"/>
        </w:r>
      </w:hyperlink>
    </w:p>
    <w:p>
      <w:pPr>
        <w:pStyle w:val="TOC1"/>
        <w:tabs>
          <w:tab w:val="right" w:leader="dot" w:pos="8306"/>
        </w:tabs>
      </w:pPr>
      <w:hyperlink w:anchor="_Toc3454" w:history="1">
        <w:r>
          <w:rPr>
            <w:rFonts w:ascii="仿宋" w:eastAsia="仿宋" w:hAnsi="仿宋" w:cs="仿宋" w:hint="eastAsia"/>
            <w:lang w:val="en-GB"/>
          </w:rPr>
          <w:t>十四、风能设备可持续发展战略</w:t>
        </w:r>
        <w:r>
          <w:tab/>
        </w:r>
        <w:r>
          <w:fldChar w:fldCharType="begin"/>
        </w:r>
        <w:r>
          <w:instrText xml:space="preserve"> PAGEREF _Toc3454 \h </w:instrText>
        </w:r>
        <w:r>
          <w:fldChar w:fldCharType="separate"/>
        </w:r>
        <w:r>
          <w:t>68</w:t>
        </w:r>
        <w:r>
          <w:fldChar w:fldCharType="end"/>
        </w:r>
      </w:hyperlink>
    </w:p>
    <w:p>
      <w:pPr>
        <w:pStyle w:val="TOC2"/>
        <w:tabs>
          <w:tab w:val="right" w:leader="dot" w:pos="8306"/>
        </w:tabs>
      </w:pPr>
      <w:hyperlink w:anchor="_Toc26112" w:history="1">
        <w:r>
          <w:rPr>
            <w:rFonts w:ascii="仿宋" w:eastAsia="仿宋" w:hAnsi="仿宋" w:cs="仿宋" w:hint="eastAsia"/>
            <w:lang w:val="en-GB"/>
          </w:rPr>
          <w:t>(一)、环保与社会责任</w:t>
        </w:r>
        <w:r>
          <w:tab/>
        </w:r>
        <w:r>
          <w:fldChar w:fldCharType="begin"/>
        </w:r>
        <w:r>
          <w:instrText xml:space="preserve"> PAGEREF _Toc26112 \h </w:instrText>
        </w:r>
        <w:r>
          <w:fldChar w:fldCharType="separate"/>
        </w:r>
        <w:r>
          <w:t>68</w:t>
        </w:r>
        <w:r>
          <w:fldChar w:fldCharType="end"/>
        </w:r>
      </w:hyperlink>
    </w:p>
    <w:p>
      <w:pPr>
        <w:pStyle w:val="TOC2"/>
        <w:tabs>
          <w:tab w:val="right" w:leader="dot" w:pos="8306"/>
        </w:tabs>
      </w:pPr>
      <w:hyperlink w:anchor="_Toc17228" w:history="1">
        <w:r>
          <w:rPr>
            <w:rFonts w:ascii="仿宋" w:eastAsia="仿宋" w:hAnsi="仿宋" w:cs="仿宋" w:hint="eastAsia"/>
            <w:lang w:val="en-GB"/>
          </w:rPr>
          <w:t>(二)、资源有效利用与循环经济</w:t>
        </w:r>
        <w:r>
          <w:tab/>
        </w:r>
        <w:r>
          <w:fldChar w:fldCharType="begin"/>
        </w:r>
        <w:r>
          <w:instrText xml:space="preserve"> PAGEREF _Toc17228 \h </w:instrText>
        </w:r>
        <w:r>
          <w:fldChar w:fldCharType="separate"/>
        </w:r>
        <w:r>
          <w:t>69</w:t>
        </w:r>
        <w:r>
          <w:fldChar w:fldCharType="end"/>
        </w:r>
      </w:hyperlink>
    </w:p>
    <w:p>
      <w:pPr>
        <w:pStyle w:val="TOC2"/>
        <w:tabs>
          <w:tab w:val="right" w:leader="dot" w:pos="8306"/>
        </w:tabs>
      </w:pPr>
      <w:hyperlink w:anchor="_Toc6753" w:history="1">
        <w:r>
          <w:rPr>
            <w:rFonts w:ascii="仿宋" w:eastAsia="仿宋" w:hAnsi="仿宋" w:cs="仿宋" w:hint="eastAsia"/>
            <w:lang w:val="en-GB"/>
          </w:rPr>
          <w:t>(三)、社会影响与公益活动</w:t>
        </w:r>
        <w:r>
          <w:tab/>
        </w:r>
        <w:r>
          <w:fldChar w:fldCharType="begin"/>
        </w:r>
        <w:r>
          <w:instrText xml:space="preserve"> PAGEREF _Toc6753 \h </w:instrText>
        </w:r>
        <w:r>
          <w:fldChar w:fldCharType="separate"/>
        </w:r>
        <w:r>
          <w:t>70</w:t>
        </w:r>
        <w:r>
          <w:fldChar w:fldCharType="end"/>
        </w:r>
      </w:hyperlink>
    </w:p>
    <w:p>
      <w:pPr>
        <w:pStyle w:val="TOC2"/>
        <w:tabs>
          <w:tab w:val="right" w:leader="dot" w:pos="8306"/>
        </w:tabs>
      </w:pPr>
      <w:hyperlink w:anchor="_Toc7653" w:history="1">
        <w:r>
          <w:rPr>
            <w:rFonts w:ascii="仿宋" w:eastAsia="仿宋" w:hAnsi="仿宋" w:cs="仿宋" w:hint="eastAsia"/>
            <w:lang w:val="en-GB"/>
          </w:rPr>
          <w:t>(四)、可持续供应链与生产模式</w:t>
        </w:r>
        <w:r>
          <w:tab/>
        </w:r>
        <w:r>
          <w:fldChar w:fldCharType="begin"/>
        </w:r>
        <w:r>
          <w:instrText xml:space="preserve"> PAGEREF _Toc7653 \h </w:instrText>
        </w:r>
        <w:r>
          <w:fldChar w:fldCharType="separate"/>
        </w:r>
        <w:r>
          <w:t>72</w:t>
        </w:r>
        <w:r>
          <w:fldChar w:fldCharType="end"/>
        </w:r>
      </w:hyperlink>
    </w:p>
    <w:p>
      <w:pPr>
        <w:pStyle w:val="TOC1"/>
        <w:tabs>
          <w:tab w:val="right" w:leader="dot" w:pos="8306"/>
        </w:tabs>
      </w:pPr>
      <w:hyperlink w:anchor="_Toc14336" w:history="1">
        <w:r>
          <w:rPr>
            <w:rFonts w:ascii="仿宋" w:eastAsia="仿宋" w:hAnsi="仿宋" w:cs="仿宋" w:hint="eastAsia"/>
            <w:lang w:val="en-GB"/>
          </w:rPr>
          <w:t>十五、风能设备行业高质量发展</w:t>
        </w:r>
        <w:r>
          <w:tab/>
        </w:r>
        <w:r>
          <w:fldChar w:fldCharType="begin"/>
        </w:r>
        <w:r>
          <w:instrText xml:space="preserve"> PAGEREF _Toc14336 \h </w:instrText>
        </w:r>
        <w:r>
          <w:fldChar w:fldCharType="separate"/>
        </w:r>
        <w:r>
          <w:t>73</w:t>
        </w:r>
        <w:r>
          <w:fldChar w:fldCharType="end"/>
        </w:r>
      </w:hyperlink>
    </w:p>
    <w:p>
      <w:pPr>
        <w:pStyle w:val="TOC2"/>
        <w:tabs>
          <w:tab w:val="right" w:leader="dot" w:pos="8306"/>
        </w:tabs>
      </w:pPr>
      <w:hyperlink w:anchor="_Toc32490" w:history="1">
        <w:r>
          <w:rPr>
            <w:rFonts w:ascii="仿宋" w:eastAsia="仿宋" w:hAnsi="仿宋" w:cs="仿宋" w:hint="eastAsia"/>
            <w:lang w:val="en-GB"/>
          </w:rPr>
          <w:t>(一)、质量管理体系</w:t>
        </w:r>
        <w:r>
          <w:tab/>
        </w:r>
        <w:r>
          <w:fldChar w:fldCharType="begin"/>
        </w:r>
        <w:r>
          <w:instrText xml:space="preserve"> PAGEREF _Toc32490 \h </w:instrText>
        </w:r>
        <w:r>
          <w:fldChar w:fldCharType="separate"/>
        </w:r>
        <w:r>
          <w:t>73</w:t>
        </w:r>
        <w:r>
          <w:fldChar w:fldCharType="end"/>
        </w:r>
      </w:hyperlink>
    </w:p>
    <w:p>
      <w:pPr>
        <w:pStyle w:val="TOC2"/>
        <w:tabs>
          <w:tab w:val="right" w:leader="dot" w:pos="8306"/>
        </w:tabs>
      </w:pPr>
      <w:hyperlink w:anchor="_Toc8428" w:history="1">
        <w:r>
          <w:rPr>
            <w:rFonts w:ascii="仿宋" w:eastAsia="仿宋" w:hAnsi="仿宋" w:cs="仿宋" w:hint="eastAsia"/>
            <w:lang w:val="en-GB"/>
          </w:rPr>
          <w:t>(二)、创新与研发投入</w:t>
        </w:r>
        <w:r>
          <w:tab/>
        </w:r>
        <w:r>
          <w:fldChar w:fldCharType="begin"/>
        </w:r>
        <w:r>
          <w:instrText xml:space="preserve"> PAGEREF _Toc8428 \h </w:instrText>
        </w:r>
        <w:r>
          <w:fldChar w:fldCharType="separate"/>
        </w:r>
        <w:r>
          <w:t>74</w:t>
        </w:r>
        <w:r>
          <w:fldChar w:fldCharType="end"/>
        </w:r>
      </w:hyperlink>
    </w:p>
    <w:p>
      <w:pPr>
        <w:pStyle w:val="TOC2"/>
        <w:tabs>
          <w:tab w:val="right" w:leader="dot" w:pos="8306"/>
        </w:tabs>
      </w:pPr>
      <w:hyperlink w:anchor="_Toc29528" w:history="1">
        <w:r>
          <w:rPr>
            <w:rFonts w:ascii="仿宋" w:eastAsia="仿宋" w:hAnsi="仿宋" w:cs="仿宋" w:hint="eastAsia"/>
            <w:lang w:val="en-GB"/>
          </w:rPr>
          <w:t>(三)、生产效率提升</w:t>
        </w:r>
        <w:r>
          <w:tab/>
        </w:r>
        <w:r>
          <w:fldChar w:fldCharType="begin"/>
        </w:r>
        <w:r>
          <w:instrText xml:space="preserve"> PAGEREF _Toc29528 \h </w:instrText>
        </w:r>
        <w:r>
          <w:fldChar w:fldCharType="separate"/>
        </w:r>
        <w:r>
          <w:t>76</w:t>
        </w:r>
        <w:r>
          <w:fldChar w:fldCharType="end"/>
        </w:r>
      </w:hyperlink>
    </w:p>
    <w:p>
      <w:pPr>
        <w:pStyle w:val="TOC2"/>
        <w:tabs>
          <w:tab w:val="right" w:leader="dot" w:pos="8306"/>
        </w:tabs>
      </w:pPr>
      <w:hyperlink w:anchor="_Toc15532" w:history="1">
        <w:r>
          <w:rPr>
            <w:rFonts w:ascii="仿宋" w:eastAsia="仿宋" w:hAnsi="仿宋" w:cs="仿宋" w:hint="eastAsia"/>
            <w:lang w:val="en-GB"/>
          </w:rPr>
          <w:t>(四)、环保与可持续发展</w:t>
        </w:r>
        <w:r>
          <w:tab/>
        </w:r>
        <w:r>
          <w:fldChar w:fldCharType="begin"/>
        </w:r>
        <w:r>
          <w:instrText xml:space="preserve"> PAGEREF _Toc15532 \h </w:instrText>
        </w:r>
        <w:r>
          <w:fldChar w:fldCharType="separate"/>
        </w:r>
        <w:r>
          <w:t>77</w:t>
        </w:r>
        <w:r>
          <w:fldChar w:fldCharType="end"/>
        </w:r>
      </w:hyperlink>
    </w:p>
    <w:p>
      <w:pPr>
        <w:pStyle w:val="TOC1"/>
        <w:tabs>
          <w:tab w:val="right" w:leader="dot" w:pos="8306"/>
        </w:tabs>
      </w:pPr>
      <w:hyperlink w:anchor="_Toc8464" w:history="1">
        <w:r>
          <w:rPr>
            <w:rFonts w:ascii="仿宋" w:eastAsia="仿宋" w:hAnsi="仿宋" w:cs="仿宋" w:hint="eastAsia"/>
            <w:lang w:val="en-GB"/>
          </w:rPr>
          <w:t>十六、风能设备国际化战略</w:t>
        </w:r>
        <w:r>
          <w:tab/>
        </w:r>
        <w:r>
          <w:fldChar w:fldCharType="begin"/>
        </w:r>
        <w:r>
          <w:instrText xml:space="preserve"> PAGEREF _Toc8464 \h </w:instrText>
        </w:r>
        <w:r>
          <w:fldChar w:fldCharType="separate"/>
        </w:r>
        <w:r>
          <w:t>79</w:t>
        </w:r>
        <w:r>
          <w:fldChar w:fldCharType="end"/>
        </w:r>
      </w:hyperlink>
    </w:p>
    <w:p>
      <w:pPr>
        <w:pStyle w:val="TOC2"/>
        <w:tabs>
          <w:tab w:val="right" w:leader="dot" w:pos="8306"/>
        </w:tabs>
      </w:pPr>
      <w:hyperlink w:anchor="_Toc27702" w:history="1">
        <w:r>
          <w:rPr>
            <w:rFonts w:ascii="仿宋" w:eastAsia="仿宋" w:hAnsi="仿宋" w:cs="仿宋" w:hint="eastAsia"/>
            <w:lang w:val="en-GB"/>
          </w:rPr>
          <w:t>(一)、海外市场分析与选择</w:t>
        </w:r>
        <w:r>
          <w:tab/>
        </w:r>
        <w:r>
          <w:fldChar w:fldCharType="begin"/>
        </w:r>
        <w:r>
          <w:instrText xml:space="preserve"> PAGEREF _Toc27702 \h </w:instrText>
        </w:r>
        <w:r>
          <w:fldChar w:fldCharType="separate"/>
        </w:r>
        <w:r>
          <w:t>79</w:t>
        </w:r>
        <w:r>
          <w:fldChar w:fldCharType="end"/>
        </w:r>
      </w:hyperlink>
    </w:p>
    <w:p>
      <w:pPr>
        <w:pStyle w:val="TOC2"/>
        <w:tabs>
          <w:tab w:val="right" w:leader="dot" w:pos="8306"/>
        </w:tabs>
      </w:pPr>
      <w:hyperlink w:anchor="_Toc13696" w:history="1">
        <w:r>
          <w:rPr>
            <w:rFonts w:ascii="仿宋" w:eastAsia="仿宋" w:hAnsi="仿宋" w:cs="仿宋" w:hint="eastAsia"/>
            <w:lang w:val="en-GB"/>
          </w:rPr>
          <w:t>(二)、跨国合作伙伴关系</w:t>
        </w:r>
        <w:r>
          <w:tab/>
        </w:r>
        <w:r>
          <w:fldChar w:fldCharType="begin"/>
        </w:r>
        <w:r>
          <w:instrText xml:space="preserve"> PAGEREF _Toc13696 \h </w:instrText>
        </w:r>
        <w:r>
          <w:fldChar w:fldCharType="separate"/>
        </w:r>
        <w:r>
          <w:t>80</w:t>
        </w:r>
        <w:r>
          <w:fldChar w:fldCharType="end"/>
        </w:r>
      </w:hyperlink>
    </w:p>
    <w:p>
      <w:pPr>
        <w:pStyle w:val="TOC2"/>
        <w:tabs>
          <w:tab w:val="right" w:leader="dot" w:pos="8306"/>
        </w:tabs>
      </w:pPr>
      <w:hyperlink w:anchor="_Toc24157" w:history="1">
        <w:r>
          <w:rPr>
            <w:rFonts w:ascii="仿宋" w:eastAsia="仿宋" w:hAnsi="仿宋" w:cs="仿宋" w:hint="eastAsia"/>
            <w:lang w:val="en-GB"/>
          </w:rPr>
          <w:t>(三)、国际市场营销与品牌推广</w:t>
        </w:r>
        <w:r>
          <w:tab/>
        </w:r>
        <w:r>
          <w:fldChar w:fldCharType="begin"/>
        </w:r>
        <w:r>
          <w:instrText xml:space="preserve"> PAGEREF _Toc24157 \h </w:instrText>
        </w:r>
        <w:r>
          <w:fldChar w:fldCharType="separate"/>
        </w:r>
        <w:r>
          <w:t>81</w:t>
        </w:r>
        <w:r>
          <w:fldChar w:fldCharType="end"/>
        </w:r>
      </w:hyperlink>
    </w:p>
    <w:p>
      <w:pPr>
        <w:pStyle w:val="TOC2"/>
        <w:tabs>
          <w:tab w:val="right" w:leader="dot" w:pos="8306"/>
        </w:tabs>
      </w:pPr>
      <w:hyperlink w:anchor="_Toc1735" w:history="1">
        <w:r>
          <w:rPr>
            <w:rFonts w:ascii="仿宋" w:eastAsia="仿宋" w:hAnsi="仿宋" w:cs="仿宋" w:hint="eastAsia"/>
            <w:lang w:val="en-GB"/>
          </w:rPr>
          <w:t>(四)、国际贸易与风险管理</w:t>
        </w:r>
        <w:r>
          <w:tab/>
        </w:r>
        <w:r>
          <w:fldChar w:fldCharType="begin"/>
        </w:r>
        <w:r>
          <w:instrText xml:space="preserve"> PAGEREF _Toc1735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958"/>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风能设备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3358"/>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19098"/>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风能设备公司在技术研发方面持续投入高额资金，致力于推动科技创新，形成了一系列拥有自主知识产权的核心技术。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风能设备公司在研发过程中积极进行技术成果的转化，取得了多项自主知识产权，确保产品在技术与质量方面保持显著优势。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公司的核心团队由经验丰富的资深专业人士组成，拥有多年风能设备行业研发、经营管理和市场拓展的宝贵经验。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风能设备公司核心团队与企业利益紧密捆绑，形成高度一致的团队协作，为企业文化的高效务实奠定基础。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稳定的核心团队为风能设备公司提供了持续的技术创新和不断扩张所需的人力资源保障。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凭借技术、品质和服务的卓越表现，公司赢得了风能设备行业头部客户的高度认可。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公司与优质客户保持着稳定的合作关系，深入了解风能设备行业核心需求，有助于更精准地满足市场需求。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风能设备行业集中度提升: 随着风能设备行业深度整合，公司在风能设备行业中占据有利的竞争地位，充分利用风能设备行业集中度提升的机遇。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30588"/>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公司在市场中的份额相对较小，面临着扩大市场份额的挑战。竞争激烈的风能设备行业中，提升市场份额需要制定有效的市场拓展策略。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风能设备行业内存在强大的竞争对手，一些具有规模和资源优势的企业可能对公司构成竞争压力。应对竞争需要深入了解竞争对手的策略和行动。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在快速发展的科技风能设备行业，拥有高素质的人才至关重要。风能设备公司可能需要加强人才引进和培养计划，以保持在技术领域的竞争力。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公司需要关注可持续性和环保趋势，以满足风能设备市场和监管对可持续经营的要求。对环保、社会责任的重视可能带来新的运营成本和挑战。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5077"/>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风能设备市场增长潜力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科技风能设备行业整体呈现出强劲的增长趋势，风能设备市场潜力巨大。随着社会对科技创新的持续需求，公司有望在新兴市场和创新领域中寻找到更多的商机。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积极探索新兴市场，尤其是在尚未充分开发的地区，以满足新客户群体的需求。这为风能设备公司带来更广泛的市场份额和业务增长提供了机遇。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https://d.book118.com/665031000320011044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风能设备竞争策略分析报告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风能设备竞争策略分析报告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风能设备竞争策略分析报告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风能设备竞争策略分析报告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风能设备竞争策略分析报告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风能设备竞争策略分析报告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风能设备竞争策略分析报告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5280C"/>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965280C"/>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5031000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2024-01-09T13:52:00Z</dcterms:created>
  <dcterms:modified xsi:type="dcterms:W3CDTF">2024-01-09T13:53:15Z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4C5C9118CD73459C8BE62C8040EE3ECA_11</vt:lpwstr>
  </property>
  <property fmtid="{D5CDD505-2E9C-101B-9397-08002B2CF9AE}" pid="3" name="KSOProductBuildVer">
    <vt:lpwstr>2052-12.1.0.16120</vt:lpwstr>
  </property>
</Properties>
</file>