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53158" w14:paraId="3B47152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53158" w14:paraId="3DEBE53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53158" w14:paraId="1ACB1A6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53158" w:rsidRPr="00153158" w14:paraId="62846CA4" w14:textId="29E90668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53158">
        <w:rPr>
          <w:rFonts w:ascii="宋体" w:eastAsia="宋体" w:hAnsi="宋体" w:hint="eastAsia"/>
          <w:b/>
          <w:sz w:val="60"/>
        </w:rPr>
        <w:t>沼气设备相关行业可行性分析报告</w:t>
      </w:r>
    </w:p>
    <w:p w:rsidR="00153158" w:rsidP="00153158" w14:paraId="4E3B48BA" w14:textId="7FC5CE33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53158">
        <w:rPr>
          <w:rFonts w:ascii="仿宋" w:eastAsia="仿宋" w:hAnsi="仿宋" w:hint="eastAsia"/>
          <w:b/>
          <w:sz w:val="40"/>
        </w:rPr>
        <w:t>目录</w:t>
      </w:r>
    </w:p>
    <w:p w:rsidR="00153158" w14:paraId="0B9403FB" w14:textId="785906F4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_Toc159874900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153158" w14:paraId="4869603E" w14:textId="7B9BE3F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_Toc159874901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53158" w14:paraId="0D9DFCDF" w14:textId="4369C6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(一)、沼气设备项目产品的市场定位和目标客户分析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_Toc159874902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53158" w14:paraId="00FAC265" w14:textId="667DC0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_Toc159874903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53158" w14:paraId="2F0045D4" w14:textId="4A876E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_Toc159874904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53158" w14:paraId="3883A524" w14:textId="3AD4CC1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_Toc159874905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53158" w14:paraId="2D63343A" w14:textId="121158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(一)、沼气设备项目与文化内涵的结合方式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_Toc159874906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53158" w14:paraId="51D764A5" w14:textId="56CEDF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(二)、沼气设备项目产品的艺术价值分析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_Toc159874907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53158" w14:paraId="4F3CE409" w14:textId="0DF302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_Toc159874908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53158" w14:paraId="6E04FBCB" w14:textId="4B1B51C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三、沼气设备行业项目技术方案与设备的选择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_Toc159874909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53158" w14:paraId="503C825F" w14:textId="0A6CA4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_Toc159874910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53158" w14:paraId="3C625872" w14:textId="0D9EE1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_Toc159874911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53158" w14:paraId="23E7D067" w14:textId="730B76F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_Toc159874912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53158" w14:paraId="0F32C1BC" w14:textId="532D7A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_Toc159874913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53158" w14:paraId="293EF342" w14:textId="26E3A1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(二)、商业模式创新对沼气设备项目价值的影响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_Toc159874914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53158" w14:paraId="6F06FA06" w14:textId="279DE9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_Toc159874915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53158" w14:paraId="79B2AA38" w14:textId="4DC6823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五、沼气设备项目选址科学性分析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_Toc159874916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53158" w14:paraId="563911DD" w14:textId="2F1E45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(一)、沼气设备项目厂址的选择原则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_Toc159874917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53158" w14:paraId="666F3E4C" w14:textId="65F2305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(二)、沼气设备项目区概况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_Toc159874918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53158" w14:paraId="54B5E2D8" w14:textId="5D4176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(三)、沼气设备厂址选择方案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_Toc159874919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53158" w14:paraId="60CC4E43" w14:textId="1BAAD90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(四)、沼气设备项目选址用地权属性质类别及占地面积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_Toc159874920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https://d.book118.com/665042034230011112</w:t>
        </w:r>
      </w:hyperlink>
    </w:p>
    <w:p w:rsidR="00153158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158" w:rsidP="009F7C76" w14:paraId="625A732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53158" w14:paraId="7B562D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158" w:rsidP="009F7C76" w14:paraId="4300745D" w14:textId="67FA64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53158" w14:paraId="75442C2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158" w14:paraId="5780873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158" w:rsidP="009F7C7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5315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158" w:rsidP="009F7C76" w14:textId="67FA64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5315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1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158" w14:paraId="3FA5C3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158" w:rsidRPr="00153158" w:rsidP="00153158" w14:paraId="4C545318" w14:textId="54B4B229">
    <w:pPr>
      <w:pStyle w:val="Header"/>
      <w:rPr>
        <w:rFonts w:ascii="仿宋" w:eastAsia="仿宋" w:hAnsi="仿宋"/>
      </w:rPr>
    </w:pPr>
    <w:r w:rsidRPr="00153158">
      <w:rPr>
        <w:rFonts w:ascii="仿宋" w:eastAsia="仿宋" w:hAnsi="仿宋" w:hint="eastAsia"/>
      </w:rPr>
      <w:t>沼气设备可行性报告</w:t>
    </w:r>
    <w:r w:rsidRPr="0015315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158" w14:paraId="535CD89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15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158" w:rsidRPr="00153158" w:rsidP="00153158" w14:textId="54B4B229">
    <w:pPr>
      <w:pStyle w:val="Header"/>
      <w:rPr>
        <w:rFonts w:ascii="仿宋" w:eastAsia="仿宋" w:hAnsi="仿宋"/>
      </w:rPr>
    </w:pPr>
    <w:r w:rsidRPr="00153158">
      <w:rPr>
        <w:rFonts w:ascii="仿宋" w:eastAsia="仿宋" w:hAnsi="仿宋" w:hint="eastAsia"/>
      </w:rPr>
      <w:t>沼气设备可行性报告</w:t>
    </w:r>
    <w:r w:rsidRPr="0015315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15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58"/>
    <w:rsid w:val="00153158"/>
    <w:rsid w:val="009F7C7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280F4A"/>
  <w15:chartTrackingRefBased/>
  <w15:docId w15:val="{C6C69320-C1BB-459C-ADB9-EB2181A2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531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531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5315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5315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531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5315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53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5315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53158"/>
  </w:style>
  <w:style w:type="paragraph" w:styleId="TOC1">
    <w:name w:val="toc 1"/>
    <w:basedOn w:val="Normal"/>
    <w:next w:val="Normal"/>
    <w:autoRedefine/>
    <w:uiPriority w:val="39"/>
    <w:unhideWhenUsed/>
    <w:rsid w:val="00153158"/>
  </w:style>
  <w:style w:type="paragraph" w:styleId="TOC2">
    <w:name w:val="toc 2"/>
    <w:basedOn w:val="Normal"/>
    <w:next w:val="Normal"/>
    <w:autoRedefine/>
    <w:uiPriority w:val="39"/>
    <w:unhideWhenUsed/>
    <w:rsid w:val="0015315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66504203423001111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4794</Words>
  <Characters>27328</Characters>
  <Application>Microsoft Office Word</Application>
  <DocSecurity>0</DocSecurity>
  <Lines>227</Lines>
  <Paragraphs>64</Paragraphs>
  <ScaleCrop>false</ScaleCrop>
  <Company/>
  <LinksUpToDate>false</LinksUpToDate>
  <CharactersWithSpaces>32058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2024-02-26T13:20:00Z</dcterms:created>
  <dcterms:modified xsi:type="dcterms:W3CDTF">2024-02-26T13:21:00Z</dcterms:modified>
</cp:coreProperties>
</file>