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电渗析器项目可行性研究报告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71" w:history="1">
        <w:r>
          <w:rPr>
            <w:rFonts w:ascii="仿宋" w:eastAsia="仿宋" w:hAnsi="仿宋" w:cs="仿宋" w:hint="eastAsia"/>
            <w:lang w:eastAsia="zh-CN"/>
          </w:rPr>
          <w:t>概论</w:t>
        </w:r>
        <w:r>
          <w:tab/>
        </w:r>
        <w:r>
          <w:fldChar w:fldCharType="begin"/>
        </w:r>
        <w:r>
          <w:instrText xml:space="preserve"> PAGEREF _Toc27971 \h </w:instrText>
        </w:r>
        <w:r>
          <w:fldChar w:fldCharType="separate"/>
        </w:r>
        <w:r>
          <w:t>3</w:t>
        </w:r>
        <w:r>
          <w:fldChar w:fldCharType="end"/>
        </w:r>
      </w:hyperlink>
    </w:p>
    <w:p>
      <w:pPr>
        <w:pStyle w:val="TOC1"/>
        <w:tabs>
          <w:tab w:val="right" w:leader="dot" w:pos="8306"/>
        </w:tabs>
      </w:pPr>
      <w:hyperlink w:anchor="_Toc22401" w:history="1">
        <w:r>
          <w:rPr>
            <w:rFonts w:ascii="仿宋" w:eastAsia="仿宋" w:hAnsi="仿宋" w:cs="仿宋" w:hint="eastAsia"/>
            <w:lang w:eastAsia="zh-CN"/>
          </w:rPr>
          <w:t>一、法人治理</w:t>
        </w:r>
        <w:r>
          <w:tab/>
        </w:r>
        <w:r>
          <w:fldChar w:fldCharType="begin"/>
        </w:r>
        <w:r>
          <w:instrText xml:space="preserve"> PAGEREF _Toc22401 \h </w:instrText>
        </w:r>
        <w:r>
          <w:fldChar w:fldCharType="separate"/>
        </w:r>
        <w:r>
          <w:t>3</w:t>
        </w:r>
        <w:r>
          <w:fldChar w:fldCharType="end"/>
        </w:r>
      </w:hyperlink>
    </w:p>
    <w:p>
      <w:pPr>
        <w:pStyle w:val="TOC2"/>
        <w:tabs>
          <w:tab w:val="right" w:leader="dot" w:pos="8306"/>
        </w:tabs>
      </w:pPr>
      <w:hyperlink w:anchor="_Toc21801" w:history="1">
        <w:r>
          <w:rPr>
            <w:rFonts w:ascii="仿宋" w:eastAsia="仿宋" w:hAnsi="仿宋" w:cs="仿宋" w:hint="eastAsia"/>
            <w:lang w:eastAsia="zh-CN"/>
          </w:rPr>
          <w:t>(一)、股东权利及义务</w:t>
        </w:r>
        <w:r>
          <w:tab/>
        </w:r>
        <w:r>
          <w:fldChar w:fldCharType="begin"/>
        </w:r>
        <w:r>
          <w:instrText xml:space="preserve"> PAGEREF _Toc21801 \h </w:instrText>
        </w:r>
        <w:r>
          <w:fldChar w:fldCharType="separate"/>
        </w:r>
        <w:r>
          <w:t>3</w:t>
        </w:r>
        <w:r>
          <w:fldChar w:fldCharType="end"/>
        </w:r>
      </w:hyperlink>
    </w:p>
    <w:p>
      <w:pPr>
        <w:pStyle w:val="TOC2"/>
        <w:tabs>
          <w:tab w:val="right" w:leader="dot" w:pos="8306"/>
        </w:tabs>
      </w:pPr>
      <w:hyperlink w:anchor="_Toc10043" w:history="1">
        <w:r>
          <w:rPr>
            <w:rFonts w:ascii="仿宋" w:eastAsia="仿宋" w:hAnsi="仿宋" w:cs="仿宋" w:hint="eastAsia"/>
            <w:lang w:eastAsia="zh-CN"/>
          </w:rPr>
          <w:t>(二)、董事</w:t>
        </w:r>
        <w:r>
          <w:tab/>
        </w:r>
        <w:r>
          <w:fldChar w:fldCharType="begin"/>
        </w:r>
        <w:r>
          <w:instrText xml:space="preserve"> PAGEREF _Toc10043 \h </w:instrText>
        </w:r>
        <w:r>
          <w:fldChar w:fldCharType="separate"/>
        </w:r>
        <w:r>
          <w:t>6</w:t>
        </w:r>
        <w:r>
          <w:fldChar w:fldCharType="end"/>
        </w:r>
      </w:hyperlink>
    </w:p>
    <w:p>
      <w:pPr>
        <w:pStyle w:val="TOC2"/>
        <w:tabs>
          <w:tab w:val="right" w:leader="dot" w:pos="8306"/>
        </w:tabs>
      </w:pPr>
      <w:hyperlink w:anchor="_Toc3929" w:history="1">
        <w:r>
          <w:rPr>
            <w:rFonts w:ascii="仿宋" w:eastAsia="仿宋" w:hAnsi="仿宋" w:cs="仿宋" w:hint="eastAsia"/>
            <w:lang w:eastAsia="zh-CN"/>
          </w:rPr>
          <w:t>(三)、高级管理人员</w:t>
        </w:r>
        <w:r>
          <w:tab/>
        </w:r>
        <w:r>
          <w:fldChar w:fldCharType="begin"/>
        </w:r>
        <w:r>
          <w:instrText xml:space="preserve"> PAGEREF _Toc3929 \h </w:instrText>
        </w:r>
        <w:r>
          <w:fldChar w:fldCharType="separate"/>
        </w:r>
        <w:r>
          <w:t>9</w:t>
        </w:r>
        <w:r>
          <w:fldChar w:fldCharType="end"/>
        </w:r>
      </w:hyperlink>
    </w:p>
    <w:p>
      <w:pPr>
        <w:pStyle w:val="TOC2"/>
        <w:tabs>
          <w:tab w:val="right" w:leader="dot" w:pos="8306"/>
        </w:tabs>
      </w:pPr>
      <w:hyperlink w:anchor="_Toc15794" w:history="1">
        <w:r>
          <w:rPr>
            <w:rFonts w:ascii="仿宋" w:eastAsia="仿宋" w:hAnsi="仿宋" w:cs="仿宋" w:hint="eastAsia"/>
            <w:lang w:eastAsia="zh-CN"/>
          </w:rPr>
          <w:t>(四)、监事</w:t>
        </w:r>
        <w:r>
          <w:tab/>
        </w:r>
        <w:r>
          <w:fldChar w:fldCharType="begin"/>
        </w:r>
        <w:r>
          <w:instrText xml:space="preserve"> PAGEREF _Toc15794 \h </w:instrText>
        </w:r>
        <w:r>
          <w:fldChar w:fldCharType="separate"/>
        </w:r>
        <w:r>
          <w:t>10</w:t>
        </w:r>
        <w:r>
          <w:fldChar w:fldCharType="end"/>
        </w:r>
      </w:hyperlink>
    </w:p>
    <w:p>
      <w:pPr>
        <w:pStyle w:val="TOC1"/>
        <w:tabs>
          <w:tab w:val="right" w:leader="dot" w:pos="8306"/>
        </w:tabs>
      </w:pPr>
      <w:hyperlink w:anchor="_Toc14721" w:history="1">
        <w:r>
          <w:rPr>
            <w:rFonts w:ascii="仿宋" w:eastAsia="仿宋" w:hAnsi="仿宋" w:cs="仿宋" w:hint="eastAsia"/>
            <w:lang w:eastAsia="zh-CN"/>
          </w:rPr>
          <w:t>二、建设内容与产品方案</w:t>
        </w:r>
        <w:r>
          <w:tab/>
        </w:r>
        <w:r>
          <w:fldChar w:fldCharType="begin"/>
        </w:r>
        <w:r>
          <w:instrText xml:space="preserve"> PAGEREF _Toc14721 \h </w:instrText>
        </w:r>
        <w:r>
          <w:fldChar w:fldCharType="separate"/>
        </w:r>
        <w:r>
          <w:t>11</w:t>
        </w:r>
        <w:r>
          <w:fldChar w:fldCharType="end"/>
        </w:r>
      </w:hyperlink>
    </w:p>
    <w:p>
      <w:pPr>
        <w:pStyle w:val="TOC2"/>
        <w:tabs>
          <w:tab w:val="right" w:leader="dot" w:pos="8306"/>
        </w:tabs>
      </w:pPr>
      <w:hyperlink w:anchor="_Toc16565" w:history="1">
        <w:r>
          <w:rPr>
            <w:rFonts w:ascii="仿宋" w:eastAsia="仿宋" w:hAnsi="仿宋" w:cs="仿宋" w:hint="eastAsia"/>
            <w:lang w:eastAsia="zh-CN"/>
          </w:rPr>
          <w:t>(一)、建设规模及主要建设内容</w:t>
        </w:r>
        <w:r>
          <w:tab/>
        </w:r>
        <w:r>
          <w:fldChar w:fldCharType="begin"/>
        </w:r>
        <w:r>
          <w:instrText xml:space="preserve"> PAGEREF _Toc16565 \h </w:instrText>
        </w:r>
        <w:r>
          <w:fldChar w:fldCharType="separate"/>
        </w:r>
        <w:r>
          <w:t>11</w:t>
        </w:r>
        <w:r>
          <w:fldChar w:fldCharType="end"/>
        </w:r>
      </w:hyperlink>
    </w:p>
    <w:p>
      <w:pPr>
        <w:pStyle w:val="TOC2"/>
        <w:tabs>
          <w:tab w:val="right" w:leader="dot" w:pos="8306"/>
        </w:tabs>
      </w:pPr>
      <w:hyperlink w:anchor="_Toc19874" w:history="1">
        <w:r>
          <w:rPr>
            <w:rFonts w:ascii="仿宋" w:eastAsia="仿宋" w:hAnsi="仿宋" w:cs="仿宋" w:hint="eastAsia"/>
            <w:lang w:eastAsia="zh-CN"/>
          </w:rPr>
          <w:t>(二)、电渗析器产品规划方案及生产纲领</w:t>
        </w:r>
        <w:r>
          <w:tab/>
        </w:r>
        <w:r>
          <w:fldChar w:fldCharType="begin"/>
        </w:r>
        <w:r>
          <w:instrText xml:space="preserve"> PAGEREF _Toc19874 \h </w:instrText>
        </w:r>
        <w:r>
          <w:fldChar w:fldCharType="separate"/>
        </w:r>
        <w:r>
          <w:t>12</w:t>
        </w:r>
        <w:r>
          <w:fldChar w:fldCharType="end"/>
        </w:r>
      </w:hyperlink>
    </w:p>
    <w:p>
      <w:pPr>
        <w:pStyle w:val="TOC1"/>
        <w:tabs>
          <w:tab w:val="right" w:leader="dot" w:pos="8306"/>
        </w:tabs>
      </w:pPr>
      <w:hyperlink w:anchor="_Toc18411" w:history="1">
        <w:r>
          <w:rPr>
            <w:rFonts w:ascii="仿宋" w:eastAsia="仿宋" w:hAnsi="仿宋" w:cs="仿宋" w:hint="eastAsia"/>
            <w:lang w:eastAsia="zh-CN"/>
          </w:rPr>
          <w:t>三、项目概要</w:t>
        </w:r>
        <w:r>
          <w:tab/>
        </w:r>
        <w:r>
          <w:fldChar w:fldCharType="begin"/>
        </w:r>
        <w:r>
          <w:instrText xml:space="preserve"> PAGEREF _Toc18411 \h </w:instrText>
        </w:r>
        <w:r>
          <w:fldChar w:fldCharType="separate"/>
        </w:r>
        <w:r>
          <w:t>12</w:t>
        </w:r>
        <w:r>
          <w:fldChar w:fldCharType="end"/>
        </w:r>
      </w:hyperlink>
    </w:p>
    <w:p>
      <w:pPr>
        <w:pStyle w:val="TOC2"/>
        <w:tabs>
          <w:tab w:val="right" w:leader="dot" w:pos="8306"/>
        </w:tabs>
      </w:pPr>
      <w:hyperlink w:anchor="_Toc7118" w:history="1">
        <w:r>
          <w:rPr>
            <w:rFonts w:ascii="仿宋" w:eastAsia="仿宋" w:hAnsi="仿宋" w:cs="仿宋" w:hint="eastAsia"/>
            <w:lang w:eastAsia="zh-CN"/>
          </w:rPr>
          <w:t>(一)、项目名称及建设性质</w:t>
        </w:r>
        <w:r>
          <w:tab/>
        </w:r>
        <w:r>
          <w:fldChar w:fldCharType="begin"/>
        </w:r>
        <w:r>
          <w:instrText xml:space="preserve"> PAGEREF _Toc7118 \h </w:instrText>
        </w:r>
        <w:r>
          <w:fldChar w:fldCharType="separate"/>
        </w:r>
        <w:r>
          <w:t>12</w:t>
        </w:r>
        <w:r>
          <w:fldChar w:fldCharType="end"/>
        </w:r>
      </w:hyperlink>
    </w:p>
    <w:p>
      <w:pPr>
        <w:pStyle w:val="TOC2"/>
        <w:tabs>
          <w:tab w:val="right" w:leader="dot" w:pos="8306"/>
        </w:tabs>
      </w:pPr>
      <w:hyperlink w:anchor="_Toc9757" w:history="1">
        <w:r>
          <w:rPr>
            <w:rFonts w:ascii="仿宋" w:eastAsia="仿宋" w:hAnsi="仿宋" w:cs="仿宋" w:hint="eastAsia"/>
            <w:lang w:eastAsia="zh-CN"/>
          </w:rPr>
          <w:t>(二)、项目主办方</w:t>
        </w:r>
        <w:r>
          <w:tab/>
        </w:r>
        <w:r>
          <w:fldChar w:fldCharType="begin"/>
        </w:r>
        <w:r>
          <w:instrText xml:space="preserve"> PAGEREF _Toc9757 \h </w:instrText>
        </w:r>
        <w:r>
          <w:fldChar w:fldCharType="separate"/>
        </w:r>
        <w:r>
          <w:t>13</w:t>
        </w:r>
        <w:r>
          <w:fldChar w:fldCharType="end"/>
        </w:r>
      </w:hyperlink>
    </w:p>
    <w:p>
      <w:pPr>
        <w:pStyle w:val="TOC2"/>
        <w:tabs>
          <w:tab w:val="right" w:leader="dot" w:pos="8306"/>
        </w:tabs>
      </w:pPr>
      <w:hyperlink w:anchor="_Toc19132" w:history="1">
        <w:r>
          <w:rPr>
            <w:rFonts w:ascii="仿宋" w:eastAsia="仿宋" w:hAnsi="仿宋" w:cs="仿宋" w:hint="eastAsia"/>
            <w:lang w:eastAsia="zh-CN"/>
          </w:rPr>
          <w:t>(三)、电渗析器项目定位及建设原因</w:t>
        </w:r>
        <w:r>
          <w:tab/>
        </w:r>
        <w:r>
          <w:fldChar w:fldCharType="begin"/>
        </w:r>
        <w:r>
          <w:instrText xml:space="preserve"> PAGEREF _Toc19132 \h </w:instrText>
        </w:r>
        <w:r>
          <w:fldChar w:fldCharType="separate"/>
        </w:r>
        <w:r>
          <w:t>14</w:t>
        </w:r>
        <w:r>
          <w:fldChar w:fldCharType="end"/>
        </w:r>
      </w:hyperlink>
    </w:p>
    <w:p>
      <w:pPr>
        <w:pStyle w:val="TOC2"/>
        <w:tabs>
          <w:tab w:val="right" w:leader="dot" w:pos="8306"/>
        </w:tabs>
      </w:pPr>
      <w:hyperlink w:anchor="_Toc20972" w:history="1">
        <w:r>
          <w:rPr>
            <w:rFonts w:ascii="仿宋" w:eastAsia="仿宋" w:hAnsi="仿宋" w:cs="仿宋" w:hint="eastAsia"/>
            <w:lang w:eastAsia="zh-CN"/>
          </w:rPr>
          <w:t>(四)、电渗析器项目选址及背景</w:t>
        </w:r>
        <w:r>
          <w:tab/>
        </w:r>
        <w:r>
          <w:fldChar w:fldCharType="begin"/>
        </w:r>
        <w:r>
          <w:instrText xml:space="preserve"> PAGEREF _Toc20972 \h </w:instrText>
        </w:r>
        <w:r>
          <w:fldChar w:fldCharType="separate"/>
        </w:r>
        <w:r>
          <w:t>15</w:t>
        </w:r>
        <w:r>
          <w:fldChar w:fldCharType="end"/>
        </w:r>
      </w:hyperlink>
    </w:p>
    <w:p>
      <w:pPr>
        <w:pStyle w:val="TOC2"/>
        <w:tabs>
          <w:tab w:val="right" w:leader="dot" w:pos="8306"/>
        </w:tabs>
      </w:pPr>
      <w:hyperlink w:anchor="_Toc24105" w:history="1">
        <w:r>
          <w:rPr>
            <w:rFonts w:ascii="仿宋" w:eastAsia="仿宋" w:hAnsi="仿宋" w:cs="仿宋" w:hint="eastAsia"/>
            <w:lang w:eastAsia="zh-CN"/>
          </w:rPr>
          <w:t>(五)、电渗析器项目生产规模概述</w:t>
        </w:r>
        <w:r>
          <w:tab/>
        </w:r>
        <w:r>
          <w:fldChar w:fldCharType="begin"/>
        </w:r>
        <w:r>
          <w:instrText xml:space="preserve"> PAGEREF _Toc24105 \h </w:instrText>
        </w:r>
        <w:r>
          <w:fldChar w:fldCharType="separate"/>
        </w:r>
        <w:r>
          <w:t>15</w:t>
        </w:r>
        <w:r>
          <w:fldChar w:fldCharType="end"/>
        </w:r>
      </w:hyperlink>
    </w:p>
    <w:p>
      <w:pPr>
        <w:pStyle w:val="TOC2"/>
        <w:tabs>
          <w:tab w:val="right" w:leader="dot" w:pos="8306"/>
        </w:tabs>
      </w:pPr>
      <w:hyperlink w:anchor="_Toc4409" w:history="1">
        <w:r>
          <w:rPr>
            <w:rFonts w:ascii="仿宋" w:eastAsia="仿宋" w:hAnsi="仿宋" w:cs="仿宋" w:hint="eastAsia"/>
            <w:lang w:eastAsia="zh-CN"/>
          </w:rPr>
          <w:t>(六)、建筑规模与设计要点</w:t>
        </w:r>
        <w:r>
          <w:tab/>
        </w:r>
        <w:r>
          <w:fldChar w:fldCharType="begin"/>
        </w:r>
        <w:r>
          <w:instrText xml:space="preserve"> PAGEREF _Toc4409 \h </w:instrText>
        </w:r>
        <w:r>
          <w:fldChar w:fldCharType="separate"/>
        </w:r>
        <w:r>
          <w:t>15</w:t>
        </w:r>
        <w:r>
          <w:fldChar w:fldCharType="end"/>
        </w:r>
      </w:hyperlink>
    </w:p>
    <w:p>
      <w:pPr>
        <w:pStyle w:val="TOC2"/>
        <w:tabs>
          <w:tab w:val="right" w:leader="dot" w:pos="8306"/>
        </w:tabs>
      </w:pPr>
      <w:hyperlink w:anchor="_Toc31011" w:history="1">
        <w:r>
          <w:rPr>
            <w:rFonts w:ascii="仿宋" w:eastAsia="仿宋" w:hAnsi="仿宋" w:cs="仿宋" w:hint="eastAsia"/>
            <w:lang w:eastAsia="zh-CN"/>
          </w:rPr>
          <w:t>(七)、环境影响考察</w:t>
        </w:r>
        <w:r>
          <w:tab/>
        </w:r>
        <w:r>
          <w:fldChar w:fldCharType="begin"/>
        </w:r>
        <w:r>
          <w:instrText xml:space="preserve"> PAGEREF _Toc31011 \h </w:instrText>
        </w:r>
        <w:r>
          <w:fldChar w:fldCharType="separate"/>
        </w:r>
        <w:r>
          <w:t>16</w:t>
        </w:r>
        <w:r>
          <w:fldChar w:fldCharType="end"/>
        </w:r>
      </w:hyperlink>
    </w:p>
    <w:p>
      <w:pPr>
        <w:pStyle w:val="TOC2"/>
        <w:tabs>
          <w:tab w:val="right" w:leader="dot" w:pos="8306"/>
        </w:tabs>
      </w:pPr>
      <w:hyperlink w:anchor="_Toc25798" w:history="1">
        <w:r>
          <w:rPr>
            <w:rFonts w:ascii="仿宋" w:eastAsia="仿宋" w:hAnsi="仿宋" w:cs="仿宋" w:hint="eastAsia"/>
            <w:lang w:eastAsia="zh-CN"/>
          </w:rPr>
          <w:t>(八)、项目总投资与资金结构</w:t>
        </w:r>
        <w:r>
          <w:tab/>
        </w:r>
        <w:r>
          <w:fldChar w:fldCharType="begin"/>
        </w:r>
        <w:r>
          <w:instrText xml:space="preserve"> PAGEREF _Toc25798 \h </w:instrText>
        </w:r>
        <w:r>
          <w:fldChar w:fldCharType="separate"/>
        </w:r>
        <w:r>
          <w:t>17</w:t>
        </w:r>
        <w:r>
          <w:fldChar w:fldCharType="end"/>
        </w:r>
      </w:hyperlink>
    </w:p>
    <w:p>
      <w:pPr>
        <w:pStyle w:val="TOC2"/>
        <w:tabs>
          <w:tab w:val="right" w:leader="dot" w:pos="8306"/>
        </w:tabs>
      </w:pPr>
      <w:hyperlink w:anchor="_Toc936" w:history="1">
        <w:r>
          <w:rPr>
            <w:rFonts w:ascii="仿宋" w:eastAsia="仿宋" w:hAnsi="仿宋" w:cs="仿宋" w:hint="eastAsia"/>
            <w:lang w:eastAsia="zh-CN"/>
          </w:rPr>
          <w:t>(九)、资金筹措方案概述</w:t>
        </w:r>
        <w:r>
          <w:tab/>
        </w:r>
        <w:r>
          <w:fldChar w:fldCharType="begin"/>
        </w:r>
        <w:r>
          <w:instrText xml:space="preserve"> PAGEREF _Toc936 \h </w:instrText>
        </w:r>
        <w:r>
          <w:fldChar w:fldCharType="separate"/>
        </w:r>
        <w:r>
          <w:t>17</w:t>
        </w:r>
        <w:r>
          <w:fldChar w:fldCharType="end"/>
        </w:r>
      </w:hyperlink>
    </w:p>
    <w:p>
      <w:pPr>
        <w:pStyle w:val="TOC2"/>
        <w:tabs>
          <w:tab w:val="right" w:leader="dot" w:pos="8306"/>
        </w:tabs>
      </w:pPr>
      <w:hyperlink w:anchor="_Toc24022" w:history="1">
        <w:r>
          <w:rPr>
            <w:rFonts w:ascii="仿宋" w:eastAsia="仿宋" w:hAnsi="仿宋" w:cs="仿宋" w:hint="eastAsia"/>
            <w:lang w:eastAsia="zh-CN"/>
          </w:rPr>
          <w:t>(十)、电渗析器项目经济效益预期规划</w:t>
        </w:r>
        <w:r>
          <w:tab/>
        </w:r>
        <w:r>
          <w:fldChar w:fldCharType="begin"/>
        </w:r>
        <w:r>
          <w:instrText xml:space="preserve"> PAGEREF _Toc24022 \h </w:instrText>
        </w:r>
        <w:r>
          <w:fldChar w:fldCharType="separate"/>
        </w:r>
        <w:r>
          <w:t>18</w:t>
        </w:r>
        <w:r>
          <w:fldChar w:fldCharType="end"/>
        </w:r>
      </w:hyperlink>
    </w:p>
    <w:p>
      <w:pPr>
        <w:pStyle w:val="TOC2"/>
        <w:tabs>
          <w:tab w:val="right" w:leader="dot" w:pos="8306"/>
        </w:tabs>
      </w:pPr>
      <w:hyperlink w:anchor="_Toc22080" w:history="1">
        <w:r>
          <w:rPr>
            <w:rFonts w:ascii="仿宋" w:eastAsia="仿宋" w:hAnsi="仿宋" w:cs="仿宋" w:hint="eastAsia"/>
            <w:lang w:eastAsia="zh-CN"/>
          </w:rPr>
          <w:t>(十一)、电渗析器项目建设进度计划</w:t>
        </w:r>
        <w:r>
          <w:tab/>
        </w:r>
        <w:r>
          <w:fldChar w:fldCharType="begin"/>
        </w:r>
        <w:r>
          <w:instrText xml:space="preserve"> PAGEREF _Toc22080 \h </w:instrText>
        </w:r>
        <w:r>
          <w:fldChar w:fldCharType="separate"/>
        </w:r>
        <w:r>
          <w:t>18</w:t>
        </w:r>
        <w:r>
          <w:fldChar w:fldCharType="end"/>
        </w:r>
      </w:hyperlink>
    </w:p>
    <w:p>
      <w:pPr>
        <w:pStyle w:val="TOC1"/>
        <w:tabs>
          <w:tab w:val="right" w:leader="dot" w:pos="8306"/>
        </w:tabs>
      </w:pPr>
      <w:hyperlink w:anchor="_Toc5591" w:history="1">
        <w:r>
          <w:rPr>
            <w:rFonts w:ascii="仿宋" w:eastAsia="仿宋" w:hAnsi="仿宋" w:cs="仿宋" w:hint="eastAsia"/>
            <w:lang w:eastAsia="zh-CN"/>
          </w:rPr>
          <w:t>四、SWOT分析</w:t>
        </w:r>
        <w:r>
          <w:tab/>
        </w:r>
        <w:r>
          <w:fldChar w:fldCharType="begin"/>
        </w:r>
        <w:r>
          <w:instrText xml:space="preserve"> PAGEREF _Toc5591 \h </w:instrText>
        </w:r>
        <w:r>
          <w:fldChar w:fldCharType="separate"/>
        </w:r>
        <w:r>
          <w:t>18</w:t>
        </w:r>
        <w:r>
          <w:fldChar w:fldCharType="end"/>
        </w:r>
      </w:hyperlink>
    </w:p>
    <w:p>
      <w:pPr>
        <w:pStyle w:val="TOC2"/>
        <w:tabs>
          <w:tab w:val="right" w:leader="dot" w:pos="8306"/>
        </w:tabs>
      </w:pPr>
      <w:hyperlink w:anchor="_Toc25474" w:history="1">
        <w:r>
          <w:rPr>
            <w:rFonts w:ascii="仿宋" w:eastAsia="仿宋" w:hAnsi="仿宋" w:cs="仿宋" w:hint="eastAsia"/>
            <w:lang w:eastAsia="zh-CN"/>
          </w:rPr>
          <w:t>(一)、优势分析(S)</w:t>
        </w:r>
        <w:r>
          <w:tab/>
        </w:r>
        <w:r>
          <w:fldChar w:fldCharType="begin"/>
        </w:r>
        <w:r>
          <w:instrText xml:space="preserve"> PAGEREF _Toc25474 \h </w:instrText>
        </w:r>
        <w:r>
          <w:fldChar w:fldCharType="separate"/>
        </w:r>
        <w:r>
          <w:t>18</w:t>
        </w:r>
        <w:r>
          <w:fldChar w:fldCharType="end"/>
        </w:r>
      </w:hyperlink>
    </w:p>
    <w:p>
      <w:pPr>
        <w:pStyle w:val="TOC2"/>
        <w:tabs>
          <w:tab w:val="right" w:leader="dot" w:pos="8306"/>
        </w:tabs>
      </w:pPr>
      <w:hyperlink w:anchor="_Toc94" w:history="1">
        <w:r>
          <w:rPr>
            <w:rFonts w:ascii="仿宋" w:eastAsia="仿宋" w:hAnsi="仿宋" w:cs="仿宋" w:hint="eastAsia"/>
            <w:lang w:eastAsia="zh-CN"/>
          </w:rPr>
          <w:t>(二)、劣势分析(W)</w:t>
        </w:r>
        <w:r>
          <w:tab/>
        </w:r>
        <w:r>
          <w:fldChar w:fldCharType="begin"/>
        </w:r>
        <w:r>
          <w:instrText xml:space="preserve"> PAGEREF _Toc94 \h </w:instrText>
        </w:r>
        <w:r>
          <w:fldChar w:fldCharType="separate"/>
        </w:r>
        <w:r>
          <w:t>20</w:t>
        </w:r>
        <w:r>
          <w:fldChar w:fldCharType="end"/>
        </w:r>
      </w:hyperlink>
    </w:p>
    <w:p>
      <w:pPr>
        <w:pStyle w:val="TOC2"/>
        <w:tabs>
          <w:tab w:val="right" w:leader="dot" w:pos="8306"/>
        </w:tabs>
      </w:pPr>
      <w:hyperlink w:anchor="_Toc22178" w:history="1">
        <w:r>
          <w:rPr>
            <w:rFonts w:ascii="仿宋" w:eastAsia="仿宋" w:hAnsi="仿宋" w:cs="仿宋" w:hint="eastAsia"/>
            <w:lang w:eastAsia="zh-CN"/>
          </w:rPr>
          <w:t>(三)、机会分析(O)</w:t>
        </w:r>
        <w:r>
          <w:tab/>
        </w:r>
        <w:r>
          <w:fldChar w:fldCharType="begin"/>
        </w:r>
        <w:r>
          <w:instrText xml:space="preserve"> PAGEREF _Toc22178 \h </w:instrText>
        </w:r>
        <w:r>
          <w:fldChar w:fldCharType="separate"/>
        </w:r>
        <w:r>
          <w:t>21</w:t>
        </w:r>
        <w:r>
          <w:fldChar w:fldCharType="end"/>
        </w:r>
      </w:hyperlink>
    </w:p>
    <w:p>
      <w:pPr>
        <w:pStyle w:val="TOC2"/>
        <w:tabs>
          <w:tab w:val="right" w:leader="dot" w:pos="8306"/>
        </w:tabs>
      </w:pPr>
      <w:hyperlink w:anchor="_Toc20987" w:history="1">
        <w:r>
          <w:rPr>
            <w:rFonts w:ascii="仿宋" w:eastAsia="仿宋" w:hAnsi="仿宋" w:cs="仿宋" w:hint="eastAsia"/>
            <w:lang w:eastAsia="zh-CN"/>
          </w:rPr>
          <w:t>(四)、威胁分析(T)</w:t>
        </w:r>
        <w:r>
          <w:tab/>
        </w:r>
        <w:r>
          <w:fldChar w:fldCharType="begin"/>
        </w:r>
        <w:r>
          <w:instrText xml:space="preserve"> PAGEREF _Toc20987 \h </w:instrText>
        </w:r>
        <w:r>
          <w:fldChar w:fldCharType="separate"/>
        </w:r>
        <w:r>
          <w:t>23</w:t>
        </w:r>
        <w:r>
          <w:fldChar w:fldCharType="end"/>
        </w:r>
      </w:hyperlink>
    </w:p>
    <w:p>
      <w:pPr>
        <w:pStyle w:val="TOC1"/>
        <w:tabs>
          <w:tab w:val="right" w:leader="dot" w:pos="8306"/>
        </w:tabs>
      </w:pPr>
      <w:hyperlink w:anchor="_Toc6003" w:history="1">
        <w:r>
          <w:rPr>
            <w:rFonts w:ascii="仿宋" w:eastAsia="仿宋" w:hAnsi="仿宋" w:cs="仿宋" w:hint="eastAsia"/>
            <w:lang w:eastAsia="zh-CN"/>
          </w:rPr>
          <w:t>五、电渗析器企业概貌</w:t>
        </w:r>
        <w:r>
          <w:tab/>
        </w:r>
        <w:r>
          <w:fldChar w:fldCharType="begin"/>
        </w:r>
        <w:r>
          <w:instrText xml:space="preserve"> PAGEREF _Toc6003 \h </w:instrText>
        </w:r>
        <w:r>
          <w:fldChar w:fldCharType="separate"/>
        </w:r>
        <w:r>
          <w:t>26</w:t>
        </w:r>
        <w:r>
          <w:fldChar w:fldCharType="end"/>
        </w:r>
      </w:hyperlink>
    </w:p>
    <w:p>
      <w:pPr>
        <w:pStyle w:val="TOC2"/>
        <w:tabs>
          <w:tab w:val="right" w:leader="dot" w:pos="8306"/>
        </w:tabs>
      </w:pPr>
      <w:hyperlink w:anchor="_Toc19117" w:history="1">
        <w:r>
          <w:rPr>
            <w:rFonts w:ascii="仿宋" w:eastAsia="仿宋" w:hAnsi="仿宋" w:cs="仿宋" w:hint="eastAsia"/>
            <w:lang w:eastAsia="zh-CN"/>
          </w:rPr>
          <w:t>(一)、电渗析器企业基础信息</w:t>
        </w:r>
        <w:r>
          <w:tab/>
        </w:r>
        <w:r>
          <w:fldChar w:fldCharType="begin"/>
        </w:r>
        <w:r>
          <w:instrText xml:space="preserve"> PAGEREF _Toc19117 \h </w:instrText>
        </w:r>
        <w:r>
          <w:fldChar w:fldCharType="separate"/>
        </w:r>
        <w:r>
          <w:t>26</w:t>
        </w:r>
        <w:r>
          <w:fldChar w:fldCharType="end"/>
        </w:r>
      </w:hyperlink>
    </w:p>
    <w:p>
      <w:pPr>
        <w:pStyle w:val="TOC2"/>
        <w:tabs>
          <w:tab w:val="right" w:leader="dot" w:pos="8306"/>
        </w:tabs>
      </w:pPr>
      <w:hyperlink w:anchor="_Toc26507" w:history="1">
        <w:r>
          <w:rPr>
            <w:rFonts w:ascii="仿宋" w:eastAsia="仿宋" w:hAnsi="仿宋" w:cs="仿宋" w:hint="eastAsia"/>
            <w:lang w:eastAsia="zh-CN"/>
          </w:rPr>
          <w:t>(二)、电渗析器企业简要介绍</w:t>
        </w:r>
        <w:r>
          <w:tab/>
        </w:r>
        <w:r>
          <w:fldChar w:fldCharType="begin"/>
        </w:r>
        <w:r>
          <w:instrText xml:space="preserve"> PAGEREF _Toc26507 \h </w:instrText>
        </w:r>
        <w:r>
          <w:fldChar w:fldCharType="separate"/>
        </w:r>
        <w:r>
          <w:t>27</w:t>
        </w:r>
        <w:r>
          <w:fldChar w:fldCharType="end"/>
        </w:r>
      </w:hyperlink>
    </w:p>
    <w:p>
      <w:pPr>
        <w:pStyle w:val="TOC2"/>
        <w:tabs>
          <w:tab w:val="right" w:leader="dot" w:pos="8306"/>
        </w:tabs>
      </w:pPr>
      <w:hyperlink w:anchor="_Toc26881" w:history="1">
        <w:r>
          <w:rPr>
            <w:rFonts w:ascii="仿宋" w:eastAsia="仿宋" w:hAnsi="仿宋" w:cs="仿宋" w:hint="eastAsia"/>
            <w:lang w:eastAsia="zh-CN"/>
          </w:rPr>
          <w:t>(三)、企业竞争优势概览</w:t>
        </w:r>
        <w:r>
          <w:tab/>
        </w:r>
        <w:r>
          <w:fldChar w:fldCharType="begin"/>
        </w:r>
        <w:r>
          <w:instrText xml:space="preserve"> PAGEREF _Toc26881 \h </w:instrText>
        </w:r>
        <w:r>
          <w:fldChar w:fldCharType="separate"/>
        </w:r>
        <w:r>
          <w:t>28</w:t>
        </w:r>
        <w:r>
          <w:fldChar w:fldCharType="end"/>
        </w:r>
      </w:hyperlink>
    </w:p>
    <w:p>
      <w:pPr>
        <w:pStyle w:val="TOC2"/>
        <w:tabs>
          <w:tab w:val="right" w:leader="dot" w:pos="8306"/>
        </w:tabs>
      </w:pPr>
      <w:hyperlink w:anchor="_Toc10594" w:history="1">
        <w:r>
          <w:rPr>
            <w:rFonts w:ascii="仿宋" w:eastAsia="仿宋" w:hAnsi="仿宋" w:cs="仿宋" w:hint="eastAsia"/>
            <w:lang w:eastAsia="zh-CN"/>
          </w:rPr>
          <w:t>(四)、电渗析器企业财务数据要略</w:t>
        </w:r>
        <w:r>
          <w:tab/>
        </w:r>
        <w:r>
          <w:fldChar w:fldCharType="begin"/>
        </w:r>
        <w:r>
          <w:instrText xml:space="preserve"> PAGEREF _Toc10594 \h </w:instrText>
        </w:r>
        <w:r>
          <w:fldChar w:fldCharType="separate"/>
        </w:r>
        <w:r>
          <w:t>29</w:t>
        </w:r>
        <w:r>
          <w:fldChar w:fldCharType="end"/>
        </w:r>
      </w:hyperlink>
    </w:p>
    <w:p>
      <w:pPr>
        <w:pStyle w:val="TOC2"/>
        <w:tabs>
          <w:tab w:val="right" w:leader="dot" w:pos="8306"/>
        </w:tabs>
      </w:pPr>
      <w:hyperlink w:anchor="_Toc29473" w:history="1">
        <w:r>
          <w:rPr>
            <w:rFonts w:ascii="仿宋" w:eastAsia="仿宋" w:hAnsi="仿宋" w:cs="仿宋" w:hint="eastAsia"/>
            <w:lang w:eastAsia="zh-CN"/>
          </w:rPr>
          <w:t>(五)、核心团队成员简述</w:t>
        </w:r>
        <w:r>
          <w:tab/>
        </w:r>
        <w:r>
          <w:fldChar w:fldCharType="begin"/>
        </w:r>
        <w:r>
          <w:instrText xml:space="preserve"> PAGEREF _Toc29473 \h </w:instrText>
        </w:r>
        <w:r>
          <w:fldChar w:fldCharType="separate"/>
        </w:r>
        <w:r>
          <w:t>29</w:t>
        </w:r>
        <w:r>
          <w:fldChar w:fldCharType="end"/>
        </w:r>
      </w:hyperlink>
    </w:p>
    <w:p>
      <w:pPr>
        <w:pStyle w:val="TOC2"/>
        <w:tabs>
          <w:tab w:val="right" w:leader="dot" w:pos="8306"/>
        </w:tabs>
      </w:pPr>
      <w:hyperlink w:anchor="_Toc10670" w:history="1">
        <w:r>
          <w:rPr>
            <w:rFonts w:ascii="仿宋" w:eastAsia="仿宋" w:hAnsi="仿宋" w:cs="仿宋" w:hint="eastAsia"/>
            <w:lang w:eastAsia="zh-CN"/>
          </w:rPr>
          <w:t>(六)、电渗析器企业经营宗旨阐述</w:t>
        </w:r>
        <w:r>
          <w:tab/>
        </w:r>
        <w:r>
          <w:fldChar w:fldCharType="begin"/>
        </w:r>
        <w:r>
          <w:instrText xml:space="preserve"> PAGEREF _Toc10670 \h </w:instrText>
        </w:r>
        <w:r>
          <w:fldChar w:fldCharType="separate"/>
        </w:r>
        <w:r>
          <w:t>30</w:t>
        </w:r>
        <w:r>
          <w:fldChar w:fldCharType="end"/>
        </w:r>
      </w:hyperlink>
    </w:p>
    <w:p>
      <w:pPr>
        <w:pStyle w:val="TOC2"/>
        <w:tabs>
          <w:tab w:val="right" w:leader="dot" w:pos="8306"/>
        </w:tabs>
      </w:pPr>
      <w:hyperlink w:anchor="_Toc27996" w:history="1">
        <w:r>
          <w:rPr>
            <w:rFonts w:ascii="仿宋" w:eastAsia="仿宋" w:hAnsi="仿宋" w:cs="仿宋" w:hint="eastAsia"/>
            <w:lang w:eastAsia="zh-CN"/>
          </w:rPr>
          <w:t>(七)、电渗析器企业未来发展规划</w:t>
        </w:r>
        <w:r>
          <w:tab/>
        </w:r>
        <w:r>
          <w:fldChar w:fldCharType="begin"/>
        </w:r>
        <w:r>
          <w:instrText xml:space="preserve"> PAGEREF _Toc27996 \h </w:instrText>
        </w:r>
        <w:r>
          <w:fldChar w:fldCharType="separate"/>
        </w:r>
        <w:r>
          <w:t>31</w:t>
        </w:r>
        <w:r>
          <w:fldChar w:fldCharType="end"/>
        </w:r>
      </w:hyperlink>
    </w:p>
    <w:p>
      <w:pPr>
        <w:pStyle w:val="TOC1"/>
        <w:tabs>
          <w:tab w:val="right" w:leader="dot" w:pos="8306"/>
        </w:tabs>
      </w:pPr>
      <w:hyperlink w:anchor="_Toc17474" w:history="1">
        <w:r>
          <w:rPr>
            <w:rFonts w:ascii="仿宋" w:eastAsia="仿宋" w:hAnsi="仿宋" w:cs="仿宋" w:hint="eastAsia"/>
            <w:lang w:eastAsia="zh-CN"/>
          </w:rPr>
          <w:t>六、项目市场分析</w:t>
        </w:r>
        <w:r>
          <w:tab/>
        </w:r>
        <w:r>
          <w:fldChar w:fldCharType="begin"/>
        </w:r>
        <w:r>
          <w:instrText xml:space="preserve"> PAGEREF _Toc17474 \h </w:instrText>
        </w:r>
        <w:r>
          <w:fldChar w:fldCharType="separate"/>
        </w:r>
        <w:r>
          <w:t>32</w:t>
        </w:r>
        <w:r>
          <w:fldChar w:fldCharType="end"/>
        </w:r>
      </w:hyperlink>
    </w:p>
    <w:p>
      <w:pPr>
        <w:pStyle w:val="TOC2"/>
        <w:tabs>
          <w:tab w:val="right" w:leader="dot" w:pos="8306"/>
        </w:tabs>
      </w:pPr>
      <w:hyperlink w:anchor="_Toc4592" w:history="1">
        <w:r>
          <w:rPr>
            <w:rFonts w:ascii="仿宋" w:eastAsia="仿宋" w:hAnsi="仿宋" w:cs="仿宋" w:hint="eastAsia"/>
            <w:lang w:eastAsia="zh-CN"/>
          </w:rPr>
          <w:t>(一)、XXX市场分析</w:t>
        </w:r>
        <w:r>
          <w:tab/>
        </w:r>
        <w:r>
          <w:fldChar w:fldCharType="begin"/>
        </w:r>
        <w:r>
          <w:instrText xml:space="preserve"> PAGEREF _Toc4592 \h </w:instrText>
        </w:r>
        <w:r>
          <w:fldChar w:fldCharType="separate"/>
        </w:r>
        <w:r>
          <w:t>32</w:t>
        </w:r>
        <w:r>
          <w:fldChar w:fldCharType="end"/>
        </w:r>
      </w:hyperlink>
    </w:p>
    <w:p>
      <w:pPr>
        <w:pStyle w:val="TOC2"/>
        <w:tabs>
          <w:tab w:val="right" w:leader="dot" w:pos="8306"/>
        </w:tabs>
      </w:pPr>
      <w:hyperlink w:anchor="_Toc18743" w:history="1">
        <w:r>
          <w:rPr>
            <w:rFonts w:ascii="仿宋" w:eastAsia="仿宋" w:hAnsi="仿宋" w:cs="仿宋" w:hint="eastAsia"/>
            <w:lang w:eastAsia="zh-CN"/>
          </w:rPr>
          <w:t>(二)、区域经济市场分析</w:t>
        </w:r>
        <w:r>
          <w:tab/>
        </w:r>
        <w:r>
          <w:fldChar w:fldCharType="begin"/>
        </w:r>
        <w:r>
          <w:instrText xml:space="preserve"> PAGEREF _Toc18743 \h </w:instrText>
        </w:r>
        <w:r>
          <w:fldChar w:fldCharType="separate"/>
        </w:r>
        <w:r>
          <w:t>33</w:t>
        </w:r>
        <w:r>
          <w:fldChar w:fldCharType="end"/>
        </w:r>
      </w:hyperlink>
    </w:p>
    <w:p>
      <w:pPr>
        <w:pStyle w:val="TOC2"/>
        <w:tabs>
          <w:tab w:val="right" w:leader="dot" w:pos="8306"/>
        </w:tabs>
      </w:pPr>
      <w:hyperlink w:anchor="_Toc15387" w:history="1">
        <w:r>
          <w:rPr>
            <w:rFonts w:ascii="仿宋" w:eastAsia="仿宋" w:hAnsi="仿宋" w:cs="仿宋" w:hint="eastAsia"/>
            <w:lang w:eastAsia="zh-CN"/>
          </w:rPr>
          <w:t>(三)、项目建设的必要性</w:t>
        </w:r>
        <w:r>
          <w:tab/>
        </w:r>
        <w:r>
          <w:fldChar w:fldCharType="begin"/>
        </w:r>
        <w:r>
          <w:instrText xml:space="preserve"> PAGEREF _Toc15387 \h </w:instrText>
        </w:r>
        <w:r>
          <w:fldChar w:fldCharType="separate"/>
        </w:r>
        <w:r>
          <w:t>34</w:t>
        </w:r>
        <w:r>
          <w:fldChar w:fldCharType="end"/>
        </w:r>
      </w:hyperlink>
    </w:p>
    <w:p>
      <w:pPr>
        <w:pStyle w:val="TOC1"/>
        <w:tabs>
          <w:tab w:val="right" w:leader="dot" w:pos="8306"/>
        </w:tabs>
      </w:pPr>
      <w:hyperlink w:anchor="_Toc27702" w:history="1">
        <w:r>
          <w:rPr>
            <w:rFonts w:ascii="仿宋" w:eastAsia="仿宋" w:hAnsi="仿宋" w:cs="仿宋" w:hint="eastAsia"/>
            <w:lang w:eastAsia="zh-CN"/>
          </w:rPr>
          <w:t>七、社会效益评价</w:t>
        </w:r>
        <w:r>
          <w:tab/>
        </w:r>
        <w:r>
          <w:fldChar w:fldCharType="begin"/>
        </w:r>
        <w:r>
          <w:instrText xml:space="preserve"> PAGEREF _Toc27702 \h </w:instrText>
        </w:r>
        <w:r>
          <w:fldChar w:fldCharType="separate"/>
        </w:r>
        <w:r>
          <w:t>34</w:t>
        </w:r>
        <w:r>
          <w:fldChar w:fldCharType="end"/>
        </w:r>
      </w:hyperlink>
    </w:p>
    <w:p>
      <w:pPr>
        <w:pStyle w:val="TOC2"/>
        <w:tabs>
          <w:tab w:val="right" w:leader="dot" w:pos="8306"/>
        </w:tabs>
      </w:pPr>
      <w:hyperlink w:anchor="_Toc2239" w:history="1">
        <w:r>
          <w:rPr>
            <w:rFonts w:ascii="仿宋" w:eastAsia="仿宋" w:hAnsi="仿宋" w:cs="仿宋" w:hint="eastAsia"/>
            <w:lang w:eastAsia="zh-CN"/>
          </w:rPr>
          <w:t>(一)、促进当地经济进展</w:t>
        </w:r>
        <w:r>
          <w:tab/>
        </w:r>
        <w:r>
          <w:fldChar w:fldCharType="begin"/>
        </w:r>
        <w:r>
          <w:instrText xml:space="preserve"> PAGEREF _Toc2239 \h </w:instrText>
        </w:r>
        <w:r>
          <w:fldChar w:fldCharType="separate"/>
        </w:r>
        <w:r>
          <w:t>34</w:t>
        </w:r>
        <w:r>
          <w:fldChar w:fldCharType="end"/>
        </w:r>
      </w:hyperlink>
    </w:p>
    <w:p>
      <w:pPr>
        <w:pStyle w:val="TOC2"/>
        <w:tabs>
          <w:tab w:val="right" w:leader="dot" w:pos="8306"/>
        </w:tabs>
      </w:pPr>
      <w:hyperlink w:anchor="_Toc5900" w:history="1">
        <w:r>
          <w:rPr>
            <w:rFonts w:ascii="仿宋" w:eastAsia="仿宋" w:hAnsi="仿宋" w:cs="仿宋" w:hint="eastAsia"/>
            <w:lang w:eastAsia="zh-CN"/>
          </w:rPr>
          <w:t>(二)、带动有关产业进展</w:t>
        </w:r>
        <w:r>
          <w:tab/>
        </w:r>
        <w:r>
          <w:fldChar w:fldCharType="begin"/>
        </w:r>
        <w:r>
          <w:instrText xml:space="preserve"> PAGEREF _Toc5900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68" w:history="1">
        <w:r>
          <w:rPr>
            <w:rFonts w:ascii="仿宋" w:eastAsia="仿宋" w:hAnsi="仿宋" w:cs="仿宋" w:hint="eastAsia"/>
            <w:lang w:eastAsia="zh-CN"/>
          </w:rPr>
          <w:t>(三)、增加地方财政收入</w:t>
        </w:r>
        <w:r>
          <w:tab/>
        </w:r>
        <w:r>
          <w:fldChar w:fldCharType="begin"/>
        </w:r>
        <w:r>
          <w:instrText xml:space="preserve"> PAGEREF _Toc16668 \h </w:instrText>
        </w:r>
        <w:r>
          <w:fldChar w:fldCharType="separate"/>
        </w:r>
        <w:r>
          <w:t>36</w:t>
        </w:r>
        <w:r>
          <w:fldChar w:fldCharType="end"/>
        </w:r>
      </w:hyperlink>
    </w:p>
    <w:p>
      <w:pPr>
        <w:pStyle w:val="TOC2"/>
        <w:tabs>
          <w:tab w:val="right" w:leader="dot" w:pos="8306"/>
        </w:tabs>
      </w:pPr>
      <w:hyperlink w:anchor="_Toc504" w:history="1">
        <w:r>
          <w:rPr>
            <w:rFonts w:ascii="仿宋" w:eastAsia="仿宋" w:hAnsi="仿宋" w:cs="仿宋" w:hint="eastAsia"/>
            <w:lang w:eastAsia="zh-CN"/>
          </w:rPr>
          <w:t>(四)、增加就业机会</w:t>
        </w:r>
        <w:r>
          <w:tab/>
        </w:r>
        <w:r>
          <w:fldChar w:fldCharType="begin"/>
        </w:r>
        <w:r>
          <w:instrText xml:space="preserve"> PAGEREF _Toc504 \h </w:instrText>
        </w:r>
        <w:r>
          <w:fldChar w:fldCharType="separate"/>
        </w:r>
        <w:r>
          <w:t>36</w:t>
        </w:r>
        <w:r>
          <w:fldChar w:fldCharType="end"/>
        </w:r>
      </w:hyperlink>
    </w:p>
    <w:p>
      <w:pPr>
        <w:pStyle w:val="TOC1"/>
        <w:tabs>
          <w:tab w:val="right" w:leader="dot" w:pos="8306"/>
        </w:tabs>
      </w:pPr>
      <w:hyperlink w:anchor="_Toc2160" w:history="1">
        <w:r>
          <w:rPr>
            <w:rFonts w:ascii="仿宋" w:eastAsia="仿宋" w:hAnsi="仿宋" w:cs="仿宋" w:hint="eastAsia"/>
            <w:lang w:eastAsia="zh-CN"/>
          </w:rPr>
          <w:t>八、风险评估</w:t>
        </w:r>
        <w:r>
          <w:tab/>
        </w:r>
        <w:r>
          <w:fldChar w:fldCharType="begin"/>
        </w:r>
        <w:r>
          <w:instrText xml:space="preserve"> PAGEREF _Toc2160 \h </w:instrText>
        </w:r>
        <w:r>
          <w:fldChar w:fldCharType="separate"/>
        </w:r>
        <w:r>
          <w:t>38</w:t>
        </w:r>
        <w:r>
          <w:fldChar w:fldCharType="end"/>
        </w:r>
      </w:hyperlink>
    </w:p>
    <w:p>
      <w:pPr>
        <w:pStyle w:val="TOC2"/>
        <w:tabs>
          <w:tab w:val="right" w:leader="dot" w:pos="8306"/>
        </w:tabs>
      </w:pPr>
      <w:hyperlink w:anchor="_Toc18258" w:history="1">
        <w:r>
          <w:rPr>
            <w:rFonts w:ascii="仿宋" w:eastAsia="仿宋" w:hAnsi="仿宋" w:cs="仿宋" w:hint="eastAsia"/>
            <w:lang w:eastAsia="zh-CN"/>
          </w:rPr>
          <w:t>(一)、项目风险分析</w:t>
        </w:r>
        <w:r>
          <w:tab/>
        </w:r>
        <w:r>
          <w:fldChar w:fldCharType="begin"/>
        </w:r>
        <w:r>
          <w:instrText xml:space="preserve"> PAGEREF _Toc18258 \h </w:instrText>
        </w:r>
        <w:r>
          <w:fldChar w:fldCharType="separate"/>
        </w:r>
        <w:r>
          <w:t>38</w:t>
        </w:r>
        <w:r>
          <w:fldChar w:fldCharType="end"/>
        </w:r>
      </w:hyperlink>
    </w:p>
    <w:p>
      <w:pPr>
        <w:pStyle w:val="TOC2"/>
        <w:tabs>
          <w:tab w:val="right" w:leader="dot" w:pos="8306"/>
        </w:tabs>
      </w:pPr>
      <w:hyperlink w:anchor="_Toc19324" w:history="1">
        <w:r>
          <w:rPr>
            <w:rFonts w:ascii="仿宋" w:eastAsia="仿宋" w:hAnsi="仿宋" w:cs="仿宋" w:hint="eastAsia"/>
            <w:lang w:eastAsia="zh-CN"/>
          </w:rPr>
          <w:t>(二)、项目风险对策</w:t>
        </w:r>
        <w:r>
          <w:tab/>
        </w:r>
        <w:r>
          <w:fldChar w:fldCharType="begin"/>
        </w:r>
        <w:r>
          <w:instrText xml:space="preserve"> PAGEREF _Toc19324 \h </w:instrText>
        </w:r>
        <w:r>
          <w:fldChar w:fldCharType="separate"/>
        </w:r>
        <w:r>
          <w:t>40</w:t>
        </w:r>
        <w:r>
          <w:fldChar w:fldCharType="end"/>
        </w:r>
      </w:hyperlink>
    </w:p>
    <w:p>
      <w:pPr>
        <w:pStyle w:val="TOC1"/>
        <w:tabs>
          <w:tab w:val="right" w:leader="dot" w:pos="8306"/>
        </w:tabs>
      </w:pPr>
      <w:hyperlink w:anchor="_Toc5499" w:history="1">
        <w:r>
          <w:rPr>
            <w:rFonts w:ascii="仿宋" w:eastAsia="仿宋" w:hAnsi="仿宋" w:cs="仿宋" w:hint="eastAsia"/>
            <w:lang w:eastAsia="zh-CN"/>
          </w:rPr>
          <w:t>九、项目风险分析及防范措施</w:t>
        </w:r>
        <w:r>
          <w:tab/>
        </w:r>
        <w:r>
          <w:fldChar w:fldCharType="begin"/>
        </w:r>
        <w:r>
          <w:instrText xml:space="preserve"> PAGEREF _Toc5499 \h </w:instrText>
        </w:r>
        <w:r>
          <w:fldChar w:fldCharType="separate"/>
        </w:r>
        <w:r>
          <w:t>41</w:t>
        </w:r>
        <w:r>
          <w:fldChar w:fldCharType="end"/>
        </w:r>
      </w:hyperlink>
    </w:p>
    <w:p>
      <w:pPr>
        <w:pStyle w:val="TOC2"/>
        <w:tabs>
          <w:tab w:val="right" w:leader="dot" w:pos="8306"/>
        </w:tabs>
      </w:pPr>
      <w:hyperlink w:anchor="_Toc10555" w:history="1">
        <w:r>
          <w:rPr>
            <w:rFonts w:ascii="仿宋" w:eastAsia="仿宋" w:hAnsi="仿宋" w:cs="仿宋" w:hint="eastAsia"/>
            <w:lang w:eastAsia="zh-CN"/>
          </w:rPr>
          <w:t>(一)、项目的要紧风险因素识别</w:t>
        </w:r>
        <w:r>
          <w:tab/>
        </w:r>
        <w:r>
          <w:fldChar w:fldCharType="begin"/>
        </w:r>
        <w:r>
          <w:instrText xml:space="preserve"> PAGEREF _Toc10555 \h </w:instrText>
        </w:r>
        <w:r>
          <w:fldChar w:fldCharType="separate"/>
        </w:r>
        <w:r>
          <w:t>41</w:t>
        </w:r>
        <w:r>
          <w:fldChar w:fldCharType="end"/>
        </w:r>
      </w:hyperlink>
    </w:p>
    <w:p>
      <w:pPr>
        <w:pStyle w:val="TOC2"/>
        <w:tabs>
          <w:tab w:val="right" w:leader="dot" w:pos="8306"/>
        </w:tabs>
      </w:pPr>
      <w:hyperlink w:anchor="_Toc31028" w:history="1">
        <w:r>
          <w:rPr>
            <w:rFonts w:ascii="仿宋" w:eastAsia="仿宋" w:hAnsi="仿宋" w:cs="仿宋" w:hint="eastAsia"/>
            <w:lang w:eastAsia="zh-CN"/>
          </w:rPr>
          <w:t>(二)、风险程度分析</w:t>
        </w:r>
        <w:r>
          <w:tab/>
        </w:r>
        <w:r>
          <w:fldChar w:fldCharType="begin"/>
        </w:r>
        <w:r>
          <w:instrText xml:space="preserve"> PAGEREF _Toc31028 \h </w:instrText>
        </w:r>
        <w:r>
          <w:fldChar w:fldCharType="separate"/>
        </w:r>
        <w:r>
          <w:t>42</w:t>
        </w:r>
        <w:r>
          <w:fldChar w:fldCharType="end"/>
        </w:r>
      </w:hyperlink>
    </w:p>
    <w:p>
      <w:pPr>
        <w:pStyle w:val="TOC2"/>
        <w:tabs>
          <w:tab w:val="right" w:leader="dot" w:pos="8306"/>
        </w:tabs>
      </w:pPr>
      <w:hyperlink w:anchor="_Toc1617" w:history="1">
        <w:r>
          <w:rPr>
            <w:rFonts w:ascii="仿宋" w:eastAsia="仿宋" w:hAnsi="仿宋" w:cs="仿宋" w:hint="eastAsia"/>
            <w:lang w:eastAsia="zh-CN"/>
          </w:rPr>
          <w:t>(三)、防范与降低风险的计策</w:t>
        </w:r>
        <w:r>
          <w:tab/>
        </w:r>
        <w:r>
          <w:fldChar w:fldCharType="begin"/>
        </w:r>
        <w:r>
          <w:instrText xml:space="preserve"> PAGEREF _Toc1617 \h </w:instrText>
        </w:r>
        <w:r>
          <w:fldChar w:fldCharType="separate"/>
        </w:r>
        <w:r>
          <w:t>43</w:t>
        </w:r>
        <w:r>
          <w:fldChar w:fldCharType="end"/>
        </w:r>
      </w:hyperlink>
    </w:p>
    <w:p>
      <w:pPr>
        <w:pStyle w:val="TOC1"/>
        <w:tabs>
          <w:tab w:val="right" w:leader="dot" w:pos="8306"/>
        </w:tabs>
      </w:pPr>
      <w:hyperlink w:anchor="_Toc19407" w:history="1">
        <w:r>
          <w:rPr>
            <w:rFonts w:ascii="仿宋" w:eastAsia="仿宋" w:hAnsi="仿宋" w:cs="仿宋" w:hint="eastAsia"/>
            <w:lang w:eastAsia="zh-CN"/>
          </w:rPr>
          <w:t>十、组织机构及人力资源</w:t>
        </w:r>
        <w:r>
          <w:tab/>
        </w:r>
        <w:r>
          <w:fldChar w:fldCharType="begin"/>
        </w:r>
        <w:r>
          <w:instrText xml:space="preserve"> PAGEREF _Toc19407 \h </w:instrText>
        </w:r>
        <w:r>
          <w:fldChar w:fldCharType="separate"/>
        </w:r>
        <w:r>
          <w:t>45</w:t>
        </w:r>
        <w:r>
          <w:fldChar w:fldCharType="end"/>
        </w:r>
      </w:hyperlink>
    </w:p>
    <w:p>
      <w:pPr>
        <w:pStyle w:val="TOC2"/>
        <w:tabs>
          <w:tab w:val="right" w:leader="dot" w:pos="8306"/>
        </w:tabs>
      </w:pPr>
      <w:hyperlink w:anchor="_Toc18688" w:history="1">
        <w:r>
          <w:rPr>
            <w:rFonts w:ascii="仿宋" w:eastAsia="仿宋" w:hAnsi="仿宋" w:cs="仿宋" w:hint="eastAsia"/>
            <w:lang w:eastAsia="zh-CN"/>
          </w:rPr>
          <w:t>(一)、人力资源配置</w:t>
        </w:r>
        <w:r>
          <w:tab/>
        </w:r>
        <w:r>
          <w:fldChar w:fldCharType="begin"/>
        </w:r>
        <w:r>
          <w:instrText xml:space="preserve"> PAGEREF _Toc18688 \h </w:instrText>
        </w:r>
        <w:r>
          <w:fldChar w:fldCharType="separate"/>
        </w:r>
        <w:r>
          <w:t>45</w:t>
        </w:r>
        <w:r>
          <w:fldChar w:fldCharType="end"/>
        </w:r>
      </w:hyperlink>
    </w:p>
    <w:p>
      <w:pPr>
        <w:pStyle w:val="TOC2"/>
        <w:tabs>
          <w:tab w:val="right" w:leader="dot" w:pos="8306"/>
        </w:tabs>
      </w:pPr>
      <w:hyperlink w:anchor="_Toc27615" w:history="1">
        <w:r>
          <w:rPr>
            <w:rFonts w:ascii="仿宋" w:eastAsia="仿宋" w:hAnsi="仿宋" w:cs="仿宋" w:hint="eastAsia"/>
            <w:lang w:eastAsia="zh-CN"/>
          </w:rPr>
          <w:t>(二)、员工技能培训</w:t>
        </w:r>
        <w:r>
          <w:tab/>
        </w:r>
        <w:r>
          <w:fldChar w:fldCharType="begin"/>
        </w:r>
        <w:r>
          <w:instrText xml:space="preserve"> PAGEREF _Toc27615 \h </w:instrText>
        </w:r>
        <w:r>
          <w:fldChar w:fldCharType="separate"/>
        </w:r>
        <w:r>
          <w:t>46</w:t>
        </w:r>
        <w:r>
          <w:fldChar w:fldCharType="end"/>
        </w:r>
      </w:hyperlink>
    </w:p>
    <w:p>
      <w:pPr>
        <w:pStyle w:val="TOC1"/>
        <w:tabs>
          <w:tab w:val="right" w:leader="dot" w:pos="8306"/>
        </w:tabs>
      </w:pPr>
      <w:hyperlink w:anchor="_Toc27036" w:history="1">
        <w:r>
          <w:rPr>
            <w:rFonts w:ascii="仿宋" w:eastAsia="仿宋" w:hAnsi="仿宋" w:cs="仿宋" w:hint="eastAsia"/>
            <w:lang w:eastAsia="zh-CN"/>
          </w:rPr>
          <w:t>十一、社会责任与可持续发展</w:t>
        </w:r>
        <w:r>
          <w:tab/>
        </w:r>
        <w:r>
          <w:fldChar w:fldCharType="begin"/>
        </w:r>
        <w:r>
          <w:instrText xml:space="preserve"> PAGEREF _Toc27036 \h </w:instrText>
        </w:r>
        <w:r>
          <w:fldChar w:fldCharType="separate"/>
        </w:r>
        <w:r>
          <w:t>47</w:t>
        </w:r>
        <w:r>
          <w:fldChar w:fldCharType="end"/>
        </w:r>
      </w:hyperlink>
    </w:p>
    <w:p>
      <w:pPr>
        <w:pStyle w:val="TOC2"/>
        <w:tabs>
          <w:tab w:val="right" w:leader="dot" w:pos="8306"/>
        </w:tabs>
      </w:pPr>
      <w:hyperlink w:anchor="_Toc23622" w:history="1">
        <w:r>
          <w:rPr>
            <w:rFonts w:ascii="仿宋" w:eastAsia="仿宋" w:hAnsi="仿宋" w:cs="仿宋" w:hint="eastAsia"/>
            <w:lang w:eastAsia="zh-CN"/>
          </w:rPr>
          <w:t>(一)、社会责任理念</w:t>
        </w:r>
        <w:r>
          <w:tab/>
        </w:r>
        <w:r>
          <w:fldChar w:fldCharType="begin"/>
        </w:r>
        <w:r>
          <w:instrText xml:space="preserve"> PAGEREF _Toc23622 \h </w:instrText>
        </w:r>
        <w:r>
          <w:fldChar w:fldCharType="separate"/>
        </w:r>
        <w:r>
          <w:t>47</w:t>
        </w:r>
        <w:r>
          <w:fldChar w:fldCharType="end"/>
        </w:r>
      </w:hyperlink>
    </w:p>
    <w:p>
      <w:pPr>
        <w:pStyle w:val="TOC2"/>
        <w:tabs>
          <w:tab w:val="right" w:leader="dot" w:pos="8306"/>
        </w:tabs>
      </w:pPr>
      <w:hyperlink w:anchor="_Toc9179" w:history="1">
        <w:r>
          <w:rPr>
            <w:rFonts w:ascii="仿宋" w:eastAsia="仿宋" w:hAnsi="仿宋" w:cs="仿宋" w:hint="eastAsia"/>
            <w:lang w:eastAsia="zh-CN"/>
          </w:rPr>
          <w:t>(二)、可持续发展策略</w:t>
        </w:r>
        <w:r>
          <w:tab/>
        </w:r>
        <w:r>
          <w:fldChar w:fldCharType="begin"/>
        </w:r>
        <w:r>
          <w:instrText xml:space="preserve"> PAGEREF _Toc9179 \h </w:instrText>
        </w:r>
        <w:r>
          <w:fldChar w:fldCharType="separate"/>
        </w:r>
        <w:r>
          <w:t>48</w:t>
        </w:r>
        <w:r>
          <w:fldChar w:fldCharType="end"/>
        </w:r>
      </w:hyperlink>
    </w:p>
    <w:p>
      <w:pPr>
        <w:pStyle w:val="TOC2"/>
        <w:tabs>
          <w:tab w:val="right" w:leader="dot" w:pos="8306"/>
        </w:tabs>
      </w:pPr>
      <w:hyperlink w:anchor="_Toc1233" w:history="1">
        <w:r>
          <w:rPr>
            <w:rFonts w:ascii="仿宋" w:eastAsia="仿宋" w:hAnsi="仿宋" w:cs="仿宋" w:hint="eastAsia"/>
            <w:lang w:eastAsia="zh-CN"/>
          </w:rPr>
          <w:t>(三)、社会责任实施方案</w:t>
        </w:r>
        <w:r>
          <w:tab/>
        </w:r>
        <w:r>
          <w:fldChar w:fldCharType="begin"/>
        </w:r>
        <w:r>
          <w:instrText xml:space="preserve"> PAGEREF _Toc1233 \h </w:instrText>
        </w:r>
        <w:r>
          <w:fldChar w:fldCharType="separate"/>
        </w:r>
        <w:r>
          <w:t>49</w:t>
        </w:r>
        <w:r>
          <w:fldChar w:fldCharType="end"/>
        </w:r>
      </w:hyperlink>
    </w:p>
    <w:p>
      <w:pPr>
        <w:pStyle w:val="TOC2"/>
        <w:tabs>
          <w:tab w:val="right" w:leader="dot" w:pos="8306"/>
        </w:tabs>
      </w:pPr>
      <w:hyperlink w:anchor="_Toc14201" w:history="1">
        <w:r>
          <w:rPr>
            <w:rFonts w:ascii="仿宋" w:eastAsia="仿宋" w:hAnsi="仿宋" w:cs="仿宋" w:hint="eastAsia"/>
            <w:lang w:eastAsia="zh-CN"/>
          </w:rPr>
          <w:t>(四)、社会影响评估</w:t>
        </w:r>
        <w:r>
          <w:tab/>
        </w:r>
        <w:r>
          <w:fldChar w:fldCharType="begin"/>
        </w:r>
        <w:r>
          <w:instrText xml:space="preserve"> PAGEREF _Toc14201 \h </w:instrText>
        </w:r>
        <w:r>
          <w:fldChar w:fldCharType="separate"/>
        </w:r>
        <w:r>
          <w:t>50</w:t>
        </w:r>
        <w:r>
          <w:fldChar w:fldCharType="end"/>
        </w:r>
      </w:hyperlink>
    </w:p>
    <w:p>
      <w:pPr>
        <w:pStyle w:val="TOC2"/>
        <w:tabs>
          <w:tab w:val="right" w:leader="dot" w:pos="8306"/>
        </w:tabs>
      </w:pPr>
      <w:hyperlink w:anchor="_Toc26837" w:history="1">
        <w:r>
          <w:rPr>
            <w:rFonts w:ascii="仿宋" w:eastAsia="仿宋" w:hAnsi="仿宋" w:cs="仿宋" w:hint="eastAsia"/>
            <w:lang w:eastAsia="zh-CN"/>
          </w:rPr>
          <w:t>(五)、环保与绿色发展</w:t>
        </w:r>
        <w:r>
          <w:tab/>
        </w:r>
        <w:r>
          <w:fldChar w:fldCharType="begin"/>
        </w:r>
        <w:r>
          <w:instrText xml:space="preserve"> PAGEREF _Toc26837 \h </w:instrText>
        </w:r>
        <w:r>
          <w:fldChar w:fldCharType="separate"/>
        </w:r>
        <w:r>
          <w:t>52</w:t>
        </w:r>
        <w:r>
          <w:fldChar w:fldCharType="end"/>
        </w:r>
      </w:hyperlink>
    </w:p>
    <w:p>
      <w:pPr>
        <w:pStyle w:val="TOC2"/>
        <w:tabs>
          <w:tab w:val="right" w:leader="dot" w:pos="8306"/>
        </w:tabs>
      </w:pPr>
      <w:hyperlink w:anchor="_Toc23290" w:history="1">
        <w:r>
          <w:rPr>
            <w:rFonts w:ascii="仿宋" w:eastAsia="仿宋" w:hAnsi="仿宋" w:cs="仿宋" w:hint="eastAsia"/>
            <w:lang w:eastAsia="zh-CN"/>
          </w:rPr>
          <w:t>(六)、社会责任履行</w:t>
        </w:r>
        <w:r>
          <w:tab/>
        </w:r>
        <w:r>
          <w:fldChar w:fldCharType="begin"/>
        </w:r>
        <w:r>
          <w:instrText xml:space="preserve"> PAGEREF _Toc23290 \h </w:instrText>
        </w:r>
        <w:r>
          <w:fldChar w:fldCharType="separate"/>
        </w:r>
        <w:r>
          <w:t>53</w:t>
        </w:r>
        <w:r>
          <w:fldChar w:fldCharType="end"/>
        </w:r>
      </w:hyperlink>
    </w:p>
    <w:p>
      <w:pPr>
        <w:pStyle w:val="TOC2"/>
        <w:tabs>
          <w:tab w:val="right" w:leader="dot" w:pos="8306"/>
        </w:tabs>
      </w:pPr>
      <w:hyperlink w:anchor="_Toc2900" w:history="1">
        <w:r>
          <w:rPr>
            <w:rFonts w:ascii="仿宋" w:eastAsia="仿宋" w:hAnsi="仿宋" w:cs="仿宋" w:hint="eastAsia"/>
            <w:lang w:eastAsia="zh-CN"/>
          </w:rPr>
          <w:t>(七)、可持续供应链管理</w:t>
        </w:r>
        <w:r>
          <w:tab/>
        </w:r>
        <w:r>
          <w:fldChar w:fldCharType="begin"/>
        </w:r>
        <w:r>
          <w:instrText xml:space="preserve"> PAGEREF _Toc2900 \h </w:instrText>
        </w:r>
        <w:r>
          <w:fldChar w:fldCharType="separate"/>
        </w:r>
        <w:r>
          <w:t>54</w:t>
        </w:r>
        <w:r>
          <w:fldChar w:fldCharType="end"/>
        </w:r>
      </w:hyperlink>
    </w:p>
    <w:p>
      <w:pPr>
        <w:pStyle w:val="TOC2"/>
        <w:tabs>
          <w:tab w:val="right" w:leader="dot" w:pos="8306"/>
        </w:tabs>
      </w:pPr>
      <w:hyperlink w:anchor="_Toc22937" w:history="1">
        <w:r>
          <w:rPr>
            <w:rFonts w:ascii="仿宋" w:eastAsia="仿宋" w:hAnsi="仿宋" w:cs="仿宋" w:hint="eastAsia"/>
            <w:lang w:eastAsia="zh-CN"/>
          </w:rPr>
          <w:t>(八)、员工可持续发展计划</w:t>
        </w:r>
        <w:r>
          <w:tab/>
        </w:r>
        <w:r>
          <w:fldChar w:fldCharType="begin"/>
        </w:r>
        <w:r>
          <w:instrText xml:space="preserve"> PAGEREF _Toc22937 \h </w:instrText>
        </w:r>
        <w:r>
          <w:fldChar w:fldCharType="separate"/>
        </w:r>
        <w:r>
          <w:t>55</w:t>
        </w:r>
        <w:r>
          <w:fldChar w:fldCharType="end"/>
        </w:r>
      </w:hyperlink>
    </w:p>
    <w:p>
      <w:pPr>
        <w:pStyle w:val="TOC1"/>
        <w:tabs>
          <w:tab w:val="right" w:leader="dot" w:pos="8306"/>
        </w:tabs>
      </w:pPr>
      <w:hyperlink w:anchor="_Toc13756" w:history="1">
        <w:r>
          <w:rPr>
            <w:rFonts w:ascii="仿宋" w:eastAsia="仿宋" w:hAnsi="仿宋" w:cs="仿宋" w:hint="eastAsia"/>
            <w:lang w:eastAsia="zh-CN"/>
          </w:rPr>
          <w:t>十二、项目运营管理</w:t>
        </w:r>
        <w:r>
          <w:tab/>
        </w:r>
        <w:r>
          <w:fldChar w:fldCharType="begin"/>
        </w:r>
        <w:r>
          <w:instrText xml:space="preserve"> PAGEREF _Toc13756 \h </w:instrText>
        </w:r>
        <w:r>
          <w:fldChar w:fldCharType="separate"/>
        </w:r>
        <w:r>
          <w:t>56</w:t>
        </w:r>
        <w:r>
          <w:fldChar w:fldCharType="end"/>
        </w:r>
      </w:hyperlink>
    </w:p>
    <w:p>
      <w:pPr>
        <w:pStyle w:val="TOC2"/>
        <w:tabs>
          <w:tab w:val="right" w:leader="dot" w:pos="8306"/>
        </w:tabs>
      </w:pPr>
      <w:hyperlink w:anchor="_Toc23979" w:history="1">
        <w:r>
          <w:rPr>
            <w:rFonts w:ascii="仿宋" w:eastAsia="仿宋" w:hAnsi="仿宋" w:cs="仿宋" w:hint="eastAsia"/>
            <w:lang w:eastAsia="zh-CN"/>
          </w:rPr>
          <w:t>(一)、项目管理体系建设</w:t>
        </w:r>
        <w:r>
          <w:tab/>
        </w:r>
        <w:r>
          <w:fldChar w:fldCharType="begin"/>
        </w:r>
        <w:r>
          <w:instrText xml:space="preserve"> PAGEREF _Toc23979 \h </w:instrText>
        </w:r>
        <w:r>
          <w:fldChar w:fldCharType="separate"/>
        </w:r>
        <w:r>
          <w:t>56</w:t>
        </w:r>
        <w:r>
          <w:fldChar w:fldCharType="end"/>
        </w:r>
      </w:hyperlink>
    </w:p>
    <w:p>
      <w:pPr>
        <w:pStyle w:val="TOC2"/>
        <w:tabs>
          <w:tab w:val="right" w:leader="dot" w:pos="8306"/>
        </w:tabs>
      </w:pPr>
      <w:hyperlink w:anchor="_Toc15685" w:history="1">
        <w:r>
          <w:rPr>
            <w:rFonts w:ascii="仿宋" w:eastAsia="仿宋" w:hAnsi="仿宋" w:cs="仿宋" w:hint="eastAsia"/>
            <w:lang w:eastAsia="zh-CN"/>
          </w:rPr>
          <w:t>(二)、运营计划</w:t>
        </w:r>
        <w:r>
          <w:tab/>
        </w:r>
        <w:r>
          <w:fldChar w:fldCharType="begin"/>
        </w:r>
        <w:r>
          <w:instrText xml:space="preserve"> PAGEREF _Toc15685 \h </w:instrText>
        </w:r>
        <w:r>
          <w:fldChar w:fldCharType="separate"/>
        </w:r>
        <w:r>
          <w:t>57</w:t>
        </w:r>
        <w:r>
          <w:fldChar w:fldCharType="end"/>
        </w:r>
      </w:hyperlink>
    </w:p>
    <w:p>
      <w:pPr>
        <w:pStyle w:val="TOC2"/>
        <w:tabs>
          <w:tab w:val="right" w:leader="dot" w:pos="8306"/>
        </w:tabs>
      </w:pPr>
      <w:hyperlink w:anchor="_Toc13042" w:history="1">
        <w:r>
          <w:rPr>
            <w:rFonts w:ascii="仿宋" w:eastAsia="仿宋" w:hAnsi="仿宋" w:cs="仿宋" w:hint="eastAsia"/>
            <w:lang w:eastAsia="zh-CN"/>
          </w:rPr>
          <w:t>(三)、运营管理措施</w:t>
        </w:r>
        <w:r>
          <w:tab/>
        </w:r>
        <w:r>
          <w:fldChar w:fldCharType="begin"/>
        </w:r>
        <w:r>
          <w:instrText xml:space="preserve"> PAGEREF _Toc13042 \h </w:instrText>
        </w:r>
        <w:r>
          <w:fldChar w:fldCharType="separate"/>
        </w:r>
        <w:r>
          <w:t>58</w:t>
        </w:r>
        <w:r>
          <w:fldChar w:fldCharType="end"/>
        </w:r>
      </w:hyperlink>
    </w:p>
    <w:p>
      <w:pPr>
        <w:pStyle w:val="TOC2"/>
        <w:tabs>
          <w:tab w:val="right" w:leader="dot" w:pos="8306"/>
        </w:tabs>
      </w:pPr>
      <w:hyperlink w:anchor="_Toc1129" w:history="1">
        <w:r>
          <w:rPr>
            <w:rFonts w:ascii="仿宋" w:eastAsia="仿宋" w:hAnsi="仿宋" w:cs="仿宋" w:hint="eastAsia"/>
            <w:lang w:eastAsia="zh-CN"/>
          </w:rPr>
          <w:t>(四)、项目监测与改进</w:t>
        </w:r>
        <w:r>
          <w:tab/>
        </w:r>
        <w:r>
          <w:fldChar w:fldCharType="begin"/>
        </w:r>
        <w:r>
          <w:instrText xml:space="preserve"> PAGEREF _Toc1129 \h </w:instrText>
        </w:r>
        <w:r>
          <w:fldChar w:fldCharType="separate"/>
        </w:r>
        <w:r>
          <w:t>59</w:t>
        </w:r>
        <w:r>
          <w:fldChar w:fldCharType="end"/>
        </w:r>
      </w:hyperlink>
    </w:p>
    <w:p>
      <w:pPr>
        <w:pStyle w:val="TOC1"/>
        <w:tabs>
          <w:tab w:val="right" w:leader="dot" w:pos="8306"/>
        </w:tabs>
      </w:pPr>
      <w:hyperlink w:anchor="_Toc26809" w:history="1">
        <w:r>
          <w:rPr>
            <w:rFonts w:ascii="仿宋" w:eastAsia="仿宋" w:hAnsi="仿宋" w:cs="仿宋" w:hint="eastAsia"/>
            <w:lang w:eastAsia="zh-CN"/>
          </w:rPr>
          <w:t>十三、合同与法务管理</w:t>
        </w:r>
        <w:r>
          <w:tab/>
        </w:r>
        <w:r>
          <w:fldChar w:fldCharType="begin"/>
        </w:r>
        <w:r>
          <w:instrText xml:space="preserve"> PAGEREF _Toc26809 \h </w:instrText>
        </w:r>
        <w:r>
          <w:fldChar w:fldCharType="separate"/>
        </w:r>
        <w:r>
          <w:t>60</w:t>
        </w:r>
        <w:r>
          <w:fldChar w:fldCharType="end"/>
        </w:r>
      </w:hyperlink>
    </w:p>
    <w:p>
      <w:pPr>
        <w:pStyle w:val="TOC2"/>
        <w:tabs>
          <w:tab w:val="right" w:leader="dot" w:pos="8306"/>
        </w:tabs>
      </w:pPr>
      <w:hyperlink w:anchor="_Toc8474" w:history="1">
        <w:r>
          <w:rPr>
            <w:rFonts w:ascii="仿宋" w:eastAsia="仿宋" w:hAnsi="仿宋" w:cs="仿宋" w:hint="eastAsia"/>
            <w:lang w:eastAsia="zh-CN"/>
          </w:rPr>
          <w:t>(一)、合同管理</w:t>
        </w:r>
        <w:r>
          <w:tab/>
        </w:r>
        <w:r>
          <w:fldChar w:fldCharType="begin"/>
        </w:r>
        <w:r>
          <w:instrText xml:space="preserve"> PAGEREF _Toc8474 \h </w:instrText>
        </w:r>
        <w:r>
          <w:fldChar w:fldCharType="separate"/>
        </w:r>
        <w:r>
          <w:t>60</w:t>
        </w:r>
        <w:r>
          <w:fldChar w:fldCharType="end"/>
        </w:r>
      </w:hyperlink>
    </w:p>
    <w:p>
      <w:pPr>
        <w:pStyle w:val="TOC2"/>
        <w:tabs>
          <w:tab w:val="right" w:leader="dot" w:pos="8306"/>
        </w:tabs>
      </w:pPr>
      <w:hyperlink w:anchor="_Toc14773" w:history="1">
        <w:r>
          <w:rPr>
            <w:rFonts w:ascii="仿宋" w:eastAsia="仿宋" w:hAnsi="仿宋" w:cs="仿宋" w:hint="eastAsia"/>
            <w:lang w:eastAsia="zh-CN"/>
          </w:rPr>
          <w:t>(二)、法务风险分析</w:t>
        </w:r>
        <w:r>
          <w:tab/>
        </w:r>
        <w:r>
          <w:fldChar w:fldCharType="begin"/>
        </w:r>
        <w:r>
          <w:instrText xml:space="preserve"> PAGEREF _Toc14773 \h </w:instrText>
        </w:r>
        <w:r>
          <w:fldChar w:fldCharType="separate"/>
        </w:r>
        <w:r>
          <w:t>61</w:t>
        </w:r>
        <w:r>
          <w:fldChar w:fldCharType="end"/>
        </w:r>
      </w:hyperlink>
    </w:p>
    <w:p>
      <w:pPr>
        <w:pStyle w:val="TOC2"/>
        <w:tabs>
          <w:tab w:val="right" w:leader="dot" w:pos="8306"/>
        </w:tabs>
      </w:pPr>
      <w:hyperlink w:anchor="_Toc5530" w:history="1">
        <w:r>
          <w:rPr>
            <w:rFonts w:ascii="仿宋" w:eastAsia="仿宋" w:hAnsi="仿宋" w:cs="仿宋" w:hint="eastAsia"/>
            <w:lang w:eastAsia="zh-CN"/>
          </w:rPr>
          <w:t>(三)、合同纠纷解决机制</w:t>
        </w:r>
        <w:r>
          <w:tab/>
        </w:r>
        <w:r>
          <w:fldChar w:fldCharType="begin"/>
        </w:r>
        <w:r>
          <w:instrText xml:space="preserve"> PAGEREF _Toc5530 \h </w:instrText>
        </w:r>
        <w:r>
          <w:fldChar w:fldCharType="separate"/>
        </w:r>
        <w:r>
          <w:t>62</w:t>
        </w:r>
        <w:r>
          <w:fldChar w:fldCharType="end"/>
        </w:r>
      </w:hyperlink>
    </w:p>
    <w:p>
      <w:pPr>
        <w:pStyle w:val="TOC1"/>
        <w:tabs>
          <w:tab w:val="right" w:leader="dot" w:pos="8306"/>
        </w:tabs>
      </w:pPr>
      <w:hyperlink w:anchor="_Toc4089" w:history="1">
        <w:r>
          <w:rPr>
            <w:rFonts w:ascii="仿宋" w:eastAsia="仿宋" w:hAnsi="仿宋" w:cs="仿宋" w:hint="eastAsia"/>
            <w:lang w:eastAsia="zh-CN"/>
          </w:rPr>
          <w:t>十四、应急管理与安全防护</w:t>
        </w:r>
        <w:r>
          <w:tab/>
        </w:r>
        <w:r>
          <w:fldChar w:fldCharType="begin"/>
        </w:r>
        <w:r>
          <w:instrText xml:space="preserve"> PAGEREF _Toc4089 \h </w:instrText>
        </w:r>
        <w:r>
          <w:fldChar w:fldCharType="separate"/>
        </w:r>
        <w:r>
          <w:t>63</w:t>
        </w:r>
        <w:r>
          <w:fldChar w:fldCharType="end"/>
        </w:r>
      </w:hyperlink>
    </w:p>
    <w:p>
      <w:pPr>
        <w:pStyle w:val="TOC2"/>
        <w:tabs>
          <w:tab w:val="right" w:leader="dot" w:pos="8306"/>
        </w:tabs>
      </w:pPr>
      <w:hyperlink w:anchor="_Toc14628" w:history="1">
        <w:r>
          <w:rPr>
            <w:rFonts w:ascii="仿宋" w:eastAsia="仿宋" w:hAnsi="仿宋" w:cs="仿宋" w:hint="eastAsia"/>
            <w:lang w:eastAsia="zh-CN"/>
          </w:rPr>
          <w:t>(一)、应急管理计划</w:t>
        </w:r>
        <w:r>
          <w:tab/>
        </w:r>
        <w:r>
          <w:fldChar w:fldCharType="begin"/>
        </w:r>
        <w:r>
          <w:instrText xml:space="preserve"> PAGEREF _Toc14628 \h </w:instrText>
        </w:r>
        <w:r>
          <w:fldChar w:fldCharType="separate"/>
        </w:r>
        <w:r>
          <w:t>63</w:t>
        </w:r>
        <w:r>
          <w:fldChar w:fldCharType="end"/>
        </w:r>
      </w:hyperlink>
    </w:p>
    <w:p>
      <w:pPr>
        <w:pStyle w:val="TOC2"/>
        <w:tabs>
          <w:tab w:val="right" w:leader="dot" w:pos="8306"/>
        </w:tabs>
      </w:pPr>
      <w:hyperlink w:anchor="_Toc28033" w:history="1">
        <w:r>
          <w:rPr>
            <w:rFonts w:ascii="仿宋" w:eastAsia="仿宋" w:hAnsi="仿宋" w:cs="仿宋" w:hint="eastAsia"/>
            <w:lang w:eastAsia="zh-CN"/>
          </w:rPr>
          <w:t>(二)、安全防护措施</w:t>
        </w:r>
        <w:r>
          <w:tab/>
        </w:r>
        <w:r>
          <w:fldChar w:fldCharType="begin"/>
        </w:r>
        <w:r>
          <w:instrText xml:space="preserve"> PAGEREF _Toc28033 \h </w:instrText>
        </w:r>
        <w:r>
          <w:fldChar w:fldCharType="separate"/>
        </w:r>
        <w:r>
          <w:t>64</w:t>
        </w:r>
        <w:r>
          <w:fldChar w:fldCharType="end"/>
        </w:r>
      </w:hyperlink>
    </w:p>
    <w:p>
      <w:pPr>
        <w:pStyle w:val="TOC2"/>
        <w:tabs>
          <w:tab w:val="right" w:leader="dot" w:pos="8306"/>
        </w:tabs>
      </w:pPr>
      <w:hyperlink w:anchor="_Toc5827" w:history="1">
        <w:r>
          <w:rPr>
            <w:rFonts w:ascii="仿宋" w:eastAsia="仿宋" w:hAnsi="仿宋" w:cs="仿宋" w:hint="eastAsia"/>
            <w:lang w:eastAsia="zh-CN"/>
          </w:rPr>
          <w:t>(三)、危险化学品管理</w:t>
        </w:r>
        <w:r>
          <w:tab/>
        </w:r>
        <w:r>
          <w:fldChar w:fldCharType="begin"/>
        </w:r>
        <w:r>
          <w:instrText xml:space="preserve"> PAGEREF _Toc5827 \h </w:instrText>
        </w:r>
        <w:r>
          <w:fldChar w:fldCharType="separate"/>
        </w:r>
        <w:r>
          <w:t>66</w:t>
        </w:r>
        <w:r>
          <w:fldChar w:fldCharType="end"/>
        </w:r>
      </w:hyperlink>
    </w:p>
    <w:p>
      <w:pPr>
        <w:pStyle w:val="TOC1"/>
        <w:tabs>
          <w:tab w:val="right" w:leader="dot" w:pos="8306"/>
        </w:tabs>
      </w:pPr>
      <w:hyperlink w:anchor="_Toc1568" w:history="1">
        <w:r>
          <w:rPr>
            <w:rFonts w:ascii="仿宋" w:eastAsia="仿宋" w:hAnsi="仿宋" w:cs="仿宋" w:hint="eastAsia"/>
            <w:lang w:eastAsia="zh-CN"/>
          </w:rPr>
          <w:t>十五、法律法规及环境影响评价</w:t>
        </w:r>
        <w:r>
          <w:tab/>
        </w:r>
        <w:r>
          <w:fldChar w:fldCharType="begin"/>
        </w:r>
        <w:r>
          <w:instrText xml:space="preserve"> PAGEREF _Toc1568 \h </w:instrText>
        </w:r>
        <w:r>
          <w:fldChar w:fldCharType="separate"/>
        </w:r>
        <w:r>
          <w:t>67</w:t>
        </w:r>
        <w:r>
          <w:fldChar w:fldCharType="end"/>
        </w:r>
      </w:hyperlink>
    </w:p>
    <w:p>
      <w:pPr>
        <w:pStyle w:val="TOC2"/>
        <w:tabs>
          <w:tab w:val="right" w:leader="dot" w:pos="8306"/>
        </w:tabs>
      </w:pPr>
      <w:hyperlink w:anchor="_Toc31760" w:history="1">
        <w:r>
          <w:rPr>
            <w:rFonts w:ascii="仿宋" w:eastAsia="仿宋" w:hAnsi="仿宋" w:cs="仿宋" w:hint="eastAsia"/>
            <w:lang w:eastAsia="zh-CN"/>
          </w:rPr>
          <w:t>(一)、法律法规的遵守</w:t>
        </w:r>
        <w:r>
          <w:tab/>
        </w:r>
        <w:r>
          <w:fldChar w:fldCharType="begin"/>
        </w:r>
        <w:r>
          <w:instrText xml:space="preserve"> PAGEREF _Toc31760 \h </w:instrText>
        </w:r>
        <w:r>
          <w:fldChar w:fldCharType="separate"/>
        </w:r>
        <w:r>
          <w:t>67</w:t>
        </w:r>
        <w:r>
          <w:fldChar w:fldCharType="end"/>
        </w:r>
      </w:hyperlink>
    </w:p>
    <w:p>
      <w:pPr>
        <w:pStyle w:val="TOC2"/>
        <w:tabs>
          <w:tab w:val="right" w:leader="dot" w:pos="8306"/>
        </w:tabs>
      </w:pPr>
      <w:hyperlink w:anchor="_Toc32214" w:history="1">
        <w:r>
          <w:rPr>
            <w:rFonts w:ascii="仿宋" w:eastAsia="仿宋" w:hAnsi="仿宋" w:cs="仿宋" w:hint="eastAsia"/>
            <w:lang w:eastAsia="zh-CN"/>
          </w:rPr>
          <w:t>(二)、环境影响评价</w:t>
        </w:r>
        <w:r>
          <w:tab/>
        </w:r>
        <w:r>
          <w:fldChar w:fldCharType="begin"/>
        </w:r>
        <w:r>
          <w:instrText xml:space="preserve"> PAGEREF _Toc32214 \h </w:instrText>
        </w:r>
        <w:r>
          <w:fldChar w:fldCharType="separate"/>
        </w:r>
        <w:r>
          <w:t>68</w:t>
        </w:r>
        <w:r>
          <w:fldChar w:fldCharType="end"/>
        </w:r>
      </w:hyperlink>
    </w:p>
    <w:p>
      <w:pPr>
        <w:pStyle w:val="TOC2"/>
        <w:tabs>
          <w:tab w:val="right" w:leader="dot" w:pos="8306"/>
        </w:tabs>
      </w:pPr>
      <w:hyperlink w:anchor="_Toc32431" w:history="1">
        <w:r>
          <w:rPr>
            <w:rFonts w:ascii="仿宋" w:eastAsia="仿宋" w:hAnsi="仿宋" w:cs="仿宋" w:hint="eastAsia"/>
            <w:lang w:eastAsia="zh-CN"/>
          </w:rPr>
          <w:t>(三)、环保手续办理</w:t>
        </w:r>
        <w:r>
          <w:tab/>
        </w:r>
        <w:r>
          <w:fldChar w:fldCharType="begin"/>
        </w:r>
        <w:r>
          <w:instrText xml:space="preserve"> PAGEREF _Toc32431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电渗析器市场需求，保持技术和管理上的创新。我们明确表示申请的资金将专注于支持和实现组织的核心目标与战略，进而实现长期发展。电渗析器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401"/>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180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0043"/>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3929"/>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5794"/>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4721"/>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16565"/>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电渗析器项目总用地面积为XX平方米，相当于XX亩，按照规划，整个场区总建筑面积预计为XX平方米。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9874"/>
      <w:r>
        <w:rPr>
          <w:rFonts w:ascii="仿宋" w:eastAsia="仿宋" w:hAnsi="仿宋" w:cs="仿宋" w:hint="eastAsia"/>
          <w:sz w:val="28"/>
          <w:lang w:eastAsia="zh-CN"/>
        </w:rPr>
        <w:t>(二)、电渗析器产品规划方案及生产纲领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渗析器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18411"/>
      <w:r>
        <w:rPr>
          <w:rFonts w:ascii="仿宋" w:eastAsia="仿宋" w:hAnsi="仿宋" w:cs="仿宋" w:hint="eastAsia"/>
          <w:sz w:val="28"/>
          <w:lang w:eastAsia="zh-CN"/>
        </w:rPr>
        <w:t>三、项目概要</w:t>
      </w:r>
      <w:bookmarkEnd w:id="10"/>
    </w:p>
    <w:p>
      <w:pPr>
        <w:pStyle w:val="Heading2"/>
        <w:rPr>
          <w:rFonts w:ascii="仿宋" w:eastAsia="仿宋" w:hAnsi="仿宋" w:cs="仿宋" w:hint="eastAsia"/>
          <w:lang w:eastAsia="zh-CN"/>
        </w:rPr>
      </w:pPr>
      <w:bookmarkStart w:id="11" w:name="_Toc7118"/>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电渗析器项目为扩建项目</w:t>
      </w:r>
    </w:p>
    <w:p>
      <w:pPr>
        <w:pStyle w:val="Heading2"/>
        <w:ind w:firstLine="560" w:firstLineChars="200"/>
        <w:rPr>
          <w:rFonts w:ascii="仿宋" w:eastAsia="仿宋" w:hAnsi="仿宋" w:cs="仿宋" w:hint="eastAsia"/>
          <w:sz w:val="28"/>
          <w:lang w:eastAsia="zh-CN"/>
        </w:rPr>
      </w:pPr>
      <w:bookmarkStart w:id="12" w:name="_Toc9757"/>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渗析器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19132"/>
      <w:r>
        <w:rPr>
          <w:rFonts w:ascii="仿宋" w:eastAsia="仿宋" w:hAnsi="仿宋" w:cs="仿宋" w:hint="eastAsia"/>
          <w:sz w:val="28"/>
          <w:lang w:eastAsia="zh-CN"/>
        </w:rPr>
        <w:t>(三)、电渗析器项目定位及建设原因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一、电渗析器项目定位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电渗析器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电渗析器项目将以技术研发为驱动，推动公司产品线的技术创新和升级，确保公司在激烈的市场竞争中始终保持技术优势。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通过电渗析器项目的实施，公司将在当前市场的基础上拓展更多的业务领域，增加新的市场份额，促使公司业务全面发展。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w:t>
      </w:r>
      <w:r>
        <w:rPr>
          <w:rFonts w:ascii="仿宋" w:eastAsia="仿宋" w:hAnsi="仿宋" w:cs="仿宋" w:hint="eastAsia"/>
          <w:sz w:val="28"/>
          <w:lang w:eastAsia="zh-CN"/>
        </w:rPr>
        <w:t xml:space="preserve"> 顺应电渗析器行业趋势：</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https://d.book118.com/665131020041011101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电渗析器项目可行性研究报告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6513102004101110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2024-01-09T18:52:00Z</dcterms:created>
  <dcterms:modified xsi:type="dcterms:W3CDTF">2024-01-09T18:53:09Z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062FDB5AE9974834A3780D8AD6FC7ADB_11</vt:lpwstr>
  </property>
  <property fmtid="{D5CDD505-2E9C-101B-9397-08002B2CF9AE}" pid="3" name="KSOProductBuildVer">
    <vt:lpwstr>2052-12.1.0.16120</vt:lpwstr>
  </property>
</Properties>
</file>