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15ED8" w:rsidP="00A15ED8" w14:paraId="59A5EAC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15ED8">
        <w:rPr>
          <w:rFonts w:ascii="华文中宋" w:eastAsia="华文中宋" w:hAnsi="华文中宋"/>
          <w:b/>
          <w:sz w:val="30"/>
        </w:rPr>
        <w:t>2024</w:t>
      </w:r>
      <w:r w:rsidRPr="00A15ED8">
        <w:rPr>
          <w:rFonts w:ascii="华文中宋" w:eastAsia="华文中宋" w:hAnsi="华文中宋"/>
          <w:b/>
          <w:sz w:val="30"/>
        </w:rPr>
        <w:t>浙江衢州龙游县文化旅游发展有限公司招聘</w:t>
      </w:r>
      <w:r w:rsidRPr="00A15ED8">
        <w:rPr>
          <w:rFonts w:ascii="华文中宋" w:eastAsia="华文中宋" w:hAnsi="华文中宋"/>
          <w:b/>
          <w:sz w:val="30"/>
        </w:rPr>
        <w:t>14</w:t>
      </w:r>
      <w:r w:rsidRPr="00A15ED8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4D2D383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AD2D1A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4C2B40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是社会主义民主政治的本质和核心要求，是社会主义政治文明建设的根本出发点和归宿。</w:t>
      </w:r>
    </w:p>
    <w:p w:rsidR="0030475A" w14:paraId="1C8297F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、民主集中制</w:t>
      </w:r>
    </w:p>
    <w:p w:rsidR="0030475A" w14:paraId="590CA38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、人民当家做主</w:t>
      </w:r>
    </w:p>
    <w:p w:rsidR="0030475A" w14:paraId="54E9CF0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、保障和改善民生</w:t>
      </w:r>
    </w:p>
    <w:p w:rsidR="0030475A" w14:paraId="28B906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、社会主义核心价值体系</w:t>
      </w:r>
    </w:p>
    <w:p w:rsidR="0030475A" w14:paraId="5D30DD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6AD55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人民代表大会制度是我国的根本政治制度，是社会主义民主政治的表现形式，所以社会主义民主政治的核心是民主集中制的人民代表大会制度。人民当家做主是社会主义民主政治的本质和核心要求，是社会主义政治文明建设的根本出发点和归宿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2AA9B7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61AC31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5BBB8FF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458FCB0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386DB26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6360E1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6CAB44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973BE7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矛盾的普遍性和特殊性的关系是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85DF8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、绝对和相对的关系</w:t>
      </w:r>
    </w:p>
    <w:p w:rsidR="0030475A" w14:paraId="780F4A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、作用和反作用关系</w:t>
      </w:r>
    </w:p>
    <w:p w:rsidR="0030475A" w14:paraId="7DBA592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、决定和被决定的关系</w:t>
      </w:r>
    </w:p>
    <w:p w:rsidR="0030475A" w14:paraId="70FC604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、共性和个性的关系</w:t>
      </w:r>
    </w:p>
    <w:p w:rsidR="0030475A" w14:paraId="1D06558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70C6F9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一方面，普遍性寓于特殊性之中，并通过特殊性表现出来，没有特殊性就没有普遍性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另一方面，特殊性也离不开普遍性，不包含普遍性的事物是没有的。矛盾的普遍性与特殊性的关系是共性和个性、一般和个别的关系。故选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320DEB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F0E33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4EE4624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2A9C39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4654FF4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45D2A62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D3D12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AEADF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F82B81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64DD4CA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</w:p>
    <w:p w:rsidR="0030475A" w14:paraId="18D29E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、大城市运营成本较低</w:t>
      </w:r>
    </w:p>
    <w:p w:rsidR="0030475A" w14:paraId="63043F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、大城市信息传递便捷</w:t>
      </w:r>
    </w:p>
    <w:p w:rsidR="0030475A" w14:paraId="34F52E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3CF544C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服务业之所以向大城市聚集，是因为相对于小城市，在大城市更加接近客户市场，有特定的劳动力市场，良好的信息源等，而大城市的运营成本并非较低，相反更多时候会高于小城市。故选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https://d.book118.com/665140013122011101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:rsidP="003A5363" w14:paraId="623681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5ED8" w14:paraId="2216A59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:rsidP="003A5363" w14:paraId="601A69DF" w14:textId="2FF5B4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5ED8" w14:paraId="465400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14:paraId="775194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5ED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:rsidP="003A5363" w14:textId="2FF5B4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5ED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5ED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:rsidP="003A5363" w14:textId="2FF5B4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15ED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14:paraId="1AB761B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14:paraId="1E660E6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14:paraId="0524C7D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ED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A15ED8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86ED05A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A15E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15ED8"/>
    <w:rPr>
      <w:sz w:val="18"/>
      <w:szCs w:val="18"/>
    </w:rPr>
  </w:style>
  <w:style w:type="paragraph" w:styleId="Footer">
    <w:name w:val="footer"/>
    <w:basedOn w:val="Normal"/>
    <w:link w:val="a0"/>
    <w:rsid w:val="00A15ED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15ED8"/>
    <w:rPr>
      <w:sz w:val="18"/>
      <w:szCs w:val="18"/>
    </w:rPr>
  </w:style>
  <w:style w:type="character" w:styleId="PageNumber">
    <w:name w:val="page number"/>
    <w:basedOn w:val="DefaultParagraphFont"/>
    <w:rsid w:val="00A15E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6514001312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2945</Words>
  <Characters>16789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2024-01-29T11:16:00Z</dcterms:created>
  <dcterms:modified xsi:type="dcterms:W3CDTF">2024-01-29T11:16:00Z</dcterms:modified>
</cp:coreProperties>
</file>