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0C18" w14:paraId="019303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C18" w14:paraId="566A16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C18" w14:paraId="08719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0C18" w:rsidRPr="00470C18" w14:paraId="27EB6AC6" w14:textId="33E2A1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0C18">
        <w:rPr>
          <w:rFonts w:ascii="宋体" w:eastAsia="宋体" w:hAnsi="宋体" w:hint="eastAsia"/>
          <w:b/>
          <w:sz w:val="60"/>
        </w:rPr>
        <w:t>智能电网成套设备相关行业可行性分析报告</w:t>
      </w:r>
    </w:p>
    <w:p w:rsidR="00470C18" w:rsidP="00470C18" w14:paraId="79DEECFF" w14:textId="2218AE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0C18">
        <w:rPr>
          <w:rFonts w:ascii="仿宋" w:eastAsia="仿宋" w:hAnsi="仿宋" w:hint="eastAsia"/>
          <w:b/>
          <w:sz w:val="40"/>
        </w:rPr>
        <w:t>目录</w:t>
      </w:r>
    </w:p>
    <w:p w:rsidR="00470C18" w14:paraId="2E34DA41" w14:textId="15BBF7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70C18" w14:paraId="3CA5C315" w14:textId="693CC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一、智能电网成套设备项目综合评价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0C18" w14:paraId="3E39E3CE" w14:textId="11323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(一)、智能电网成套设备项目建设期总体设计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0C18" w14:paraId="4DE5343F" w14:textId="4C79A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(二)、智能电网成套设备项目实施保障措施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0C18" w14:paraId="6D1229A1" w14:textId="6515A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0C18" w14:paraId="6CD3F009" w14:textId="28294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0C18" w14:paraId="19AC6E80" w14:textId="337B8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0C18" w14:paraId="0717E744" w14:textId="1FB81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0C18" w14:paraId="3B0FC91C" w14:textId="5FBC86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三、智能电网成套设备行业项目技术方案与设备的选择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0C18" w14:paraId="67A313DB" w14:textId="4E71F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0C18" w14:paraId="763DACD8" w14:textId="345A0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0C18" w14:paraId="371CD713" w14:textId="14F00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四、智能电网成套设备行业社会文化影响评估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0C18" w14:paraId="6873D070" w14:textId="5DA52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(一)、智能电网成套设备在文化和艺术中的地位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0C18" w14:paraId="3E103F0A" w14:textId="69F16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(二)、文化趋势对智能电网成套设备需求的影响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0C18" w14:paraId="104F411F" w14:textId="5AF7B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0C18" w14:paraId="4B81F79C" w14:textId="402F5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0C18" w14:paraId="54050219" w14:textId="51E2F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0C18" w14:paraId="5F2E5E89" w14:textId="3FBF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0C18" w14:paraId="10ED855D" w14:textId="337B4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0C18" w14:paraId="0322013A" w14:textId="44DBF3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六、智能电网成套设备项目管理和协调机制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70C18" w14:paraId="4A95C9A3" w14:textId="376F1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(一)、智能电网成套设备项目管理和协调的方法和工具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_Toc154560082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https://d.book118.com/665201322024011121</w:t>
        </w:r>
      </w:hyperlink>
    </w:p>
    <w:p w:rsidR="00470C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P="00AB289A" w14:paraId="699D04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C18" w14:paraId="4A8B40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P="00AB289A" w14:paraId="47CE2542" w14:textId="7E8966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0C18" w14:paraId="29D607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paraId="3CAC5F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P="00AB2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0C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P="00AB289A" w14:textId="7E8966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0C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paraId="7048AB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RPr="00470C18" w:rsidP="00470C18" w14:paraId="567560A8" w14:textId="0740220C">
    <w:pPr>
      <w:pStyle w:val="Header"/>
      <w:rPr>
        <w:rFonts w:ascii="仿宋" w:eastAsia="仿宋" w:hAnsi="仿宋"/>
      </w:rPr>
    </w:pPr>
    <w:r w:rsidRPr="00470C18">
      <w:rPr>
        <w:rFonts w:ascii="仿宋" w:eastAsia="仿宋" w:hAnsi="仿宋" w:hint="eastAsia"/>
      </w:rPr>
      <w:t>智能电网成套设备可行性报告</w:t>
    </w:r>
    <w:r w:rsidRPr="00470C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paraId="42F730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:rsidRPr="00470C18" w:rsidP="00470C18" w14:textId="0740220C">
    <w:pPr>
      <w:pStyle w:val="Header"/>
      <w:rPr>
        <w:rFonts w:ascii="仿宋" w:eastAsia="仿宋" w:hAnsi="仿宋"/>
      </w:rPr>
    </w:pPr>
    <w:r w:rsidRPr="00470C18">
      <w:rPr>
        <w:rFonts w:ascii="仿宋" w:eastAsia="仿宋" w:hAnsi="仿宋" w:hint="eastAsia"/>
      </w:rPr>
      <w:t>智能电网成套设备可行性报告</w:t>
    </w:r>
    <w:r w:rsidRPr="00470C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0C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C18"/>
    <w:rsid w:val="00470C18"/>
    <w:rsid w:val="00AB28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C0612B"/>
  <w15:chartTrackingRefBased/>
  <w15:docId w15:val="{D0F97546-E554-4156-8571-C56B3E97D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0C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0C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0C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0C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0C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0C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0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0C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0C18"/>
  </w:style>
  <w:style w:type="paragraph" w:styleId="TOC1">
    <w:name w:val="toc 1"/>
    <w:basedOn w:val="Normal"/>
    <w:next w:val="Normal"/>
    <w:autoRedefine/>
    <w:uiPriority w:val="39"/>
    <w:unhideWhenUsed/>
    <w:rsid w:val="00470C18"/>
  </w:style>
  <w:style w:type="paragraph" w:styleId="TOC2">
    <w:name w:val="toc 2"/>
    <w:basedOn w:val="Normal"/>
    <w:next w:val="Normal"/>
    <w:autoRedefine/>
    <w:uiPriority w:val="39"/>
    <w:unhideWhenUsed/>
    <w:rsid w:val="00470C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20132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4377</Words>
  <Characters>24949</Characters>
  <Application>Microsoft Office Word</Application>
  <DocSecurity>0</DocSecurity>
  <Lines>207</Lines>
  <Paragraphs>58</Paragraphs>
  <ScaleCrop>false</ScaleCrop>
  <Company/>
  <LinksUpToDate>false</LinksUpToDate>
  <CharactersWithSpaces>29268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2023-12-27T01:00:00Z</dcterms:created>
  <dcterms:modified xsi:type="dcterms:W3CDTF">2023-12-27T01:00:00Z</dcterms:modified>
</cp:coreProperties>
</file>