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24" w:history="1">
        <w:r>
          <w:rPr>
            <w:rFonts w:ascii="仿宋" w:eastAsia="仿宋" w:hAnsi="仿宋" w:cs="仿宋" w:hint="eastAsia"/>
            <w:lang w:eastAsia="zh-CN"/>
          </w:rPr>
          <w:t>前言</w:t>
        </w:r>
        <w:r>
          <w:tab/>
        </w:r>
        <w:r>
          <w:fldChar w:fldCharType="begin"/>
        </w:r>
        <w:r>
          <w:instrText xml:space="preserve"> PAGEREF _Toc30824 \h </w:instrText>
        </w:r>
        <w:r>
          <w:fldChar w:fldCharType="separate"/>
        </w:r>
        <w:r>
          <w:t>3</w:t>
        </w:r>
        <w:r>
          <w:fldChar w:fldCharType="end"/>
        </w:r>
      </w:hyperlink>
    </w:p>
    <w:p>
      <w:pPr>
        <w:pStyle w:val="TOC1"/>
        <w:tabs>
          <w:tab w:val="right" w:leader="dot" w:pos="8306"/>
        </w:tabs>
      </w:pPr>
      <w:hyperlink w:anchor="_Toc31692" w:history="1">
        <w:r>
          <w:rPr>
            <w:rFonts w:ascii="仿宋" w:eastAsia="仿宋" w:hAnsi="仿宋" w:cs="仿宋" w:hint="eastAsia"/>
            <w:lang w:eastAsia="zh-CN"/>
          </w:rPr>
          <w:t>一、喷枪项目文档管理</w:t>
        </w:r>
        <w:r>
          <w:tab/>
        </w:r>
        <w:r>
          <w:fldChar w:fldCharType="begin"/>
        </w:r>
        <w:r>
          <w:instrText xml:space="preserve"> PAGEREF _Toc31692 \h </w:instrText>
        </w:r>
        <w:r>
          <w:fldChar w:fldCharType="separate"/>
        </w:r>
        <w:r>
          <w:t>3</w:t>
        </w:r>
        <w:r>
          <w:fldChar w:fldCharType="end"/>
        </w:r>
      </w:hyperlink>
    </w:p>
    <w:p>
      <w:pPr>
        <w:pStyle w:val="TOC2"/>
        <w:tabs>
          <w:tab w:val="right" w:leader="dot" w:pos="8306"/>
        </w:tabs>
      </w:pPr>
      <w:hyperlink w:anchor="_Toc23192" w:history="1">
        <w:r>
          <w:rPr>
            <w:rFonts w:ascii="仿宋" w:eastAsia="仿宋" w:hAnsi="仿宋" w:cs="仿宋" w:hint="eastAsia"/>
            <w:lang w:eastAsia="zh-CN"/>
          </w:rPr>
          <w:t>(一)、文档编制与审查</w:t>
        </w:r>
        <w:r>
          <w:tab/>
        </w:r>
        <w:r>
          <w:fldChar w:fldCharType="begin"/>
        </w:r>
        <w:r>
          <w:instrText xml:space="preserve"> PAGEREF _Toc23192 \h </w:instrText>
        </w:r>
        <w:r>
          <w:fldChar w:fldCharType="separate"/>
        </w:r>
        <w:r>
          <w:t>3</w:t>
        </w:r>
        <w:r>
          <w:fldChar w:fldCharType="end"/>
        </w:r>
      </w:hyperlink>
    </w:p>
    <w:p>
      <w:pPr>
        <w:pStyle w:val="TOC2"/>
        <w:tabs>
          <w:tab w:val="right" w:leader="dot" w:pos="8306"/>
        </w:tabs>
      </w:pPr>
      <w:hyperlink w:anchor="_Toc30078" w:history="1">
        <w:r>
          <w:rPr>
            <w:rFonts w:ascii="仿宋" w:eastAsia="仿宋" w:hAnsi="仿宋" w:cs="仿宋" w:hint="eastAsia"/>
            <w:lang w:eastAsia="zh-CN"/>
          </w:rPr>
          <w:t>(二)、文档发布与分发</w:t>
        </w:r>
        <w:r>
          <w:tab/>
        </w:r>
        <w:r>
          <w:fldChar w:fldCharType="begin"/>
        </w:r>
        <w:r>
          <w:instrText xml:space="preserve"> PAGEREF _Toc30078 \h </w:instrText>
        </w:r>
        <w:r>
          <w:fldChar w:fldCharType="separate"/>
        </w:r>
        <w:r>
          <w:t>4</w:t>
        </w:r>
        <w:r>
          <w:fldChar w:fldCharType="end"/>
        </w:r>
      </w:hyperlink>
    </w:p>
    <w:p>
      <w:pPr>
        <w:pStyle w:val="TOC2"/>
        <w:tabs>
          <w:tab w:val="right" w:leader="dot" w:pos="8306"/>
        </w:tabs>
      </w:pPr>
      <w:hyperlink w:anchor="_Toc26715" w:history="1">
        <w:r>
          <w:rPr>
            <w:rFonts w:ascii="仿宋" w:eastAsia="仿宋" w:hAnsi="仿宋" w:cs="仿宋" w:hint="eastAsia"/>
            <w:lang w:eastAsia="zh-CN"/>
          </w:rPr>
          <w:t>(三)、文档存档与归档</w:t>
        </w:r>
        <w:r>
          <w:tab/>
        </w:r>
        <w:r>
          <w:fldChar w:fldCharType="begin"/>
        </w:r>
        <w:r>
          <w:instrText xml:space="preserve"> PAGEREF _Toc26715 \h </w:instrText>
        </w:r>
        <w:r>
          <w:fldChar w:fldCharType="separate"/>
        </w:r>
        <w:r>
          <w:t>5</w:t>
        </w:r>
        <w:r>
          <w:fldChar w:fldCharType="end"/>
        </w:r>
      </w:hyperlink>
    </w:p>
    <w:p>
      <w:pPr>
        <w:pStyle w:val="TOC1"/>
        <w:tabs>
          <w:tab w:val="right" w:leader="dot" w:pos="8306"/>
        </w:tabs>
      </w:pPr>
      <w:hyperlink w:anchor="_Toc18635" w:history="1">
        <w:r>
          <w:rPr>
            <w:rFonts w:ascii="仿宋" w:eastAsia="仿宋" w:hAnsi="仿宋" w:cs="仿宋" w:hint="eastAsia"/>
            <w:lang w:eastAsia="zh-CN"/>
          </w:rPr>
          <w:t>二、喷枪项目建设背景及必要性分析</w:t>
        </w:r>
        <w:r>
          <w:tab/>
        </w:r>
        <w:r>
          <w:fldChar w:fldCharType="begin"/>
        </w:r>
        <w:r>
          <w:instrText xml:space="preserve"> PAGEREF _Toc18635 \h </w:instrText>
        </w:r>
        <w:r>
          <w:fldChar w:fldCharType="separate"/>
        </w:r>
        <w:r>
          <w:t>6</w:t>
        </w:r>
        <w:r>
          <w:fldChar w:fldCharType="end"/>
        </w:r>
      </w:hyperlink>
    </w:p>
    <w:p>
      <w:pPr>
        <w:pStyle w:val="TOC2"/>
        <w:tabs>
          <w:tab w:val="right" w:leader="dot" w:pos="8306"/>
        </w:tabs>
      </w:pPr>
      <w:hyperlink w:anchor="_Toc12624" w:history="1">
        <w:r>
          <w:rPr>
            <w:rFonts w:ascii="仿宋" w:eastAsia="仿宋" w:hAnsi="仿宋" w:cs="仿宋" w:hint="eastAsia"/>
            <w:lang w:eastAsia="zh-CN"/>
          </w:rPr>
          <w:t>(一)、喷枪项目背景分析</w:t>
        </w:r>
        <w:r>
          <w:tab/>
        </w:r>
        <w:r>
          <w:fldChar w:fldCharType="begin"/>
        </w:r>
        <w:r>
          <w:instrText xml:space="preserve"> PAGEREF _Toc12624 \h </w:instrText>
        </w:r>
        <w:r>
          <w:fldChar w:fldCharType="separate"/>
        </w:r>
        <w:r>
          <w:t>6</w:t>
        </w:r>
        <w:r>
          <w:fldChar w:fldCharType="end"/>
        </w:r>
      </w:hyperlink>
    </w:p>
    <w:p>
      <w:pPr>
        <w:pStyle w:val="TOC2"/>
        <w:tabs>
          <w:tab w:val="right" w:leader="dot" w:pos="8306"/>
        </w:tabs>
      </w:pPr>
      <w:hyperlink w:anchor="_Toc31598" w:history="1">
        <w:r>
          <w:rPr>
            <w:rFonts w:ascii="仿宋" w:eastAsia="仿宋" w:hAnsi="仿宋" w:cs="仿宋" w:hint="eastAsia"/>
            <w:lang w:eastAsia="zh-CN"/>
          </w:rPr>
          <w:t>(二)、喷枪项目建设必要性分析</w:t>
        </w:r>
        <w:r>
          <w:tab/>
        </w:r>
        <w:r>
          <w:fldChar w:fldCharType="begin"/>
        </w:r>
        <w:r>
          <w:instrText xml:space="preserve"> PAGEREF _Toc31598 \h </w:instrText>
        </w:r>
        <w:r>
          <w:fldChar w:fldCharType="separate"/>
        </w:r>
        <w:r>
          <w:t>8</w:t>
        </w:r>
        <w:r>
          <w:fldChar w:fldCharType="end"/>
        </w:r>
      </w:hyperlink>
    </w:p>
    <w:p>
      <w:pPr>
        <w:pStyle w:val="TOC1"/>
        <w:tabs>
          <w:tab w:val="right" w:leader="dot" w:pos="8306"/>
        </w:tabs>
      </w:pPr>
      <w:hyperlink w:anchor="_Toc28288" w:history="1">
        <w:r>
          <w:rPr>
            <w:rFonts w:ascii="仿宋" w:eastAsia="仿宋" w:hAnsi="仿宋" w:cs="仿宋" w:hint="eastAsia"/>
            <w:lang w:eastAsia="zh-CN"/>
          </w:rPr>
          <w:t>三、喷枪项目可持续发展</w:t>
        </w:r>
        <w:r>
          <w:tab/>
        </w:r>
        <w:r>
          <w:fldChar w:fldCharType="begin"/>
        </w:r>
        <w:r>
          <w:instrText xml:space="preserve"> PAGEREF _Toc28288 \h </w:instrText>
        </w:r>
        <w:r>
          <w:fldChar w:fldCharType="separate"/>
        </w:r>
        <w:r>
          <w:t>9</w:t>
        </w:r>
        <w:r>
          <w:fldChar w:fldCharType="end"/>
        </w:r>
      </w:hyperlink>
    </w:p>
    <w:p>
      <w:pPr>
        <w:pStyle w:val="TOC2"/>
        <w:tabs>
          <w:tab w:val="right" w:leader="dot" w:pos="8306"/>
        </w:tabs>
      </w:pPr>
      <w:hyperlink w:anchor="_Toc19385" w:history="1">
        <w:r>
          <w:rPr>
            <w:rFonts w:ascii="仿宋" w:eastAsia="仿宋" w:hAnsi="仿宋" w:cs="仿宋" w:hint="eastAsia"/>
            <w:lang w:eastAsia="zh-CN"/>
          </w:rPr>
          <w:t>(一)、可持续战略与实践</w:t>
        </w:r>
        <w:r>
          <w:tab/>
        </w:r>
        <w:r>
          <w:fldChar w:fldCharType="begin"/>
        </w:r>
        <w:r>
          <w:instrText xml:space="preserve"> PAGEREF _Toc19385 \h </w:instrText>
        </w:r>
        <w:r>
          <w:fldChar w:fldCharType="separate"/>
        </w:r>
        <w:r>
          <w:t>9</w:t>
        </w:r>
        <w:r>
          <w:fldChar w:fldCharType="end"/>
        </w:r>
      </w:hyperlink>
    </w:p>
    <w:p>
      <w:pPr>
        <w:pStyle w:val="TOC2"/>
        <w:tabs>
          <w:tab w:val="right" w:leader="dot" w:pos="8306"/>
        </w:tabs>
      </w:pPr>
      <w:hyperlink w:anchor="_Toc20656" w:history="1">
        <w:r>
          <w:rPr>
            <w:rFonts w:ascii="仿宋" w:eastAsia="仿宋" w:hAnsi="仿宋" w:cs="仿宋" w:hint="eastAsia"/>
            <w:lang w:eastAsia="zh-CN"/>
          </w:rPr>
          <w:t>(二)、环保与社会责任</w:t>
        </w:r>
        <w:r>
          <w:tab/>
        </w:r>
        <w:r>
          <w:fldChar w:fldCharType="begin"/>
        </w:r>
        <w:r>
          <w:instrText xml:space="preserve"> PAGEREF _Toc20656 \h </w:instrText>
        </w:r>
        <w:r>
          <w:fldChar w:fldCharType="separate"/>
        </w:r>
        <w:r>
          <w:t>10</w:t>
        </w:r>
        <w:r>
          <w:fldChar w:fldCharType="end"/>
        </w:r>
      </w:hyperlink>
    </w:p>
    <w:p>
      <w:pPr>
        <w:pStyle w:val="TOC1"/>
        <w:tabs>
          <w:tab w:val="right" w:leader="dot" w:pos="8306"/>
        </w:tabs>
      </w:pPr>
      <w:hyperlink w:anchor="_Toc27670" w:history="1">
        <w:r>
          <w:rPr>
            <w:rFonts w:ascii="仿宋" w:eastAsia="仿宋" w:hAnsi="仿宋" w:cs="仿宋" w:hint="eastAsia"/>
            <w:lang w:eastAsia="zh-CN"/>
          </w:rPr>
          <w:t>四、喷枪项目绩效评估</w:t>
        </w:r>
        <w:r>
          <w:tab/>
        </w:r>
        <w:r>
          <w:fldChar w:fldCharType="begin"/>
        </w:r>
        <w:r>
          <w:instrText xml:space="preserve"> PAGEREF _Toc27670 \h </w:instrText>
        </w:r>
        <w:r>
          <w:fldChar w:fldCharType="separate"/>
        </w:r>
        <w:r>
          <w:t>11</w:t>
        </w:r>
        <w:r>
          <w:fldChar w:fldCharType="end"/>
        </w:r>
      </w:hyperlink>
    </w:p>
    <w:p>
      <w:pPr>
        <w:pStyle w:val="TOC2"/>
        <w:tabs>
          <w:tab w:val="right" w:leader="dot" w:pos="8306"/>
        </w:tabs>
      </w:pPr>
      <w:hyperlink w:anchor="_Toc23161" w:history="1">
        <w:r>
          <w:rPr>
            <w:rFonts w:ascii="仿宋" w:eastAsia="仿宋" w:hAnsi="仿宋" w:cs="仿宋" w:hint="eastAsia"/>
            <w:lang w:eastAsia="zh-CN"/>
          </w:rPr>
          <w:t>(一)、绩效评估指标</w:t>
        </w:r>
        <w:r>
          <w:tab/>
        </w:r>
        <w:r>
          <w:fldChar w:fldCharType="begin"/>
        </w:r>
        <w:r>
          <w:instrText xml:space="preserve"> PAGEREF _Toc23161 \h </w:instrText>
        </w:r>
        <w:r>
          <w:fldChar w:fldCharType="separate"/>
        </w:r>
        <w:r>
          <w:t>11</w:t>
        </w:r>
        <w:r>
          <w:fldChar w:fldCharType="end"/>
        </w:r>
      </w:hyperlink>
    </w:p>
    <w:p>
      <w:pPr>
        <w:pStyle w:val="TOC2"/>
        <w:tabs>
          <w:tab w:val="right" w:leader="dot" w:pos="8306"/>
        </w:tabs>
      </w:pPr>
      <w:hyperlink w:anchor="_Toc20290" w:history="1">
        <w:r>
          <w:rPr>
            <w:rFonts w:ascii="仿宋" w:eastAsia="仿宋" w:hAnsi="仿宋" w:cs="仿宋" w:hint="eastAsia"/>
            <w:lang w:eastAsia="zh-CN"/>
          </w:rPr>
          <w:t>(二)、绩效评估方法</w:t>
        </w:r>
        <w:r>
          <w:tab/>
        </w:r>
        <w:r>
          <w:fldChar w:fldCharType="begin"/>
        </w:r>
        <w:r>
          <w:instrText xml:space="preserve"> PAGEREF _Toc20290 \h </w:instrText>
        </w:r>
        <w:r>
          <w:fldChar w:fldCharType="separate"/>
        </w:r>
        <w:r>
          <w:t>12</w:t>
        </w:r>
        <w:r>
          <w:fldChar w:fldCharType="end"/>
        </w:r>
      </w:hyperlink>
    </w:p>
    <w:p>
      <w:pPr>
        <w:pStyle w:val="TOC2"/>
        <w:tabs>
          <w:tab w:val="right" w:leader="dot" w:pos="8306"/>
        </w:tabs>
      </w:pPr>
      <w:hyperlink w:anchor="_Toc27649" w:history="1">
        <w:r>
          <w:rPr>
            <w:rFonts w:ascii="仿宋" w:eastAsia="仿宋" w:hAnsi="仿宋" w:cs="仿宋" w:hint="eastAsia"/>
            <w:lang w:eastAsia="zh-CN"/>
          </w:rPr>
          <w:t>(三)、绩效评估周期</w:t>
        </w:r>
        <w:r>
          <w:tab/>
        </w:r>
        <w:r>
          <w:fldChar w:fldCharType="begin"/>
        </w:r>
        <w:r>
          <w:instrText xml:space="preserve"> PAGEREF _Toc27649 \h </w:instrText>
        </w:r>
        <w:r>
          <w:fldChar w:fldCharType="separate"/>
        </w:r>
        <w:r>
          <w:t>13</w:t>
        </w:r>
        <w:r>
          <w:fldChar w:fldCharType="end"/>
        </w:r>
      </w:hyperlink>
    </w:p>
    <w:p>
      <w:pPr>
        <w:pStyle w:val="TOC1"/>
        <w:tabs>
          <w:tab w:val="right" w:leader="dot" w:pos="8306"/>
        </w:tabs>
      </w:pPr>
      <w:hyperlink w:anchor="_Toc13222" w:history="1">
        <w:r>
          <w:rPr>
            <w:rFonts w:ascii="仿宋" w:eastAsia="仿宋" w:hAnsi="仿宋" w:cs="仿宋" w:hint="eastAsia"/>
            <w:lang w:eastAsia="zh-CN"/>
          </w:rPr>
          <w:t>五、工艺说明</w:t>
        </w:r>
        <w:r>
          <w:tab/>
        </w:r>
        <w:r>
          <w:fldChar w:fldCharType="begin"/>
        </w:r>
        <w:r>
          <w:instrText xml:space="preserve"> PAGEREF _Toc13222 \h </w:instrText>
        </w:r>
        <w:r>
          <w:fldChar w:fldCharType="separate"/>
        </w:r>
        <w:r>
          <w:t>14</w:t>
        </w:r>
        <w:r>
          <w:fldChar w:fldCharType="end"/>
        </w:r>
      </w:hyperlink>
    </w:p>
    <w:p>
      <w:pPr>
        <w:pStyle w:val="TOC2"/>
        <w:tabs>
          <w:tab w:val="right" w:leader="dot" w:pos="8306"/>
        </w:tabs>
      </w:pPr>
      <w:hyperlink w:anchor="_Toc5505" w:history="1">
        <w:r>
          <w:rPr>
            <w:rFonts w:ascii="仿宋" w:eastAsia="仿宋" w:hAnsi="仿宋" w:cs="仿宋" w:hint="eastAsia"/>
            <w:lang w:eastAsia="zh-CN"/>
          </w:rPr>
          <w:t>(一)、技术管理特点</w:t>
        </w:r>
        <w:r>
          <w:tab/>
        </w:r>
        <w:r>
          <w:fldChar w:fldCharType="begin"/>
        </w:r>
        <w:r>
          <w:instrText xml:space="preserve"> PAGEREF _Toc5505 \h </w:instrText>
        </w:r>
        <w:r>
          <w:fldChar w:fldCharType="separate"/>
        </w:r>
        <w:r>
          <w:t>14</w:t>
        </w:r>
        <w:r>
          <w:fldChar w:fldCharType="end"/>
        </w:r>
      </w:hyperlink>
    </w:p>
    <w:p>
      <w:pPr>
        <w:pStyle w:val="TOC2"/>
        <w:tabs>
          <w:tab w:val="right" w:leader="dot" w:pos="8306"/>
        </w:tabs>
      </w:pPr>
      <w:hyperlink w:anchor="_Toc20031" w:history="1">
        <w:r>
          <w:rPr>
            <w:rFonts w:ascii="仿宋" w:eastAsia="仿宋" w:hAnsi="仿宋" w:cs="仿宋" w:hint="eastAsia"/>
            <w:lang w:eastAsia="zh-CN"/>
          </w:rPr>
          <w:t>(二)、喷枪项目工艺技术设计方案</w:t>
        </w:r>
        <w:r>
          <w:tab/>
        </w:r>
        <w:r>
          <w:fldChar w:fldCharType="begin"/>
        </w:r>
        <w:r>
          <w:instrText xml:space="preserve"> PAGEREF _Toc20031 \h </w:instrText>
        </w:r>
        <w:r>
          <w:fldChar w:fldCharType="separate"/>
        </w:r>
        <w:r>
          <w:t>15</w:t>
        </w:r>
        <w:r>
          <w:fldChar w:fldCharType="end"/>
        </w:r>
      </w:hyperlink>
    </w:p>
    <w:p>
      <w:pPr>
        <w:pStyle w:val="TOC2"/>
        <w:tabs>
          <w:tab w:val="right" w:leader="dot" w:pos="8306"/>
        </w:tabs>
      </w:pPr>
      <w:hyperlink w:anchor="_Toc12034" w:history="1">
        <w:r>
          <w:rPr>
            <w:rFonts w:ascii="仿宋" w:eastAsia="仿宋" w:hAnsi="仿宋" w:cs="仿宋" w:hint="eastAsia"/>
            <w:lang w:eastAsia="zh-CN"/>
          </w:rPr>
          <w:t>(三)、设备选型方案</w:t>
        </w:r>
        <w:r>
          <w:tab/>
        </w:r>
        <w:r>
          <w:fldChar w:fldCharType="begin"/>
        </w:r>
        <w:r>
          <w:instrText xml:space="preserve"> PAGEREF _Toc12034 \h </w:instrText>
        </w:r>
        <w:r>
          <w:fldChar w:fldCharType="separate"/>
        </w:r>
        <w:r>
          <w:t>16</w:t>
        </w:r>
        <w:r>
          <w:fldChar w:fldCharType="end"/>
        </w:r>
      </w:hyperlink>
    </w:p>
    <w:p>
      <w:pPr>
        <w:pStyle w:val="TOC1"/>
        <w:tabs>
          <w:tab w:val="right" w:leader="dot" w:pos="8306"/>
        </w:tabs>
      </w:pPr>
      <w:hyperlink w:anchor="_Toc14831" w:history="1">
        <w:r>
          <w:rPr>
            <w:rFonts w:ascii="仿宋" w:eastAsia="仿宋" w:hAnsi="仿宋" w:cs="仿宋" w:hint="eastAsia"/>
            <w:lang w:eastAsia="zh-CN"/>
          </w:rPr>
          <w:t>六、喷枪项目概论</w:t>
        </w:r>
        <w:r>
          <w:tab/>
        </w:r>
        <w:r>
          <w:fldChar w:fldCharType="begin"/>
        </w:r>
        <w:r>
          <w:instrText xml:space="preserve"> PAGEREF _Toc14831 \h </w:instrText>
        </w:r>
        <w:r>
          <w:fldChar w:fldCharType="separate"/>
        </w:r>
        <w:r>
          <w:t>17</w:t>
        </w:r>
        <w:r>
          <w:fldChar w:fldCharType="end"/>
        </w:r>
      </w:hyperlink>
    </w:p>
    <w:p>
      <w:pPr>
        <w:pStyle w:val="TOC2"/>
        <w:tabs>
          <w:tab w:val="right" w:leader="dot" w:pos="8306"/>
        </w:tabs>
      </w:pPr>
      <w:hyperlink w:anchor="_Toc26357" w:history="1">
        <w:r>
          <w:rPr>
            <w:rFonts w:ascii="仿宋" w:eastAsia="仿宋" w:hAnsi="仿宋" w:cs="仿宋" w:hint="eastAsia"/>
            <w:lang w:eastAsia="zh-CN"/>
          </w:rPr>
          <w:t>(一)、喷枪项目概况</w:t>
        </w:r>
        <w:r>
          <w:tab/>
        </w:r>
        <w:r>
          <w:fldChar w:fldCharType="begin"/>
        </w:r>
        <w:r>
          <w:instrText xml:space="preserve"> PAGEREF _Toc26357 \h </w:instrText>
        </w:r>
        <w:r>
          <w:fldChar w:fldCharType="separate"/>
        </w:r>
        <w:r>
          <w:t>17</w:t>
        </w:r>
        <w:r>
          <w:fldChar w:fldCharType="end"/>
        </w:r>
      </w:hyperlink>
    </w:p>
    <w:p>
      <w:pPr>
        <w:pStyle w:val="TOC2"/>
        <w:tabs>
          <w:tab w:val="right" w:leader="dot" w:pos="8306"/>
        </w:tabs>
      </w:pPr>
      <w:hyperlink w:anchor="_Toc13871" w:history="1">
        <w:r>
          <w:rPr>
            <w:rFonts w:ascii="仿宋" w:eastAsia="仿宋" w:hAnsi="仿宋" w:cs="仿宋" w:hint="eastAsia"/>
            <w:lang w:eastAsia="zh-CN"/>
          </w:rPr>
          <w:t>(二)、喷枪项目目标</w:t>
        </w:r>
        <w:r>
          <w:tab/>
        </w:r>
        <w:r>
          <w:fldChar w:fldCharType="begin"/>
        </w:r>
        <w:r>
          <w:instrText xml:space="preserve"> PAGEREF _Toc13871 \h </w:instrText>
        </w:r>
        <w:r>
          <w:fldChar w:fldCharType="separate"/>
        </w:r>
        <w:r>
          <w:t>19</w:t>
        </w:r>
        <w:r>
          <w:fldChar w:fldCharType="end"/>
        </w:r>
      </w:hyperlink>
    </w:p>
    <w:p>
      <w:pPr>
        <w:pStyle w:val="TOC2"/>
        <w:tabs>
          <w:tab w:val="right" w:leader="dot" w:pos="8306"/>
        </w:tabs>
      </w:pPr>
      <w:hyperlink w:anchor="_Toc18062" w:history="1">
        <w:r>
          <w:rPr>
            <w:rFonts w:ascii="仿宋" w:eastAsia="仿宋" w:hAnsi="仿宋" w:cs="仿宋" w:hint="eastAsia"/>
            <w:lang w:eastAsia="zh-CN"/>
          </w:rPr>
          <w:t>(三)、喷枪项目提出的理由</w:t>
        </w:r>
        <w:r>
          <w:tab/>
        </w:r>
        <w:r>
          <w:fldChar w:fldCharType="begin"/>
        </w:r>
        <w:r>
          <w:instrText xml:space="preserve"> PAGEREF _Toc18062 \h </w:instrText>
        </w:r>
        <w:r>
          <w:fldChar w:fldCharType="separate"/>
        </w:r>
        <w:r>
          <w:t>20</w:t>
        </w:r>
        <w:r>
          <w:fldChar w:fldCharType="end"/>
        </w:r>
      </w:hyperlink>
    </w:p>
    <w:p>
      <w:pPr>
        <w:pStyle w:val="TOC2"/>
        <w:tabs>
          <w:tab w:val="right" w:leader="dot" w:pos="8306"/>
        </w:tabs>
      </w:pPr>
      <w:hyperlink w:anchor="_Toc22649" w:history="1">
        <w:r>
          <w:rPr>
            <w:rFonts w:ascii="仿宋" w:eastAsia="仿宋" w:hAnsi="仿宋" w:cs="仿宋" w:hint="eastAsia"/>
            <w:lang w:eastAsia="zh-CN"/>
          </w:rPr>
          <w:t>(四)、喷枪项目意义</w:t>
        </w:r>
        <w:r>
          <w:tab/>
        </w:r>
        <w:r>
          <w:fldChar w:fldCharType="begin"/>
        </w:r>
        <w:r>
          <w:instrText xml:space="preserve"> PAGEREF _Toc22649 \h </w:instrText>
        </w:r>
        <w:r>
          <w:fldChar w:fldCharType="separate"/>
        </w:r>
        <w:r>
          <w:t>22</w:t>
        </w:r>
        <w:r>
          <w:fldChar w:fldCharType="end"/>
        </w:r>
      </w:hyperlink>
    </w:p>
    <w:p>
      <w:pPr>
        <w:pStyle w:val="TOC2"/>
        <w:tabs>
          <w:tab w:val="right" w:leader="dot" w:pos="8306"/>
        </w:tabs>
      </w:pPr>
      <w:hyperlink w:anchor="_Toc25108" w:history="1">
        <w:r>
          <w:rPr>
            <w:rFonts w:ascii="仿宋" w:eastAsia="仿宋" w:hAnsi="仿宋" w:cs="仿宋" w:hint="eastAsia"/>
            <w:lang w:eastAsia="zh-CN"/>
          </w:rPr>
          <w:t>(五)、喷枪项目背景</w:t>
        </w:r>
        <w:r>
          <w:tab/>
        </w:r>
        <w:r>
          <w:fldChar w:fldCharType="begin"/>
        </w:r>
        <w:r>
          <w:instrText xml:space="preserve"> PAGEREF _Toc25108 \h </w:instrText>
        </w:r>
        <w:r>
          <w:fldChar w:fldCharType="separate"/>
        </w:r>
        <w:r>
          <w:t>23</w:t>
        </w:r>
        <w:r>
          <w:fldChar w:fldCharType="end"/>
        </w:r>
      </w:hyperlink>
    </w:p>
    <w:p>
      <w:pPr>
        <w:pStyle w:val="TOC1"/>
        <w:tabs>
          <w:tab w:val="right" w:leader="dot" w:pos="8306"/>
        </w:tabs>
      </w:pPr>
      <w:hyperlink w:anchor="_Toc11749" w:history="1">
        <w:r>
          <w:rPr>
            <w:rFonts w:ascii="仿宋" w:eastAsia="仿宋" w:hAnsi="仿宋" w:cs="仿宋" w:hint="eastAsia"/>
            <w:lang w:eastAsia="zh-CN"/>
          </w:rPr>
          <w:t>七、喷枪项目社会影响</w:t>
        </w:r>
        <w:r>
          <w:tab/>
        </w:r>
        <w:r>
          <w:fldChar w:fldCharType="begin"/>
        </w:r>
        <w:r>
          <w:instrText xml:space="preserve"> PAGEREF _Toc11749 \h </w:instrText>
        </w:r>
        <w:r>
          <w:fldChar w:fldCharType="separate"/>
        </w:r>
        <w:r>
          <w:t>24</w:t>
        </w:r>
        <w:r>
          <w:fldChar w:fldCharType="end"/>
        </w:r>
      </w:hyperlink>
    </w:p>
    <w:p>
      <w:pPr>
        <w:pStyle w:val="TOC2"/>
        <w:tabs>
          <w:tab w:val="right" w:leader="dot" w:pos="8306"/>
        </w:tabs>
      </w:pPr>
      <w:hyperlink w:anchor="_Toc23674" w:history="1">
        <w:r>
          <w:rPr>
            <w:rFonts w:ascii="仿宋" w:eastAsia="仿宋" w:hAnsi="仿宋" w:cs="仿宋" w:hint="eastAsia"/>
            <w:lang w:eastAsia="zh-CN"/>
          </w:rPr>
          <w:t>(一)、社会责任与义务</w:t>
        </w:r>
        <w:r>
          <w:tab/>
        </w:r>
        <w:r>
          <w:fldChar w:fldCharType="begin"/>
        </w:r>
        <w:r>
          <w:instrText xml:space="preserve"> PAGEREF _Toc23674 \h </w:instrText>
        </w:r>
        <w:r>
          <w:fldChar w:fldCharType="separate"/>
        </w:r>
        <w:r>
          <w:t>24</w:t>
        </w:r>
        <w:r>
          <w:fldChar w:fldCharType="end"/>
        </w:r>
      </w:hyperlink>
    </w:p>
    <w:p>
      <w:pPr>
        <w:pStyle w:val="TOC2"/>
        <w:tabs>
          <w:tab w:val="right" w:leader="dot" w:pos="8306"/>
        </w:tabs>
      </w:pPr>
      <w:hyperlink w:anchor="_Toc30415" w:history="1">
        <w:r>
          <w:rPr>
            <w:rFonts w:ascii="仿宋" w:eastAsia="仿宋" w:hAnsi="仿宋" w:cs="仿宋" w:hint="eastAsia"/>
            <w:lang w:eastAsia="zh-CN"/>
          </w:rPr>
          <w:t>(二)、社会参与与沟通</w:t>
        </w:r>
        <w:r>
          <w:tab/>
        </w:r>
        <w:r>
          <w:fldChar w:fldCharType="begin"/>
        </w:r>
        <w:r>
          <w:instrText xml:space="preserve"> PAGEREF _Toc30415 \h </w:instrText>
        </w:r>
        <w:r>
          <w:fldChar w:fldCharType="separate"/>
        </w:r>
        <w:r>
          <w:t>24</w:t>
        </w:r>
        <w:r>
          <w:fldChar w:fldCharType="end"/>
        </w:r>
      </w:hyperlink>
    </w:p>
    <w:p>
      <w:pPr>
        <w:pStyle w:val="TOC1"/>
        <w:tabs>
          <w:tab w:val="right" w:leader="dot" w:pos="8306"/>
        </w:tabs>
      </w:pPr>
      <w:hyperlink w:anchor="_Toc24835" w:history="1">
        <w:r>
          <w:rPr>
            <w:rFonts w:ascii="仿宋" w:eastAsia="仿宋" w:hAnsi="仿宋" w:cs="仿宋" w:hint="eastAsia"/>
            <w:lang w:eastAsia="zh-CN"/>
          </w:rPr>
          <w:t>八、喷枪项目财务管理</w:t>
        </w:r>
        <w:r>
          <w:tab/>
        </w:r>
        <w:r>
          <w:fldChar w:fldCharType="begin"/>
        </w:r>
        <w:r>
          <w:instrText xml:space="preserve"> PAGEREF _Toc24835 \h </w:instrText>
        </w:r>
        <w:r>
          <w:fldChar w:fldCharType="separate"/>
        </w:r>
        <w:r>
          <w:t>25</w:t>
        </w:r>
        <w:r>
          <w:fldChar w:fldCharType="end"/>
        </w:r>
      </w:hyperlink>
    </w:p>
    <w:p>
      <w:pPr>
        <w:pStyle w:val="TOC2"/>
        <w:tabs>
          <w:tab w:val="right" w:leader="dot" w:pos="8306"/>
        </w:tabs>
      </w:pPr>
      <w:hyperlink w:anchor="_Toc13438" w:history="1">
        <w:r>
          <w:rPr>
            <w:rFonts w:ascii="仿宋" w:eastAsia="仿宋" w:hAnsi="仿宋" w:cs="仿宋" w:hint="eastAsia"/>
            <w:lang w:eastAsia="zh-CN"/>
          </w:rPr>
          <w:t>(一)、资金需求大</w:t>
        </w:r>
        <w:r>
          <w:tab/>
        </w:r>
        <w:r>
          <w:fldChar w:fldCharType="begin"/>
        </w:r>
        <w:r>
          <w:instrText xml:space="preserve"> PAGEREF _Toc13438 \h </w:instrText>
        </w:r>
        <w:r>
          <w:fldChar w:fldCharType="separate"/>
        </w:r>
        <w:r>
          <w:t>25</w:t>
        </w:r>
        <w:r>
          <w:fldChar w:fldCharType="end"/>
        </w:r>
      </w:hyperlink>
    </w:p>
    <w:p>
      <w:pPr>
        <w:pStyle w:val="TOC2"/>
        <w:tabs>
          <w:tab w:val="right" w:leader="dot" w:pos="8306"/>
        </w:tabs>
      </w:pPr>
      <w:hyperlink w:anchor="_Toc2749" w:history="1">
        <w:r>
          <w:rPr>
            <w:rFonts w:ascii="仿宋" w:eastAsia="仿宋" w:hAnsi="仿宋" w:cs="仿宋" w:hint="eastAsia"/>
            <w:lang w:eastAsia="zh-CN"/>
          </w:rPr>
          <w:t>(二)、研发周期长</w:t>
        </w:r>
        <w:r>
          <w:tab/>
        </w:r>
        <w:r>
          <w:fldChar w:fldCharType="begin"/>
        </w:r>
        <w:r>
          <w:instrText xml:space="preserve"> PAGEREF _Toc2749 \h </w:instrText>
        </w:r>
        <w:r>
          <w:fldChar w:fldCharType="separate"/>
        </w:r>
        <w:r>
          <w:t>26</w:t>
        </w:r>
        <w:r>
          <w:fldChar w:fldCharType="end"/>
        </w:r>
      </w:hyperlink>
    </w:p>
    <w:p>
      <w:pPr>
        <w:pStyle w:val="TOC2"/>
        <w:tabs>
          <w:tab w:val="right" w:leader="dot" w:pos="8306"/>
        </w:tabs>
      </w:pPr>
      <w:hyperlink w:anchor="_Toc16670" w:history="1">
        <w:r>
          <w:rPr>
            <w:rFonts w:ascii="仿宋" w:eastAsia="仿宋" w:hAnsi="仿宋" w:cs="仿宋" w:hint="eastAsia"/>
            <w:lang w:eastAsia="zh-CN"/>
          </w:rPr>
          <w:t>(三)、市场风险大</w:t>
        </w:r>
        <w:r>
          <w:tab/>
        </w:r>
        <w:r>
          <w:fldChar w:fldCharType="begin"/>
        </w:r>
        <w:r>
          <w:instrText xml:space="preserve"> PAGEREF _Toc16670 \h </w:instrText>
        </w:r>
        <w:r>
          <w:fldChar w:fldCharType="separate"/>
        </w:r>
        <w:r>
          <w:t>28</w:t>
        </w:r>
        <w:r>
          <w:fldChar w:fldCharType="end"/>
        </w:r>
      </w:hyperlink>
    </w:p>
    <w:p>
      <w:pPr>
        <w:pStyle w:val="TOC2"/>
        <w:tabs>
          <w:tab w:val="right" w:leader="dot" w:pos="8306"/>
        </w:tabs>
      </w:pPr>
      <w:hyperlink w:anchor="_Toc12563" w:history="1">
        <w:r>
          <w:rPr>
            <w:rFonts w:ascii="仿宋" w:eastAsia="仿宋" w:hAnsi="仿宋" w:cs="仿宋" w:hint="eastAsia"/>
            <w:lang w:eastAsia="zh-CN"/>
          </w:rPr>
          <w:t>(四)、利润率高</w:t>
        </w:r>
        <w:r>
          <w:tab/>
        </w:r>
        <w:r>
          <w:fldChar w:fldCharType="begin"/>
        </w:r>
        <w:r>
          <w:instrText xml:space="preserve"> PAGEREF _Toc12563 \h </w:instrText>
        </w:r>
        <w:r>
          <w:fldChar w:fldCharType="separate"/>
        </w:r>
        <w:r>
          <w:t>30</w:t>
        </w:r>
        <w:r>
          <w:fldChar w:fldCharType="end"/>
        </w:r>
      </w:hyperlink>
    </w:p>
    <w:p>
      <w:pPr>
        <w:pStyle w:val="TOC1"/>
        <w:tabs>
          <w:tab w:val="right" w:leader="dot" w:pos="8306"/>
        </w:tabs>
      </w:pPr>
      <w:hyperlink w:anchor="_Toc11414" w:history="1">
        <w:r>
          <w:rPr>
            <w:rFonts w:ascii="仿宋" w:eastAsia="仿宋" w:hAnsi="仿宋" w:cs="仿宋" w:hint="eastAsia"/>
            <w:lang w:eastAsia="zh-CN"/>
          </w:rPr>
          <w:t>九、喷枪项目环境影响分析</w:t>
        </w:r>
        <w:r>
          <w:tab/>
        </w:r>
        <w:r>
          <w:fldChar w:fldCharType="begin"/>
        </w:r>
        <w:r>
          <w:instrText xml:space="preserve"> PAGEREF _Toc11414 \h </w:instrText>
        </w:r>
        <w:r>
          <w:fldChar w:fldCharType="separate"/>
        </w:r>
        <w:r>
          <w:t>32</w:t>
        </w:r>
        <w:r>
          <w:fldChar w:fldCharType="end"/>
        </w:r>
      </w:hyperlink>
    </w:p>
    <w:p>
      <w:pPr>
        <w:pStyle w:val="TOC2"/>
        <w:tabs>
          <w:tab w:val="right" w:leader="dot" w:pos="8306"/>
        </w:tabs>
      </w:pPr>
      <w:hyperlink w:anchor="_Toc2515" w:history="1">
        <w:r>
          <w:rPr>
            <w:rFonts w:ascii="仿宋" w:eastAsia="仿宋" w:hAnsi="仿宋" w:cs="仿宋" w:hint="eastAsia"/>
            <w:lang w:eastAsia="zh-CN"/>
          </w:rPr>
          <w:t>(一)、建设区域环境质量现状</w:t>
        </w:r>
        <w:r>
          <w:tab/>
        </w:r>
        <w:r>
          <w:fldChar w:fldCharType="begin"/>
        </w:r>
        <w:r>
          <w:instrText xml:space="preserve"> PAGEREF _Toc2515 \h </w:instrText>
        </w:r>
        <w:r>
          <w:fldChar w:fldCharType="separate"/>
        </w:r>
        <w:r>
          <w:t>32</w:t>
        </w:r>
        <w:r>
          <w:fldChar w:fldCharType="end"/>
        </w:r>
      </w:hyperlink>
    </w:p>
    <w:p>
      <w:pPr>
        <w:pStyle w:val="TOC2"/>
        <w:tabs>
          <w:tab w:val="right" w:leader="dot" w:pos="8306"/>
        </w:tabs>
      </w:pPr>
      <w:hyperlink w:anchor="_Toc11518" w:history="1">
        <w:r>
          <w:rPr>
            <w:rFonts w:ascii="仿宋" w:eastAsia="仿宋" w:hAnsi="仿宋" w:cs="仿宋" w:hint="eastAsia"/>
            <w:lang w:eastAsia="zh-CN"/>
          </w:rPr>
          <w:t>(二)、建设期环境保护</w:t>
        </w:r>
        <w:r>
          <w:tab/>
        </w:r>
        <w:r>
          <w:fldChar w:fldCharType="begin"/>
        </w:r>
        <w:r>
          <w:instrText xml:space="preserve"> PAGEREF _Toc11518 \h </w:instrText>
        </w:r>
        <w:r>
          <w:fldChar w:fldCharType="separate"/>
        </w:r>
        <w:r>
          <w:t>33</w:t>
        </w:r>
        <w:r>
          <w:fldChar w:fldCharType="end"/>
        </w:r>
      </w:hyperlink>
    </w:p>
    <w:p>
      <w:pPr>
        <w:pStyle w:val="TOC2"/>
        <w:tabs>
          <w:tab w:val="right" w:leader="dot" w:pos="8306"/>
        </w:tabs>
      </w:pPr>
      <w:hyperlink w:anchor="_Toc21575" w:history="1">
        <w:r>
          <w:rPr>
            <w:rFonts w:ascii="仿宋" w:eastAsia="仿宋" w:hAnsi="仿宋" w:cs="仿宋" w:hint="eastAsia"/>
            <w:lang w:eastAsia="zh-CN"/>
          </w:rPr>
          <w:t>(三)、运营期环境保护</w:t>
        </w:r>
        <w:r>
          <w:tab/>
        </w:r>
        <w:r>
          <w:fldChar w:fldCharType="begin"/>
        </w:r>
        <w:r>
          <w:instrText xml:space="preserve"> PAGEREF _Toc21575 \h </w:instrText>
        </w:r>
        <w:r>
          <w:fldChar w:fldCharType="separate"/>
        </w:r>
        <w:r>
          <w:t>35</w:t>
        </w:r>
        <w:r>
          <w:fldChar w:fldCharType="end"/>
        </w:r>
      </w:hyperlink>
    </w:p>
    <w:p>
      <w:pPr>
        <w:pStyle w:val="TOC2"/>
        <w:tabs>
          <w:tab w:val="right" w:leader="dot" w:pos="8306"/>
        </w:tabs>
      </w:pPr>
      <w:hyperlink w:anchor="_Toc10172" w:history="1">
        <w:r>
          <w:rPr>
            <w:rFonts w:ascii="仿宋" w:eastAsia="仿宋" w:hAnsi="仿宋" w:cs="仿宋" w:hint="eastAsia"/>
            <w:lang w:eastAsia="zh-CN"/>
          </w:rPr>
          <w:t>(四)、喷枪项目建设对区域经济的影响</w:t>
        </w:r>
        <w:r>
          <w:tab/>
        </w:r>
        <w:r>
          <w:fldChar w:fldCharType="begin"/>
        </w:r>
        <w:r>
          <w:instrText xml:space="preserve"> PAGEREF _Toc10172 \h </w:instrText>
        </w:r>
        <w:r>
          <w:fldChar w:fldCharType="separate"/>
        </w:r>
        <w:r>
          <w:t>36</w:t>
        </w:r>
        <w:r>
          <w:fldChar w:fldCharType="end"/>
        </w:r>
      </w:hyperlink>
    </w:p>
    <w:p>
      <w:pPr>
        <w:pStyle w:val="TOC2"/>
        <w:tabs>
          <w:tab w:val="right" w:leader="dot" w:pos="8306"/>
        </w:tabs>
      </w:pPr>
      <w:hyperlink w:anchor="_Toc7779" w:history="1">
        <w:r>
          <w:rPr>
            <w:rFonts w:ascii="仿宋" w:eastAsia="仿宋" w:hAnsi="仿宋" w:cs="仿宋" w:hint="eastAsia"/>
            <w:lang w:eastAsia="zh-CN"/>
          </w:rPr>
          <w:t>(五)、废弃物处理</w:t>
        </w:r>
        <w:r>
          <w:tab/>
        </w:r>
        <w:r>
          <w:fldChar w:fldCharType="begin"/>
        </w:r>
        <w:r>
          <w:instrText xml:space="preserve"> PAGEREF _Toc7779 \h </w:instrText>
        </w:r>
        <w:r>
          <w:fldChar w:fldCharType="separate"/>
        </w:r>
        <w:r>
          <w:t>38</w:t>
        </w:r>
        <w:r>
          <w:fldChar w:fldCharType="end"/>
        </w:r>
      </w:hyperlink>
    </w:p>
    <w:p>
      <w:pPr>
        <w:pStyle w:val="TOC2"/>
        <w:tabs>
          <w:tab w:val="right" w:leader="dot" w:pos="8306"/>
        </w:tabs>
      </w:pPr>
      <w:hyperlink w:anchor="_Toc16528" w:history="1">
        <w:r>
          <w:rPr>
            <w:rFonts w:ascii="仿宋" w:eastAsia="仿宋" w:hAnsi="仿宋" w:cs="仿宋" w:hint="eastAsia"/>
            <w:lang w:eastAsia="zh-CN"/>
          </w:rPr>
          <w:t>(六)、特殊环境影响分析</w:t>
        </w:r>
        <w:r>
          <w:tab/>
        </w:r>
        <w:r>
          <w:fldChar w:fldCharType="begin"/>
        </w:r>
        <w:r>
          <w:instrText xml:space="preserve"> PAGEREF _Toc16528 \h </w:instrText>
        </w:r>
        <w:r>
          <w:fldChar w:fldCharType="separate"/>
        </w:r>
        <w:r>
          <w:t>39</w:t>
        </w:r>
        <w:r>
          <w:fldChar w:fldCharType="end"/>
        </w:r>
      </w:hyperlink>
    </w:p>
    <w:p>
      <w:pPr>
        <w:pStyle w:val="TOC2"/>
        <w:tabs>
          <w:tab w:val="right" w:leader="dot" w:pos="8306"/>
        </w:tabs>
      </w:pPr>
      <w:hyperlink w:anchor="_Toc31761" w:history="1">
        <w:r>
          <w:rPr>
            <w:rFonts w:ascii="仿宋" w:eastAsia="仿宋" w:hAnsi="仿宋" w:cs="仿宋" w:hint="eastAsia"/>
            <w:lang w:eastAsia="zh-CN"/>
          </w:rPr>
          <w:t>(七)、清洁生产</w:t>
        </w:r>
        <w:r>
          <w:tab/>
        </w:r>
        <w:r>
          <w:fldChar w:fldCharType="begin"/>
        </w:r>
        <w:r>
          <w:instrText xml:space="preserve"> PAGEREF _Toc31761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0" w:history="1">
        <w:r>
          <w:rPr>
            <w:rFonts w:ascii="仿宋" w:eastAsia="仿宋" w:hAnsi="仿宋" w:cs="仿宋" w:hint="eastAsia"/>
            <w:lang w:eastAsia="zh-CN"/>
          </w:rPr>
          <w:t>(八)、环境保护综合评价</w:t>
        </w:r>
        <w:r>
          <w:tab/>
        </w:r>
        <w:r>
          <w:fldChar w:fldCharType="begin"/>
        </w:r>
        <w:r>
          <w:instrText xml:space="preserve"> PAGEREF _Toc1570 \h </w:instrText>
        </w:r>
        <w:r>
          <w:fldChar w:fldCharType="separate"/>
        </w:r>
        <w:r>
          <w:t>41</w:t>
        </w:r>
        <w:r>
          <w:fldChar w:fldCharType="end"/>
        </w:r>
      </w:hyperlink>
    </w:p>
    <w:p>
      <w:pPr>
        <w:pStyle w:val="TOC1"/>
        <w:tabs>
          <w:tab w:val="right" w:leader="dot" w:pos="8306"/>
        </w:tabs>
      </w:pPr>
      <w:hyperlink w:anchor="_Toc2591" w:history="1">
        <w:r>
          <w:rPr>
            <w:rFonts w:ascii="仿宋" w:eastAsia="仿宋" w:hAnsi="仿宋" w:cs="仿宋" w:hint="eastAsia"/>
            <w:lang w:eastAsia="zh-CN"/>
          </w:rPr>
          <w:t>十、喷枪项目风险管理</w:t>
        </w:r>
        <w:r>
          <w:tab/>
        </w:r>
        <w:r>
          <w:fldChar w:fldCharType="begin"/>
        </w:r>
        <w:r>
          <w:instrText xml:space="preserve"> PAGEREF _Toc2591 \h </w:instrText>
        </w:r>
        <w:r>
          <w:fldChar w:fldCharType="separate"/>
        </w:r>
        <w:r>
          <w:t>43</w:t>
        </w:r>
        <w:r>
          <w:fldChar w:fldCharType="end"/>
        </w:r>
      </w:hyperlink>
    </w:p>
    <w:p>
      <w:pPr>
        <w:pStyle w:val="TOC2"/>
        <w:tabs>
          <w:tab w:val="right" w:leader="dot" w:pos="8306"/>
        </w:tabs>
      </w:pPr>
      <w:hyperlink w:anchor="_Toc20425" w:history="1">
        <w:r>
          <w:rPr>
            <w:rFonts w:ascii="仿宋" w:eastAsia="仿宋" w:hAnsi="仿宋" w:cs="仿宋" w:hint="eastAsia"/>
            <w:lang w:eastAsia="zh-CN"/>
          </w:rPr>
          <w:t>(一)、风险识别与评估</w:t>
        </w:r>
        <w:r>
          <w:tab/>
        </w:r>
        <w:r>
          <w:fldChar w:fldCharType="begin"/>
        </w:r>
        <w:r>
          <w:instrText xml:space="preserve"> PAGEREF _Toc20425 \h </w:instrText>
        </w:r>
        <w:r>
          <w:fldChar w:fldCharType="separate"/>
        </w:r>
        <w:r>
          <w:t>43</w:t>
        </w:r>
        <w:r>
          <w:fldChar w:fldCharType="end"/>
        </w:r>
      </w:hyperlink>
    </w:p>
    <w:p>
      <w:pPr>
        <w:pStyle w:val="TOC2"/>
        <w:tabs>
          <w:tab w:val="right" w:leader="dot" w:pos="8306"/>
        </w:tabs>
      </w:pPr>
      <w:hyperlink w:anchor="_Toc8541" w:history="1">
        <w:r>
          <w:rPr>
            <w:rFonts w:ascii="仿宋" w:eastAsia="仿宋" w:hAnsi="仿宋" w:cs="仿宋" w:hint="eastAsia"/>
            <w:lang w:eastAsia="zh-CN"/>
          </w:rPr>
          <w:t>(二)、风险应对策略</w:t>
        </w:r>
        <w:r>
          <w:tab/>
        </w:r>
        <w:r>
          <w:fldChar w:fldCharType="begin"/>
        </w:r>
        <w:r>
          <w:instrText xml:space="preserve"> PAGEREF _Toc8541 \h </w:instrText>
        </w:r>
        <w:r>
          <w:fldChar w:fldCharType="separate"/>
        </w:r>
        <w:r>
          <w:t>44</w:t>
        </w:r>
        <w:r>
          <w:fldChar w:fldCharType="end"/>
        </w:r>
      </w:hyperlink>
    </w:p>
    <w:p>
      <w:pPr>
        <w:pStyle w:val="TOC2"/>
        <w:tabs>
          <w:tab w:val="right" w:leader="dot" w:pos="8306"/>
        </w:tabs>
      </w:pPr>
      <w:hyperlink w:anchor="_Toc16025" w:history="1">
        <w:r>
          <w:rPr>
            <w:rFonts w:ascii="仿宋" w:eastAsia="仿宋" w:hAnsi="仿宋" w:cs="仿宋" w:hint="eastAsia"/>
            <w:lang w:eastAsia="zh-CN"/>
          </w:rPr>
          <w:t>(三)、风险监控与控制</w:t>
        </w:r>
        <w:r>
          <w:tab/>
        </w:r>
        <w:r>
          <w:fldChar w:fldCharType="begin"/>
        </w:r>
        <w:r>
          <w:instrText xml:space="preserve"> PAGEREF _Toc16025 \h </w:instrText>
        </w:r>
        <w:r>
          <w:fldChar w:fldCharType="separate"/>
        </w:r>
        <w:r>
          <w:t>46</w:t>
        </w:r>
        <w:r>
          <w:fldChar w:fldCharType="end"/>
        </w:r>
      </w:hyperlink>
    </w:p>
    <w:p>
      <w:pPr>
        <w:pStyle w:val="TOC1"/>
        <w:tabs>
          <w:tab w:val="right" w:leader="dot" w:pos="8306"/>
        </w:tabs>
      </w:pPr>
      <w:hyperlink w:anchor="_Toc1003" w:history="1">
        <w:r>
          <w:rPr>
            <w:rFonts w:ascii="仿宋" w:eastAsia="仿宋" w:hAnsi="仿宋" w:cs="仿宋" w:hint="eastAsia"/>
            <w:lang w:eastAsia="zh-CN"/>
          </w:rPr>
          <w:t>十一、喷枪项目投资规划</w:t>
        </w:r>
        <w:r>
          <w:tab/>
        </w:r>
        <w:r>
          <w:fldChar w:fldCharType="begin"/>
        </w:r>
        <w:r>
          <w:instrText xml:space="preserve"> PAGEREF _Toc1003 \h </w:instrText>
        </w:r>
        <w:r>
          <w:fldChar w:fldCharType="separate"/>
        </w:r>
        <w:r>
          <w:t>47</w:t>
        </w:r>
        <w:r>
          <w:fldChar w:fldCharType="end"/>
        </w:r>
      </w:hyperlink>
    </w:p>
    <w:p>
      <w:pPr>
        <w:pStyle w:val="TOC2"/>
        <w:tabs>
          <w:tab w:val="right" w:leader="dot" w:pos="8306"/>
        </w:tabs>
      </w:pPr>
      <w:hyperlink w:anchor="_Toc9229" w:history="1">
        <w:r>
          <w:rPr>
            <w:rFonts w:ascii="仿宋" w:eastAsia="仿宋" w:hAnsi="仿宋" w:cs="仿宋" w:hint="eastAsia"/>
            <w:lang w:eastAsia="zh-CN"/>
          </w:rPr>
          <w:t>(一)、喷枪项目总投资估算</w:t>
        </w:r>
        <w:r>
          <w:tab/>
        </w:r>
        <w:r>
          <w:fldChar w:fldCharType="begin"/>
        </w:r>
        <w:r>
          <w:instrText xml:space="preserve"> PAGEREF _Toc9229 \h </w:instrText>
        </w:r>
        <w:r>
          <w:fldChar w:fldCharType="separate"/>
        </w:r>
        <w:r>
          <w:t>47</w:t>
        </w:r>
        <w:r>
          <w:fldChar w:fldCharType="end"/>
        </w:r>
      </w:hyperlink>
    </w:p>
    <w:p>
      <w:pPr>
        <w:pStyle w:val="TOC2"/>
        <w:tabs>
          <w:tab w:val="right" w:leader="dot" w:pos="8306"/>
        </w:tabs>
      </w:pPr>
      <w:hyperlink w:anchor="_Toc24016" w:history="1">
        <w:r>
          <w:rPr>
            <w:rFonts w:ascii="仿宋" w:eastAsia="仿宋" w:hAnsi="仿宋" w:cs="仿宋" w:hint="eastAsia"/>
            <w:lang w:eastAsia="zh-CN"/>
          </w:rPr>
          <w:t>(二)、资金筹措</w:t>
        </w:r>
        <w:r>
          <w:tab/>
        </w:r>
        <w:r>
          <w:fldChar w:fldCharType="begin"/>
        </w:r>
        <w:r>
          <w:instrText xml:space="preserve"> PAGEREF _Toc24016 \h </w:instrText>
        </w:r>
        <w:r>
          <w:fldChar w:fldCharType="separate"/>
        </w:r>
        <w:r>
          <w:t>48</w:t>
        </w:r>
        <w:r>
          <w:fldChar w:fldCharType="end"/>
        </w:r>
      </w:hyperlink>
    </w:p>
    <w:p>
      <w:pPr>
        <w:pStyle w:val="TOC1"/>
        <w:tabs>
          <w:tab w:val="right" w:leader="dot" w:pos="8306"/>
        </w:tabs>
      </w:pPr>
      <w:hyperlink w:anchor="_Toc25277" w:history="1">
        <w:r>
          <w:rPr>
            <w:rFonts w:ascii="仿宋" w:eastAsia="仿宋" w:hAnsi="仿宋" w:cs="仿宋" w:hint="eastAsia"/>
            <w:lang w:eastAsia="zh-CN"/>
          </w:rPr>
          <w:t>十二、喷枪项目计划安排</w:t>
        </w:r>
        <w:r>
          <w:tab/>
        </w:r>
        <w:r>
          <w:fldChar w:fldCharType="begin"/>
        </w:r>
        <w:r>
          <w:instrText xml:space="preserve"> PAGEREF _Toc25277 \h </w:instrText>
        </w:r>
        <w:r>
          <w:fldChar w:fldCharType="separate"/>
        </w:r>
        <w:r>
          <w:t>49</w:t>
        </w:r>
        <w:r>
          <w:fldChar w:fldCharType="end"/>
        </w:r>
      </w:hyperlink>
    </w:p>
    <w:p>
      <w:pPr>
        <w:pStyle w:val="TOC2"/>
        <w:tabs>
          <w:tab w:val="right" w:leader="dot" w:pos="8306"/>
        </w:tabs>
      </w:pPr>
      <w:hyperlink w:anchor="_Toc31554" w:history="1">
        <w:r>
          <w:rPr>
            <w:rFonts w:ascii="仿宋" w:eastAsia="仿宋" w:hAnsi="仿宋" w:cs="仿宋" w:hint="eastAsia"/>
            <w:lang w:eastAsia="zh-CN"/>
          </w:rPr>
          <w:t>(一)、建设周期</w:t>
        </w:r>
        <w:r>
          <w:tab/>
        </w:r>
        <w:r>
          <w:fldChar w:fldCharType="begin"/>
        </w:r>
        <w:r>
          <w:instrText xml:space="preserve"> PAGEREF _Toc31554 \h </w:instrText>
        </w:r>
        <w:r>
          <w:fldChar w:fldCharType="separate"/>
        </w:r>
        <w:r>
          <w:t>49</w:t>
        </w:r>
        <w:r>
          <w:fldChar w:fldCharType="end"/>
        </w:r>
      </w:hyperlink>
    </w:p>
    <w:p>
      <w:pPr>
        <w:pStyle w:val="TOC2"/>
        <w:tabs>
          <w:tab w:val="right" w:leader="dot" w:pos="8306"/>
        </w:tabs>
      </w:pPr>
      <w:hyperlink w:anchor="_Toc16896" w:history="1">
        <w:r>
          <w:rPr>
            <w:rFonts w:ascii="仿宋" w:eastAsia="仿宋" w:hAnsi="仿宋" w:cs="仿宋" w:hint="eastAsia"/>
            <w:lang w:eastAsia="zh-CN"/>
          </w:rPr>
          <w:t>(二)、建设进度</w:t>
        </w:r>
        <w:r>
          <w:tab/>
        </w:r>
        <w:r>
          <w:fldChar w:fldCharType="begin"/>
        </w:r>
        <w:r>
          <w:instrText xml:space="preserve"> PAGEREF _Toc16896 \h </w:instrText>
        </w:r>
        <w:r>
          <w:fldChar w:fldCharType="separate"/>
        </w:r>
        <w:r>
          <w:t>49</w:t>
        </w:r>
        <w:r>
          <w:fldChar w:fldCharType="end"/>
        </w:r>
      </w:hyperlink>
    </w:p>
    <w:p>
      <w:pPr>
        <w:pStyle w:val="TOC2"/>
        <w:tabs>
          <w:tab w:val="right" w:leader="dot" w:pos="8306"/>
        </w:tabs>
      </w:pPr>
      <w:hyperlink w:anchor="_Toc27218" w:history="1">
        <w:r>
          <w:rPr>
            <w:rFonts w:ascii="仿宋" w:eastAsia="仿宋" w:hAnsi="仿宋" w:cs="仿宋" w:hint="eastAsia"/>
            <w:lang w:eastAsia="zh-CN"/>
          </w:rPr>
          <w:t>(三)、进度安排注意事项</w:t>
        </w:r>
        <w:r>
          <w:tab/>
        </w:r>
        <w:r>
          <w:fldChar w:fldCharType="begin"/>
        </w:r>
        <w:r>
          <w:instrText xml:space="preserve"> PAGEREF _Toc27218 \h </w:instrText>
        </w:r>
        <w:r>
          <w:fldChar w:fldCharType="separate"/>
        </w:r>
        <w:r>
          <w:t>50</w:t>
        </w:r>
        <w:r>
          <w:fldChar w:fldCharType="end"/>
        </w:r>
      </w:hyperlink>
    </w:p>
    <w:p>
      <w:pPr>
        <w:pStyle w:val="TOC2"/>
        <w:tabs>
          <w:tab w:val="right" w:leader="dot" w:pos="8306"/>
        </w:tabs>
      </w:pPr>
      <w:hyperlink w:anchor="_Toc13165" w:history="1">
        <w:r>
          <w:rPr>
            <w:rFonts w:ascii="仿宋" w:eastAsia="仿宋" w:hAnsi="仿宋" w:cs="仿宋" w:hint="eastAsia"/>
            <w:lang w:eastAsia="zh-CN"/>
          </w:rPr>
          <w:t>(四)、人力资源配置</w:t>
        </w:r>
        <w:r>
          <w:tab/>
        </w:r>
        <w:r>
          <w:fldChar w:fldCharType="begin"/>
        </w:r>
        <w:r>
          <w:instrText xml:space="preserve"> PAGEREF _Toc13165 \h </w:instrText>
        </w:r>
        <w:r>
          <w:fldChar w:fldCharType="separate"/>
        </w:r>
        <w:r>
          <w:t>52</w:t>
        </w:r>
        <w:r>
          <w:fldChar w:fldCharType="end"/>
        </w:r>
      </w:hyperlink>
    </w:p>
    <w:p>
      <w:pPr>
        <w:pStyle w:val="TOC1"/>
        <w:tabs>
          <w:tab w:val="right" w:leader="dot" w:pos="8306"/>
        </w:tabs>
      </w:pPr>
      <w:hyperlink w:anchor="_Toc10966" w:history="1">
        <w:r>
          <w:rPr>
            <w:rFonts w:ascii="仿宋" w:eastAsia="仿宋" w:hAnsi="仿宋" w:cs="仿宋" w:hint="eastAsia"/>
            <w:lang w:eastAsia="zh-CN"/>
          </w:rPr>
          <w:t>十三、喷枪项目工程方案分析</w:t>
        </w:r>
        <w:r>
          <w:tab/>
        </w:r>
        <w:r>
          <w:fldChar w:fldCharType="begin"/>
        </w:r>
        <w:r>
          <w:instrText xml:space="preserve"> PAGEREF _Toc10966 \h </w:instrText>
        </w:r>
        <w:r>
          <w:fldChar w:fldCharType="separate"/>
        </w:r>
        <w:r>
          <w:t>53</w:t>
        </w:r>
        <w:r>
          <w:fldChar w:fldCharType="end"/>
        </w:r>
      </w:hyperlink>
    </w:p>
    <w:p>
      <w:pPr>
        <w:pStyle w:val="TOC2"/>
        <w:tabs>
          <w:tab w:val="right" w:leader="dot" w:pos="8306"/>
        </w:tabs>
      </w:pPr>
      <w:hyperlink w:anchor="_Toc16793" w:history="1">
        <w:r>
          <w:rPr>
            <w:rFonts w:ascii="仿宋" w:eastAsia="仿宋" w:hAnsi="仿宋" w:cs="仿宋" w:hint="eastAsia"/>
            <w:lang w:eastAsia="zh-CN"/>
          </w:rPr>
          <w:t>(一)、建筑工程设计原则</w:t>
        </w:r>
        <w:r>
          <w:tab/>
        </w:r>
        <w:r>
          <w:fldChar w:fldCharType="begin"/>
        </w:r>
        <w:r>
          <w:instrText xml:space="preserve"> PAGEREF _Toc16793 \h </w:instrText>
        </w:r>
        <w:r>
          <w:fldChar w:fldCharType="separate"/>
        </w:r>
        <w:r>
          <w:t>53</w:t>
        </w:r>
        <w:r>
          <w:fldChar w:fldCharType="end"/>
        </w:r>
      </w:hyperlink>
    </w:p>
    <w:p>
      <w:pPr>
        <w:pStyle w:val="TOC2"/>
        <w:tabs>
          <w:tab w:val="right" w:leader="dot" w:pos="8306"/>
        </w:tabs>
      </w:pPr>
      <w:hyperlink w:anchor="_Toc26314" w:history="1">
        <w:r>
          <w:rPr>
            <w:rFonts w:ascii="仿宋" w:eastAsia="仿宋" w:hAnsi="仿宋" w:cs="仿宋" w:hint="eastAsia"/>
            <w:lang w:eastAsia="zh-CN"/>
          </w:rPr>
          <w:t>(二)、土建工程建设指标</w:t>
        </w:r>
        <w:r>
          <w:tab/>
        </w:r>
        <w:r>
          <w:fldChar w:fldCharType="begin"/>
        </w:r>
        <w:r>
          <w:instrText xml:space="preserve"> PAGEREF _Toc26314 \h </w:instrText>
        </w:r>
        <w:r>
          <w:fldChar w:fldCharType="separate"/>
        </w:r>
        <w:r>
          <w:t>56</w:t>
        </w:r>
        <w:r>
          <w:fldChar w:fldCharType="end"/>
        </w:r>
      </w:hyperlink>
    </w:p>
    <w:p>
      <w:pPr>
        <w:pStyle w:val="TOC1"/>
        <w:tabs>
          <w:tab w:val="right" w:leader="dot" w:pos="8306"/>
        </w:tabs>
      </w:pPr>
      <w:hyperlink w:anchor="_Toc22911" w:history="1">
        <w:r>
          <w:rPr>
            <w:rFonts w:ascii="仿宋" w:eastAsia="仿宋" w:hAnsi="仿宋" w:cs="仿宋" w:hint="eastAsia"/>
            <w:lang w:eastAsia="zh-CN"/>
          </w:rPr>
          <w:t>十四、喷枪项目实施时间节点</w:t>
        </w:r>
        <w:r>
          <w:tab/>
        </w:r>
        <w:r>
          <w:fldChar w:fldCharType="begin"/>
        </w:r>
        <w:r>
          <w:instrText xml:space="preserve"> PAGEREF _Toc22911 \h </w:instrText>
        </w:r>
        <w:r>
          <w:fldChar w:fldCharType="separate"/>
        </w:r>
        <w:r>
          <w:t>58</w:t>
        </w:r>
        <w:r>
          <w:fldChar w:fldCharType="end"/>
        </w:r>
      </w:hyperlink>
    </w:p>
    <w:p>
      <w:pPr>
        <w:pStyle w:val="TOC2"/>
        <w:tabs>
          <w:tab w:val="right" w:leader="dot" w:pos="8306"/>
        </w:tabs>
      </w:pPr>
      <w:hyperlink w:anchor="_Toc15991" w:history="1">
        <w:r>
          <w:rPr>
            <w:rFonts w:ascii="仿宋" w:eastAsia="仿宋" w:hAnsi="仿宋" w:cs="仿宋" w:hint="eastAsia"/>
            <w:lang w:eastAsia="zh-CN"/>
          </w:rPr>
          <w:t>(一)、喷枪项目启动阶段时间节点</w:t>
        </w:r>
        <w:r>
          <w:tab/>
        </w:r>
        <w:r>
          <w:fldChar w:fldCharType="begin"/>
        </w:r>
        <w:r>
          <w:instrText xml:space="preserve"> PAGEREF _Toc15991 \h </w:instrText>
        </w:r>
        <w:r>
          <w:fldChar w:fldCharType="separate"/>
        </w:r>
        <w:r>
          <w:t>58</w:t>
        </w:r>
        <w:r>
          <w:fldChar w:fldCharType="end"/>
        </w:r>
      </w:hyperlink>
    </w:p>
    <w:p>
      <w:pPr>
        <w:pStyle w:val="TOC2"/>
        <w:tabs>
          <w:tab w:val="right" w:leader="dot" w:pos="8306"/>
        </w:tabs>
      </w:pPr>
      <w:hyperlink w:anchor="_Toc27768" w:history="1">
        <w:r>
          <w:rPr>
            <w:rFonts w:ascii="仿宋" w:eastAsia="仿宋" w:hAnsi="仿宋" w:cs="仿宋" w:hint="eastAsia"/>
            <w:lang w:eastAsia="zh-CN"/>
          </w:rPr>
          <w:t>(二)、喷枪项目执行阶段时间节点</w:t>
        </w:r>
        <w:r>
          <w:tab/>
        </w:r>
        <w:r>
          <w:fldChar w:fldCharType="begin"/>
        </w:r>
        <w:r>
          <w:instrText xml:space="preserve"> PAGEREF _Toc27768 \h </w:instrText>
        </w:r>
        <w:r>
          <w:fldChar w:fldCharType="separate"/>
        </w:r>
        <w:r>
          <w:t>59</w:t>
        </w:r>
        <w:r>
          <w:fldChar w:fldCharType="end"/>
        </w:r>
      </w:hyperlink>
    </w:p>
    <w:p>
      <w:pPr>
        <w:pStyle w:val="TOC2"/>
        <w:tabs>
          <w:tab w:val="right" w:leader="dot" w:pos="8306"/>
        </w:tabs>
      </w:pPr>
      <w:hyperlink w:anchor="_Toc20264" w:history="1">
        <w:r>
          <w:rPr>
            <w:rFonts w:ascii="仿宋" w:eastAsia="仿宋" w:hAnsi="仿宋" w:cs="仿宋" w:hint="eastAsia"/>
            <w:lang w:eastAsia="zh-CN"/>
          </w:rPr>
          <w:t>(三)、喷枪项目完成阶段时间节点</w:t>
        </w:r>
        <w:r>
          <w:tab/>
        </w:r>
        <w:r>
          <w:fldChar w:fldCharType="begin"/>
        </w:r>
        <w:r>
          <w:instrText xml:space="preserve"> PAGEREF _Toc20264 \h </w:instrText>
        </w:r>
        <w:r>
          <w:fldChar w:fldCharType="separate"/>
        </w:r>
        <w:r>
          <w:t>60</w:t>
        </w:r>
        <w:r>
          <w:fldChar w:fldCharType="end"/>
        </w:r>
      </w:hyperlink>
    </w:p>
    <w:p>
      <w:pPr>
        <w:pStyle w:val="TOC1"/>
        <w:tabs>
          <w:tab w:val="right" w:leader="dot" w:pos="8306"/>
        </w:tabs>
      </w:pPr>
      <w:hyperlink w:anchor="_Toc5809" w:history="1">
        <w:r>
          <w:rPr>
            <w:rFonts w:ascii="仿宋" w:eastAsia="仿宋" w:hAnsi="仿宋" w:cs="仿宋" w:hint="eastAsia"/>
            <w:lang w:eastAsia="zh-CN"/>
          </w:rPr>
          <w:t>十五、风险识别与分类</w:t>
        </w:r>
        <w:r>
          <w:tab/>
        </w:r>
        <w:r>
          <w:fldChar w:fldCharType="begin"/>
        </w:r>
        <w:r>
          <w:instrText xml:space="preserve"> PAGEREF _Toc5809 \h </w:instrText>
        </w:r>
        <w:r>
          <w:fldChar w:fldCharType="separate"/>
        </w:r>
        <w:r>
          <w:t>61</w:t>
        </w:r>
        <w:r>
          <w:fldChar w:fldCharType="end"/>
        </w:r>
      </w:hyperlink>
    </w:p>
    <w:p>
      <w:pPr>
        <w:pStyle w:val="TOC2"/>
        <w:tabs>
          <w:tab w:val="right" w:leader="dot" w:pos="8306"/>
        </w:tabs>
      </w:pPr>
      <w:hyperlink w:anchor="_Toc4150" w:history="1">
        <w:r>
          <w:rPr>
            <w:rFonts w:ascii="仿宋" w:eastAsia="仿宋" w:hAnsi="仿宋" w:cs="仿宋" w:hint="eastAsia"/>
            <w:lang w:eastAsia="zh-CN"/>
          </w:rPr>
          <w:t>(一)、风险识别</w:t>
        </w:r>
        <w:r>
          <w:tab/>
        </w:r>
        <w:r>
          <w:fldChar w:fldCharType="begin"/>
        </w:r>
        <w:r>
          <w:instrText xml:space="preserve"> PAGEREF _Toc4150 \h </w:instrText>
        </w:r>
        <w:r>
          <w:fldChar w:fldCharType="separate"/>
        </w:r>
        <w:r>
          <w:t>61</w:t>
        </w:r>
        <w:r>
          <w:fldChar w:fldCharType="end"/>
        </w:r>
      </w:hyperlink>
    </w:p>
    <w:p>
      <w:pPr>
        <w:pStyle w:val="TOC2"/>
        <w:tabs>
          <w:tab w:val="right" w:leader="dot" w:pos="8306"/>
        </w:tabs>
      </w:pPr>
      <w:hyperlink w:anchor="_Toc5753" w:history="1">
        <w:r>
          <w:rPr>
            <w:rFonts w:ascii="仿宋" w:eastAsia="仿宋" w:hAnsi="仿宋" w:cs="仿宋" w:hint="eastAsia"/>
            <w:lang w:eastAsia="zh-CN"/>
          </w:rPr>
          <w:t>(二)、风险分类</w:t>
        </w:r>
        <w:r>
          <w:tab/>
        </w:r>
        <w:r>
          <w:fldChar w:fldCharType="begin"/>
        </w:r>
        <w:r>
          <w:instrText xml:space="preserve"> PAGEREF _Toc5753 \h </w:instrText>
        </w:r>
        <w:r>
          <w:fldChar w:fldCharType="separate"/>
        </w:r>
        <w:r>
          <w:t>62</w:t>
        </w:r>
        <w:r>
          <w:fldChar w:fldCharType="end"/>
        </w:r>
      </w:hyperlink>
    </w:p>
    <w:p>
      <w:pPr>
        <w:pStyle w:val="TOC1"/>
        <w:tabs>
          <w:tab w:val="right" w:leader="dot" w:pos="8306"/>
        </w:tabs>
      </w:pPr>
      <w:hyperlink w:anchor="_Toc16809" w:history="1">
        <w:r>
          <w:rPr>
            <w:rFonts w:ascii="仿宋" w:eastAsia="仿宋" w:hAnsi="仿宋" w:cs="仿宋" w:hint="eastAsia"/>
            <w:lang w:eastAsia="zh-CN"/>
          </w:rPr>
          <w:t>十六、供应链管理</w:t>
        </w:r>
        <w:r>
          <w:tab/>
        </w:r>
        <w:r>
          <w:fldChar w:fldCharType="begin"/>
        </w:r>
        <w:r>
          <w:instrText xml:space="preserve"> PAGEREF _Toc16809 \h </w:instrText>
        </w:r>
        <w:r>
          <w:fldChar w:fldCharType="separate"/>
        </w:r>
        <w:r>
          <w:t>64</w:t>
        </w:r>
        <w:r>
          <w:fldChar w:fldCharType="end"/>
        </w:r>
      </w:hyperlink>
    </w:p>
    <w:p>
      <w:pPr>
        <w:pStyle w:val="TOC2"/>
        <w:tabs>
          <w:tab w:val="right" w:leader="dot" w:pos="8306"/>
        </w:tabs>
      </w:pPr>
      <w:hyperlink w:anchor="_Toc738" w:history="1">
        <w:r>
          <w:rPr>
            <w:rFonts w:ascii="仿宋" w:eastAsia="仿宋" w:hAnsi="仿宋" w:cs="仿宋" w:hint="eastAsia"/>
            <w:lang w:eastAsia="zh-CN"/>
          </w:rPr>
          <w:t>(一)、供应链战略规划</w:t>
        </w:r>
        <w:r>
          <w:tab/>
        </w:r>
        <w:r>
          <w:fldChar w:fldCharType="begin"/>
        </w:r>
        <w:r>
          <w:instrText xml:space="preserve"> PAGEREF _Toc738 \h </w:instrText>
        </w:r>
        <w:r>
          <w:fldChar w:fldCharType="separate"/>
        </w:r>
        <w:r>
          <w:t>64</w:t>
        </w:r>
        <w:r>
          <w:fldChar w:fldCharType="end"/>
        </w:r>
      </w:hyperlink>
    </w:p>
    <w:p>
      <w:pPr>
        <w:pStyle w:val="TOC2"/>
        <w:tabs>
          <w:tab w:val="right" w:leader="dot" w:pos="8306"/>
        </w:tabs>
      </w:pPr>
      <w:hyperlink w:anchor="_Toc16586" w:history="1">
        <w:r>
          <w:rPr>
            <w:rFonts w:ascii="仿宋" w:eastAsia="仿宋" w:hAnsi="仿宋" w:cs="仿宋" w:hint="eastAsia"/>
            <w:lang w:eastAsia="zh-CN"/>
          </w:rPr>
          <w:t>(二)、供应商选择与合作</w:t>
        </w:r>
        <w:r>
          <w:tab/>
        </w:r>
        <w:r>
          <w:fldChar w:fldCharType="begin"/>
        </w:r>
        <w:r>
          <w:instrText xml:space="preserve"> PAGEREF _Toc16586 \h </w:instrText>
        </w:r>
        <w:r>
          <w:fldChar w:fldCharType="separate"/>
        </w:r>
        <w:r>
          <w:t>65</w:t>
        </w:r>
        <w:r>
          <w:fldChar w:fldCharType="end"/>
        </w:r>
      </w:hyperlink>
    </w:p>
    <w:p>
      <w:pPr>
        <w:pStyle w:val="TOC2"/>
        <w:tabs>
          <w:tab w:val="right" w:leader="dot" w:pos="8306"/>
        </w:tabs>
      </w:pPr>
      <w:hyperlink w:anchor="_Toc25737" w:history="1">
        <w:r>
          <w:rPr>
            <w:rFonts w:ascii="仿宋" w:eastAsia="仿宋" w:hAnsi="仿宋" w:cs="仿宋" w:hint="eastAsia"/>
            <w:lang w:eastAsia="zh-CN"/>
          </w:rPr>
          <w:t>(三)、物流与库存管理</w:t>
        </w:r>
        <w:r>
          <w:tab/>
        </w:r>
        <w:r>
          <w:fldChar w:fldCharType="begin"/>
        </w:r>
        <w:r>
          <w:instrText xml:space="preserve"> PAGEREF _Toc25737 \h </w:instrText>
        </w:r>
        <w:r>
          <w:fldChar w:fldCharType="separate"/>
        </w:r>
        <w:r>
          <w:t>66</w:t>
        </w:r>
        <w:r>
          <w:fldChar w:fldCharType="end"/>
        </w:r>
      </w:hyperlink>
    </w:p>
    <w:p>
      <w:pPr>
        <w:pStyle w:val="TOC1"/>
        <w:tabs>
          <w:tab w:val="right" w:leader="dot" w:pos="8306"/>
        </w:tabs>
      </w:pPr>
      <w:hyperlink w:anchor="_Toc31318" w:history="1">
        <w:r>
          <w:rPr>
            <w:rFonts w:ascii="仿宋" w:eastAsia="仿宋" w:hAnsi="仿宋" w:cs="仿宋" w:hint="eastAsia"/>
            <w:lang w:eastAsia="zh-CN"/>
          </w:rPr>
          <w:t>十七、喷枪项目治理与监督</w:t>
        </w:r>
        <w:r>
          <w:tab/>
        </w:r>
        <w:r>
          <w:fldChar w:fldCharType="begin"/>
        </w:r>
        <w:r>
          <w:instrText xml:space="preserve"> PAGEREF _Toc31318 \h </w:instrText>
        </w:r>
        <w:r>
          <w:fldChar w:fldCharType="separate"/>
        </w:r>
        <w:r>
          <w:t>68</w:t>
        </w:r>
        <w:r>
          <w:fldChar w:fldCharType="end"/>
        </w:r>
      </w:hyperlink>
    </w:p>
    <w:p>
      <w:pPr>
        <w:pStyle w:val="TOC2"/>
        <w:tabs>
          <w:tab w:val="right" w:leader="dot" w:pos="8306"/>
        </w:tabs>
      </w:pPr>
      <w:hyperlink w:anchor="_Toc10626" w:history="1">
        <w:r>
          <w:rPr>
            <w:rFonts w:ascii="仿宋" w:eastAsia="仿宋" w:hAnsi="仿宋" w:cs="仿宋" w:hint="eastAsia"/>
            <w:lang w:eastAsia="zh-CN"/>
          </w:rPr>
          <w:t>(一)、喷枪项目治理结构</w:t>
        </w:r>
        <w:r>
          <w:tab/>
        </w:r>
        <w:r>
          <w:fldChar w:fldCharType="begin"/>
        </w:r>
        <w:r>
          <w:instrText xml:space="preserve"> PAGEREF _Toc10626 \h </w:instrText>
        </w:r>
        <w:r>
          <w:fldChar w:fldCharType="separate"/>
        </w:r>
        <w:r>
          <w:t>68</w:t>
        </w:r>
        <w:r>
          <w:fldChar w:fldCharType="end"/>
        </w:r>
      </w:hyperlink>
    </w:p>
    <w:p>
      <w:pPr>
        <w:pStyle w:val="TOC2"/>
        <w:tabs>
          <w:tab w:val="right" w:leader="dot" w:pos="8306"/>
        </w:tabs>
      </w:pPr>
      <w:hyperlink w:anchor="_Toc12083" w:history="1">
        <w:r>
          <w:rPr>
            <w:rFonts w:ascii="仿宋" w:eastAsia="仿宋" w:hAnsi="仿宋" w:cs="仿宋" w:hint="eastAsia"/>
            <w:lang w:eastAsia="zh-CN"/>
          </w:rPr>
          <w:t>(二)、监督与审计</w:t>
        </w:r>
        <w:r>
          <w:tab/>
        </w:r>
        <w:r>
          <w:fldChar w:fldCharType="begin"/>
        </w:r>
        <w:r>
          <w:instrText xml:space="preserve"> PAGEREF _Toc12083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692"/>
      <w:r>
        <w:rPr>
          <w:rFonts w:ascii="仿宋" w:eastAsia="仿宋" w:hAnsi="仿宋" w:cs="仿宋" w:hint="eastAsia"/>
          <w:sz w:val="28"/>
          <w:lang w:eastAsia="zh-CN"/>
        </w:rPr>
        <w:t>一、喷枪项目文档管理</w:t>
      </w:r>
      <w:bookmarkEnd w:id="2"/>
    </w:p>
    <w:p>
      <w:pPr>
        <w:pStyle w:val="Heading2"/>
        <w:rPr>
          <w:rFonts w:ascii="仿宋" w:eastAsia="仿宋" w:hAnsi="仿宋" w:cs="仿宋" w:hint="eastAsia"/>
          <w:lang w:eastAsia="zh-CN"/>
        </w:rPr>
      </w:pPr>
      <w:bookmarkStart w:id="3" w:name="_Toc2319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喷枪项目高度重视文档的质量和准确性，以支持喷枪项目的各项活动和决策。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文档的编制始于喷枪项目计划的初期，我们制定了详细的文档编制计划，明确了每个文档的内容、格式和编写责任人。在喷枪项目启动阶段，我们首先编制了喷枪项目章程，明确定义了喷枪项目的目标、范围、风险等关键要素。随后，喷枪项目团队根据计划陆续编制了需求文档、设计文档、测试文档等各类文档，确保喷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喷枪项目管理中的重要环节，旨在确保喷枪项目文档符合质量标准和喷枪项目需求。在喷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除了内部审查，我们还进行了外部审查，邀请喷枪项目相关利益方和专业领域的专家对文档进行独立审查。这有助于获取更全面、客观的反馈，确保喷枪项目文档不仅符合内部标准，也满足外部需求。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喷枪项目在文档编制与审查方面建立了严格的管理机制，通过规范的流程和多维度的审查，确保喷枪项目文档的质量、准确性和可靠性，为喷枪项目的顺利推进提供了有力支持。</w:t>
      </w:r>
    </w:p>
    <w:p>
      <w:pPr>
        <w:pStyle w:val="Heading2"/>
        <w:ind w:firstLine="560" w:firstLineChars="200"/>
        <w:rPr>
          <w:rFonts w:ascii="仿宋" w:eastAsia="仿宋" w:hAnsi="仿宋" w:cs="仿宋" w:hint="eastAsia"/>
          <w:sz w:val="28"/>
          <w:lang w:eastAsia="zh-CN"/>
        </w:rPr>
      </w:pPr>
      <w:bookmarkStart w:id="4" w:name="_Toc3007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在喷枪项目中，我们致力于优化文档发布与分发过程，以确保信息的高效传递和团队间协作的顺畅进行。以下是我们采取的关键优化策略：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我们通过多渠道发布文档，包括电子邮件、喷枪项目管理平台、内部网站等，以满足不同团队成员的偏好和需求。多渠道发布确保了信息的全面覆盖。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我们采用了精细的权限控制，确保只有授权人员可以访问敏感信息。这种安全措施保护了喷枪项目文档的机密性，防止了未经授权的信息泄露。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71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文档存档与归档是喷枪项目生命周期中一个至关重要的环节，直接关系到喷枪项目信息的长期保存和历史记录的完整性。在喷枪项目中，我们实施了一系列有效的文档存档与归档管理策略：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635"/>
      <w:r>
        <w:rPr>
          <w:rFonts w:ascii="仿宋" w:eastAsia="仿宋" w:hAnsi="仿宋" w:cs="仿宋" w:hint="eastAsia"/>
          <w:sz w:val="28"/>
          <w:lang w:eastAsia="zh-CN"/>
        </w:rPr>
        <w:t>二、喷枪项目建设背景及必要性分析</w:t>
      </w:r>
      <w:bookmarkEnd w:id="6"/>
    </w:p>
    <w:p>
      <w:pPr>
        <w:pStyle w:val="Heading2"/>
        <w:rPr>
          <w:rFonts w:ascii="仿宋" w:eastAsia="仿宋" w:hAnsi="仿宋" w:cs="仿宋" w:hint="eastAsia"/>
          <w:lang w:eastAsia="zh-CN"/>
        </w:rPr>
      </w:pPr>
      <w:bookmarkStart w:id="7" w:name="_Toc12624"/>
      <w:r>
        <w:rPr>
          <w:rFonts w:ascii="仿宋" w:eastAsia="仿宋" w:hAnsi="仿宋" w:cs="仿宋" w:hint="eastAsia"/>
          <w:lang w:eastAsia="zh-CN"/>
        </w:rPr>
        <w:t>(一)、喷枪项目背景分析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喷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喷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我们的背景分析将深入挖掘当前行业的发展趋势，通过对竞争态势的全面审视，找到喷枪项目在这个潮流中的定位。同时，我们将关注行业内涌现的新兴机遇，以便喷枪项目更好地融入行业发展的潮流中。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喷枪项目提供了强大的发展动力。我们将聚焦于行业内最新的技术发展趋势，包括但不限于人工智能、大数据分析、物联网等领域。通过深度的技术研究，我们将确保喷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喷枪项目发展的源泉。我们将投入更多的精力对市场需求进行深入剖析，超越表面的需求，深入挖掘潜在的市场痛点和机遇。通过对市场需求的细致了解，喷枪项目将更有针对性地设计解决方案，满足市场的多样化需求，从而更好地促进喷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喷枪项目战略至关重要。我们将对竞争态势进行更为深入的分析，包括但不限于市场份额、产品特点、客户满意度等多个维度。通过深度的竞争分析，喷枪项目将能够更准确地把握市场脉搏，制定具有竞争力的喷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喷枪项目的发展具有直接的影响。我们将进行更为全面的法规和政策分析，了解行业发展中的潜在法律风险和合规挑战。通过充分了解和遵守相关法规，喷枪项目将确保在法律框架内合法合规运营，为喷枪项目的稳健发展提供有力支持。</w:t>
      </w:r>
    </w:p>
    <w:p>
      <w:pPr>
        <w:pStyle w:val="Heading2"/>
        <w:ind w:firstLine="560" w:firstLineChars="200"/>
        <w:rPr>
          <w:rFonts w:ascii="仿宋" w:eastAsia="仿宋" w:hAnsi="仿宋" w:cs="仿宋" w:hint="eastAsia"/>
          <w:sz w:val="28"/>
          <w:lang w:eastAsia="zh-CN"/>
        </w:rPr>
      </w:pPr>
      <w:bookmarkStart w:id="8" w:name="_Toc31598"/>
      <w:r>
        <w:rPr>
          <w:rFonts w:ascii="仿宋" w:eastAsia="仿宋" w:hAnsi="仿宋" w:cs="仿宋" w:hint="eastAsia"/>
          <w:sz w:val="28"/>
          <w:lang w:eastAsia="zh-CN"/>
        </w:rPr>
        <w:t>(二)、喷枪项目建设必要性分析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建设的迫切性源于对行业发展趋势的深刻洞察。我们正处于一个行业变革的时代，科技创新、数字化转型成为企业发展的关键动力。喷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建设不仅仅是为了跟上潮流，更是为了通过技术创新推动企业的持续发展。通过引入先进的技术和解决方案，喷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喷枪项目的建设成为必然选择，通过提高产品质量、拓展服务领域，从而在竞争中获得更多的机会。喷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喷枪项目建设的必要性体现在对客户需求更精准的满足。通过喷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建设的背后是对企业持续创新的追求。只有通过不断创新，企业才能在竞争中立于不败之地。喷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8288"/>
      <w:r>
        <w:rPr>
          <w:rFonts w:ascii="仿宋" w:eastAsia="仿宋" w:hAnsi="仿宋" w:cs="仿宋" w:hint="eastAsia"/>
          <w:sz w:val="28"/>
          <w:lang w:eastAsia="zh-CN"/>
        </w:rPr>
        <w:t>三、喷枪项目可持续发展</w:t>
      </w:r>
      <w:bookmarkEnd w:id="9"/>
    </w:p>
    <w:p>
      <w:pPr>
        <w:pStyle w:val="Heading2"/>
        <w:rPr>
          <w:rFonts w:ascii="仿宋" w:eastAsia="仿宋" w:hAnsi="仿宋" w:cs="仿宋" w:hint="eastAsia"/>
          <w:lang w:eastAsia="zh-CN"/>
        </w:rPr>
      </w:pPr>
      <w:bookmarkStart w:id="10" w:name="_Toc19385"/>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枪项目中，喷枪项目团队着眼于未来，明确了可持续发展的战略方向。制定的具体可持续发展目标包括降低资源使用、采用环保技术、最大化社会效益等。这一步骤不仅有助于喷枪项目在环保和社会责任方面达到最高标准，也为未来提供了明确的指引，确保喷枪项目的发展符合可持续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1.2 可持续实践的融入喷枪项目管理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喷枪项目管理周期。从喷枪项目规划开始，喷枪项目团队就考虑了环境和社会的因素。在执行阶段，喷枪项目团队积极推动绿色技术的应用，优化资源利用。此外，关注员工的社会责任，通过培训和沟通活动提高员工对可持续发展的认知，使他们能够在日常工作中践行可持续实践。这些举措不仅为喷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065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扎根于喷枪项目的可持续发展理念，我们深信环保与社会责任是喷枪项目成功的关键支柱。在喷枪项目的每一步，我们都致力于通过创新和实践，履行对环境和社会的坚定责任。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团队通过引入先进的环保技术、建立高效的废物处理系统以及推动能源节约措施，积极履行环保责任。定期的环保监测和评估确保喷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不仅致力于自身可持续发展，还注重对社会的回馈。通过支持社区喷枪项目、参与慈善事业、提供培训机会等方式，喷枪项目积极履行社会责任。与当地社区建立积极互动，关注员工的工作与生活平衡，以及员工的身心健康，是喷枪项目在社会责任层面的关键举措。这样的实践不仅增强了喷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7670"/>
      <w:r>
        <w:rPr>
          <w:rFonts w:ascii="仿宋" w:eastAsia="仿宋" w:hAnsi="仿宋" w:cs="仿宋" w:hint="eastAsia"/>
          <w:sz w:val="28"/>
          <w:lang w:eastAsia="zh-CN"/>
        </w:rPr>
        <w:t>四、喷枪项目绩效评估</w:t>
      </w:r>
      <w:bookmarkEnd w:id="12"/>
    </w:p>
    <w:p>
      <w:pPr>
        <w:pStyle w:val="Heading2"/>
        <w:rPr>
          <w:rFonts w:ascii="仿宋" w:eastAsia="仿宋" w:hAnsi="仿宋" w:cs="仿宋" w:hint="eastAsia"/>
          <w:lang w:eastAsia="zh-CN"/>
        </w:rPr>
      </w:pPr>
      <w:bookmarkStart w:id="13" w:name="_Toc2316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在喷枪项目中，我们设计了一套全面的绩效评估指标，以确保喷枪项目的可控和成功交付。这些指标跨足喷枪项目目标、成本、进度和质量等多个维度，为我们提供了全面洞察喷枪项目的健康状况。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目标达成率是我们关注的首要指标。我们设定了明确的目标，并通过定期监测和评估，迅速发现并应对潜在的目标偏差。这为喷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成本绩效是另一个核心关注点。通过实际成本与预算成本的对比分析，我们深入了解成本差异的原因，及时调整资源分配，保持喷枪项目在经济效益方面的合理水平。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进度作为关键的绩效指标之一，得到了精心的关注。我们制定了详细的喷枪项目进度计划，并设立了进度符合度指标，确保实际进度与计划进度保持一致。这使我们能够快速发现和解决潜在的进度问题，保持喷枪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喷枪项目绩效的不可或缺的一环。我们引入了一系列的质量标准和客户满意度指标，以确保喷枪项目交付的成果在质量上达到或超越预期水平。通过持续监测这些指标，我们努力提升喷枪项目整体质量水平，为喷枪项目的成功交付提供有力保障。通过这些科学且全面的绩效评估，我们能够更好地引导喷枪项目的持续改进，确保喷枪项目目标的顺利达成。</w:t>
      </w:r>
    </w:p>
    <w:p>
      <w:pPr>
        <w:pStyle w:val="Heading2"/>
        <w:ind w:firstLine="560" w:firstLineChars="200"/>
        <w:rPr>
          <w:rFonts w:ascii="仿宋" w:eastAsia="仿宋" w:hAnsi="仿宋" w:cs="仿宋" w:hint="eastAsia"/>
          <w:sz w:val="28"/>
          <w:lang w:eastAsia="zh-CN"/>
        </w:rPr>
      </w:pPr>
      <w:bookmarkStart w:id="14" w:name="_Toc2029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绩效评估是喷枪项目中的关键环节，为确保喷枪项目达到预期目标，我们采用了多层次、多维度的绩效评估方法。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喷枪项目的战略目标对齐，确保每个决策和行动都与喷枪项目整体目标保持一致。团队会定期召开战略对齐会议，审视当前工作与喷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喷枪项目进度、质量、成本和风险等方面。这些指标通过数据收集和分析，为喷枪项目管理团队提供了客观的评估依据。例如，我们通过喷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绩效评估不仅仅停留在喷枪项目内部，还考虑了喷枪项目对外部环境的影响。我们定期进行干系人满意度调查，以了解各利益相关方对喷枪项目的期望和满意度，并及时做出调整。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这种多层次、多角度的绩效评估方法，使得我们能够全面了解喷枪项目的运行状态，及时做出调整，确保喷枪项目在不断变化的环境中保持稳健前行。</w:t>
      </w:r>
    </w:p>
    <w:p>
      <w:pPr>
        <w:pStyle w:val="Heading2"/>
        <w:ind w:firstLine="560" w:firstLineChars="200"/>
        <w:rPr>
          <w:rFonts w:ascii="仿宋" w:eastAsia="仿宋" w:hAnsi="仿宋" w:cs="仿宋" w:hint="eastAsia"/>
          <w:sz w:val="28"/>
          <w:lang w:eastAsia="zh-CN"/>
        </w:rPr>
      </w:pPr>
      <w:bookmarkStart w:id="15" w:name="_Toc27649"/>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为了确保喷枪项目的有效管理和不断优化，我们采用了精心设计的绩效评估周期。这个周期旨在实现灵活、实时和全面的评估，以适应喷枪项目执行中的各种挑战。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喷枪项目的不同需求，分为短期、中期和长期。短期评估关注每个迭代或工作周期，以及时发现和解决当前任务中的问题。中期评估涵盖几个迭代，深入了解整体喷枪项目的趋势和性能。长期评估则着眼于整个喷枪项目阶段，确保喷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喷枪项目管理工具和协作平台，团队成员能够随时更新和分享喷枪项目数据。这种实时性的反馈机制使我们能够及时察觉潜在问题，快速调整，保持喷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喷枪项目的决策制定密不可分。每个周期的喷枪项目回顾会议成为集体总结经验、识别问题深层次原因并找到创新解决方案的平台。这种定期的反思与调整机制使喷枪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3222"/>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550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技术管理特点体现在其创新导向。通过引入最先进的技术趋势和解决方案，喷枪项目致力于提升科技含量、提高质量和效率水平。这意味着我们将采用最新的工具和方法，确保喷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喷枪项目技术管理的显著特征。通过整合不同领域的技术资源，我们实现了跨学科的协同工作。这有助于优化技术架构，提高整体效能。此外，整合性策略还促进了不同技术团队之间的紧密沟通和高效合作，确保喷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喷枪项目所采用的技术。通过不断优化技术方案，喷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喷枪项目团队将在喷枪项目初期识别可能的技术风险，并采取相应的预防和应对措施。通过建立健全的风险评估机制，喷枪项目能够在实施过程中及时发现并解决潜在的技术问题，保障喷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通过这些独特的技术管理特点，我们确信在喷枪项目中，技术将成为喷枪项目成功的有力支持。这一深度剖析揭示了技术管理在喷枪项目实施中的关键作用，为喷枪项目的技术基础奠定了坚实的基础。</w:t>
      </w:r>
    </w:p>
    <w:p>
      <w:pPr>
        <w:pStyle w:val="Heading2"/>
        <w:ind w:firstLine="560" w:firstLineChars="200"/>
        <w:rPr>
          <w:rFonts w:ascii="仿宋" w:eastAsia="仿宋" w:hAnsi="仿宋" w:cs="仿宋" w:hint="eastAsia"/>
          <w:sz w:val="28"/>
          <w:lang w:eastAsia="zh-CN"/>
        </w:rPr>
      </w:pPr>
      <w:bookmarkStart w:id="18" w:name="_Toc20031"/>
      <w:r>
        <w:rPr>
          <w:rFonts w:ascii="仿宋" w:eastAsia="仿宋" w:hAnsi="仿宋" w:cs="仿宋" w:hint="eastAsia"/>
          <w:sz w:val="28"/>
          <w:lang w:eastAsia="zh-CN"/>
        </w:rPr>
        <w:t>(二)、喷枪项目工艺技术设计方案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喷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喷枪项目将严格按照相关行业规范要求进行组织。通过有效控制产品质量，喷枪项目将致力于为顾客提供优质的喷枪项目产品和良好的服务。这体现了喷枪项目对于生产活动合规性和质量标准的高度重视，为喷枪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喷枪项目注重生态效益和清洁生产原则。喷枪项目建设将紧密结合地方特色经济发展，与社会经济发展规划和区域环境保护规划方案相协调一致。通过与当地区域自然生态系统的结合，喷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喷枪项目产品具有多样化的客户需求和个性化的特点。因此，喷枪项目产品规格品种多样，且单批生产数量较小。为满足这一特点，喷枪项目承办单位将建设先进的柔性制造生产线。通过广泛应用柔性制造技术，喷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总体而言，喷枪项目采用的技术具有较高的技术含量和自动化水平，处于国内先进水平。这一技术选用不仅体现了对生产效率、质量和环境友好性的高标准要求，同时为喷枪项目的可持续发展奠定了坚实的基础。</w:t>
      </w:r>
    </w:p>
    <w:p>
      <w:pPr>
        <w:pStyle w:val="Heading2"/>
        <w:ind w:firstLine="560" w:firstLineChars="200"/>
        <w:rPr>
          <w:rFonts w:ascii="仿宋" w:eastAsia="仿宋" w:hAnsi="仿宋" w:cs="仿宋" w:hint="eastAsia"/>
          <w:sz w:val="28"/>
          <w:lang w:eastAsia="zh-CN"/>
        </w:rPr>
      </w:pPr>
      <w:bookmarkStart w:id="19" w:name="_Toc12034"/>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为确保喷枪项目的高效生产和技术实施，我们制定了一套精心设计的设备选型方案，以满足喷枪项目生产、质量和环保的要求。该方案的主要特点如下：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https://d.book118.com/665233242132011122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2869D1"/>
    <w:rsid w:val="762869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233242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2024-02-29T02:02:00Z</dcterms:created>
  <dcterms:modified xsi:type="dcterms:W3CDTF">2024-02-29T02:02:25Z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C848B8219C814A8690A0DB2A8D430434_11</vt:lpwstr>
  </property>
  <property fmtid="{D5CDD505-2E9C-101B-9397-08002B2CF9AE}" pid="3" name="KSOProductBuildVer">
    <vt:lpwstr>2052-12.1.0.16388</vt:lpwstr>
  </property>
</Properties>
</file>