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8" w:history="1">
        <w:r>
          <w:rPr>
            <w:rFonts w:ascii="仿宋" w:eastAsia="仿宋" w:hAnsi="仿宋" w:cs="仿宋" w:hint="eastAsia"/>
            <w:lang w:eastAsia="zh-CN"/>
          </w:rPr>
          <w:t>前言</w:t>
        </w:r>
        <w:r>
          <w:tab/>
        </w:r>
        <w:r>
          <w:fldChar w:fldCharType="begin"/>
        </w:r>
        <w:r>
          <w:instrText xml:space="preserve"> PAGEREF _Toc30198 \h </w:instrText>
        </w:r>
        <w:r>
          <w:fldChar w:fldCharType="separate"/>
        </w:r>
        <w:r>
          <w:t>3</w:t>
        </w:r>
        <w:r>
          <w:fldChar w:fldCharType="end"/>
        </w:r>
      </w:hyperlink>
    </w:p>
    <w:p>
      <w:pPr>
        <w:pStyle w:val="TOC1"/>
        <w:tabs>
          <w:tab w:val="right" w:leader="dot" w:pos="8306"/>
        </w:tabs>
      </w:pPr>
      <w:hyperlink w:anchor="_Toc20197" w:history="1">
        <w:r>
          <w:rPr>
            <w:rFonts w:ascii="仿宋" w:eastAsia="仿宋" w:hAnsi="仿宋" w:cs="仿宋" w:hint="eastAsia"/>
            <w:lang w:eastAsia="zh-CN"/>
          </w:rPr>
          <w:t>一、财务管理与成本控制</w:t>
        </w:r>
        <w:r>
          <w:tab/>
        </w:r>
        <w:r>
          <w:fldChar w:fldCharType="begin"/>
        </w:r>
        <w:r>
          <w:instrText xml:space="preserve"> PAGEREF _Toc20197 \h </w:instrText>
        </w:r>
        <w:r>
          <w:fldChar w:fldCharType="separate"/>
        </w:r>
        <w:r>
          <w:t>3</w:t>
        </w:r>
        <w:r>
          <w:fldChar w:fldCharType="end"/>
        </w:r>
      </w:hyperlink>
    </w:p>
    <w:p>
      <w:pPr>
        <w:pStyle w:val="TOC2"/>
        <w:tabs>
          <w:tab w:val="right" w:leader="dot" w:pos="8306"/>
        </w:tabs>
      </w:pPr>
      <w:hyperlink w:anchor="_Toc14917" w:history="1">
        <w:r>
          <w:rPr>
            <w:rFonts w:ascii="仿宋" w:eastAsia="仿宋" w:hAnsi="仿宋" w:cs="仿宋" w:hint="eastAsia"/>
            <w:lang w:eastAsia="zh-CN"/>
          </w:rPr>
          <w:t>(一)、财务管理体系建设</w:t>
        </w:r>
        <w:r>
          <w:tab/>
        </w:r>
        <w:r>
          <w:fldChar w:fldCharType="begin"/>
        </w:r>
        <w:r>
          <w:instrText xml:space="preserve"> PAGEREF _Toc14917 \h </w:instrText>
        </w:r>
        <w:r>
          <w:fldChar w:fldCharType="separate"/>
        </w:r>
        <w:r>
          <w:t>3</w:t>
        </w:r>
        <w:r>
          <w:fldChar w:fldCharType="end"/>
        </w:r>
      </w:hyperlink>
    </w:p>
    <w:p>
      <w:pPr>
        <w:pStyle w:val="TOC2"/>
        <w:tabs>
          <w:tab w:val="right" w:leader="dot" w:pos="8306"/>
        </w:tabs>
      </w:pPr>
      <w:hyperlink w:anchor="_Toc5835" w:history="1">
        <w:r>
          <w:rPr>
            <w:rFonts w:ascii="仿宋" w:eastAsia="仿宋" w:hAnsi="仿宋" w:cs="仿宋" w:hint="eastAsia"/>
            <w:lang w:eastAsia="zh-CN"/>
          </w:rPr>
          <w:t>(二)、成本控制措施</w:t>
        </w:r>
        <w:r>
          <w:tab/>
        </w:r>
        <w:r>
          <w:fldChar w:fldCharType="begin"/>
        </w:r>
        <w:r>
          <w:instrText xml:space="preserve"> PAGEREF _Toc5835 \h </w:instrText>
        </w:r>
        <w:r>
          <w:fldChar w:fldCharType="separate"/>
        </w:r>
        <w:r>
          <w:t>4</w:t>
        </w:r>
        <w:r>
          <w:fldChar w:fldCharType="end"/>
        </w:r>
      </w:hyperlink>
    </w:p>
    <w:p>
      <w:pPr>
        <w:pStyle w:val="TOC1"/>
        <w:tabs>
          <w:tab w:val="right" w:leader="dot" w:pos="8306"/>
        </w:tabs>
      </w:pPr>
      <w:hyperlink w:anchor="_Toc25018" w:history="1">
        <w:r>
          <w:rPr>
            <w:rFonts w:ascii="仿宋" w:eastAsia="仿宋" w:hAnsi="仿宋" w:cs="仿宋" w:hint="eastAsia"/>
            <w:lang w:eastAsia="zh-CN"/>
          </w:rPr>
          <w:t>二、资源开发及综合利用分析</w:t>
        </w:r>
        <w:r>
          <w:tab/>
        </w:r>
        <w:r>
          <w:fldChar w:fldCharType="begin"/>
        </w:r>
        <w:r>
          <w:instrText xml:space="preserve"> PAGEREF _Toc25018 \h </w:instrText>
        </w:r>
        <w:r>
          <w:fldChar w:fldCharType="separate"/>
        </w:r>
        <w:r>
          <w:t>5</w:t>
        </w:r>
        <w:r>
          <w:fldChar w:fldCharType="end"/>
        </w:r>
      </w:hyperlink>
    </w:p>
    <w:p>
      <w:pPr>
        <w:pStyle w:val="TOC2"/>
        <w:tabs>
          <w:tab w:val="right" w:leader="dot" w:pos="8306"/>
        </w:tabs>
      </w:pPr>
      <w:hyperlink w:anchor="_Toc27156" w:history="1">
        <w:r>
          <w:rPr>
            <w:rFonts w:ascii="仿宋" w:eastAsia="仿宋" w:hAnsi="仿宋" w:cs="仿宋" w:hint="eastAsia"/>
            <w:lang w:eastAsia="zh-CN"/>
          </w:rPr>
          <w:t>(一)、资源开发方案</w:t>
        </w:r>
        <w:r>
          <w:tab/>
        </w:r>
        <w:r>
          <w:fldChar w:fldCharType="begin"/>
        </w:r>
        <w:r>
          <w:instrText xml:space="preserve"> PAGEREF _Toc27156 \h </w:instrText>
        </w:r>
        <w:r>
          <w:fldChar w:fldCharType="separate"/>
        </w:r>
        <w:r>
          <w:t>5</w:t>
        </w:r>
        <w:r>
          <w:fldChar w:fldCharType="end"/>
        </w:r>
      </w:hyperlink>
    </w:p>
    <w:p>
      <w:pPr>
        <w:pStyle w:val="TOC2"/>
        <w:tabs>
          <w:tab w:val="right" w:leader="dot" w:pos="8306"/>
        </w:tabs>
      </w:pPr>
      <w:hyperlink w:anchor="_Toc13698" w:history="1">
        <w:r>
          <w:rPr>
            <w:rFonts w:ascii="仿宋" w:eastAsia="仿宋" w:hAnsi="仿宋" w:cs="仿宋" w:hint="eastAsia"/>
            <w:lang w:eastAsia="zh-CN"/>
          </w:rPr>
          <w:t>(二)、资源利用方案</w:t>
        </w:r>
        <w:r>
          <w:tab/>
        </w:r>
        <w:r>
          <w:fldChar w:fldCharType="begin"/>
        </w:r>
        <w:r>
          <w:instrText xml:space="preserve"> PAGEREF _Toc13698 \h </w:instrText>
        </w:r>
        <w:r>
          <w:fldChar w:fldCharType="separate"/>
        </w:r>
        <w:r>
          <w:t>7</w:t>
        </w:r>
        <w:r>
          <w:fldChar w:fldCharType="end"/>
        </w:r>
      </w:hyperlink>
    </w:p>
    <w:p>
      <w:pPr>
        <w:pStyle w:val="TOC2"/>
        <w:tabs>
          <w:tab w:val="right" w:leader="dot" w:pos="8306"/>
        </w:tabs>
      </w:pPr>
      <w:hyperlink w:anchor="_Toc1529" w:history="1">
        <w:r>
          <w:rPr>
            <w:rFonts w:ascii="仿宋" w:eastAsia="仿宋" w:hAnsi="仿宋" w:cs="仿宋" w:hint="eastAsia"/>
            <w:lang w:eastAsia="zh-CN"/>
          </w:rPr>
          <w:t>(三)、资源节约措施</w:t>
        </w:r>
        <w:r>
          <w:tab/>
        </w:r>
        <w:r>
          <w:fldChar w:fldCharType="begin"/>
        </w:r>
        <w:r>
          <w:instrText xml:space="preserve"> PAGEREF _Toc1529 \h </w:instrText>
        </w:r>
        <w:r>
          <w:fldChar w:fldCharType="separate"/>
        </w:r>
        <w:r>
          <w:t>8</w:t>
        </w:r>
        <w:r>
          <w:fldChar w:fldCharType="end"/>
        </w:r>
      </w:hyperlink>
    </w:p>
    <w:p>
      <w:pPr>
        <w:pStyle w:val="TOC1"/>
        <w:tabs>
          <w:tab w:val="right" w:leader="dot" w:pos="8306"/>
        </w:tabs>
      </w:pPr>
      <w:hyperlink w:anchor="_Toc7105" w:history="1">
        <w:r>
          <w:rPr>
            <w:rFonts w:ascii="仿宋" w:eastAsia="仿宋" w:hAnsi="仿宋" w:cs="仿宋" w:hint="eastAsia"/>
            <w:lang w:eastAsia="zh-CN"/>
          </w:rPr>
          <w:t>三、项目监理与质量保证</w:t>
        </w:r>
        <w:r>
          <w:tab/>
        </w:r>
        <w:r>
          <w:fldChar w:fldCharType="begin"/>
        </w:r>
        <w:r>
          <w:instrText xml:space="preserve"> PAGEREF _Toc7105 \h </w:instrText>
        </w:r>
        <w:r>
          <w:fldChar w:fldCharType="separate"/>
        </w:r>
        <w:r>
          <w:t>9</w:t>
        </w:r>
        <w:r>
          <w:fldChar w:fldCharType="end"/>
        </w:r>
      </w:hyperlink>
    </w:p>
    <w:p>
      <w:pPr>
        <w:pStyle w:val="TOC2"/>
        <w:tabs>
          <w:tab w:val="right" w:leader="dot" w:pos="8306"/>
        </w:tabs>
      </w:pPr>
      <w:hyperlink w:anchor="_Toc9873" w:history="1">
        <w:r>
          <w:rPr>
            <w:rFonts w:ascii="仿宋" w:eastAsia="仿宋" w:hAnsi="仿宋" w:cs="仿宋" w:hint="eastAsia"/>
            <w:lang w:eastAsia="zh-CN"/>
          </w:rPr>
          <w:t>(一)、监理体系构建</w:t>
        </w:r>
        <w:r>
          <w:tab/>
        </w:r>
        <w:r>
          <w:fldChar w:fldCharType="begin"/>
        </w:r>
        <w:r>
          <w:instrText xml:space="preserve"> PAGEREF _Toc9873 \h </w:instrText>
        </w:r>
        <w:r>
          <w:fldChar w:fldCharType="separate"/>
        </w:r>
        <w:r>
          <w:t>9</w:t>
        </w:r>
        <w:r>
          <w:fldChar w:fldCharType="end"/>
        </w:r>
      </w:hyperlink>
    </w:p>
    <w:p>
      <w:pPr>
        <w:pStyle w:val="TOC2"/>
        <w:tabs>
          <w:tab w:val="right" w:leader="dot" w:pos="8306"/>
        </w:tabs>
      </w:pPr>
      <w:hyperlink w:anchor="_Toc15507" w:history="1">
        <w:r>
          <w:rPr>
            <w:rFonts w:ascii="仿宋" w:eastAsia="仿宋" w:hAnsi="仿宋" w:cs="仿宋" w:hint="eastAsia"/>
            <w:lang w:eastAsia="zh-CN"/>
          </w:rPr>
          <w:t>(二)、质量保证体系实施</w:t>
        </w:r>
        <w:r>
          <w:tab/>
        </w:r>
        <w:r>
          <w:fldChar w:fldCharType="begin"/>
        </w:r>
        <w:r>
          <w:instrText xml:space="preserve"> PAGEREF _Toc15507 \h </w:instrText>
        </w:r>
        <w:r>
          <w:fldChar w:fldCharType="separate"/>
        </w:r>
        <w:r>
          <w:t>10</w:t>
        </w:r>
        <w:r>
          <w:fldChar w:fldCharType="end"/>
        </w:r>
      </w:hyperlink>
    </w:p>
    <w:p>
      <w:pPr>
        <w:pStyle w:val="TOC2"/>
        <w:tabs>
          <w:tab w:val="right" w:leader="dot" w:pos="8306"/>
        </w:tabs>
      </w:pPr>
      <w:hyperlink w:anchor="_Toc18023" w:history="1">
        <w:r>
          <w:rPr>
            <w:rFonts w:ascii="仿宋" w:eastAsia="仿宋" w:hAnsi="仿宋" w:cs="仿宋" w:hint="eastAsia"/>
            <w:lang w:eastAsia="zh-CN"/>
          </w:rPr>
          <w:t>(三)、监理与质量控制流程</w:t>
        </w:r>
        <w:r>
          <w:tab/>
        </w:r>
        <w:r>
          <w:fldChar w:fldCharType="begin"/>
        </w:r>
        <w:r>
          <w:instrText xml:space="preserve"> PAGEREF _Toc18023 \h </w:instrText>
        </w:r>
        <w:r>
          <w:fldChar w:fldCharType="separate"/>
        </w:r>
        <w:r>
          <w:t>10</w:t>
        </w:r>
        <w:r>
          <w:fldChar w:fldCharType="end"/>
        </w:r>
      </w:hyperlink>
    </w:p>
    <w:p>
      <w:pPr>
        <w:pStyle w:val="TOC1"/>
        <w:tabs>
          <w:tab w:val="right" w:leader="dot" w:pos="8306"/>
        </w:tabs>
      </w:pPr>
      <w:hyperlink w:anchor="_Toc14287" w:history="1">
        <w:r>
          <w:rPr>
            <w:rFonts w:ascii="仿宋" w:eastAsia="仿宋" w:hAnsi="仿宋" w:cs="仿宋" w:hint="eastAsia"/>
            <w:lang w:eastAsia="zh-CN"/>
          </w:rPr>
          <w:t>四、背景、必要性分析</w:t>
        </w:r>
        <w:r>
          <w:tab/>
        </w:r>
        <w:r>
          <w:fldChar w:fldCharType="begin"/>
        </w:r>
        <w:r>
          <w:instrText xml:space="preserve"> PAGEREF _Toc14287 \h </w:instrText>
        </w:r>
        <w:r>
          <w:fldChar w:fldCharType="separate"/>
        </w:r>
        <w:r>
          <w:t>11</w:t>
        </w:r>
        <w:r>
          <w:fldChar w:fldCharType="end"/>
        </w:r>
      </w:hyperlink>
    </w:p>
    <w:p>
      <w:pPr>
        <w:pStyle w:val="TOC2"/>
        <w:tabs>
          <w:tab w:val="right" w:leader="dot" w:pos="8306"/>
        </w:tabs>
      </w:pPr>
      <w:hyperlink w:anchor="_Toc8097" w:history="1">
        <w:r>
          <w:rPr>
            <w:rFonts w:ascii="仿宋" w:eastAsia="仿宋" w:hAnsi="仿宋" w:cs="仿宋" w:hint="eastAsia"/>
            <w:lang w:eastAsia="zh-CN"/>
          </w:rPr>
          <w:t>(一)、项目建设背景</w:t>
        </w:r>
        <w:r>
          <w:tab/>
        </w:r>
        <w:r>
          <w:fldChar w:fldCharType="begin"/>
        </w:r>
        <w:r>
          <w:instrText xml:space="preserve"> PAGEREF _Toc8097 \h </w:instrText>
        </w:r>
        <w:r>
          <w:fldChar w:fldCharType="separate"/>
        </w:r>
        <w:r>
          <w:t>11</w:t>
        </w:r>
        <w:r>
          <w:fldChar w:fldCharType="end"/>
        </w:r>
      </w:hyperlink>
    </w:p>
    <w:p>
      <w:pPr>
        <w:pStyle w:val="TOC2"/>
        <w:tabs>
          <w:tab w:val="right" w:leader="dot" w:pos="8306"/>
        </w:tabs>
      </w:pPr>
      <w:hyperlink w:anchor="_Toc14848" w:history="1">
        <w:r>
          <w:rPr>
            <w:rFonts w:ascii="仿宋" w:eastAsia="仿宋" w:hAnsi="仿宋" w:cs="仿宋" w:hint="eastAsia"/>
            <w:lang w:eastAsia="zh-CN"/>
          </w:rPr>
          <w:t>(二)、必要性分析</w:t>
        </w:r>
        <w:r>
          <w:tab/>
        </w:r>
        <w:r>
          <w:fldChar w:fldCharType="begin"/>
        </w:r>
        <w:r>
          <w:instrText xml:space="preserve"> PAGEREF _Toc14848 \h </w:instrText>
        </w:r>
        <w:r>
          <w:fldChar w:fldCharType="separate"/>
        </w:r>
        <w:r>
          <w:t>12</w:t>
        </w:r>
        <w:r>
          <w:fldChar w:fldCharType="end"/>
        </w:r>
      </w:hyperlink>
    </w:p>
    <w:p>
      <w:pPr>
        <w:pStyle w:val="TOC2"/>
        <w:tabs>
          <w:tab w:val="right" w:leader="dot" w:pos="8306"/>
        </w:tabs>
      </w:pPr>
      <w:hyperlink w:anchor="_Toc9104" w:history="1">
        <w:r>
          <w:rPr>
            <w:rFonts w:ascii="仿宋" w:eastAsia="仿宋" w:hAnsi="仿宋" w:cs="仿宋" w:hint="eastAsia"/>
            <w:lang w:eastAsia="zh-CN"/>
          </w:rPr>
          <w:t>(三)、项目建设有利条件</w:t>
        </w:r>
        <w:r>
          <w:tab/>
        </w:r>
        <w:r>
          <w:fldChar w:fldCharType="begin"/>
        </w:r>
        <w:r>
          <w:instrText xml:space="preserve"> PAGEREF _Toc9104 \h </w:instrText>
        </w:r>
        <w:r>
          <w:fldChar w:fldCharType="separate"/>
        </w:r>
        <w:r>
          <w:t>13</w:t>
        </w:r>
        <w:r>
          <w:fldChar w:fldCharType="end"/>
        </w:r>
      </w:hyperlink>
    </w:p>
    <w:p>
      <w:pPr>
        <w:pStyle w:val="TOC1"/>
        <w:tabs>
          <w:tab w:val="right" w:leader="dot" w:pos="8306"/>
        </w:tabs>
      </w:pPr>
      <w:hyperlink w:anchor="_Toc29254" w:history="1">
        <w:r>
          <w:rPr>
            <w:rFonts w:ascii="仿宋" w:eastAsia="仿宋" w:hAnsi="仿宋" w:cs="仿宋" w:hint="eastAsia"/>
            <w:lang w:eastAsia="zh-CN"/>
          </w:rPr>
          <w:t>五、新能源发电项目概论</w:t>
        </w:r>
        <w:r>
          <w:tab/>
        </w:r>
        <w:r>
          <w:fldChar w:fldCharType="begin"/>
        </w:r>
        <w:r>
          <w:instrText xml:space="preserve"> PAGEREF _Toc29254 \h </w:instrText>
        </w:r>
        <w:r>
          <w:fldChar w:fldCharType="separate"/>
        </w:r>
        <w:r>
          <w:t>15</w:t>
        </w:r>
        <w:r>
          <w:fldChar w:fldCharType="end"/>
        </w:r>
      </w:hyperlink>
    </w:p>
    <w:p>
      <w:pPr>
        <w:pStyle w:val="TOC2"/>
        <w:tabs>
          <w:tab w:val="right" w:leader="dot" w:pos="8306"/>
        </w:tabs>
      </w:pPr>
      <w:hyperlink w:anchor="_Toc935" w:history="1">
        <w:r>
          <w:rPr>
            <w:rFonts w:ascii="仿宋" w:eastAsia="仿宋" w:hAnsi="仿宋" w:cs="仿宋" w:hint="eastAsia"/>
            <w:lang w:eastAsia="zh-CN"/>
          </w:rPr>
          <w:t>(一)、项目申报单位概况</w:t>
        </w:r>
        <w:r>
          <w:tab/>
        </w:r>
        <w:r>
          <w:fldChar w:fldCharType="begin"/>
        </w:r>
        <w:r>
          <w:instrText xml:space="preserve"> PAGEREF _Toc935 \h </w:instrText>
        </w:r>
        <w:r>
          <w:fldChar w:fldCharType="separate"/>
        </w:r>
        <w:r>
          <w:t>15</w:t>
        </w:r>
        <w:r>
          <w:fldChar w:fldCharType="end"/>
        </w:r>
      </w:hyperlink>
    </w:p>
    <w:p>
      <w:pPr>
        <w:pStyle w:val="TOC2"/>
        <w:tabs>
          <w:tab w:val="right" w:leader="dot" w:pos="8306"/>
        </w:tabs>
      </w:pPr>
      <w:hyperlink w:anchor="_Toc14314" w:history="1">
        <w:r>
          <w:rPr>
            <w:rFonts w:ascii="仿宋" w:eastAsia="仿宋" w:hAnsi="仿宋" w:cs="仿宋" w:hint="eastAsia"/>
            <w:lang w:eastAsia="zh-CN"/>
          </w:rPr>
          <w:t>(二)、项目概况</w:t>
        </w:r>
        <w:r>
          <w:tab/>
        </w:r>
        <w:r>
          <w:fldChar w:fldCharType="begin"/>
        </w:r>
        <w:r>
          <w:instrText xml:space="preserve"> PAGEREF _Toc14314 \h </w:instrText>
        </w:r>
        <w:r>
          <w:fldChar w:fldCharType="separate"/>
        </w:r>
        <w:r>
          <w:t>16</w:t>
        </w:r>
        <w:r>
          <w:fldChar w:fldCharType="end"/>
        </w:r>
      </w:hyperlink>
    </w:p>
    <w:p>
      <w:pPr>
        <w:pStyle w:val="TOC1"/>
        <w:tabs>
          <w:tab w:val="right" w:leader="dot" w:pos="8306"/>
        </w:tabs>
      </w:pPr>
      <w:hyperlink w:anchor="_Toc32544" w:history="1">
        <w:r>
          <w:rPr>
            <w:rFonts w:ascii="仿宋" w:eastAsia="仿宋" w:hAnsi="仿宋" w:cs="仿宋" w:hint="eastAsia"/>
            <w:lang w:eastAsia="zh-CN"/>
          </w:rPr>
          <w:t>六、社会影响分析</w:t>
        </w:r>
        <w:r>
          <w:tab/>
        </w:r>
        <w:r>
          <w:fldChar w:fldCharType="begin"/>
        </w:r>
        <w:r>
          <w:instrText xml:space="preserve"> PAGEREF _Toc32544 \h </w:instrText>
        </w:r>
        <w:r>
          <w:fldChar w:fldCharType="separate"/>
        </w:r>
        <w:r>
          <w:t>19</w:t>
        </w:r>
        <w:r>
          <w:fldChar w:fldCharType="end"/>
        </w:r>
      </w:hyperlink>
    </w:p>
    <w:p>
      <w:pPr>
        <w:pStyle w:val="TOC2"/>
        <w:tabs>
          <w:tab w:val="right" w:leader="dot" w:pos="8306"/>
        </w:tabs>
      </w:pPr>
      <w:hyperlink w:anchor="_Toc26094" w:history="1">
        <w:r>
          <w:rPr>
            <w:rFonts w:ascii="仿宋" w:eastAsia="仿宋" w:hAnsi="仿宋" w:cs="仿宋" w:hint="eastAsia"/>
            <w:lang w:eastAsia="zh-CN"/>
          </w:rPr>
          <w:t>(一)、社会影响效果分析</w:t>
        </w:r>
        <w:r>
          <w:tab/>
        </w:r>
        <w:r>
          <w:fldChar w:fldCharType="begin"/>
        </w:r>
        <w:r>
          <w:instrText xml:space="preserve"> PAGEREF _Toc26094 \h </w:instrText>
        </w:r>
        <w:r>
          <w:fldChar w:fldCharType="separate"/>
        </w:r>
        <w:r>
          <w:t>19</w:t>
        </w:r>
        <w:r>
          <w:fldChar w:fldCharType="end"/>
        </w:r>
      </w:hyperlink>
    </w:p>
    <w:p>
      <w:pPr>
        <w:pStyle w:val="TOC2"/>
        <w:tabs>
          <w:tab w:val="right" w:leader="dot" w:pos="8306"/>
        </w:tabs>
      </w:pPr>
      <w:hyperlink w:anchor="_Toc735" w:history="1">
        <w:r>
          <w:rPr>
            <w:rFonts w:ascii="仿宋" w:eastAsia="仿宋" w:hAnsi="仿宋" w:cs="仿宋" w:hint="eastAsia"/>
            <w:lang w:eastAsia="zh-CN"/>
          </w:rPr>
          <w:t>(二)、社会适应性分析</w:t>
        </w:r>
        <w:r>
          <w:tab/>
        </w:r>
        <w:r>
          <w:fldChar w:fldCharType="begin"/>
        </w:r>
        <w:r>
          <w:instrText xml:space="preserve"> PAGEREF _Toc735 \h </w:instrText>
        </w:r>
        <w:r>
          <w:fldChar w:fldCharType="separate"/>
        </w:r>
        <w:r>
          <w:t>21</w:t>
        </w:r>
        <w:r>
          <w:fldChar w:fldCharType="end"/>
        </w:r>
      </w:hyperlink>
    </w:p>
    <w:p>
      <w:pPr>
        <w:pStyle w:val="TOC2"/>
        <w:tabs>
          <w:tab w:val="right" w:leader="dot" w:pos="8306"/>
        </w:tabs>
      </w:pPr>
      <w:hyperlink w:anchor="_Toc25581" w:history="1">
        <w:r>
          <w:rPr>
            <w:rFonts w:ascii="仿宋" w:eastAsia="仿宋" w:hAnsi="仿宋" w:cs="仿宋" w:hint="eastAsia"/>
            <w:lang w:eastAsia="zh-CN"/>
          </w:rPr>
          <w:t>(三)、社会风险及对策分析</w:t>
        </w:r>
        <w:r>
          <w:tab/>
        </w:r>
        <w:r>
          <w:fldChar w:fldCharType="begin"/>
        </w:r>
        <w:r>
          <w:instrText xml:space="preserve"> PAGEREF _Toc25581 \h </w:instrText>
        </w:r>
        <w:r>
          <w:fldChar w:fldCharType="separate"/>
        </w:r>
        <w:r>
          <w:t>23</w:t>
        </w:r>
        <w:r>
          <w:fldChar w:fldCharType="end"/>
        </w:r>
      </w:hyperlink>
    </w:p>
    <w:p>
      <w:pPr>
        <w:pStyle w:val="TOC1"/>
        <w:tabs>
          <w:tab w:val="right" w:leader="dot" w:pos="8306"/>
        </w:tabs>
      </w:pPr>
      <w:hyperlink w:anchor="_Toc21839" w:history="1">
        <w:r>
          <w:rPr>
            <w:rFonts w:ascii="仿宋" w:eastAsia="仿宋" w:hAnsi="仿宋" w:cs="仿宋" w:hint="eastAsia"/>
            <w:lang w:eastAsia="zh-CN"/>
          </w:rPr>
          <w:t>七、资金管理与财务规划</w:t>
        </w:r>
        <w:r>
          <w:tab/>
        </w:r>
        <w:r>
          <w:fldChar w:fldCharType="begin"/>
        </w:r>
        <w:r>
          <w:instrText xml:space="preserve"> PAGEREF _Toc21839 \h </w:instrText>
        </w:r>
        <w:r>
          <w:fldChar w:fldCharType="separate"/>
        </w:r>
        <w:r>
          <w:t>26</w:t>
        </w:r>
        <w:r>
          <w:fldChar w:fldCharType="end"/>
        </w:r>
      </w:hyperlink>
    </w:p>
    <w:p>
      <w:pPr>
        <w:pStyle w:val="TOC2"/>
        <w:tabs>
          <w:tab w:val="right" w:leader="dot" w:pos="8306"/>
        </w:tabs>
      </w:pPr>
      <w:hyperlink w:anchor="_Toc20213" w:history="1">
        <w:r>
          <w:rPr>
            <w:rFonts w:ascii="仿宋" w:eastAsia="仿宋" w:hAnsi="仿宋" w:cs="仿宋" w:hint="eastAsia"/>
            <w:lang w:eastAsia="zh-CN"/>
          </w:rPr>
          <w:t>(一)、项目资金来源与筹措</w:t>
        </w:r>
        <w:r>
          <w:tab/>
        </w:r>
        <w:r>
          <w:fldChar w:fldCharType="begin"/>
        </w:r>
        <w:r>
          <w:instrText xml:space="preserve"> PAGEREF _Toc20213 \h </w:instrText>
        </w:r>
        <w:r>
          <w:fldChar w:fldCharType="separate"/>
        </w:r>
        <w:r>
          <w:t>26</w:t>
        </w:r>
        <w:r>
          <w:fldChar w:fldCharType="end"/>
        </w:r>
      </w:hyperlink>
    </w:p>
    <w:p>
      <w:pPr>
        <w:pStyle w:val="TOC2"/>
        <w:tabs>
          <w:tab w:val="right" w:leader="dot" w:pos="8306"/>
        </w:tabs>
      </w:pPr>
      <w:hyperlink w:anchor="_Toc5711" w:history="1">
        <w:r>
          <w:rPr>
            <w:rFonts w:ascii="仿宋" w:eastAsia="仿宋" w:hAnsi="仿宋" w:cs="仿宋" w:hint="eastAsia"/>
            <w:lang w:eastAsia="zh-CN"/>
          </w:rPr>
          <w:t>(二)、资金使用与监管</w:t>
        </w:r>
        <w:r>
          <w:tab/>
        </w:r>
        <w:r>
          <w:fldChar w:fldCharType="begin"/>
        </w:r>
        <w:r>
          <w:instrText xml:space="preserve"> PAGEREF _Toc5711 \h </w:instrText>
        </w:r>
        <w:r>
          <w:fldChar w:fldCharType="separate"/>
        </w:r>
        <w:r>
          <w:t>28</w:t>
        </w:r>
        <w:r>
          <w:fldChar w:fldCharType="end"/>
        </w:r>
      </w:hyperlink>
    </w:p>
    <w:p>
      <w:pPr>
        <w:pStyle w:val="TOC2"/>
        <w:tabs>
          <w:tab w:val="right" w:leader="dot" w:pos="8306"/>
        </w:tabs>
      </w:pPr>
      <w:hyperlink w:anchor="_Toc2635" w:history="1">
        <w:r>
          <w:rPr>
            <w:rFonts w:ascii="仿宋" w:eastAsia="仿宋" w:hAnsi="仿宋" w:cs="仿宋" w:hint="eastAsia"/>
            <w:lang w:eastAsia="zh-CN"/>
          </w:rPr>
          <w:t>(三)、财务规划与预测</w:t>
        </w:r>
        <w:r>
          <w:tab/>
        </w:r>
        <w:r>
          <w:fldChar w:fldCharType="begin"/>
        </w:r>
        <w:r>
          <w:instrText xml:space="preserve"> PAGEREF _Toc2635 \h </w:instrText>
        </w:r>
        <w:r>
          <w:fldChar w:fldCharType="separate"/>
        </w:r>
        <w:r>
          <w:t>29</w:t>
        </w:r>
        <w:r>
          <w:fldChar w:fldCharType="end"/>
        </w:r>
      </w:hyperlink>
    </w:p>
    <w:p>
      <w:pPr>
        <w:pStyle w:val="TOC1"/>
        <w:tabs>
          <w:tab w:val="right" w:leader="dot" w:pos="8306"/>
        </w:tabs>
      </w:pPr>
      <w:hyperlink w:anchor="_Toc23406" w:history="1">
        <w:r>
          <w:rPr>
            <w:rFonts w:ascii="仿宋" w:eastAsia="仿宋" w:hAnsi="仿宋" w:cs="仿宋" w:hint="eastAsia"/>
            <w:lang w:eastAsia="zh-CN"/>
          </w:rPr>
          <w:t>八、环境保护与绿色发展</w:t>
        </w:r>
        <w:r>
          <w:tab/>
        </w:r>
        <w:r>
          <w:fldChar w:fldCharType="begin"/>
        </w:r>
        <w:r>
          <w:instrText xml:space="preserve"> PAGEREF _Toc23406 \h </w:instrText>
        </w:r>
        <w:r>
          <w:fldChar w:fldCharType="separate"/>
        </w:r>
        <w:r>
          <w:t>30</w:t>
        </w:r>
        <w:r>
          <w:fldChar w:fldCharType="end"/>
        </w:r>
      </w:hyperlink>
    </w:p>
    <w:p>
      <w:pPr>
        <w:pStyle w:val="TOC2"/>
        <w:tabs>
          <w:tab w:val="right" w:leader="dot" w:pos="8306"/>
        </w:tabs>
      </w:pPr>
      <w:hyperlink w:anchor="_Toc32565" w:history="1">
        <w:r>
          <w:rPr>
            <w:rFonts w:ascii="仿宋" w:eastAsia="仿宋" w:hAnsi="仿宋" w:cs="仿宋" w:hint="eastAsia"/>
            <w:lang w:eastAsia="zh-CN"/>
          </w:rPr>
          <w:t>(一)、环境保护措施</w:t>
        </w:r>
        <w:r>
          <w:tab/>
        </w:r>
        <w:r>
          <w:fldChar w:fldCharType="begin"/>
        </w:r>
        <w:r>
          <w:instrText xml:space="preserve"> PAGEREF _Toc32565 \h </w:instrText>
        </w:r>
        <w:r>
          <w:fldChar w:fldCharType="separate"/>
        </w:r>
        <w:r>
          <w:t>30</w:t>
        </w:r>
        <w:r>
          <w:fldChar w:fldCharType="end"/>
        </w:r>
      </w:hyperlink>
    </w:p>
    <w:p>
      <w:pPr>
        <w:pStyle w:val="TOC2"/>
        <w:tabs>
          <w:tab w:val="right" w:leader="dot" w:pos="8306"/>
        </w:tabs>
      </w:pPr>
      <w:hyperlink w:anchor="_Toc13051" w:history="1">
        <w:r>
          <w:rPr>
            <w:rFonts w:ascii="仿宋" w:eastAsia="仿宋" w:hAnsi="仿宋" w:cs="仿宋" w:hint="eastAsia"/>
            <w:lang w:eastAsia="zh-CN"/>
          </w:rPr>
          <w:t>(二)、绿色发展与可持续发展策略</w:t>
        </w:r>
        <w:r>
          <w:tab/>
        </w:r>
        <w:r>
          <w:fldChar w:fldCharType="begin"/>
        </w:r>
        <w:r>
          <w:instrText xml:space="preserve"> PAGEREF _Toc13051 \h </w:instrText>
        </w:r>
        <w:r>
          <w:fldChar w:fldCharType="separate"/>
        </w:r>
        <w:r>
          <w:t>32</w:t>
        </w:r>
        <w:r>
          <w:fldChar w:fldCharType="end"/>
        </w:r>
      </w:hyperlink>
    </w:p>
    <w:p>
      <w:pPr>
        <w:pStyle w:val="TOC1"/>
        <w:tabs>
          <w:tab w:val="right" w:leader="dot" w:pos="8306"/>
        </w:tabs>
      </w:pPr>
      <w:hyperlink w:anchor="_Toc19526" w:history="1">
        <w:r>
          <w:rPr>
            <w:rFonts w:ascii="仿宋" w:eastAsia="仿宋" w:hAnsi="仿宋" w:cs="仿宋" w:hint="eastAsia"/>
            <w:lang w:eastAsia="zh-CN"/>
          </w:rPr>
          <w:t>九、技术创新与产业升级</w:t>
        </w:r>
        <w:r>
          <w:tab/>
        </w:r>
        <w:r>
          <w:fldChar w:fldCharType="begin"/>
        </w:r>
        <w:r>
          <w:instrText xml:space="preserve"> PAGEREF _Toc19526 \h </w:instrText>
        </w:r>
        <w:r>
          <w:fldChar w:fldCharType="separate"/>
        </w:r>
        <w:r>
          <w:t>33</w:t>
        </w:r>
        <w:r>
          <w:fldChar w:fldCharType="end"/>
        </w:r>
      </w:hyperlink>
    </w:p>
    <w:p>
      <w:pPr>
        <w:pStyle w:val="TOC2"/>
        <w:tabs>
          <w:tab w:val="right" w:leader="dot" w:pos="8306"/>
        </w:tabs>
      </w:pPr>
      <w:hyperlink w:anchor="_Toc27839" w:history="1">
        <w:r>
          <w:rPr>
            <w:rFonts w:ascii="仿宋" w:eastAsia="仿宋" w:hAnsi="仿宋" w:cs="仿宋" w:hint="eastAsia"/>
            <w:lang w:eastAsia="zh-CN"/>
          </w:rPr>
          <w:t>(一)、技术创新方向与目标</w:t>
        </w:r>
        <w:r>
          <w:tab/>
        </w:r>
        <w:r>
          <w:fldChar w:fldCharType="begin"/>
        </w:r>
        <w:r>
          <w:instrText xml:space="preserve"> PAGEREF _Toc27839 \h </w:instrText>
        </w:r>
        <w:r>
          <w:fldChar w:fldCharType="separate"/>
        </w:r>
        <w:r>
          <w:t>33</w:t>
        </w:r>
        <w:r>
          <w:fldChar w:fldCharType="end"/>
        </w:r>
      </w:hyperlink>
    </w:p>
    <w:p>
      <w:pPr>
        <w:pStyle w:val="TOC2"/>
        <w:tabs>
          <w:tab w:val="right" w:leader="dot" w:pos="8306"/>
        </w:tabs>
      </w:pPr>
      <w:hyperlink w:anchor="_Toc26550" w:history="1">
        <w:r>
          <w:rPr>
            <w:rFonts w:ascii="仿宋" w:eastAsia="仿宋" w:hAnsi="仿宋" w:cs="仿宋" w:hint="eastAsia"/>
            <w:lang w:eastAsia="zh-CN"/>
          </w:rPr>
          <w:t>(二)、产业升级路径与措施</w:t>
        </w:r>
        <w:r>
          <w:tab/>
        </w:r>
        <w:r>
          <w:fldChar w:fldCharType="begin"/>
        </w:r>
        <w:r>
          <w:instrText xml:space="preserve"> PAGEREF _Toc26550 \h </w:instrText>
        </w:r>
        <w:r>
          <w:fldChar w:fldCharType="separate"/>
        </w:r>
        <w:r>
          <w:t>34</w:t>
        </w:r>
        <w:r>
          <w:fldChar w:fldCharType="end"/>
        </w:r>
      </w:hyperlink>
    </w:p>
    <w:p>
      <w:pPr>
        <w:pStyle w:val="TOC1"/>
        <w:tabs>
          <w:tab w:val="right" w:leader="dot" w:pos="8306"/>
        </w:tabs>
      </w:pPr>
      <w:hyperlink w:anchor="_Toc15705" w:history="1">
        <w:r>
          <w:rPr>
            <w:rFonts w:ascii="仿宋" w:eastAsia="仿宋" w:hAnsi="仿宋" w:cs="仿宋" w:hint="eastAsia"/>
            <w:lang w:eastAsia="zh-CN"/>
          </w:rPr>
          <w:t>十、客户关系管理与市场拓展</w:t>
        </w:r>
        <w:r>
          <w:tab/>
        </w:r>
        <w:r>
          <w:fldChar w:fldCharType="begin"/>
        </w:r>
        <w:r>
          <w:instrText xml:space="preserve"> PAGEREF _Toc15705 \h </w:instrText>
        </w:r>
        <w:r>
          <w:fldChar w:fldCharType="separate"/>
        </w:r>
        <w:r>
          <w:t>36</w:t>
        </w:r>
        <w:r>
          <w:fldChar w:fldCharType="end"/>
        </w:r>
      </w:hyperlink>
    </w:p>
    <w:p>
      <w:pPr>
        <w:pStyle w:val="TOC2"/>
        <w:tabs>
          <w:tab w:val="right" w:leader="dot" w:pos="8306"/>
        </w:tabs>
      </w:pPr>
      <w:hyperlink w:anchor="_Toc5581" w:history="1">
        <w:r>
          <w:rPr>
            <w:rFonts w:ascii="仿宋" w:eastAsia="仿宋" w:hAnsi="仿宋" w:cs="仿宋" w:hint="eastAsia"/>
            <w:lang w:eastAsia="zh-CN"/>
          </w:rPr>
          <w:t>(一)、客户关系管理策略</w:t>
        </w:r>
        <w:r>
          <w:tab/>
        </w:r>
        <w:r>
          <w:fldChar w:fldCharType="begin"/>
        </w:r>
        <w:r>
          <w:instrText xml:space="preserve"> PAGEREF _Toc5581 \h </w:instrText>
        </w:r>
        <w:r>
          <w:fldChar w:fldCharType="separate"/>
        </w:r>
        <w:r>
          <w:t>36</w:t>
        </w:r>
        <w:r>
          <w:fldChar w:fldCharType="end"/>
        </w:r>
      </w:hyperlink>
    </w:p>
    <w:p>
      <w:pPr>
        <w:pStyle w:val="TOC2"/>
        <w:tabs>
          <w:tab w:val="right" w:leader="dot" w:pos="8306"/>
        </w:tabs>
      </w:pPr>
      <w:hyperlink w:anchor="_Toc14730" w:history="1">
        <w:r>
          <w:rPr>
            <w:rFonts w:ascii="仿宋" w:eastAsia="仿宋" w:hAnsi="仿宋" w:cs="仿宋" w:hint="eastAsia"/>
            <w:lang w:eastAsia="zh-CN"/>
          </w:rPr>
          <w:t>(二)、市场拓展方案</w:t>
        </w:r>
        <w:r>
          <w:tab/>
        </w:r>
        <w:r>
          <w:fldChar w:fldCharType="begin"/>
        </w:r>
        <w:r>
          <w:instrText xml:space="preserve"> PAGEREF _Toc14730 \h </w:instrText>
        </w:r>
        <w:r>
          <w:fldChar w:fldCharType="separate"/>
        </w:r>
        <w:r>
          <w:t>37</w:t>
        </w:r>
        <w:r>
          <w:fldChar w:fldCharType="end"/>
        </w:r>
      </w:hyperlink>
    </w:p>
    <w:p>
      <w:pPr>
        <w:pStyle w:val="TOC1"/>
        <w:tabs>
          <w:tab w:val="right" w:leader="dot" w:pos="8306"/>
        </w:tabs>
      </w:pPr>
      <w:hyperlink w:anchor="_Toc23412" w:history="1">
        <w:r>
          <w:rPr>
            <w:rFonts w:ascii="仿宋" w:eastAsia="仿宋" w:hAnsi="仿宋" w:cs="仿宋" w:hint="eastAsia"/>
            <w:lang w:eastAsia="zh-CN"/>
          </w:rPr>
          <w:t>十一、环境保护与治理方案</w:t>
        </w:r>
        <w:r>
          <w:tab/>
        </w:r>
        <w:r>
          <w:fldChar w:fldCharType="begin"/>
        </w:r>
        <w:r>
          <w:instrText xml:space="preserve"> PAGEREF _Toc23412 \h </w:instrText>
        </w:r>
        <w:r>
          <w:fldChar w:fldCharType="separate"/>
        </w:r>
        <w:r>
          <w:t>38</w:t>
        </w:r>
        <w:r>
          <w:fldChar w:fldCharType="end"/>
        </w:r>
      </w:hyperlink>
    </w:p>
    <w:p>
      <w:pPr>
        <w:pStyle w:val="TOC2"/>
        <w:tabs>
          <w:tab w:val="right" w:leader="dot" w:pos="8306"/>
        </w:tabs>
      </w:pPr>
      <w:hyperlink w:anchor="_Toc20740" w:history="1">
        <w:r>
          <w:rPr>
            <w:rFonts w:ascii="仿宋" w:eastAsia="仿宋" w:hAnsi="仿宋" w:cs="仿宋" w:hint="eastAsia"/>
            <w:lang w:eastAsia="zh-CN"/>
          </w:rPr>
          <w:t>(一)、项目环境影响评估</w:t>
        </w:r>
        <w:r>
          <w:tab/>
        </w:r>
        <w:r>
          <w:fldChar w:fldCharType="begin"/>
        </w:r>
        <w:r>
          <w:instrText xml:space="preserve"> PAGEREF _Toc20740 \h </w:instrText>
        </w:r>
        <w:r>
          <w:fldChar w:fldCharType="separate"/>
        </w:r>
        <w:r>
          <w:t>38</w:t>
        </w:r>
        <w:r>
          <w:fldChar w:fldCharType="end"/>
        </w:r>
      </w:hyperlink>
    </w:p>
    <w:p>
      <w:pPr>
        <w:pStyle w:val="TOC2"/>
        <w:tabs>
          <w:tab w:val="right" w:leader="dot" w:pos="8306"/>
        </w:tabs>
      </w:pPr>
      <w:hyperlink w:anchor="_Toc5723" w:history="1">
        <w:r>
          <w:rPr>
            <w:rFonts w:ascii="仿宋" w:eastAsia="仿宋" w:hAnsi="仿宋" w:cs="仿宋" w:hint="eastAsia"/>
            <w:lang w:eastAsia="zh-CN"/>
          </w:rPr>
          <w:t>(二)、环境保护措施与治理方案</w:t>
        </w:r>
        <w:r>
          <w:tab/>
        </w:r>
        <w:r>
          <w:fldChar w:fldCharType="begin"/>
        </w:r>
        <w:r>
          <w:instrText xml:space="preserve"> PAGEREF _Toc5723 \h </w:instrText>
        </w:r>
        <w:r>
          <w:fldChar w:fldCharType="separate"/>
        </w:r>
        <w:r>
          <w:t>38</w:t>
        </w:r>
        <w:r>
          <w:fldChar w:fldCharType="end"/>
        </w:r>
      </w:hyperlink>
    </w:p>
    <w:p>
      <w:pPr>
        <w:pStyle w:val="TOC1"/>
        <w:tabs>
          <w:tab w:val="right" w:leader="dot" w:pos="8306"/>
        </w:tabs>
      </w:pPr>
      <w:hyperlink w:anchor="_Toc27757" w:history="1">
        <w:r>
          <w:rPr>
            <w:rFonts w:ascii="仿宋" w:eastAsia="仿宋" w:hAnsi="仿宋" w:cs="仿宋" w:hint="eastAsia"/>
            <w:lang w:eastAsia="zh-CN"/>
          </w:rPr>
          <w:t>十二、安全与应急管理</w:t>
        </w:r>
        <w:r>
          <w:tab/>
        </w:r>
        <w:r>
          <w:fldChar w:fldCharType="begin"/>
        </w:r>
        <w:r>
          <w:instrText xml:space="preserve"> PAGEREF _Toc27757 \h </w:instrText>
        </w:r>
        <w:r>
          <w:fldChar w:fldCharType="separate"/>
        </w:r>
        <w:r>
          <w:t>39</w:t>
        </w:r>
        <w:r>
          <w:fldChar w:fldCharType="end"/>
        </w:r>
      </w:hyperlink>
    </w:p>
    <w:p>
      <w:pPr>
        <w:pStyle w:val="TOC2"/>
        <w:tabs>
          <w:tab w:val="right" w:leader="dot" w:pos="8306"/>
        </w:tabs>
      </w:pPr>
      <w:hyperlink w:anchor="_Toc28514" w:history="1">
        <w:r>
          <w:rPr>
            <w:rFonts w:ascii="仿宋" w:eastAsia="仿宋" w:hAnsi="仿宋" w:cs="仿宋" w:hint="eastAsia"/>
            <w:lang w:eastAsia="zh-CN"/>
          </w:rPr>
          <w:t>(一)、安全生产管理</w:t>
        </w:r>
        <w:r>
          <w:tab/>
        </w:r>
        <w:r>
          <w:fldChar w:fldCharType="begin"/>
        </w:r>
        <w:r>
          <w:instrText xml:space="preserve"> PAGEREF _Toc28514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8" w:history="1">
        <w:r>
          <w:rPr>
            <w:rFonts w:ascii="仿宋" w:eastAsia="仿宋" w:hAnsi="仿宋" w:cs="仿宋" w:hint="eastAsia"/>
            <w:lang w:eastAsia="zh-CN"/>
          </w:rPr>
          <w:t>(二)、应急预案与响应</w:t>
        </w:r>
        <w:r>
          <w:tab/>
        </w:r>
        <w:r>
          <w:fldChar w:fldCharType="begin"/>
        </w:r>
        <w:r>
          <w:instrText xml:space="preserve"> PAGEREF _Toc12468 \h </w:instrText>
        </w:r>
        <w:r>
          <w:fldChar w:fldCharType="separate"/>
        </w:r>
        <w:r>
          <w:t>40</w:t>
        </w:r>
        <w:r>
          <w:fldChar w:fldCharType="end"/>
        </w:r>
      </w:hyperlink>
    </w:p>
    <w:p>
      <w:pPr>
        <w:pStyle w:val="TOC1"/>
        <w:tabs>
          <w:tab w:val="right" w:leader="dot" w:pos="8306"/>
        </w:tabs>
      </w:pPr>
      <w:hyperlink w:anchor="_Toc16669" w:history="1">
        <w:r>
          <w:rPr>
            <w:rFonts w:ascii="仿宋" w:eastAsia="仿宋" w:hAnsi="仿宋" w:cs="仿宋" w:hint="eastAsia"/>
            <w:lang w:eastAsia="zh-CN"/>
          </w:rPr>
          <w:t>十三、设施与设备管理</w:t>
        </w:r>
        <w:r>
          <w:tab/>
        </w:r>
        <w:r>
          <w:fldChar w:fldCharType="begin"/>
        </w:r>
        <w:r>
          <w:instrText xml:space="preserve"> PAGEREF _Toc16669 \h </w:instrText>
        </w:r>
        <w:r>
          <w:fldChar w:fldCharType="separate"/>
        </w:r>
        <w:r>
          <w:t>42</w:t>
        </w:r>
        <w:r>
          <w:fldChar w:fldCharType="end"/>
        </w:r>
      </w:hyperlink>
    </w:p>
    <w:p>
      <w:pPr>
        <w:pStyle w:val="TOC2"/>
        <w:tabs>
          <w:tab w:val="right" w:leader="dot" w:pos="8306"/>
        </w:tabs>
      </w:pPr>
      <w:hyperlink w:anchor="_Toc14836" w:history="1">
        <w:r>
          <w:rPr>
            <w:rFonts w:ascii="仿宋" w:eastAsia="仿宋" w:hAnsi="仿宋" w:cs="仿宋" w:hint="eastAsia"/>
            <w:lang w:eastAsia="zh-CN"/>
          </w:rPr>
          <w:t>(一)、设施规划与配置</w:t>
        </w:r>
        <w:r>
          <w:tab/>
        </w:r>
        <w:r>
          <w:fldChar w:fldCharType="begin"/>
        </w:r>
        <w:r>
          <w:instrText xml:space="preserve"> PAGEREF _Toc14836 \h </w:instrText>
        </w:r>
        <w:r>
          <w:fldChar w:fldCharType="separate"/>
        </w:r>
        <w:r>
          <w:t>42</w:t>
        </w:r>
        <w:r>
          <w:fldChar w:fldCharType="end"/>
        </w:r>
      </w:hyperlink>
    </w:p>
    <w:p>
      <w:pPr>
        <w:pStyle w:val="TOC2"/>
        <w:tabs>
          <w:tab w:val="right" w:leader="dot" w:pos="8306"/>
        </w:tabs>
      </w:pPr>
      <w:hyperlink w:anchor="_Toc7086" w:history="1">
        <w:r>
          <w:rPr>
            <w:rFonts w:ascii="仿宋" w:eastAsia="仿宋" w:hAnsi="仿宋" w:cs="仿宋" w:hint="eastAsia"/>
            <w:lang w:eastAsia="zh-CN"/>
          </w:rPr>
          <w:t>(二)、设备采购与维护管理</w:t>
        </w:r>
        <w:r>
          <w:tab/>
        </w:r>
        <w:r>
          <w:fldChar w:fldCharType="begin"/>
        </w:r>
        <w:r>
          <w:instrText xml:space="preserve"> PAGEREF _Toc7086 \h </w:instrText>
        </w:r>
        <w:r>
          <w:fldChar w:fldCharType="separate"/>
        </w:r>
        <w:r>
          <w:t>43</w:t>
        </w:r>
        <w:r>
          <w:fldChar w:fldCharType="end"/>
        </w:r>
      </w:hyperlink>
    </w:p>
    <w:p>
      <w:pPr>
        <w:pStyle w:val="TOC2"/>
        <w:tabs>
          <w:tab w:val="right" w:leader="dot" w:pos="8306"/>
        </w:tabs>
      </w:pPr>
      <w:hyperlink w:anchor="_Toc29294" w:history="1">
        <w:r>
          <w:rPr>
            <w:rFonts w:ascii="仿宋" w:eastAsia="仿宋" w:hAnsi="仿宋" w:cs="仿宋" w:hint="eastAsia"/>
            <w:lang w:eastAsia="zh-CN"/>
          </w:rPr>
          <w:t>(三)、设施设备升级策略</w:t>
        </w:r>
        <w:r>
          <w:tab/>
        </w:r>
        <w:r>
          <w:fldChar w:fldCharType="begin"/>
        </w:r>
        <w:r>
          <w:instrText xml:space="preserve"> PAGEREF _Toc29294 \h </w:instrText>
        </w:r>
        <w:r>
          <w:fldChar w:fldCharType="separate"/>
        </w:r>
        <w:r>
          <w:t>44</w:t>
        </w:r>
        <w:r>
          <w:fldChar w:fldCharType="end"/>
        </w:r>
      </w:hyperlink>
    </w:p>
    <w:p>
      <w:pPr>
        <w:pStyle w:val="TOC1"/>
        <w:tabs>
          <w:tab w:val="right" w:leader="dot" w:pos="8306"/>
        </w:tabs>
      </w:pPr>
      <w:hyperlink w:anchor="_Toc6227" w:history="1">
        <w:r>
          <w:rPr>
            <w:rFonts w:ascii="仿宋" w:eastAsia="仿宋" w:hAnsi="仿宋" w:cs="仿宋" w:hint="eastAsia"/>
            <w:lang w:eastAsia="zh-CN"/>
          </w:rPr>
          <w:t>十四、成果转化与推广应用</w:t>
        </w:r>
        <w:r>
          <w:tab/>
        </w:r>
        <w:r>
          <w:fldChar w:fldCharType="begin"/>
        </w:r>
        <w:r>
          <w:instrText xml:space="preserve"> PAGEREF _Toc6227 \h </w:instrText>
        </w:r>
        <w:r>
          <w:fldChar w:fldCharType="separate"/>
        </w:r>
        <w:r>
          <w:t>44</w:t>
        </w:r>
        <w:r>
          <w:fldChar w:fldCharType="end"/>
        </w:r>
      </w:hyperlink>
    </w:p>
    <w:p>
      <w:pPr>
        <w:pStyle w:val="TOC2"/>
        <w:tabs>
          <w:tab w:val="right" w:leader="dot" w:pos="8306"/>
        </w:tabs>
      </w:pPr>
      <w:hyperlink w:anchor="_Toc3690" w:history="1">
        <w:r>
          <w:rPr>
            <w:rFonts w:ascii="仿宋" w:eastAsia="仿宋" w:hAnsi="仿宋" w:cs="仿宋" w:hint="eastAsia"/>
            <w:lang w:eastAsia="zh-CN"/>
          </w:rPr>
          <w:t>(一)、成果转化策略制定</w:t>
        </w:r>
        <w:r>
          <w:tab/>
        </w:r>
        <w:r>
          <w:fldChar w:fldCharType="begin"/>
        </w:r>
        <w:r>
          <w:instrText xml:space="preserve"> PAGEREF _Toc3690 \h </w:instrText>
        </w:r>
        <w:r>
          <w:fldChar w:fldCharType="separate"/>
        </w:r>
        <w:r>
          <w:t>44</w:t>
        </w:r>
        <w:r>
          <w:fldChar w:fldCharType="end"/>
        </w:r>
      </w:hyperlink>
    </w:p>
    <w:p>
      <w:pPr>
        <w:pStyle w:val="TOC2"/>
        <w:tabs>
          <w:tab w:val="right" w:leader="dot" w:pos="8306"/>
        </w:tabs>
      </w:pPr>
      <w:hyperlink w:anchor="_Toc583" w:history="1">
        <w:r>
          <w:rPr>
            <w:rFonts w:ascii="仿宋" w:eastAsia="仿宋" w:hAnsi="仿宋" w:cs="仿宋" w:hint="eastAsia"/>
            <w:lang w:eastAsia="zh-CN"/>
          </w:rPr>
          <w:t>(二)、成果推广应用方案</w:t>
        </w:r>
        <w:r>
          <w:tab/>
        </w:r>
        <w:r>
          <w:fldChar w:fldCharType="begin"/>
        </w:r>
        <w:r>
          <w:instrText xml:space="preserve"> PAGEREF _Toc583 \h </w:instrText>
        </w:r>
        <w:r>
          <w:fldChar w:fldCharType="separate"/>
        </w:r>
        <w:r>
          <w:t>46</w:t>
        </w:r>
        <w:r>
          <w:fldChar w:fldCharType="end"/>
        </w:r>
      </w:hyperlink>
    </w:p>
    <w:p>
      <w:pPr>
        <w:pStyle w:val="TOC1"/>
        <w:tabs>
          <w:tab w:val="right" w:leader="dot" w:pos="8306"/>
        </w:tabs>
      </w:pPr>
      <w:hyperlink w:anchor="_Toc15352" w:history="1">
        <w:r>
          <w:rPr>
            <w:rFonts w:ascii="仿宋" w:eastAsia="仿宋" w:hAnsi="仿宋" w:cs="仿宋" w:hint="eastAsia"/>
            <w:lang w:eastAsia="zh-CN"/>
          </w:rPr>
          <w:t>十五、企业合规与伦理</w:t>
        </w:r>
        <w:r>
          <w:tab/>
        </w:r>
        <w:r>
          <w:fldChar w:fldCharType="begin"/>
        </w:r>
        <w:r>
          <w:instrText xml:space="preserve"> PAGEREF _Toc15352 \h </w:instrText>
        </w:r>
        <w:r>
          <w:fldChar w:fldCharType="separate"/>
        </w:r>
        <w:r>
          <w:t>47</w:t>
        </w:r>
        <w:r>
          <w:fldChar w:fldCharType="end"/>
        </w:r>
      </w:hyperlink>
    </w:p>
    <w:p>
      <w:pPr>
        <w:pStyle w:val="TOC2"/>
        <w:tabs>
          <w:tab w:val="right" w:leader="dot" w:pos="8306"/>
        </w:tabs>
      </w:pPr>
      <w:hyperlink w:anchor="_Toc18424" w:history="1">
        <w:r>
          <w:rPr>
            <w:rFonts w:ascii="仿宋" w:eastAsia="仿宋" w:hAnsi="仿宋" w:cs="仿宋" w:hint="eastAsia"/>
            <w:lang w:eastAsia="zh-CN"/>
          </w:rPr>
          <w:t>(一)、合规政策与程序</w:t>
        </w:r>
        <w:r>
          <w:tab/>
        </w:r>
        <w:r>
          <w:fldChar w:fldCharType="begin"/>
        </w:r>
        <w:r>
          <w:instrText xml:space="preserve"> PAGEREF _Toc18424 \h </w:instrText>
        </w:r>
        <w:r>
          <w:fldChar w:fldCharType="separate"/>
        </w:r>
        <w:r>
          <w:t>47</w:t>
        </w:r>
        <w:r>
          <w:fldChar w:fldCharType="end"/>
        </w:r>
      </w:hyperlink>
    </w:p>
    <w:p>
      <w:pPr>
        <w:pStyle w:val="TOC2"/>
        <w:tabs>
          <w:tab w:val="right" w:leader="dot" w:pos="8306"/>
        </w:tabs>
      </w:pPr>
      <w:hyperlink w:anchor="_Toc19950" w:history="1">
        <w:r>
          <w:rPr>
            <w:rFonts w:ascii="仿宋" w:eastAsia="仿宋" w:hAnsi="仿宋" w:cs="仿宋" w:hint="eastAsia"/>
            <w:lang w:eastAsia="zh-CN"/>
          </w:rPr>
          <w:t>(二)、伦理规范与培训</w:t>
        </w:r>
        <w:r>
          <w:tab/>
        </w:r>
        <w:r>
          <w:fldChar w:fldCharType="begin"/>
        </w:r>
        <w:r>
          <w:instrText xml:space="preserve"> PAGEREF _Toc19950 \h </w:instrText>
        </w:r>
        <w:r>
          <w:fldChar w:fldCharType="separate"/>
        </w:r>
        <w:r>
          <w:t>49</w:t>
        </w:r>
        <w:r>
          <w:fldChar w:fldCharType="end"/>
        </w:r>
      </w:hyperlink>
    </w:p>
    <w:p>
      <w:pPr>
        <w:pStyle w:val="TOC2"/>
        <w:tabs>
          <w:tab w:val="right" w:leader="dot" w:pos="8306"/>
        </w:tabs>
      </w:pPr>
      <w:hyperlink w:anchor="_Toc32413" w:history="1">
        <w:r>
          <w:rPr>
            <w:rFonts w:ascii="仿宋" w:eastAsia="仿宋" w:hAnsi="仿宋" w:cs="仿宋" w:hint="eastAsia"/>
            <w:lang w:eastAsia="zh-CN"/>
          </w:rPr>
          <w:t>(三)、合规风险评估</w:t>
        </w:r>
        <w:r>
          <w:tab/>
        </w:r>
        <w:r>
          <w:fldChar w:fldCharType="begin"/>
        </w:r>
        <w:r>
          <w:instrText xml:space="preserve"> PAGEREF _Toc32413 \h </w:instrText>
        </w:r>
        <w:r>
          <w:fldChar w:fldCharType="separate"/>
        </w:r>
        <w:r>
          <w:t>49</w:t>
        </w:r>
        <w:r>
          <w:fldChar w:fldCharType="end"/>
        </w:r>
      </w:hyperlink>
    </w:p>
    <w:p>
      <w:pPr>
        <w:pStyle w:val="TOC2"/>
        <w:tabs>
          <w:tab w:val="right" w:leader="dot" w:pos="8306"/>
        </w:tabs>
      </w:pPr>
      <w:hyperlink w:anchor="_Toc21413" w:history="1">
        <w:r>
          <w:rPr>
            <w:rFonts w:ascii="仿宋" w:eastAsia="仿宋" w:hAnsi="仿宋" w:cs="仿宋" w:hint="eastAsia"/>
            <w:lang w:eastAsia="zh-CN"/>
          </w:rPr>
          <w:t>(四)、合规监督与执行</w:t>
        </w:r>
        <w:r>
          <w:tab/>
        </w:r>
        <w:r>
          <w:fldChar w:fldCharType="begin"/>
        </w:r>
        <w:r>
          <w:instrText xml:space="preserve"> PAGEREF _Toc21413 \h </w:instrText>
        </w:r>
        <w:r>
          <w:fldChar w:fldCharType="separate"/>
        </w:r>
        <w:r>
          <w:t>51</w:t>
        </w:r>
        <w:r>
          <w:fldChar w:fldCharType="end"/>
        </w:r>
      </w:hyperlink>
    </w:p>
    <w:p>
      <w:pPr>
        <w:pStyle w:val="TOC1"/>
        <w:tabs>
          <w:tab w:val="right" w:leader="dot" w:pos="8306"/>
        </w:tabs>
      </w:pPr>
      <w:hyperlink w:anchor="_Toc23241" w:history="1">
        <w:r>
          <w:rPr>
            <w:rFonts w:ascii="仿宋" w:eastAsia="仿宋" w:hAnsi="仿宋" w:cs="仿宋" w:hint="eastAsia"/>
            <w:lang w:eastAsia="zh-CN"/>
          </w:rPr>
          <w:t>十六、质量管理与控制</w:t>
        </w:r>
        <w:r>
          <w:tab/>
        </w:r>
        <w:r>
          <w:fldChar w:fldCharType="begin"/>
        </w:r>
        <w:r>
          <w:instrText xml:space="preserve"> PAGEREF _Toc23241 \h </w:instrText>
        </w:r>
        <w:r>
          <w:fldChar w:fldCharType="separate"/>
        </w:r>
        <w:r>
          <w:t>51</w:t>
        </w:r>
        <w:r>
          <w:fldChar w:fldCharType="end"/>
        </w:r>
      </w:hyperlink>
    </w:p>
    <w:p>
      <w:pPr>
        <w:pStyle w:val="TOC2"/>
        <w:tabs>
          <w:tab w:val="right" w:leader="dot" w:pos="8306"/>
        </w:tabs>
      </w:pPr>
      <w:hyperlink w:anchor="_Toc25256" w:history="1">
        <w:r>
          <w:rPr>
            <w:rFonts w:ascii="仿宋" w:eastAsia="仿宋" w:hAnsi="仿宋" w:cs="仿宋" w:hint="eastAsia"/>
            <w:lang w:eastAsia="zh-CN"/>
          </w:rPr>
          <w:t>(一)、质量管理体系建设</w:t>
        </w:r>
        <w:r>
          <w:tab/>
        </w:r>
        <w:r>
          <w:fldChar w:fldCharType="begin"/>
        </w:r>
        <w:r>
          <w:instrText xml:space="preserve"> PAGEREF _Toc25256 \h </w:instrText>
        </w:r>
        <w:r>
          <w:fldChar w:fldCharType="separate"/>
        </w:r>
        <w:r>
          <w:t>51</w:t>
        </w:r>
        <w:r>
          <w:fldChar w:fldCharType="end"/>
        </w:r>
      </w:hyperlink>
    </w:p>
    <w:p>
      <w:pPr>
        <w:pStyle w:val="TOC2"/>
        <w:tabs>
          <w:tab w:val="right" w:leader="dot" w:pos="8306"/>
        </w:tabs>
      </w:pPr>
      <w:hyperlink w:anchor="_Toc2269" w:history="1">
        <w:r>
          <w:rPr>
            <w:rFonts w:ascii="仿宋" w:eastAsia="仿宋" w:hAnsi="仿宋" w:cs="仿宋" w:hint="eastAsia"/>
            <w:lang w:eastAsia="zh-CN"/>
          </w:rPr>
          <w:t>(二)、质量控制措施</w:t>
        </w:r>
        <w:r>
          <w:tab/>
        </w:r>
        <w:r>
          <w:fldChar w:fldCharType="begin"/>
        </w:r>
        <w:r>
          <w:instrText xml:space="preserve"> PAGEREF _Toc2269 \h </w:instrText>
        </w:r>
        <w:r>
          <w:fldChar w:fldCharType="separate"/>
        </w:r>
        <w:r>
          <w:t>53</w:t>
        </w:r>
        <w:r>
          <w:fldChar w:fldCharType="end"/>
        </w:r>
      </w:hyperlink>
    </w:p>
    <w:p>
      <w:pPr>
        <w:pStyle w:val="TOC1"/>
        <w:tabs>
          <w:tab w:val="right" w:leader="dot" w:pos="8306"/>
        </w:tabs>
      </w:pPr>
      <w:hyperlink w:anchor="_Toc23475" w:history="1">
        <w:r>
          <w:rPr>
            <w:rFonts w:ascii="仿宋" w:eastAsia="仿宋" w:hAnsi="仿宋" w:cs="仿宋" w:hint="eastAsia"/>
            <w:lang w:eastAsia="zh-CN"/>
          </w:rPr>
          <w:t>十七、产业协同与集群发展</w:t>
        </w:r>
        <w:r>
          <w:tab/>
        </w:r>
        <w:r>
          <w:fldChar w:fldCharType="begin"/>
        </w:r>
        <w:r>
          <w:instrText xml:space="preserve"> PAGEREF _Toc23475 \h </w:instrText>
        </w:r>
        <w:r>
          <w:fldChar w:fldCharType="separate"/>
        </w:r>
        <w:r>
          <w:t>54</w:t>
        </w:r>
        <w:r>
          <w:fldChar w:fldCharType="end"/>
        </w:r>
      </w:hyperlink>
    </w:p>
    <w:p>
      <w:pPr>
        <w:pStyle w:val="TOC2"/>
        <w:tabs>
          <w:tab w:val="right" w:leader="dot" w:pos="8306"/>
        </w:tabs>
      </w:pPr>
      <w:hyperlink w:anchor="_Toc22014" w:history="1">
        <w:r>
          <w:rPr>
            <w:rFonts w:ascii="仿宋" w:eastAsia="仿宋" w:hAnsi="仿宋" w:cs="仿宋" w:hint="eastAsia"/>
            <w:lang w:eastAsia="zh-CN"/>
          </w:rPr>
          <w:t>(一)、产业协同机制建设</w:t>
        </w:r>
        <w:r>
          <w:tab/>
        </w:r>
        <w:r>
          <w:fldChar w:fldCharType="begin"/>
        </w:r>
        <w:r>
          <w:instrText xml:space="preserve"> PAGEREF _Toc22014 \h </w:instrText>
        </w:r>
        <w:r>
          <w:fldChar w:fldCharType="separate"/>
        </w:r>
        <w:r>
          <w:t>54</w:t>
        </w:r>
        <w:r>
          <w:fldChar w:fldCharType="end"/>
        </w:r>
      </w:hyperlink>
    </w:p>
    <w:p>
      <w:pPr>
        <w:pStyle w:val="TOC2"/>
        <w:tabs>
          <w:tab w:val="right" w:leader="dot" w:pos="8306"/>
        </w:tabs>
      </w:pPr>
      <w:hyperlink w:anchor="_Toc1323" w:history="1">
        <w:r>
          <w:rPr>
            <w:rFonts w:ascii="仿宋" w:eastAsia="仿宋" w:hAnsi="仿宋" w:cs="仿宋" w:hint="eastAsia"/>
            <w:lang w:eastAsia="zh-CN"/>
          </w:rPr>
          <w:t>(二)、产业集群培育与发展</w:t>
        </w:r>
        <w:r>
          <w:tab/>
        </w:r>
        <w:r>
          <w:fldChar w:fldCharType="begin"/>
        </w:r>
        <w:r>
          <w:instrText xml:space="preserve"> PAGEREF _Toc1323 \h </w:instrText>
        </w:r>
        <w:r>
          <w:fldChar w:fldCharType="separate"/>
        </w:r>
        <w:r>
          <w:t>55</w:t>
        </w:r>
        <w:r>
          <w:fldChar w:fldCharType="end"/>
        </w:r>
      </w:hyperlink>
    </w:p>
    <w:p>
      <w:pPr>
        <w:pStyle w:val="TOC1"/>
        <w:tabs>
          <w:tab w:val="right" w:leader="dot" w:pos="8306"/>
        </w:tabs>
      </w:pPr>
      <w:hyperlink w:anchor="_Toc31270" w:history="1">
        <w:r>
          <w:rPr>
            <w:rFonts w:ascii="仿宋" w:eastAsia="仿宋" w:hAnsi="仿宋" w:cs="仿宋" w:hint="eastAsia"/>
            <w:lang w:eastAsia="zh-CN"/>
          </w:rPr>
          <w:t>十八、项目施工方案</w:t>
        </w:r>
        <w:r>
          <w:tab/>
        </w:r>
        <w:r>
          <w:fldChar w:fldCharType="begin"/>
        </w:r>
        <w:r>
          <w:instrText xml:space="preserve"> PAGEREF _Toc31270 \h </w:instrText>
        </w:r>
        <w:r>
          <w:fldChar w:fldCharType="separate"/>
        </w:r>
        <w:r>
          <w:t>56</w:t>
        </w:r>
        <w:r>
          <w:fldChar w:fldCharType="end"/>
        </w:r>
      </w:hyperlink>
    </w:p>
    <w:p>
      <w:pPr>
        <w:pStyle w:val="TOC2"/>
        <w:tabs>
          <w:tab w:val="right" w:leader="dot" w:pos="8306"/>
        </w:tabs>
      </w:pPr>
      <w:hyperlink w:anchor="_Toc15776" w:history="1">
        <w:r>
          <w:rPr>
            <w:rFonts w:ascii="仿宋" w:eastAsia="仿宋" w:hAnsi="仿宋" w:cs="仿宋" w:hint="eastAsia"/>
            <w:lang w:eastAsia="zh-CN"/>
          </w:rPr>
          <w:t>(一)、施工组织设计</w:t>
        </w:r>
        <w:r>
          <w:tab/>
        </w:r>
        <w:r>
          <w:fldChar w:fldCharType="begin"/>
        </w:r>
        <w:r>
          <w:instrText xml:space="preserve"> PAGEREF _Toc15776 \h </w:instrText>
        </w:r>
        <w:r>
          <w:fldChar w:fldCharType="separate"/>
        </w:r>
        <w:r>
          <w:t>56</w:t>
        </w:r>
        <w:r>
          <w:fldChar w:fldCharType="end"/>
        </w:r>
      </w:hyperlink>
    </w:p>
    <w:p>
      <w:pPr>
        <w:pStyle w:val="TOC2"/>
        <w:tabs>
          <w:tab w:val="right" w:leader="dot" w:pos="8306"/>
        </w:tabs>
      </w:pPr>
      <w:hyperlink w:anchor="_Toc20003" w:history="1">
        <w:r>
          <w:rPr>
            <w:rFonts w:ascii="仿宋" w:eastAsia="仿宋" w:hAnsi="仿宋" w:cs="仿宋" w:hint="eastAsia"/>
            <w:lang w:eastAsia="zh-CN"/>
          </w:rPr>
          <w:t>(二)、施工工艺与技术路线</w:t>
        </w:r>
        <w:r>
          <w:tab/>
        </w:r>
        <w:r>
          <w:fldChar w:fldCharType="begin"/>
        </w:r>
        <w:r>
          <w:instrText xml:space="preserve"> PAGEREF _Toc20003 \h </w:instrText>
        </w:r>
        <w:r>
          <w:fldChar w:fldCharType="separate"/>
        </w:r>
        <w:r>
          <w:t>58</w:t>
        </w:r>
        <w:r>
          <w:fldChar w:fldCharType="end"/>
        </w:r>
      </w:hyperlink>
    </w:p>
    <w:p>
      <w:pPr>
        <w:pStyle w:val="TOC2"/>
        <w:tabs>
          <w:tab w:val="right" w:leader="dot" w:pos="8306"/>
        </w:tabs>
      </w:pPr>
      <w:hyperlink w:anchor="_Toc1338" w:history="1">
        <w:r>
          <w:rPr>
            <w:rFonts w:ascii="仿宋" w:eastAsia="仿宋" w:hAnsi="仿宋" w:cs="仿宋" w:hint="eastAsia"/>
            <w:lang w:eastAsia="zh-CN"/>
          </w:rPr>
          <w:t>(三)、关键节点施工计划</w:t>
        </w:r>
        <w:r>
          <w:tab/>
        </w:r>
        <w:r>
          <w:fldChar w:fldCharType="begin"/>
        </w:r>
        <w:r>
          <w:instrText xml:space="preserve"> PAGEREF _Toc1338 \h </w:instrText>
        </w:r>
        <w:r>
          <w:fldChar w:fldCharType="separate"/>
        </w:r>
        <w:r>
          <w:t>59</w:t>
        </w:r>
        <w:r>
          <w:fldChar w:fldCharType="end"/>
        </w:r>
      </w:hyperlink>
    </w:p>
    <w:p>
      <w:pPr>
        <w:pStyle w:val="TOC2"/>
        <w:tabs>
          <w:tab w:val="right" w:leader="dot" w:pos="8306"/>
        </w:tabs>
      </w:pPr>
      <w:hyperlink w:anchor="_Toc31170" w:history="1">
        <w:r>
          <w:rPr>
            <w:rFonts w:ascii="仿宋" w:eastAsia="仿宋" w:hAnsi="仿宋" w:cs="仿宋" w:hint="eastAsia"/>
            <w:lang w:eastAsia="zh-CN"/>
          </w:rPr>
          <w:t>(四)、施工现场管理</w:t>
        </w:r>
        <w:r>
          <w:tab/>
        </w:r>
        <w:r>
          <w:fldChar w:fldCharType="begin"/>
        </w:r>
        <w:r>
          <w:instrText xml:space="preserve"> PAGEREF _Toc31170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1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发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8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01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715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一、新能源发电项目的技术资源开发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二、新能源发电项目的人力资源管理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发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三、新能源发电项目的资金资源筹措与优化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新能源发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36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发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发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发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2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发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发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智能技术的应用：新能源发电项目将利用智能技术，如物联网（IoT）和大数据分析，来监控和优化资源使用。通过实时数据分析，项目可以更有效地管理能源消耗、减少原材料浪费，并提高生产过程的整体效率。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710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87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550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802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4287"/>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8097"/>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发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https://d.book118.com/665323240242011041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77BF3"/>
    <w:rsid w:val="76777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232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2023-12-22T19:02:00Z</dcterms:created>
  <dcterms:modified xsi:type="dcterms:W3CDTF">2023-12-22T19:02:28Z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C807D10F5057453D96BA82F9C388D8AE_11</vt:lpwstr>
  </property>
  <property fmtid="{D5CDD505-2E9C-101B-9397-08002B2CF9AE}" pid="3" name="KSOProductBuildVer">
    <vt:lpwstr>2052-12.1.0.16120</vt:lpwstr>
  </property>
</Properties>
</file>