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2" w:history="1">
        <w:r>
          <w:rPr>
            <w:rFonts w:ascii="仿宋" w:eastAsia="仿宋" w:hAnsi="仿宋" w:cs="仿宋" w:hint="eastAsia"/>
            <w:lang w:eastAsia="zh-CN"/>
          </w:rPr>
          <w:t>前言</w:t>
        </w:r>
        <w:r>
          <w:tab/>
        </w:r>
        <w:r>
          <w:fldChar w:fldCharType="begin"/>
        </w:r>
        <w:r>
          <w:instrText xml:space="preserve"> PAGEREF _Toc24862 \h </w:instrText>
        </w:r>
        <w:r>
          <w:fldChar w:fldCharType="separate"/>
        </w:r>
        <w:r>
          <w:t>3</w:t>
        </w:r>
        <w:r>
          <w:fldChar w:fldCharType="end"/>
        </w:r>
      </w:hyperlink>
    </w:p>
    <w:p>
      <w:pPr>
        <w:pStyle w:val="TOC1"/>
        <w:tabs>
          <w:tab w:val="right" w:leader="dot" w:pos="8306"/>
        </w:tabs>
      </w:pPr>
      <w:hyperlink w:anchor="_Toc28279" w:history="1">
        <w:r>
          <w:rPr>
            <w:rFonts w:ascii="仿宋" w:eastAsia="仿宋" w:hAnsi="仿宋" w:cs="仿宋" w:hint="eastAsia"/>
            <w:lang w:eastAsia="zh-CN"/>
          </w:rPr>
          <w:t>一、MMDS设备项目概论</w:t>
        </w:r>
        <w:r>
          <w:tab/>
        </w:r>
        <w:r>
          <w:fldChar w:fldCharType="begin"/>
        </w:r>
        <w:r>
          <w:instrText xml:space="preserve"> PAGEREF _Toc28279 \h </w:instrText>
        </w:r>
        <w:r>
          <w:fldChar w:fldCharType="separate"/>
        </w:r>
        <w:r>
          <w:t>3</w:t>
        </w:r>
        <w:r>
          <w:fldChar w:fldCharType="end"/>
        </w:r>
      </w:hyperlink>
    </w:p>
    <w:p>
      <w:pPr>
        <w:pStyle w:val="TOC2"/>
        <w:tabs>
          <w:tab w:val="right" w:leader="dot" w:pos="8306"/>
        </w:tabs>
      </w:pPr>
      <w:hyperlink w:anchor="_Toc19372" w:history="1">
        <w:r>
          <w:rPr>
            <w:rFonts w:ascii="仿宋" w:eastAsia="仿宋" w:hAnsi="仿宋" w:cs="仿宋" w:hint="eastAsia"/>
            <w:lang w:eastAsia="zh-CN"/>
          </w:rPr>
          <w:t>(一)、MMDS设备项目概况</w:t>
        </w:r>
        <w:r>
          <w:tab/>
        </w:r>
        <w:r>
          <w:fldChar w:fldCharType="begin"/>
        </w:r>
        <w:r>
          <w:instrText xml:space="preserve"> PAGEREF _Toc19372 \h </w:instrText>
        </w:r>
        <w:r>
          <w:fldChar w:fldCharType="separate"/>
        </w:r>
        <w:r>
          <w:t>3</w:t>
        </w:r>
        <w:r>
          <w:fldChar w:fldCharType="end"/>
        </w:r>
      </w:hyperlink>
    </w:p>
    <w:p>
      <w:pPr>
        <w:pStyle w:val="TOC2"/>
        <w:tabs>
          <w:tab w:val="right" w:leader="dot" w:pos="8306"/>
        </w:tabs>
      </w:pPr>
      <w:hyperlink w:anchor="_Toc22655" w:history="1">
        <w:r>
          <w:rPr>
            <w:rFonts w:ascii="仿宋" w:eastAsia="仿宋" w:hAnsi="仿宋" w:cs="仿宋" w:hint="eastAsia"/>
            <w:lang w:eastAsia="zh-CN"/>
          </w:rPr>
          <w:t>(二)、MMDS设备项目目标</w:t>
        </w:r>
        <w:r>
          <w:tab/>
        </w:r>
        <w:r>
          <w:fldChar w:fldCharType="begin"/>
        </w:r>
        <w:r>
          <w:instrText xml:space="preserve"> PAGEREF _Toc22655 \h </w:instrText>
        </w:r>
        <w:r>
          <w:fldChar w:fldCharType="separate"/>
        </w:r>
        <w:r>
          <w:t>5</w:t>
        </w:r>
        <w:r>
          <w:fldChar w:fldCharType="end"/>
        </w:r>
      </w:hyperlink>
    </w:p>
    <w:p>
      <w:pPr>
        <w:pStyle w:val="TOC2"/>
        <w:tabs>
          <w:tab w:val="right" w:leader="dot" w:pos="8306"/>
        </w:tabs>
      </w:pPr>
      <w:hyperlink w:anchor="_Toc26655" w:history="1">
        <w:r>
          <w:rPr>
            <w:rFonts w:ascii="仿宋" w:eastAsia="仿宋" w:hAnsi="仿宋" w:cs="仿宋" w:hint="eastAsia"/>
            <w:lang w:eastAsia="zh-CN"/>
          </w:rPr>
          <w:t>(三)、MMDS设备项目提出的理由</w:t>
        </w:r>
        <w:r>
          <w:tab/>
        </w:r>
        <w:r>
          <w:fldChar w:fldCharType="begin"/>
        </w:r>
        <w:r>
          <w:instrText xml:space="preserve"> PAGEREF _Toc26655 \h </w:instrText>
        </w:r>
        <w:r>
          <w:fldChar w:fldCharType="separate"/>
        </w:r>
        <w:r>
          <w:t>6</w:t>
        </w:r>
        <w:r>
          <w:fldChar w:fldCharType="end"/>
        </w:r>
      </w:hyperlink>
    </w:p>
    <w:p>
      <w:pPr>
        <w:pStyle w:val="TOC2"/>
        <w:tabs>
          <w:tab w:val="right" w:leader="dot" w:pos="8306"/>
        </w:tabs>
      </w:pPr>
      <w:hyperlink w:anchor="_Toc27812" w:history="1">
        <w:r>
          <w:rPr>
            <w:rFonts w:ascii="仿宋" w:eastAsia="仿宋" w:hAnsi="仿宋" w:cs="仿宋" w:hint="eastAsia"/>
            <w:lang w:eastAsia="zh-CN"/>
          </w:rPr>
          <w:t>(四)、MMDS设备项目意义</w:t>
        </w:r>
        <w:r>
          <w:tab/>
        </w:r>
        <w:r>
          <w:fldChar w:fldCharType="begin"/>
        </w:r>
        <w:r>
          <w:instrText xml:space="preserve"> PAGEREF _Toc27812 \h </w:instrText>
        </w:r>
        <w:r>
          <w:fldChar w:fldCharType="separate"/>
        </w:r>
        <w:r>
          <w:t>8</w:t>
        </w:r>
        <w:r>
          <w:fldChar w:fldCharType="end"/>
        </w:r>
      </w:hyperlink>
    </w:p>
    <w:p>
      <w:pPr>
        <w:pStyle w:val="TOC2"/>
        <w:tabs>
          <w:tab w:val="right" w:leader="dot" w:pos="8306"/>
        </w:tabs>
      </w:pPr>
      <w:hyperlink w:anchor="_Toc987" w:history="1">
        <w:r>
          <w:rPr>
            <w:rFonts w:ascii="仿宋" w:eastAsia="仿宋" w:hAnsi="仿宋" w:cs="仿宋" w:hint="eastAsia"/>
            <w:lang w:eastAsia="zh-CN"/>
          </w:rPr>
          <w:t>(五)、MMDS设备项目背景</w:t>
        </w:r>
        <w:r>
          <w:tab/>
        </w:r>
        <w:r>
          <w:fldChar w:fldCharType="begin"/>
        </w:r>
        <w:r>
          <w:instrText xml:space="preserve"> PAGEREF _Toc987 \h </w:instrText>
        </w:r>
        <w:r>
          <w:fldChar w:fldCharType="separate"/>
        </w:r>
        <w:r>
          <w:t>9</w:t>
        </w:r>
        <w:r>
          <w:fldChar w:fldCharType="end"/>
        </w:r>
      </w:hyperlink>
    </w:p>
    <w:p>
      <w:pPr>
        <w:pStyle w:val="TOC1"/>
        <w:tabs>
          <w:tab w:val="right" w:leader="dot" w:pos="8306"/>
        </w:tabs>
      </w:pPr>
      <w:hyperlink w:anchor="_Toc21266" w:history="1">
        <w:r>
          <w:rPr>
            <w:rFonts w:ascii="仿宋" w:eastAsia="仿宋" w:hAnsi="仿宋" w:cs="仿宋" w:hint="eastAsia"/>
            <w:lang w:eastAsia="zh-CN"/>
          </w:rPr>
          <w:t>二、MMDS设备项目建设背景及必要性分析</w:t>
        </w:r>
        <w:r>
          <w:tab/>
        </w:r>
        <w:r>
          <w:fldChar w:fldCharType="begin"/>
        </w:r>
        <w:r>
          <w:instrText xml:space="preserve"> PAGEREF _Toc21266 \h </w:instrText>
        </w:r>
        <w:r>
          <w:fldChar w:fldCharType="separate"/>
        </w:r>
        <w:r>
          <w:t>9</w:t>
        </w:r>
        <w:r>
          <w:fldChar w:fldCharType="end"/>
        </w:r>
      </w:hyperlink>
    </w:p>
    <w:p>
      <w:pPr>
        <w:pStyle w:val="TOC2"/>
        <w:tabs>
          <w:tab w:val="right" w:leader="dot" w:pos="8306"/>
        </w:tabs>
      </w:pPr>
      <w:hyperlink w:anchor="_Toc23883" w:history="1">
        <w:r>
          <w:rPr>
            <w:rFonts w:ascii="仿宋" w:eastAsia="仿宋" w:hAnsi="仿宋" w:cs="仿宋" w:hint="eastAsia"/>
            <w:lang w:eastAsia="zh-CN"/>
          </w:rPr>
          <w:t>(一)、MMDS设备项目背景分析</w:t>
        </w:r>
        <w:r>
          <w:tab/>
        </w:r>
        <w:r>
          <w:fldChar w:fldCharType="begin"/>
        </w:r>
        <w:r>
          <w:instrText xml:space="preserve"> PAGEREF _Toc23883 \h </w:instrText>
        </w:r>
        <w:r>
          <w:fldChar w:fldCharType="separate"/>
        </w:r>
        <w:r>
          <w:t>9</w:t>
        </w:r>
        <w:r>
          <w:fldChar w:fldCharType="end"/>
        </w:r>
      </w:hyperlink>
    </w:p>
    <w:p>
      <w:pPr>
        <w:pStyle w:val="TOC2"/>
        <w:tabs>
          <w:tab w:val="right" w:leader="dot" w:pos="8306"/>
        </w:tabs>
      </w:pPr>
      <w:hyperlink w:anchor="_Toc29620" w:history="1">
        <w:r>
          <w:rPr>
            <w:rFonts w:ascii="仿宋" w:eastAsia="仿宋" w:hAnsi="仿宋" w:cs="仿宋" w:hint="eastAsia"/>
            <w:lang w:eastAsia="zh-CN"/>
          </w:rPr>
          <w:t>(二)、MMDS设备项目建设必要性分析</w:t>
        </w:r>
        <w:r>
          <w:tab/>
        </w:r>
        <w:r>
          <w:fldChar w:fldCharType="begin"/>
        </w:r>
        <w:r>
          <w:instrText xml:space="preserve"> PAGEREF _Toc29620 \h </w:instrText>
        </w:r>
        <w:r>
          <w:fldChar w:fldCharType="separate"/>
        </w:r>
        <w:r>
          <w:t>11</w:t>
        </w:r>
        <w:r>
          <w:fldChar w:fldCharType="end"/>
        </w:r>
      </w:hyperlink>
    </w:p>
    <w:p>
      <w:pPr>
        <w:pStyle w:val="TOC1"/>
        <w:tabs>
          <w:tab w:val="right" w:leader="dot" w:pos="8306"/>
        </w:tabs>
      </w:pPr>
      <w:hyperlink w:anchor="_Toc31539" w:history="1">
        <w:r>
          <w:rPr>
            <w:rFonts w:ascii="仿宋" w:eastAsia="仿宋" w:hAnsi="仿宋" w:cs="仿宋" w:hint="eastAsia"/>
            <w:lang w:eastAsia="zh-CN"/>
          </w:rPr>
          <w:t>三、产品规划分析</w:t>
        </w:r>
        <w:r>
          <w:tab/>
        </w:r>
        <w:r>
          <w:fldChar w:fldCharType="begin"/>
        </w:r>
        <w:r>
          <w:instrText xml:space="preserve"> PAGEREF _Toc31539 \h </w:instrText>
        </w:r>
        <w:r>
          <w:fldChar w:fldCharType="separate"/>
        </w:r>
        <w:r>
          <w:t>13</w:t>
        </w:r>
        <w:r>
          <w:fldChar w:fldCharType="end"/>
        </w:r>
      </w:hyperlink>
    </w:p>
    <w:p>
      <w:pPr>
        <w:pStyle w:val="TOC2"/>
        <w:tabs>
          <w:tab w:val="right" w:leader="dot" w:pos="8306"/>
        </w:tabs>
      </w:pPr>
      <w:hyperlink w:anchor="_Toc1715" w:history="1">
        <w:r>
          <w:rPr>
            <w:rFonts w:ascii="仿宋" w:eastAsia="仿宋" w:hAnsi="仿宋" w:cs="仿宋" w:hint="eastAsia"/>
            <w:lang w:eastAsia="zh-CN"/>
          </w:rPr>
          <w:t>(一)、产品规划</w:t>
        </w:r>
        <w:r>
          <w:tab/>
        </w:r>
        <w:r>
          <w:fldChar w:fldCharType="begin"/>
        </w:r>
        <w:r>
          <w:instrText xml:space="preserve"> PAGEREF _Toc1715 \h </w:instrText>
        </w:r>
        <w:r>
          <w:fldChar w:fldCharType="separate"/>
        </w:r>
        <w:r>
          <w:t>13</w:t>
        </w:r>
        <w:r>
          <w:fldChar w:fldCharType="end"/>
        </w:r>
      </w:hyperlink>
    </w:p>
    <w:p>
      <w:pPr>
        <w:pStyle w:val="TOC2"/>
        <w:tabs>
          <w:tab w:val="right" w:leader="dot" w:pos="8306"/>
        </w:tabs>
      </w:pPr>
      <w:hyperlink w:anchor="_Toc14245" w:history="1">
        <w:r>
          <w:rPr>
            <w:rFonts w:ascii="仿宋" w:eastAsia="仿宋" w:hAnsi="仿宋" w:cs="仿宋" w:hint="eastAsia"/>
            <w:lang w:eastAsia="zh-CN"/>
          </w:rPr>
          <w:t>(二)、建设规模</w:t>
        </w:r>
        <w:r>
          <w:tab/>
        </w:r>
        <w:r>
          <w:fldChar w:fldCharType="begin"/>
        </w:r>
        <w:r>
          <w:instrText xml:space="preserve"> PAGEREF _Toc14245 \h </w:instrText>
        </w:r>
        <w:r>
          <w:fldChar w:fldCharType="separate"/>
        </w:r>
        <w:r>
          <w:t>13</w:t>
        </w:r>
        <w:r>
          <w:fldChar w:fldCharType="end"/>
        </w:r>
      </w:hyperlink>
    </w:p>
    <w:p>
      <w:pPr>
        <w:pStyle w:val="TOC1"/>
        <w:tabs>
          <w:tab w:val="right" w:leader="dot" w:pos="8306"/>
        </w:tabs>
      </w:pPr>
      <w:hyperlink w:anchor="_Toc15917" w:history="1">
        <w:r>
          <w:rPr>
            <w:rFonts w:ascii="仿宋" w:eastAsia="仿宋" w:hAnsi="仿宋" w:cs="仿宋" w:hint="eastAsia"/>
            <w:lang w:eastAsia="zh-CN"/>
          </w:rPr>
          <w:t>四、MMDS设备项目选址可行性分析</w:t>
        </w:r>
        <w:r>
          <w:tab/>
        </w:r>
        <w:r>
          <w:fldChar w:fldCharType="begin"/>
        </w:r>
        <w:r>
          <w:instrText xml:space="preserve"> PAGEREF _Toc15917 \h </w:instrText>
        </w:r>
        <w:r>
          <w:fldChar w:fldCharType="separate"/>
        </w:r>
        <w:r>
          <w:t>15</w:t>
        </w:r>
        <w:r>
          <w:fldChar w:fldCharType="end"/>
        </w:r>
      </w:hyperlink>
    </w:p>
    <w:p>
      <w:pPr>
        <w:pStyle w:val="TOC2"/>
        <w:tabs>
          <w:tab w:val="right" w:leader="dot" w:pos="8306"/>
        </w:tabs>
      </w:pPr>
      <w:hyperlink w:anchor="_Toc25454" w:history="1">
        <w:r>
          <w:rPr>
            <w:rFonts w:ascii="仿宋" w:eastAsia="仿宋" w:hAnsi="仿宋" w:cs="仿宋" w:hint="eastAsia"/>
            <w:lang w:eastAsia="zh-CN"/>
          </w:rPr>
          <w:t>(一)、MMDS设备项目选址</w:t>
        </w:r>
        <w:r>
          <w:tab/>
        </w:r>
        <w:r>
          <w:fldChar w:fldCharType="begin"/>
        </w:r>
        <w:r>
          <w:instrText xml:space="preserve"> PAGEREF _Toc25454 \h </w:instrText>
        </w:r>
        <w:r>
          <w:fldChar w:fldCharType="separate"/>
        </w:r>
        <w:r>
          <w:t>15</w:t>
        </w:r>
        <w:r>
          <w:fldChar w:fldCharType="end"/>
        </w:r>
      </w:hyperlink>
    </w:p>
    <w:p>
      <w:pPr>
        <w:pStyle w:val="TOC2"/>
        <w:tabs>
          <w:tab w:val="right" w:leader="dot" w:pos="8306"/>
        </w:tabs>
      </w:pPr>
      <w:hyperlink w:anchor="_Toc31307" w:history="1">
        <w:r>
          <w:rPr>
            <w:rFonts w:ascii="仿宋" w:eastAsia="仿宋" w:hAnsi="仿宋" w:cs="仿宋" w:hint="eastAsia"/>
            <w:lang w:eastAsia="zh-CN"/>
          </w:rPr>
          <w:t>(二)、用地控制指标</w:t>
        </w:r>
        <w:r>
          <w:tab/>
        </w:r>
        <w:r>
          <w:fldChar w:fldCharType="begin"/>
        </w:r>
        <w:r>
          <w:instrText xml:space="preserve"> PAGEREF _Toc31307 \h </w:instrText>
        </w:r>
        <w:r>
          <w:fldChar w:fldCharType="separate"/>
        </w:r>
        <w:r>
          <w:t>15</w:t>
        </w:r>
        <w:r>
          <w:fldChar w:fldCharType="end"/>
        </w:r>
      </w:hyperlink>
    </w:p>
    <w:p>
      <w:pPr>
        <w:pStyle w:val="TOC2"/>
        <w:tabs>
          <w:tab w:val="right" w:leader="dot" w:pos="8306"/>
        </w:tabs>
      </w:pPr>
      <w:hyperlink w:anchor="_Toc20035" w:history="1">
        <w:r>
          <w:rPr>
            <w:rFonts w:ascii="仿宋" w:eastAsia="仿宋" w:hAnsi="仿宋" w:cs="仿宋" w:hint="eastAsia"/>
            <w:lang w:eastAsia="zh-CN"/>
          </w:rPr>
          <w:t>(三)、节约用地措施</w:t>
        </w:r>
        <w:r>
          <w:tab/>
        </w:r>
        <w:r>
          <w:fldChar w:fldCharType="begin"/>
        </w:r>
        <w:r>
          <w:instrText xml:space="preserve"> PAGEREF _Toc20035 \h </w:instrText>
        </w:r>
        <w:r>
          <w:fldChar w:fldCharType="separate"/>
        </w:r>
        <w:r>
          <w:t>17</w:t>
        </w:r>
        <w:r>
          <w:fldChar w:fldCharType="end"/>
        </w:r>
      </w:hyperlink>
    </w:p>
    <w:p>
      <w:pPr>
        <w:pStyle w:val="TOC2"/>
        <w:tabs>
          <w:tab w:val="right" w:leader="dot" w:pos="8306"/>
        </w:tabs>
      </w:pPr>
      <w:hyperlink w:anchor="_Toc17247" w:history="1">
        <w:r>
          <w:rPr>
            <w:rFonts w:ascii="仿宋" w:eastAsia="仿宋" w:hAnsi="仿宋" w:cs="仿宋" w:hint="eastAsia"/>
            <w:lang w:eastAsia="zh-CN"/>
          </w:rPr>
          <w:t>(四)、总图布置方案</w:t>
        </w:r>
        <w:r>
          <w:tab/>
        </w:r>
        <w:r>
          <w:fldChar w:fldCharType="begin"/>
        </w:r>
        <w:r>
          <w:instrText xml:space="preserve"> PAGEREF _Toc17247 \h </w:instrText>
        </w:r>
        <w:r>
          <w:fldChar w:fldCharType="separate"/>
        </w:r>
        <w:r>
          <w:t>18</w:t>
        </w:r>
        <w:r>
          <w:fldChar w:fldCharType="end"/>
        </w:r>
      </w:hyperlink>
    </w:p>
    <w:p>
      <w:pPr>
        <w:pStyle w:val="TOC2"/>
        <w:tabs>
          <w:tab w:val="right" w:leader="dot" w:pos="8306"/>
        </w:tabs>
      </w:pPr>
      <w:hyperlink w:anchor="_Toc8432" w:history="1">
        <w:r>
          <w:rPr>
            <w:rFonts w:ascii="仿宋" w:eastAsia="仿宋" w:hAnsi="仿宋" w:cs="仿宋" w:hint="eastAsia"/>
            <w:lang w:eastAsia="zh-CN"/>
          </w:rPr>
          <w:t>(五)、选址综合评价</w:t>
        </w:r>
        <w:r>
          <w:tab/>
        </w:r>
        <w:r>
          <w:fldChar w:fldCharType="begin"/>
        </w:r>
        <w:r>
          <w:instrText xml:space="preserve"> PAGEREF _Toc8432 \h </w:instrText>
        </w:r>
        <w:r>
          <w:fldChar w:fldCharType="separate"/>
        </w:r>
        <w:r>
          <w:t>19</w:t>
        </w:r>
        <w:r>
          <w:fldChar w:fldCharType="end"/>
        </w:r>
      </w:hyperlink>
    </w:p>
    <w:p>
      <w:pPr>
        <w:pStyle w:val="TOC1"/>
        <w:tabs>
          <w:tab w:val="right" w:leader="dot" w:pos="8306"/>
        </w:tabs>
      </w:pPr>
      <w:hyperlink w:anchor="_Toc25019" w:history="1">
        <w:r>
          <w:rPr>
            <w:rFonts w:ascii="仿宋" w:eastAsia="仿宋" w:hAnsi="仿宋" w:cs="仿宋" w:hint="eastAsia"/>
            <w:lang w:eastAsia="zh-CN"/>
          </w:rPr>
          <w:t>五、MMDS设备项目文档管理</w:t>
        </w:r>
        <w:r>
          <w:tab/>
        </w:r>
        <w:r>
          <w:fldChar w:fldCharType="begin"/>
        </w:r>
        <w:r>
          <w:instrText xml:space="preserve"> PAGEREF _Toc25019 \h </w:instrText>
        </w:r>
        <w:r>
          <w:fldChar w:fldCharType="separate"/>
        </w:r>
        <w:r>
          <w:t>20</w:t>
        </w:r>
        <w:r>
          <w:fldChar w:fldCharType="end"/>
        </w:r>
      </w:hyperlink>
    </w:p>
    <w:p>
      <w:pPr>
        <w:pStyle w:val="TOC2"/>
        <w:tabs>
          <w:tab w:val="right" w:leader="dot" w:pos="8306"/>
        </w:tabs>
      </w:pPr>
      <w:hyperlink w:anchor="_Toc8786" w:history="1">
        <w:r>
          <w:rPr>
            <w:rFonts w:ascii="仿宋" w:eastAsia="仿宋" w:hAnsi="仿宋" w:cs="仿宋" w:hint="eastAsia"/>
            <w:lang w:eastAsia="zh-CN"/>
          </w:rPr>
          <w:t>(一)、文档编制与审查</w:t>
        </w:r>
        <w:r>
          <w:tab/>
        </w:r>
        <w:r>
          <w:fldChar w:fldCharType="begin"/>
        </w:r>
        <w:r>
          <w:instrText xml:space="preserve"> PAGEREF _Toc8786 \h </w:instrText>
        </w:r>
        <w:r>
          <w:fldChar w:fldCharType="separate"/>
        </w:r>
        <w:r>
          <w:t>20</w:t>
        </w:r>
        <w:r>
          <w:fldChar w:fldCharType="end"/>
        </w:r>
      </w:hyperlink>
    </w:p>
    <w:p>
      <w:pPr>
        <w:pStyle w:val="TOC2"/>
        <w:tabs>
          <w:tab w:val="right" w:leader="dot" w:pos="8306"/>
        </w:tabs>
      </w:pPr>
      <w:hyperlink w:anchor="_Toc26963" w:history="1">
        <w:r>
          <w:rPr>
            <w:rFonts w:ascii="仿宋" w:eastAsia="仿宋" w:hAnsi="仿宋" w:cs="仿宋" w:hint="eastAsia"/>
            <w:lang w:eastAsia="zh-CN"/>
          </w:rPr>
          <w:t>(二)、文档发布与分发</w:t>
        </w:r>
        <w:r>
          <w:tab/>
        </w:r>
        <w:r>
          <w:fldChar w:fldCharType="begin"/>
        </w:r>
        <w:r>
          <w:instrText xml:space="preserve"> PAGEREF _Toc26963 \h </w:instrText>
        </w:r>
        <w:r>
          <w:fldChar w:fldCharType="separate"/>
        </w:r>
        <w:r>
          <w:t>21</w:t>
        </w:r>
        <w:r>
          <w:fldChar w:fldCharType="end"/>
        </w:r>
      </w:hyperlink>
    </w:p>
    <w:p>
      <w:pPr>
        <w:pStyle w:val="TOC2"/>
        <w:tabs>
          <w:tab w:val="right" w:leader="dot" w:pos="8306"/>
        </w:tabs>
      </w:pPr>
      <w:hyperlink w:anchor="_Toc1263" w:history="1">
        <w:r>
          <w:rPr>
            <w:rFonts w:ascii="仿宋" w:eastAsia="仿宋" w:hAnsi="仿宋" w:cs="仿宋" w:hint="eastAsia"/>
            <w:lang w:eastAsia="zh-CN"/>
          </w:rPr>
          <w:t>(三)、文档存档与归档</w:t>
        </w:r>
        <w:r>
          <w:tab/>
        </w:r>
        <w:r>
          <w:fldChar w:fldCharType="begin"/>
        </w:r>
        <w:r>
          <w:instrText xml:space="preserve"> PAGEREF _Toc1263 \h </w:instrText>
        </w:r>
        <w:r>
          <w:fldChar w:fldCharType="separate"/>
        </w:r>
        <w:r>
          <w:t>22</w:t>
        </w:r>
        <w:r>
          <w:fldChar w:fldCharType="end"/>
        </w:r>
      </w:hyperlink>
    </w:p>
    <w:p>
      <w:pPr>
        <w:pStyle w:val="TOC1"/>
        <w:tabs>
          <w:tab w:val="right" w:leader="dot" w:pos="8306"/>
        </w:tabs>
      </w:pPr>
      <w:hyperlink w:anchor="_Toc32624" w:history="1">
        <w:r>
          <w:rPr>
            <w:rFonts w:ascii="仿宋" w:eastAsia="仿宋" w:hAnsi="仿宋" w:cs="仿宋" w:hint="eastAsia"/>
            <w:lang w:eastAsia="zh-CN"/>
          </w:rPr>
          <w:t>六、MMDS设备项目土建工程</w:t>
        </w:r>
        <w:r>
          <w:tab/>
        </w:r>
        <w:r>
          <w:fldChar w:fldCharType="begin"/>
        </w:r>
        <w:r>
          <w:instrText xml:space="preserve"> PAGEREF _Toc32624 \h </w:instrText>
        </w:r>
        <w:r>
          <w:fldChar w:fldCharType="separate"/>
        </w:r>
        <w:r>
          <w:t>23</w:t>
        </w:r>
        <w:r>
          <w:fldChar w:fldCharType="end"/>
        </w:r>
      </w:hyperlink>
    </w:p>
    <w:p>
      <w:pPr>
        <w:pStyle w:val="TOC2"/>
        <w:tabs>
          <w:tab w:val="right" w:leader="dot" w:pos="8306"/>
        </w:tabs>
      </w:pPr>
      <w:hyperlink w:anchor="_Toc2652" w:history="1">
        <w:r>
          <w:rPr>
            <w:rFonts w:ascii="仿宋" w:eastAsia="仿宋" w:hAnsi="仿宋" w:cs="仿宋" w:hint="eastAsia"/>
            <w:lang w:eastAsia="zh-CN"/>
          </w:rPr>
          <w:t>(一)、建筑工程设计原则</w:t>
        </w:r>
        <w:r>
          <w:tab/>
        </w:r>
        <w:r>
          <w:fldChar w:fldCharType="begin"/>
        </w:r>
        <w:r>
          <w:instrText xml:space="preserve"> PAGEREF _Toc2652 \h </w:instrText>
        </w:r>
        <w:r>
          <w:fldChar w:fldCharType="separate"/>
        </w:r>
        <w:r>
          <w:t>23</w:t>
        </w:r>
        <w:r>
          <w:fldChar w:fldCharType="end"/>
        </w:r>
      </w:hyperlink>
    </w:p>
    <w:p>
      <w:pPr>
        <w:pStyle w:val="TOC2"/>
        <w:tabs>
          <w:tab w:val="right" w:leader="dot" w:pos="8306"/>
        </w:tabs>
      </w:pPr>
      <w:hyperlink w:anchor="_Toc4863" w:history="1">
        <w:r>
          <w:rPr>
            <w:rFonts w:ascii="仿宋" w:eastAsia="仿宋" w:hAnsi="仿宋" w:cs="仿宋" w:hint="eastAsia"/>
            <w:lang w:eastAsia="zh-CN"/>
          </w:rPr>
          <w:t>(二)、土建工程设计年限及安全等级</w:t>
        </w:r>
        <w:r>
          <w:tab/>
        </w:r>
        <w:r>
          <w:fldChar w:fldCharType="begin"/>
        </w:r>
        <w:r>
          <w:instrText xml:space="preserve"> PAGEREF _Toc4863 \h </w:instrText>
        </w:r>
        <w:r>
          <w:fldChar w:fldCharType="separate"/>
        </w:r>
        <w:r>
          <w:t>25</w:t>
        </w:r>
        <w:r>
          <w:fldChar w:fldCharType="end"/>
        </w:r>
      </w:hyperlink>
    </w:p>
    <w:p>
      <w:pPr>
        <w:pStyle w:val="TOC2"/>
        <w:tabs>
          <w:tab w:val="right" w:leader="dot" w:pos="8306"/>
        </w:tabs>
      </w:pPr>
      <w:hyperlink w:anchor="_Toc29399" w:history="1">
        <w:r>
          <w:rPr>
            <w:rFonts w:ascii="仿宋" w:eastAsia="仿宋" w:hAnsi="仿宋" w:cs="仿宋" w:hint="eastAsia"/>
            <w:lang w:eastAsia="zh-CN"/>
          </w:rPr>
          <w:t>(三)、建筑工程设计总体要求</w:t>
        </w:r>
        <w:r>
          <w:tab/>
        </w:r>
        <w:r>
          <w:fldChar w:fldCharType="begin"/>
        </w:r>
        <w:r>
          <w:instrText xml:space="preserve"> PAGEREF _Toc29399 \h </w:instrText>
        </w:r>
        <w:r>
          <w:fldChar w:fldCharType="separate"/>
        </w:r>
        <w:r>
          <w:t>26</w:t>
        </w:r>
        <w:r>
          <w:fldChar w:fldCharType="end"/>
        </w:r>
      </w:hyperlink>
    </w:p>
    <w:p>
      <w:pPr>
        <w:pStyle w:val="TOC2"/>
        <w:tabs>
          <w:tab w:val="right" w:leader="dot" w:pos="8306"/>
        </w:tabs>
      </w:pPr>
      <w:hyperlink w:anchor="_Toc17464" w:history="1">
        <w:r>
          <w:rPr>
            <w:rFonts w:ascii="仿宋" w:eastAsia="仿宋" w:hAnsi="仿宋" w:cs="仿宋" w:hint="eastAsia"/>
            <w:lang w:eastAsia="zh-CN"/>
          </w:rPr>
          <w:t>(四)、土建工程建设指标</w:t>
        </w:r>
        <w:r>
          <w:tab/>
        </w:r>
        <w:r>
          <w:fldChar w:fldCharType="begin"/>
        </w:r>
        <w:r>
          <w:instrText xml:space="preserve"> PAGEREF _Toc17464 \h </w:instrText>
        </w:r>
        <w:r>
          <w:fldChar w:fldCharType="separate"/>
        </w:r>
        <w:r>
          <w:t>26</w:t>
        </w:r>
        <w:r>
          <w:fldChar w:fldCharType="end"/>
        </w:r>
      </w:hyperlink>
    </w:p>
    <w:p>
      <w:pPr>
        <w:pStyle w:val="TOC1"/>
        <w:tabs>
          <w:tab w:val="right" w:leader="dot" w:pos="8306"/>
        </w:tabs>
      </w:pPr>
      <w:hyperlink w:anchor="_Toc8902" w:history="1">
        <w:r>
          <w:rPr>
            <w:rFonts w:ascii="仿宋" w:eastAsia="仿宋" w:hAnsi="仿宋" w:cs="仿宋" w:hint="eastAsia"/>
            <w:lang w:eastAsia="zh-CN"/>
          </w:rPr>
          <w:t>七、MMDS设备项目人力资源培养与发展</w:t>
        </w:r>
        <w:r>
          <w:tab/>
        </w:r>
        <w:r>
          <w:fldChar w:fldCharType="begin"/>
        </w:r>
        <w:r>
          <w:instrText xml:space="preserve"> PAGEREF _Toc8902 \h </w:instrText>
        </w:r>
        <w:r>
          <w:fldChar w:fldCharType="separate"/>
        </w:r>
        <w:r>
          <w:t>27</w:t>
        </w:r>
        <w:r>
          <w:fldChar w:fldCharType="end"/>
        </w:r>
      </w:hyperlink>
    </w:p>
    <w:p>
      <w:pPr>
        <w:pStyle w:val="TOC2"/>
        <w:tabs>
          <w:tab w:val="right" w:leader="dot" w:pos="8306"/>
        </w:tabs>
      </w:pPr>
      <w:hyperlink w:anchor="_Toc24251" w:history="1">
        <w:r>
          <w:rPr>
            <w:rFonts w:ascii="仿宋" w:eastAsia="仿宋" w:hAnsi="仿宋" w:cs="仿宋" w:hint="eastAsia"/>
            <w:lang w:eastAsia="zh-CN"/>
          </w:rPr>
          <w:t>(一)、人才需求与规划</w:t>
        </w:r>
        <w:r>
          <w:tab/>
        </w:r>
        <w:r>
          <w:fldChar w:fldCharType="begin"/>
        </w:r>
        <w:r>
          <w:instrText xml:space="preserve"> PAGEREF _Toc24251 \h </w:instrText>
        </w:r>
        <w:r>
          <w:fldChar w:fldCharType="separate"/>
        </w:r>
        <w:r>
          <w:t>27</w:t>
        </w:r>
        <w:r>
          <w:fldChar w:fldCharType="end"/>
        </w:r>
      </w:hyperlink>
    </w:p>
    <w:p>
      <w:pPr>
        <w:pStyle w:val="TOC2"/>
        <w:tabs>
          <w:tab w:val="right" w:leader="dot" w:pos="8306"/>
        </w:tabs>
      </w:pPr>
      <w:hyperlink w:anchor="_Toc29933" w:history="1">
        <w:r>
          <w:rPr>
            <w:rFonts w:ascii="仿宋" w:eastAsia="仿宋" w:hAnsi="仿宋" w:cs="仿宋" w:hint="eastAsia"/>
            <w:lang w:eastAsia="zh-CN"/>
          </w:rPr>
          <w:t>(二)、培训与发展计划</w:t>
        </w:r>
        <w:r>
          <w:tab/>
        </w:r>
        <w:r>
          <w:fldChar w:fldCharType="begin"/>
        </w:r>
        <w:r>
          <w:instrText xml:space="preserve"> PAGEREF _Toc29933 \h </w:instrText>
        </w:r>
        <w:r>
          <w:fldChar w:fldCharType="separate"/>
        </w:r>
        <w:r>
          <w:t>27</w:t>
        </w:r>
        <w:r>
          <w:fldChar w:fldCharType="end"/>
        </w:r>
      </w:hyperlink>
    </w:p>
    <w:p>
      <w:pPr>
        <w:pStyle w:val="TOC1"/>
        <w:tabs>
          <w:tab w:val="right" w:leader="dot" w:pos="8306"/>
        </w:tabs>
      </w:pPr>
      <w:hyperlink w:anchor="_Toc8532" w:history="1">
        <w:r>
          <w:rPr>
            <w:rFonts w:ascii="仿宋" w:eastAsia="仿宋" w:hAnsi="仿宋" w:cs="仿宋" w:hint="eastAsia"/>
            <w:lang w:eastAsia="zh-CN"/>
          </w:rPr>
          <w:t>八、MMDS设备项目人力资源管理</w:t>
        </w:r>
        <w:r>
          <w:tab/>
        </w:r>
        <w:r>
          <w:fldChar w:fldCharType="begin"/>
        </w:r>
        <w:r>
          <w:instrText xml:space="preserve"> PAGEREF _Toc8532 \h </w:instrText>
        </w:r>
        <w:r>
          <w:fldChar w:fldCharType="separate"/>
        </w:r>
        <w:r>
          <w:t>28</w:t>
        </w:r>
        <w:r>
          <w:fldChar w:fldCharType="end"/>
        </w:r>
      </w:hyperlink>
    </w:p>
    <w:p>
      <w:pPr>
        <w:pStyle w:val="TOC2"/>
        <w:tabs>
          <w:tab w:val="right" w:leader="dot" w:pos="8306"/>
        </w:tabs>
      </w:pPr>
      <w:hyperlink w:anchor="_Toc10141" w:history="1">
        <w:r>
          <w:rPr>
            <w:rFonts w:ascii="仿宋" w:eastAsia="仿宋" w:hAnsi="仿宋" w:cs="仿宋" w:hint="eastAsia"/>
            <w:lang w:eastAsia="zh-CN"/>
          </w:rPr>
          <w:t>(一)、建立健全的预算管理制度</w:t>
        </w:r>
        <w:r>
          <w:tab/>
        </w:r>
        <w:r>
          <w:fldChar w:fldCharType="begin"/>
        </w:r>
        <w:r>
          <w:instrText xml:space="preserve"> PAGEREF _Toc10141 \h </w:instrText>
        </w:r>
        <w:r>
          <w:fldChar w:fldCharType="separate"/>
        </w:r>
        <w:r>
          <w:t>28</w:t>
        </w:r>
        <w:r>
          <w:fldChar w:fldCharType="end"/>
        </w:r>
      </w:hyperlink>
    </w:p>
    <w:p>
      <w:pPr>
        <w:pStyle w:val="TOC2"/>
        <w:tabs>
          <w:tab w:val="right" w:leader="dot" w:pos="8306"/>
        </w:tabs>
      </w:pPr>
      <w:hyperlink w:anchor="_Toc10489" w:history="1">
        <w:r>
          <w:rPr>
            <w:rFonts w:ascii="仿宋" w:eastAsia="仿宋" w:hAnsi="仿宋" w:cs="仿宋" w:hint="eastAsia"/>
            <w:lang w:eastAsia="zh-CN"/>
          </w:rPr>
          <w:t>(二)、加强资金流动监控</w:t>
        </w:r>
        <w:r>
          <w:tab/>
        </w:r>
        <w:r>
          <w:fldChar w:fldCharType="begin"/>
        </w:r>
        <w:r>
          <w:instrText xml:space="preserve"> PAGEREF _Toc10489 \h </w:instrText>
        </w:r>
        <w:r>
          <w:fldChar w:fldCharType="separate"/>
        </w:r>
        <w:r>
          <w:t>29</w:t>
        </w:r>
        <w:r>
          <w:fldChar w:fldCharType="end"/>
        </w:r>
      </w:hyperlink>
    </w:p>
    <w:p>
      <w:pPr>
        <w:pStyle w:val="TOC2"/>
        <w:tabs>
          <w:tab w:val="right" w:leader="dot" w:pos="8306"/>
        </w:tabs>
      </w:pPr>
      <w:hyperlink w:anchor="_Toc1074" w:history="1">
        <w:r>
          <w:rPr>
            <w:rFonts w:ascii="仿宋" w:eastAsia="仿宋" w:hAnsi="仿宋" w:cs="仿宋" w:hint="eastAsia"/>
            <w:lang w:eastAsia="zh-CN"/>
          </w:rPr>
          <w:t>(三)、制定完善的风险控制机制</w:t>
        </w:r>
        <w:r>
          <w:tab/>
        </w:r>
        <w:r>
          <w:fldChar w:fldCharType="begin"/>
        </w:r>
        <w:r>
          <w:instrText xml:space="preserve"> PAGEREF _Toc1074 \h </w:instrText>
        </w:r>
        <w:r>
          <w:fldChar w:fldCharType="separate"/>
        </w:r>
        <w:r>
          <w:t>30</w:t>
        </w:r>
        <w:r>
          <w:fldChar w:fldCharType="end"/>
        </w:r>
      </w:hyperlink>
    </w:p>
    <w:p>
      <w:pPr>
        <w:pStyle w:val="TOC2"/>
        <w:tabs>
          <w:tab w:val="right" w:leader="dot" w:pos="8306"/>
        </w:tabs>
      </w:pPr>
      <w:hyperlink w:anchor="_Toc16590" w:history="1">
        <w:r>
          <w:rPr>
            <w:rFonts w:ascii="仿宋" w:eastAsia="仿宋" w:hAnsi="仿宋" w:cs="仿宋" w:hint="eastAsia"/>
            <w:lang w:eastAsia="zh-CN"/>
          </w:rPr>
          <w:t>(四)、优化成本管理</w:t>
        </w:r>
        <w:r>
          <w:tab/>
        </w:r>
        <w:r>
          <w:fldChar w:fldCharType="begin"/>
        </w:r>
        <w:r>
          <w:instrText xml:space="preserve"> PAGEREF _Toc16590 \h </w:instrText>
        </w:r>
        <w:r>
          <w:fldChar w:fldCharType="separate"/>
        </w:r>
        <w:r>
          <w:t>32</w:t>
        </w:r>
        <w:r>
          <w:fldChar w:fldCharType="end"/>
        </w:r>
      </w:hyperlink>
    </w:p>
    <w:p>
      <w:pPr>
        <w:pStyle w:val="TOC1"/>
        <w:tabs>
          <w:tab w:val="right" w:leader="dot" w:pos="8306"/>
        </w:tabs>
      </w:pPr>
      <w:hyperlink w:anchor="_Toc7058" w:history="1">
        <w:r>
          <w:rPr>
            <w:rFonts w:ascii="仿宋" w:eastAsia="仿宋" w:hAnsi="仿宋" w:cs="仿宋" w:hint="eastAsia"/>
            <w:lang w:eastAsia="zh-CN"/>
          </w:rPr>
          <w:t>九、MMDS设备项目创新与研发</w:t>
        </w:r>
        <w:r>
          <w:tab/>
        </w:r>
        <w:r>
          <w:fldChar w:fldCharType="begin"/>
        </w:r>
        <w:r>
          <w:instrText xml:space="preserve"> PAGEREF _Toc7058 \h </w:instrText>
        </w:r>
        <w:r>
          <w:fldChar w:fldCharType="separate"/>
        </w:r>
        <w:r>
          <w:t>33</w:t>
        </w:r>
        <w:r>
          <w:fldChar w:fldCharType="end"/>
        </w:r>
      </w:hyperlink>
    </w:p>
    <w:p>
      <w:pPr>
        <w:pStyle w:val="TOC2"/>
        <w:tabs>
          <w:tab w:val="right" w:leader="dot" w:pos="8306"/>
        </w:tabs>
      </w:pPr>
      <w:hyperlink w:anchor="_Toc10032" w:history="1">
        <w:r>
          <w:rPr>
            <w:rFonts w:ascii="仿宋" w:eastAsia="仿宋" w:hAnsi="仿宋" w:cs="仿宋" w:hint="eastAsia"/>
            <w:lang w:eastAsia="zh-CN"/>
          </w:rPr>
          <w:t>(一)、创新策略与方向</w:t>
        </w:r>
        <w:r>
          <w:tab/>
        </w:r>
        <w:r>
          <w:fldChar w:fldCharType="begin"/>
        </w:r>
        <w:r>
          <w:instrText xml:space="preserve"> PAGEREF _Toc10032 \h </w:instrText>
        </w:r>
        <w:r>
          <w:fldChar w:fldCharType="separate"/>
        </w:r>
        <w:r>
          <w:t>33</w:t>
        </w:r>
        <w:r>
          <w:fldChar w:fldCharType="end"/>
        </w:r>
      </w:hyperlink>
    </w:p>
    <w:p>
      <w:pPr>
        <w:pStyle w:val="TOC2"/>
        <w:tabs>
          <w:tab w:val="right" w:leader="dot" w:pos="8306"/>
        </w:tabs>
      </w:pPr>
      <w:hyperlink w:anchor="_Toc1930" w:history="1">
        <w:r>
          <w:rPr>
            <w:rFonts w:ascii="仿宋" w:eastAsia="仿宋" w:hAnsi="仿宋" w:cs="仿宋" w:hint="eastAsia"/>
            <w:lang w:eastAsia="zh-CN"/>
          </w:rPr>
          <w:t>(二)、研发规划与投入</w:t>
        </w:r>
        <w:r>
          <w:tab/>
        </w:r>
        <w:r>
          <w:fldChar w:fldCharType="begin"/>
        </w:r>
        <w:r>
          <w:instrText xml:space="preserve"> PAGEREF _Toc1930 \h </w:instrText>
        </w:r>
        <w:r>
          <w:fldChar w:fldCharType="separate"/>
        </w:r>
        <w:r>
          <w:t>35</w:t>
        </w:r>
        <w:r>
          <w:fldChar w:fldCharType="end"/>
        </w:r>
      </w:hyperlink>
    </w:p>
    <w:p>
      <w:pPr>
        <w:pStyle w:val="TOC1"/>
        <w:tabs>
          <w:tab w:val="right" w:leader="dot" w:pos="8306"/>
        </w:tabs>
      </w:pPr>
      <w:hyperlink w:anchor="_Toc6157" w:history="1">
        <w:r>
          <w:rPr>
            <w:rFonts w:ascii="仿宋" w:eastAsia="仿宋" w:hAnsi="仿宋" w:cs="仿宋" w:hint="eastAsia"/>
            <w:lang w:eastAsia="zh-CN"/>
          </w:rPr>
          <w:t>十、MMDS设备项目计划安排</w:t>
        </w:r>
        <w:r>
          <w:tab/>
        </w:r>
        <w:r>
          <w:fldChar w:fldCharType="begin"/>
        </w:r>
        <w:r>
          <w:instrText xml:space="preserve"> PAGEREF _Toc6157 \h </w:instrText>
        </w:r>
        <w:r>
          <w:fldChar w:fldCharType="separate"/>
        </w:r>
        <w:r>
          <w:t>36</w:t>
        </w:r>
        <w:r>
          <w:fldChar w:fldCharType="end"/>
        </w:r>
      </w:hyperlink>
    </w:p>
    <w:p>
      <w:pPr>
        <w:pStyle w:val="TOC2"/>
        <w:tabs>
          <w:tab w:val="right" w:leader="dot" w:pos="8306"/>
        </w:tabs>
      </w:pPr>
      <w:hyperlink w:anchor="_Toc24642" w:history="1">
        <w:r>
          <w:rPr>
            <w:rFonts w:ascii="仿宋" w:eastAsia="仿宋" w:hAnsi="仿宋" w:cs="仿宋" w:hint="eastAsia"/>
            <w:lang w:eastAsia="zh-CN"/>
          </w:rPr>
          <w:t>(一)、建设周期</w:t>
        </w:r>
        <w:r>
          <w:tab/>
        </w:r>
        <w:r>
          <w:fldChar w:fldCharType="begin"/>
        </w:r>
        <w:r>
          <w:instrText xml:space="preserve"> PAGEREF _Toc24642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7" w:history="1">
        <w:r>
          <w:rPr>
            <w:rFonts w:ascii="仿宋" w:eastAsia="仿宋" w:hAnsi="仿宋" w:cs="仿宋" w:hint="eastAsia"/>
            <w:lang w:eastAsia="zh-CN"/>
          </w:rPr>
          <w:t>(二)、建设进度</w:t>
        </w:r>
        <w:r>
          <w:tab/>
        </w:r>
        <w:r>
          <w:fldChar w:fldCharType="begin"/>
        </w:r>
        <w:r>
          <w:instrText xml:space="preserve"> PAGEREF _Toc12057 \h </w:instrText>
        </w:r>
        <w:r>
          <w:fldChar w:fldCharType="separate"/>
        </w:r>
        <w:r>
          <w:t>37</w:t>
        </w:r>
        <w:r>
          <w:fldChar w:fldCharType="end"/>
        </w:r>
      </w:hyperlink>
    </w:p>
    <w:p>
      <w:pPr>
        <w:pStyle w:val="TOC2"/>
        <w:tabs>
          <w:tab w:val="right" w:leader="dot" w:pos="8306"/>
        </w:tabs>
      </w:pPr>
      <w:hyperlink w:anchor="_Toc19997" w:history="1">
        <w:r>
          <w:rPr>
            <w:rFonts w:ascii="仿宋" w:eastAsia="仿宋" w:hAnsi="仿宋" w:cs="仿宋" w:hint="eastAsia"/>
            <w:lang w:eastAsia="zh-CN"/>
          </w:rPr>
          <w:t>(三)、进度安排注意事项</w:t>
        </w:r>
        <w:r>
          <w:tab/>
        </w:r>
        <w:r>
          <w:fldChar w:fldCharType="begin"/>
        </w:r>
        <w:r>
          <w:instrText xml:space="preserve"> PAGEREF _Toc19997 \h </w:instrText>
        </w:r>
        <w:r>
          <w:fldChar w:fldCharType="separate"/>
        </w:r>
        <w:r>
          <w:t>38</w:t>
        </w:r>
        <w:r>
          <w:fldChar w:fldCharType="end"/>
        </w:r>
      </w:hyperlink>
    </w:p>
    <w:p>
      <w:pPr>
        <w:pStyle w:val="TOC2"/>
        <w:tabs>
          <w:tab w:val="right" w:leader="dot" w:pos="8306"/>
        </w:tabs>
      </w:pPr>
      <w:hyperlink w:anchor="_Toc2214" w:history="1">
        <w:r>
          <w:rPr>
            <w:rFonts w:ascii="仿宋" w:eastAsia="仿宋" w:hAnsi="仿宋" w:cs="仿宋" w:hint="eastAsia"/>
            <w:lang w:eastAsia="zh-CN"/>
          </w:rPr>
          <w:t>(四)、人力资源配置</w:t>
        </w:r>
        <w:r>
          <w:tab/>
        </w:r>
        <w:r>
          <w:fldChar w:fldCharType="begin"/>
        </w:r>
        <w:r>
          <w:instrText xml:space="preserve"> PAGEREF _Toc2214 \h </w:instrText>
        </w:r>
        <w:r>
          <w:fldChar w:fldCharType="separate"/>
        </w:r>
        <w:r>
          <w:t>40</w:t>
        </w:r>
        <w:r>
          <w:fldChar w:fldCharType="end"/>
        </w:r>
      </w:hyperlink>
    </w:p>
    <w:p>
      <w:pPr>
        <w:pStyle w:val="TOC1"/>
        <w:tabs>
          <w:tab w:val="right" w:leader="dot" w:pos="8306"/>
        </w:tabs>
      </w:pPr>
      <w:hyperlink w:anchor="_Toc9147" w:history="1">
        <w:r>
          <w:rPr>
            <w:rFonts w:ascii="仿宋" w:eastAsia="仿宋" w:hAnsi="仿宋" w:cs="仿宋" w:hint="eastAsia"/>
            <w:lang w:eastAsia="zh-CN"/>
          </w:rPr>
          <w:t>十一、生产安全保护</w:t>
        </w:r>
        <w:r>
          <w:tab/>
        </w:r>
        <w:r>
          <w:fldChar w:fldCharType="begin"/>
        </w:r>
        <w:r>
          <w:instrText xml:space="preserve"> PAGEREF _Toc9147 \h </w:instrText>
        </w:r>
        <w:r>
          <w:fldChar w:fldCharType="separate"/>
        </w:r>
        <w:r>
          <w:t>40</w:t>
        </w:r>
        <w:r>
          <w:fldChar w:fldCharType="end"/>
        </w:r>
      </w:hyperlink>
    </w:p>
    <w:p>
      <w:pPr>
        <w:pStyle w:val="TOC2"/>
        <w:tabs>
          <w:tab w:val="right" w:leader="dot" w:pos="8306"/>
        </w:tabs>
      </w:pPr>
      <w:hyperlink w:anchor="_Toc32286" w:history="1">
        <w:r>
          <w:rPr>
            <w:rFonts w:ascii="仿宋" w:eastAsia="仿宋" w:hAnsi="仿宋" w:cs="仿宋" w:hint="eastAsia"/>
            <w:lang w:eastAsia="zh-CN"/>
          </w:rPr>
          <w:t>(一)、消防安全</w:t>
        </w:r>
        <w:r>
          <w:tab/>
        </w:r>
        <w:r>
          <w:fldChar w:fldCharType="begin"/>
        </w:r>
        <w:r>
          <w:instrText xml:space="preserve"> PAGEREF _Toc32286 \h </w:instrText>
        </w:r>
        <w:r>
          <w:fldChar w:fldCharType="separate"/>
        </w:r>
        <w:r>
          <w:t>40</w:t>
        </w:r>
        <w:r>
          <w:fldChar w:fldCharType="end"/>
        </w:r>
      </w:hyperlink>
    </w:p>
    <w:p>
      <w:pPr>
        <w:pStyle w:val="TOC2"/>
        <w:tabs>
          <w:tab w:val="right" w:leader="dot" w:pos="8306"/>
        </w:tabs>
      </w:pPr>
      <w:hyperlink w:anchor="_Toc2302" w:history="1">
        <w:r>
          <w:rPr>
            <w:rFonts w:ascii="仿宋" w:eastAsia="仿宋" w:hAnsi="仿宋" w:cs="仿宋" w:hint="eastAsia"/>
            <w:lang w:eastAsia="zh-CN"/>
          </w:rPr>
          <w:t>(二)、防火防爆总图布置措施</w:t>
        </w:r>
        <w:r>
          <w:tab/>
        </w:r>
        <w:r>
          <w:fldChar w:fldCharType="begin"/>
        </w:r>
        <w:r>
          <w:instrText xml:space="preserve"> PAGEREF _Toc2302 \h </w:instrText>
        </w:r>
        <w:r>
          <w:fldChar w:fldCharType="separate"/>
        </w:r>
        <w:r>
          <w:t>42</w:t>
        </w:r>
        <w:r>
          <w:fldChar w:fldCharType="end"/>
        </w:r>
      </w:hyperlink>
    </w:p>
    <w:p>
      <w:pPr>
        <w:pStyle w:val="TOC2"/>
        <w:tabs>
          <w:tab w:val="right" w:leader="dot" w:pos="8306"/>
        </w:tabs>
      </w:pPr>
      <w:hyperlink w:anchor="_Toc885" w:history="1">
        <w:r>
          <w:rPr>
            <w:rFonts w:ascii="仿宋" w:eastAsia="仿宋" w:hAnsi="仿宋" w:cs="仿宋" w:hint="eastAsia"/>
            <w:lang w:eastAsia="zh-CN"/>
          </w:rPr>
          <w:t>(三)、自然灾害防范措施</w:t>
        </w:r>
        <w:r>
          <w:tab/>
        </w:r>
        <w:r>
          <w:fldChar w:fldCharType="begin"/>
        </w:r>
        <w:r>
          <w:instrText xml:space="preserve"> PAGEREF _Toc885 \h </w:instrText>
        </w:r>
        <w:r>
          <w:fldChar w:fldCharType="separate"/>
        </w:r>
        <w:r>
          <w:t>43</w:t>
        </w:r>
        <w:r>
          <w:fldChar w:fldCharType="end"/>
        </w:r>
      </w:hyperlink>
    </w:p>
    <w:p>
      <w:pPr>
        <w:pStyle w:val="TOC2"/>
        <w:tabs>
          <w:tab w:val="right" w:leader="dot" w:pos="8306"/>
        </w:tabs>
      </w:pPr>
      <w:hyperlink w:anchor="_Toc18236" w:history="1">
        <w:r>
          <w:rPr>
            <w:rFonts w:ascii="仿宋" w:eastAsia="仿宋" w:hAnsi="仿宋" w:cs="仿宋" w:hint="eastAsia"/>
            <w:lang w:eastAsia="zh-CN"/>
          </w:rPr>
          <w:t>(四)、安全色及安全标志使用要求</w:t>
        </w:r>
        <w:r>
          <w:tab/>
        </w:r>
        <w:r>
          <w:fldChar w:fldCharType="begin"/>
        </w:r>
        <w:r>
          <w:instrText xml:space="preserve"> PAGEREF _Toc18236 \h </w:instrText>
        </w:r>
        <w:r>
          <w:fldChar w:fldCharType="separate"/>
        </w:r>
        <w:r>
          <w:t>44</w:t>
        </w:r>
        <w:r>
          <w:fldChar w:fldCharType="end"/>
        </w:r>
      </w:hyperlink>
    </w:p>
    <w:p>
      <w:pPr>
        <w:pStyle w:val="TOC2"/>
        <w:tabs>
          <w:tab w:val="right" w:leader="dot" w:pos="8306"/>
        </w:tabs>
      </w:pPr>
      <w:hyperlink w:anchor="_Toc5392" w:history="1">
        <w:r>
          <w:rPr>
            <w:rFonts w:ascii="仿宋" w:eastAsia="仿宋" w:hAnsi="仿宋" w:cs="仿宋" w:hint="eastAsia"/>
            <w:lang w:eastAsia="zh-CN"/>
          </w:rPr>
          <w:t>(五)、防尘防毒措施</w:t>
        </w:r>
        <w:r>
          <w:tab/>
        </w:r>
        <w:r>
          <w:fldChar w:fldCharType="begin"/>
        </w:r>
        <w:r>
          <w:instrText xml:space="preserve"> PAGEREF _Toc5392 \h </w:instrText>
        </w:r>
        <w:r>
          <w:fldChar w:fldCharType="separate"/>
        </w:r>
        <w:r>
          <w:t>45</w:t>
        </w:r>
        <w:r>
          <w:fldChar w:fldCharType="end"/>
        </w:r>
      </w:hyperlink>
    </w:p>
    <w:p>
      <w:pPr>
        <w:pStyle w:val="TOC2"/>
        <w:tabs>
          <w:tab w:val="right" w:leader="dot" w:pos="8306"/>
        </w:tabs>
      </w:pPr>
      <w:hyperlink w:anchor="_Toc2059" w:history="1">
        <w:r>
          <w:rPr>
            <w:rFonts w:ascii="仿宋" w:eastAsia="仿宋" w:hAnsi="仿宋" w:cs="仿宋" w:hint="eastAsia"/>
            <w:lang w:eastAsia="zh-CN"/>
          </w:rPr>
          <w:t>(六)、防静电、触电防护及防雷措施</w:t>
        </w:r>
        <w:r>
          <w:tab/>
        </w:r>
        <w:r>
          <w:fldChar w:fldCharType="begin"/>
        </w:r>
        <w:r>
          <w:instrText xml:space="preserve"> PAGEREF _Toc2059 \h </w:instrText>
        </w:r>
        <w:r>
          <w:fldChar w:fldCharType="separate"/>
        </w:r>
        <w:r>
          <w:t>45</w:t>
        </w:r>
        <w:r>
          <w:fldChar w:fldCharType="end"/>
        </w:r>
      </w:hyperlink>
    </w:p>
    <w:p>
      <w:pPr>
        <w:pStyle w:val="TOC2"/>
        <w:tabs>
          <w:tab w:val="right" w:leader="dot" w:pos="8306"/>
        </w:tabs>
      </w:pPr>
      <w:hyperlink w:anchor="_Toc25069" w:history="1">
        <w:r>
          <w:rPr>
            <w:rFonts w:ascii="仿宋" w:eastAsia="仿宋" w:hAnsi="仿宋" w:cs="仿宋" w:hint="eastAsia"/>
            <w:lang w:eastAsia="zh-CN"/>
          </w:rPr>
          <w:t>(七)、机械设备安全保障措施</w:t>
        </w:r>
        <w:r>
          <w:tab/>
        </w:r>
        <w:r>
          <w:fldChar w:fldCharType="begin"/>
        </w:r>
        <w:r>
          <w:instrText xml:space="preserve"> PAGEREF _Toc25069 \h </w:instrText>
        </w:r>
        <w:r>
          <w:fldChar w:fldCharType="separate"/>
        </w:r>
        <w:r>
          <w:t>47</w:t>
        </w:r>
        <w:r>
          <w:fldChar w:fldCharType="end"/>
        </w:r>
      </w:hyperlink>
    </w:p>
    <w:p>
      <w:pPr>
        <w:pStyle w:val="TOC1"/>
        <w:tabs>
          <w:tab w:val="right" w:leader="dot" w:pos="8306"/>
        </w:tabs>
      </w:pPr>
      <w:hyperlink w:anchor="_Toc9021" w:history="1">
        <w:r>
          <w:rPr>
            <w:rFonts w:ascii="仿宋" w:eastAsia="仿宋" w:hAnsi="仿宋" w:cs="仿宋" w:hint="eastAsia"/>
            <w:lang w:eastAsia="zh-CN"/>
          </w:rPr>
          <w:t>十二、MMDS设备项目经营效益</w:t>
        </w:r>
        <w:r>
          <w:tab/>
        </w:r>
        <w:r>
          <w:fldChar w:fldCharType="begin"/>
        </w:r>
        <w:r>
          <w:instrText xml:space="preserve"> PAGEREF _Toc9021 \h </w:instrText>
        </w:r>
        <w:r>
          <w:fldChar w:fldCharType="separate"/>
        </w:r>
        <w:r>
          <w:t>48</w:t>
        </w:r>
        <w:r>
          <w:fldChar w:fldCharType="end"/>
        </w:r>
      </w:hyperlink>
    </w:p>
    <w:p>
      <w:pPr>
        <w:pStyle w:val="TOC2"/>
        <w:tabs>
          <w:tab w:val="right" w:leader="dot" w:pos="8306"/>
        </w:tabs>
      </w:pPr>
      <w:hyperlink w:anchor="_Toc31768" w:history="1">
        <w:r>
          <w:rPr>
            <w:rFonts w:ascii="仿宋" w:eastAsia="仿宋" w:hAnsi="仿宋" w:cs="仿宋" w:hint="eastAsia"/>
            <w:lang w:eastAsia="zh-CN"/>
          </w:rPr>
          <w:t>(一)、经济评价财务测算</w:t>
        </w:r>
        <w:r>
          <w:tab/>
        </w:r>
        <w:r>
          <w:fldChar w:fldCharType="begin"/>
        </w:r>
        <w:r>
          <w:instrText xml:space="preserve"> PAGEREF _Toc31768 \h </w:instrText>
        </w:r>
        <w:r>
          <w:fldChar w:fldCharType="separate"/>
        </w:r>
        <w:r>
          <w:t>48</w:t>
        </w:r>
        <w:r>
          <w:fldChar w:fldCharType="end"/>
        </w:r>
      </w:hyperlink>
    </w:p>
    <w:p>
      <w:pPr>
        <w:pStyle w:val="TOC2"/>
        <w:tabs>
          <w:tab w:val="right" w:leader="dot" w:pos="8306"/>
        </w:tabs>
      </w:pPr>
      <w:hyperlink w:anchor="_Toc15892" w:history="1">
        <w:r>
          <w:rPr>
            <w:rFonts w:ascii="仿宋" w:eastAsia="仿宋" w:hAnsi="仿宋" w:cs="仿宋" w:hint="eastAsia"/>
            <w:lang w:eastAsia="zh-CN"/>
          </w:rPr>
          <w:t>(二)、MMDS设备项目盈利能力分析</w:t>
        </w:r>
        <w:r>
          <w:tab/>
        </w:r>
        <w:r>
          <w:fldChar w:fldCharType="begin"/>
        </w:r>
        <w:r>
          <w:instrText xml:space="preserve"> PAGEREF _Toc15892 \h </w:instrText>
        </w:r>
        <w:r>
          <w:fldChar w:fldCharType="separate"/>
        </w:r>
        <w:r>
          <w:t>50</w:t>
        </w:r>
        <w:r>
          <w:fldChar w:fldCharType="end"/>
        </w:r>
      </w:hyperlink>
    </w:p>
    <w:p>
      <w:pPr>
        <w:pStyle w:val="TOC1"/>
        <w:tabs>
          <w:tab w:val="right" w:leader="dot" w:pos="8306"/>
        </w:tabs>
      </w:pPr>
      <w:hyperlink w:anchor="_Toc27052" w:history="1">
        <w:r>
          <w:rPr>
            <w:rFonts w:ascii="仿宋" w:eastAsia="仿宋" w:hAnsi="仿宋" w:cs="仿宋" w:hint="eastAsia"/>
            <w:lang w:eastAsia="zh-CN"/>
          </w:rPr>
          <w:t>十三、质量管理体系</w:t>
        </w:r>
        <w:r>
          <w:tab/>
        </w:r>
        <w:r>
          <w:fldChar w:fldCharType="begin"/>
        </w:r>
        <w:r>
          <w:instrText xml:space="preserve"> PAGEREF _Toc27052 \h </w:instrText>
        </w:r>
        <w:r>
          <w:fldChar w:fldCharType="separate"/>
        </w:r>
        <w:r>
          <w:t>50</w:t>
        </w:r>
        <w:r>
          <w:fldChar w:fldCharType="end"/>
        </w:r>
      </w:hyperlink>
    </w:p>
    <w:p>
      <w:pPr>
        <w:pStyle w:val="TOC2"/>
        <w:tabs>
          <w:tab w:val="right" w:leader="dot" w:pos="8306"/>
        </w:tabs>
      </w:pPr>
      <w:hyperlink w:anchor="_Toc19631" w:history="1">
        <w:r>
          <w:rPr>
            <w:rFonts w:ascii="仿宋" w:eastAsia="仿宋" w:hAnsi="仿宋" w:cs="仿宋" w:hint="eastAsia"/>
            <w:lang w:eastAsia="zh-CN"/>
          </w:rPr>
          <w:t>(一)、质量目标与方针</w:t>
        </w:r>
        <w:r>
          <w:tab/>
        </w:r>
        <w:r>
          <w:fldChar w:fldCharType="begin"/>
        </w:r>
        <w:r>
          <w:instrText xml:space="preserve"> PAGEREF _Toc19631 \h </w:instrText>
        </w:r>
        <w:r>
          <w:fldChar w:fldCharType="separate"/>
        </w:r>
        <w:r>
          <w:t>50</w:t>
        </w:r>
        <w:r>
          <w:fldChar w:fldCharType="end"/>
        </w:r>
      </w:hyperlink>
    </w:p>
    <w:p>
      <w:pPr>
        <w:pStyle w:val="TOC2"/>
        <w:tabs>
          <w:tab w:val="right" w:leader="dot" w:pos="8306"/>
        </w:tabs>
      </w:pPr>
      <w:hyperlink w:anchor="_Toc752" w:history="1">
        <w:r>
          <w:rPr>
            <w:rFonts w:ascii="仿宋" w:eastAsia="仿宋" w:hAnsi="仿宋" w:cs="仿宋" w:hint="eastAsia"/>
            <w:lang w:eastAsia="zh-CN"/>
          </w:rPr>
          <w:t>(二)、质量管理责任</w:t>
        </w:r>
        <w:r>
          <w:tab/>
        </w:r>
        <w:r>
          <w:fldChar w:fldCharType="begin"/>
        </w:r>
        <w:r>
          <w:instrText xml:space="preserve"> PAGEREF _Toc752 \h </w:instrText>
        </w:r>
        <w:r>
          <w:fldChar w:fldCharType="separate"/>
        </w:r>
        <w:r>
          <w:t>51</w:t>
        </w:r>
        <w:r>
          <w:fldChar w:fldCharType="end"/>
        </w:r>
      </w:hyperlink>
    </w:p>
    <w:p>
      <w:pPr>
        <w:pStyle w:val="TOC2"/>
        <w:tabs>
          <w:tab w:val="right" w:leader="dot" w:pos="8306"/>
        </w:tabs>
      </w:pPr>
      <w:hyperlink w:anchor="_Toc20543" w:history="1">
        <w:r>
          <w:rPr>
            <w:rFonts w:ascii="仿宋" w:eastAsia="仿宋" w:hAnsi="仿宋" w:cs="仿宋" w:hint="eastAsia"/>
            <w:lang w:eastAsia="zh-CN"/>
          </w:rPr>
          <w:t>(三)、质量管理体系文件</w:t>
        </w:r>
        <w:r>
          <w:tab/>
        </w:r>
        <w:r>
          <w:fldChar w:fldCharType="begin"/>
        </w:r>
        <w:r>
          <w:instrText xml:space="preserve"> PAGEREF _Toc20543 \h </w:instrText>
        </w:r>
        <w:r>
          <w:fldChar w:fldCharType="separate"/>
        </w:r>
        <w:r>
          <w:t>53</w:t>
        </w:r>
        <w:r>
          <w:fldChar w:fldCharType="end"/>
        </w:r>
      </w:hyperlink>
    </w:p>
    <w:p>
      <w:pPr>
        <w:pStyle w:val="TOC2"/>
        <w:tabs>
          <w:tab w:val="right" w:leader="dot" w:pos="8306"/>
        </w:tabs>
      </w:pPr>
      <w:hyperlink w:anchor="_Toc11858" w:history="1">
        <w:r>
          <w:rPr>
            <w:rFonts w:ascii="仿宋" w:eastAsia="仿宋" w:hAnsi="仿宋" w:cs="仿宋" w:hint="eastAsia"/>
            <w:lang w:eastAsia="zh-CN"/>
          </w:rPr>
          <w:t>(四)、质量培训与教育</w:t>
        </w:r>
        <w:r>
          <w:tab/>
        </w:r>
        <w:r>
          <w:fldChar w:fldCharType="begin"/>
        </w:r>
        <w:r>
          <w:instrText xml:space="preserve"> PAGEREF _Toc11858 \h </w:instrText>
        </w:r>
        <w:r>
          <w:fldChar w:fldCharType="separate"/>
        </w:r>
        <w:r>
          <w:t>55</w:t>
        </w:r>
        <w:r>
          <w:fldChar w:fldCharType="end"/>
        </w:r>
      </w:hyperlink>
    </w:p>
    <w:p>
      <w:pPr>
        <w:pStyle w:val="TOC2"/>
        <w:tabs>
          <w:tab w:val="right" w:leader="dot" w:pos="8306"/>
        </w:tabs>
      </w:pPr>
      <w:hyperlink w:anchor="_Toc16261" w:history="1">
        <w:r>
          <w:rPr>
            <w:rFonts w:ascii="仿宋" w:eastAsia="仿宋" w:hAnsi="仿宋" w:cs="仿宋" w:hint="eastAsia"/>
            <w:lang w:eastAsia="zh-CN"/>
          </w:rPr>
          <w:t>(五)、质量审核与评价</w:t>
        </w:r>
        <w:r>
          <w:tab/>
        </w:r>
        <w:r>
          <w:fldChar w:fldCharType="begin"/>
        </w:r>
        <w:r>
          <w:instrText xml:space="preserve"> PAGEREF _Toc16261 \h </w:instrText>
        </w:r>
        <w:r>
          <w:fldChar w:fldCharType="separate"/>
        </w:r>
        <w:r>
          <w:t>56</w:t>
        </w:r>
        <w:r>
          <w:fldChar w:fldCharType="end"/>
        </w:r>
      </w:hyperlink>
    </w:p>
    <w:p>
      <w:pPr>
        <w:pStyle w:val="TOC2"/>
        <w:tabs>
          <w:tab w:val="right" w:leader="dot" w:pos="8306"/>
        </w:tabs>
      </w:pPr>
      <w:hyperlink w:anchor="_Toc20818" w:history="1">
        <w:r>
          <w:rPr>
            <w:rFonts w:ascii="仿宋" w:eastAsia="仿宋" w:hAnsi="仿宋" w:cs="仿宋" w:hint="eastAsia"/>
            <w:lang w:eastAsia="zh-CN"/>
          </w:rPr>
          <w:t>(六)、不符合与纠正措施</w:t>
        </w:r>
        <w:r>
          <w:tab/>
        </w:r>
        <w:r>
          <w:fldChar w:fldCharType="begin"/>
        </w:r>
        <w:r>
          <w:instrText xml:space="preserve"> PAGEREF _Toc20818 \h </w:instrText>
        </w:r>
        <w:r>
          <w:fldChar w:fldCharType="separate"/>
        </w:r>
        <w:r>
          <w:t>57</w:t>
        </w:r>
        <w:r>
          <w:fldChar w:fldCharType="end"/>
        </w:r>
      </w:hyperlink>
    </w:p>
    <w:p>
      <w:pPr>
        <w:pStyle w:val="TOC1"/>
        <w:tabs>
          <w:tab w:val="right" w:leader="dot" w:pos="8306"/>
        </w:tabs>
      </w:pPr>
      <w:hyperlink w:anchor="_Toc13482" w:history="1">
        <w:r>
          <w:rPr>
            <w:rFonts w:ascii="仿宋" w:eastAsia="仿宋" w:hAnsi="仿宋" w:cs="仿宋" w:hint="eastAsia"/>
            <w:lang w:eastAsia="zh-CN"/>
          </w:rPr>
          <w:t>十四、MMDS设备项目变更管理</w:t>
        </w:r>
        <w:r>
          <w:tab/>
        </w:r>
        <w:r>
          <w:fldChar w:fldCharType="begin"/>
        </w:r>
        <w:r>
          <w:instrText xml:space="preserve"> PAGEREF _Toc13482 \h </w:instrText>
        </w:r>
        <w:r>
          <w:fldChar w:fldCharType="separate"/>
        </w:r>
        <w:r>
          <w:t>58</w:t>
        </w:r>
        <w:r>
          <w:fldChar w:fldCharType="end"/>
        </w:r>
      </w:hyperlink>
    </w:p>
    <w:p>
      <w:pPr>
        <w:pStyle w:val="TOC2"/>
        <w:tabs>
          <w:tab w:val="right" w:leader="dot" w:pos="8306"/>
        </w:tabs>
      </w:pPr>
      <w:hyperlink w:anchor="_Toc17812" w:history="1">
        <w:r>
          <w:rPr>
            <w:rFonts w:ascii="仿宋" w:eastAsia="仿宋" w:hAnsi="仿宋" w:cs="仿宋" w:hint="eastAsia"/>
            <w:lang w:eastAsia="zh-CN"/>
          </w:rPr>
          <w:t>(一)、变更申请与评估</w:t>
        </w:r>
        <w:r>
          <w:tab/>
        </w:r>
        <w:r>
          <w:fldChar w:fldCharType="begin"/>
        </w:r>
        <w:r>
          <w:instrText xml:space="preserve"> PAGEREF _Toc17812 \h </w:instrText>
        </w:r>
        <w:r>
          <w:fldChar w:fldCharType="separate"/>
        </w:r>
        <w:r>
          <w:t>58</w:t>
        </w:r>
        <w:r>
          <w:fldChar w:fldCharType="end"/>
        </w:r>
      </w:hyperlink>
    </w:p>
    <w:p>
      <w:pPr>
        <w:pStyle w:val="TOC2"/>
        <w:tabs>
          <w:tab w:val="right" w:leader="dot" w:pos="8306"/>
        </w:tabs>
      </w:pPr>
      <w:hyperlink w:anchor="_Toc4723" w:history="1">
        <w:r>
          <w:rPr>
            <w:rFonts w:ascii="仿宋" w:eastAsia="仿宋" w:hAnsi="仿宋" w:cs="仿宋" w:hint="eastAsia"/>
            <w:lang w:eastAsia="zh-CN"/>
          </w:rPr>
          <w:t>(二)、变更实施与控制</w:t>
        </w:r>
        <w:r>
          <w:tab/>
        </w:r>
        <w:r>
          <w:fldChar w:fldCharType="begin"/>
        </w:r>
        <w:r>
          <w:instrText xml:space="preserve"> PAGEREF _Toc4723 \h </w:instrText>
        </w:r>
        <w:r>
          <w:fldChar w:fldCharType="separate"/>
        </w:r>
        <w:r>
          <w:t>59</w:t>
        </w:r>
        <w:r>
          <w:fldChar w:fldCharType="end"/>
        </w:r>
      </w:hyperlink>
    </w:p>
    <w:p>
      <w:pPr>
        <w:pStyle w:val="TOC1"/>
        <w:tabs>
          <w:tab w:val="right" w:leader="dot" w:pos="8306"/>
        </w:tabs>
      </w:pPr>
      <w:hyperlink w:anchor="_Toc23473" w:history="1">
        <w:r>
          <w:rPr>
            <w:rFonts w:ascii="仿宋" w:eastAsia="仿宋" w:hAnsi="仿宋" w:cs="仿宋" w:hint="eastAsia"/>
            <w:lang w:eastAsia="zh-CN"/>
          </w:rPr>
          <w:t>十五、供应链管理</w:t>
        </w:r>
        <w:r>
          <w:tab/>
        </w:r>
        <w:r>
          <w:fldChar w:fldCharType="begin"/>
        </w:r>
        <w:r>
          <w:instrText xml:space="preserve"> PAGEREF _Toc23473 \h </w:instrText>
        </w:r>
        <w:r>
          <w:fldChar w:fldCharType="separate"/>
        </w:r>
        <w:r>
          <w:t>59</w:t>
        </w:r>
        <w:r>
          <w:fldChar w:fldCharType="end"/>
        </w:r>
      </w:hyperlink>
    </w:p>
    <w:p>
      <w:pPr>
        <w:pStyle w:val="TOC2"/>
        <w:tabs>
          <w:tab w:val="right" w:leader="dot" w:pos="8306"/>
        </w:tabs>
      </w:pPr>
      <w:hyperlink w:anchor="_Toc9299" w:history="1">
        <w:r>
          <w:rPr>
            <w:rFonts w:ascii="仿宋" w:eastAsia="仿宋" w:hAnsi="仿宋" w:cs="仿宋" w:hint="eastAsia"/>
            <w:lang w:eastAsia="zh-CN"/>
          </w:rPr>
          <w:t>(一)、供应链战略规划</w:t>
        </w:r>
        <w:r>
          <w:tab/>
        </w:r>
        <w:r>
          <w:fldChar w:fldCharType="begin"/>
        </w:r>
        <w:r>
          <w:instrText xml:space="preserve"> PAGEREF _Toc9299 \h </w:instrText>
        </w:r>
        <w:r>
          <w:fldChar w:fldCharType="separate"/>
        </w:r>
        <w:r>
          <w:t>59</w:t>
        </w:r>
        <w:r>
          <w:fldChar w:fldCharType="end"/>
        </w:r>
      </w:hyperlink>
    </w:p>
    <w:p>
      <w:pPr>
        <w:pStyle w:val="TOC2"/>
        <w:tabs>
          <w:tab w:val="right" w:leader="dot" w:pos="8306"/>
        </w:tabs>
      </w:pPr>
      <w:hyperlink w:anchor="_Toc396" w:history="1">
        <w:r>
          <w:rPr>
            <w:rFonts w:ascii="仿宋" w:eastAsia="仿宋" w:hAnsi="仿宋" w:cs="仿宋" w:hint="eastAsia"/>
            <w:lang w:eastAsia="zh-CN"/>
          </w:rPr>
          <w:t>(二)、供应商选择与合作</w:t>
        </w:r>
        <w:r>
          <w:tab/>
        </w:r>
        <w:r>
          <w:fldChar w:fldCharType="begin"/>
        </w:r>
        <w:r>
          <w:instrText xml:space="preserve"> PAGEREF _Toc396 \h </w:instrText>
        </w:r>
        <w:r>
          <w:fldChar w:fldCharType="separate"/>
        </w:r>
        <w:r>
          <w:t>61</w:t>
        </w:r>
        <w:r>
          <w:fldChar w:fldCharType="end"/>
        </w:r>
      </w:hyperlink>
    </w:p>
    <w:p>
      <w:pPr>
        <w:pStyle w:val="TOC2"/>
        <w:tabs>
          <w:tab w:val="right" w:leader="dot" w:pos="8306"/>
        </w:tabs>
      </w:pPr>
      <w:hyperlink w:anchor="_Toc6134" w:history="1">
        <w:r>
          <w:rPr>
            <w:rFonts w:ascii="仿宋" w:eastAsia="仿宋" w:hAnsi="仿宋" w:cs="仿宋" w:hint="eastAsia"/>
            <w:lang w:eastAsia="zh-CN"/>
          </w:rPr>
          <w:t>(三)、物流与库存管理</w:t>
        </w:r>
        <w:r>
          <w:tab/>
        </w:r>
        <w:r>
          <w:fldChar w:fldCharType="begin"/>
        </w:r>
        <w:r>
          <w:instrText xml:space="preserve"> PAGEREF _Toc6134 \h </w:instrText>
        </w:r>
        <w:r>
          <w:fldChar w:fldCharType="separate"/>
        </w:r>
        <w:r>
          <w:t>62</w:t>
        </w:r>
        <w:r>
          <w:fldChar w:fldCharType="end"/>
        </w:r>
      </w:hyperlink>
    </w:p>
    <w:p>
      <w:pPr>
        <w:pStyle w:val="TOC1"/>
        <w:tabs>
          <w:tab w:val="right" w:leader="dot" w:pos="8306"/>
        </w:tabs>
      </w:pPr>
      <w:hyperlink w:anchor="_Toc4136" w:history="1">
        <w:r>
          <w:rPr>
            <w:rFonts w:ascii="仿宋" w:eastAsia="仿宋" w:hAnsi="仿宋" w:cs="仿宋" w:hint="eastAsia"/>
            <w:lang w:eastAsia="zh-CN"/>
          </w:rPr>
          <w:t>十六、风险识别与分类</w:t>
        </w:r>
        <w:r>
          <w:tab/>
        </w:r>
        <w:r>
          <w:fldChar w:fldCharType="begin"/>
        </w:r>
        <w:r>
          <w:instrText xml:space="preserve"> PAGEREF _Toc4136 \h </w:instrText>
        </w:r>
        <w:r>
          <w:fldChar w:fldCharType="separate"/>
        </w:r>
        <w:r>
          <w:t>63</w:t>
        </w:r>
        <w:r>
          <w:fldChar w:fldCharType="end"/>
        </w:r>
      </w:hyperlink>
    </w:p>
    <w:p>
      <w:pPr>
        <w:pStyle w:val="TOC2"/>
        <w:tabs>
          <w:tab w:val="right" w:leader="dot" w:pos="8306"/>
        </w:tabs>
      </w:pPr>
      <w:hyperlink w:anchor="_Toc25653" w:history="1">
        <w:r>
          <w:rPr>
            <w:rFonts w:ascii="仿宋" w:eastAsia="仿宋" w:hAnsi="仿宋" w:cs="仿宋" w:hint="eastAsia"/>
            <w:lang w:eastAsia="zh-CN"/>
          </w:rPr>
          <w:t>(一)、风险识别</w:t>
        </w:r>
        <w:r>
          <w:tab/>
        </w:r>
        <w:r>
          <w:fldChar w:fldCharType="begin"/>
        </w:r>
        <w:r>
          <w:instrText xml:space="preserve"> PAGEREF _Toc25653 \h </w:instrText>
        </w:r>
        <w:r>
          <w:fldChar w:fldCharType="separate"/>
        </w:r>
        <w:r>
          <w:t>63</w:t>
        </w:r>
        <w:r>
          <w:fldChar w:fldCharType="end"/>
        </w:r>
      </w:hyperlink>
    </w:p>
    <w:p>
      <w:pPr>
        <w:pStyle w:val="TOC2"/>
        <w:tabs>
          <w:tab w:val="right" w:leader="dot" w:pos="8306"/>
        </w:tabs>
      </w:pPr>
      <w:hyperlink w:anchor="_Toc9555" w:history="1">
        <w:r>
          <w:rPr>
            <w:rFonts w:ascii="仿宋" w:eastAsia="仿宋" w:hAnsi="仿宋" w:cs="仿宋" w:hint="eastAsia"/>
            <w:lang w:eastAsia="zh-CN"/>
          </w:rPr>
          <w:t>(二)、风险分类</w:t>
        </w:r>
        <w:r>
          <w:tab/>
        </w:r>
        <w:r>
          <w:fldChar w:fldCharType="begin"/>
        </w:r>
        <w:r>
          <w:instrText xml:space="preserve"> PAGEREF _Toc9555 \h </w:instrText>
        </w:r>
        <w:r>
          <w:fldChar w:fldCharType="separate"/>
        </w:r>
        <w:r>
          <w:t>65</w:t>
        </w:r>
        <w:r>
          <w:fldChar w:fldCharType="end"/>
        </w:r>
      </w:hyperlink>
    </w:p>
    <w:p>
      <w:pPr>
        <w:pStyle w:val="TOC1"/>
        <w:tabs>
          <w:tab w:val="right" w:leader="dot" w:pos="8306"/>
        </w:tabs>
      </w:pPr>
      <w:hyperlink w:anchor="_Toc4244" w:history="1">
        <w:r>
          <w:rPr>
            <w:rFonts w:ascii="仿宋" w:eastAsia="仿宋" w:hAnsi="仿宋" w:cs="仿宋" w:hint="eastAsia"/>
            <w:lang w:eastAsia="zh-CN"/>
          </w:rPr>
          <w:t>十七、MMDS设备项目实施时间节点</w:t>
        </w:r>
        <w:r>
          <w:tab/>
        </w:r>
        <w:r>
          <w:fldChar w:fldCharType="begin"/>
        </w:r>
        <w:r>
          <w:instrText xml:space="preserve"> PAGEREF _Toc4244 \h </w:instrText>
        </w:r>
        <w:r>
          <w:fldChar w:fldCharType="separate"/>
        </w:r>
        <w:r>
          <w:t>67</w:t>
        </w:r>
        <w:r>
          <w:fldChar w:fldCharType="end"/>
        </w:r>
      </w:hyperlink>
    </w:p>
    <w:p>
      <w:pPr>
        <w:pStyle w:val="TOC2"/>
        <w:tabs>
          <w:tab w:val="right" w:leader="dot" w:pos="8306"/>
        </w:tabs>
      </w:pPr>
      <w:hyperlink w:anchor="_Toc20400" w:history="1">
        <w:r>
          <w:rPr>
            <w:rFonts w:ascii="仿宋" w:eastAsia="仿宋" w:hAnsi="仿宋" w:cs="仿宋" w:hint="eastAsia"/>
            <w:lang w:eastAsia="zh-CN"/>
          </w:rPr>
          <w:t>(一)、MMDS设备项目启动阶段时间节点</w:t>
        </w:r>
        <w:r>
          <w:tab/>
        </w:r>
        <w:r>
          <w:fldChar w:fldCharType="begin"/>
        </w:r>
        <w:r>
          <w:instrText xml:space="preserve"> PAGEREF _Toc20400 \h </w:instrText>
        </w:r>
        <w:r>
          <w:fldChar w:fldCharType="separate"/>
        </w:r>
        <w:r>
          <w:t>67</w:t>
        </w:r>
        <w:r>
          <w:fldChar w:fldCharType="end"/>
        </w:r>
      </w:hyperlink>
    </w:p>
    <w:p>
      <w:pPr>
        <w:pStyle w:val="TOC2"/>
        <w:tabs>
          <w:tab w:val="right" w:leader="dot" w:pos="8306"/>
        </w:tabs>
      </w:pPr>
      <w:hyperlink w:anchor="_Toc10676" w:history="1">
        <w:r>
          <w:rPr>
            <w:rFonts w:ascii="仿宋" w:eastAsia="仿宋" w:hAnsi="仿宋" w:cs="仿宋" w:hint="eastAsia"/>
            <w:lang w:eastAsia="zh-CN"/>
          </w:rPr>
          <w:t>(二)、MMDS设备项目执行阶段时间节点</w:t>
        </w:r>
        <w:r>
          <w:tab/>
        </w:r>
        <w:r>
          <w:fldChar w:fldCharType="begin"/>
        </w:r>
        <w:r>
          <w:instrText xml:space="preserve"> PAGEREF _Toc10676 \h </w:instrText>
        </w:r>
        <w:r>
          <w:fldChar w:fldCharType="separate"/>
        </w:r>
        <w:r>
          <w:t>68</w:t>
        </w:r>
        <w:r>
          <w:fldChar w:fldCharType="end"/>
        </w:r>
      </w:hyperlink>
    </w:p>
    <w:p>
      <w:pPr>
        <w:pStyle w:val="TOC2"/>
        <w:tabs>
          <w:tab w:val="right" w:leader="dot" w:pos="8306"/>
        </w:tabs>
      </w:pPr>
      <w:hyperlink w:anchor="_Toc18386" w:history="1">
        <w:r>
          <w:rPr>
            <w:rFonts w:ascii="仿宋" w:eastAsia="仿宋" w:hAnsi="仿宋" w:cs="仿宋" w:hint="eastAsia"/>
            <w:lang w:eastAsia="zh-CN"/>
          </w:rPr>
          <w:t>(三)、MMDS设备项目完成阶段时间节点</w:t>
        </w:r>
        <w:r>
          <w:tab/>
        </w:r>
        <w:r>
          <w:fldChar w:fldCharType="begin"/>
        </w:r>
        <w:r>
          <w:instrText xml:space="preserve"> PAGEREF _Toc18386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79"/>
      <w:r>
        <w:rPr>
          <w:rFonts w:ascii="仿宋" w:eastAsia="仿宋" w:hAnsi="仿宋" w:cs="仿宋" w:hint="eastAsia"/>
          <w:sz w:val="28"/>
          <w:lang w:eastAsia="zh-CN"/>
        </w:rPr>
        <w:t>一、MMDS设备项目概论</w:t>
      </w:r>
      <w:bookmarkEnd w:id="2"/>
    </w:p>
    <w:p>
      <w:pPr>
        <w:pStyle w:val="Heading2"/>
        <w:rPr>
          <w:rFonts w:ascii="仿宋" w:eastAsia="仿宋" w:hAnsi="仿宋" w:cs="仿宋" w:hint="eastAsia"/>
          <w:lang w:eastAsia="zh-CN"/>
        </w:rPr>
      </w:pPr>
      <w:bookmarkStart w:id="3" w:name="_Toc19372"/>
      <w:r>
        <w:rPr>
          <w:rFonts w:ascii="仿宋" w:eastAsia="仿宋" w:hAnsi="仿宋" w:cs="仿宋" w:hint="eastAsia"/>
          <w:lang w:eastAsia="zh-CN"/>
        </w:rPr>
        <w:t>(一)、MMDS设备项目概况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起源追溯至对市场的深入洞察。市场的不断演变与变革为MMDS设备项目提供了难得的机遇。当前市场存在的需求缺口和变革的大环境共同构成了MMDS设备项目的背景。这个MMDS设备项目旨在充分利用市场机遇，填补行业中尚未满足的需求，为客户提供全新的解决方案。市场的变革和需求的增长使得这个MMDS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MMDS设备项目名称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MMDS设备项目正式命名为MMDS设备。这个名称不仅仅是一个标识，更代表了MMDS设备项目的核心理念和愿景。它蕴含着MMDS设备项目所要解决问题的关键字，具有强烈的表达和辨识度，为MMDS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MMDS设备项目目标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核心目标是提供一种全新、高效的解决方案，满足客户日益增长的需求。MMDS设备项目追求的不仅仅是满足市场需求，更是在市场中获得卓越的竞争优势。通过不断提升产品或服务的质量和创新水平，MMDS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MMDS设备项目范围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全面涵盖了产品研发、制造、市场推广和售后服务，确保从产品设计到最终用户体验的全方位关注。这一全面的MMDS设备项目范围是为了确保MMDS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MMDS设备项目时间表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MMDS设备项目计划在未来18个月内完成，包括研发、测试、市场试点和正式推出等不同阶段。这个时间表的合理设计是为了确保MMDS设备项目各个阶段的顺利推进，以便按时交付高质量的成果。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MMDS设备项目预算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MMDS设备项目总预算估算为XX百万美元，主要分配在研发、市场推广、人员培训和运营等方面。这一充足的预算为MMDS设备项目提供了充足的资源，确保MMDS设备项目在各个方面都能取得优异的表现。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MMDS设备项目风险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MMDS设备项目可能面临的风险包括市场接受度低、技术难题、竞争激烈等。MMDS设备项目团队已经制定了相应的风险应对计划，通过前瞻性的风险管理，确保MMDS设备项目在面对不确定性时能够迅速做出应对。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MMDS设备项目团队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MMDS设备项目汇聚了一支经验丰富、多领域专业素养的核心团队，确保MMDS设备项目在各个方面都能拥有高水平的执行力。团队的协同作战是MMDS设备项目成功的关键因素之一。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MMDS设备项目背景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MMDS设备项目的背景根植于市场对更高效、创新产品的渴望，同时也受到科技发展对行业格局的深刻改变的影响。这为MMDS设备项目提供了广阔的发展空间和市场需求。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MMDS设备项目现状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截至目前，MMDS设备项目已完成市场调研和技术验证，取得了初步的成功。这为MMDS设备项目在未来的发展奠定了坚实的基础，为更远大的目标打下了坚实的基石。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655"/>
      <w:r>
        <w:rPr>
          <w:rFonts w:ascii="仿宋" w:eastAsia="仿宋" w:hAnsi="仿宋" w:cs="仿宋" w:hint="eastAsia"/>
          <w:sz w:val="28"/>
          <w:lang w:eastAsia="zh-CN"/>
        </w:rPr>
        <w:t>(二)、MMDS设备项目目标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keyword》MMDS设备项目首要业务目标是在市场中占据有利地位，实现产品/服务的成功推广和销售。通过不断提升产品质量、创新性，MMDS设备项目追求成为行业中的领导者，赢得更多客户的青睐。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在科技迅速发展的时代，MMDS设备项目着眼于技术创新。通过持续的研发和技术升级，MMDS设备项目旨在推出更具创新性的产品或服务，以满足市场对新鲜、先进解决方案的需求。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为了建立可持续的客户关系，MMDS设备项目设定了客户满意度目标。通过提供卓越的产品质量和优质的客户服务，MMDS设备项目追求赢得客户的信任和忠诚度，确保他们的满意度达到行业领先水平。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MMDS设备项目注重社会责任和可持续发展。通过实施环保、社会责任MMDS设备项目，MMDS设备项目致力于在经济发展的同时保护环境，促进社会公平，实现可持续经营。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MMDS设备项目的团队是实现目标的核心驱动力。因此，MMDS设备项目设定了团队发展目标，包括提升团队成员的专业技能、培养领导力，以及搭建协同高效的团队工作氛围。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655"/>
      <w:r>
        <w:rPr>
          <w:rFonts w:ascii="仿宋" w:eastAsia="仿宋" w:hAnsi="仿宋" w:cs="仿宋" w:hint="eastAsia"/>
          <w:sz w:val="28"/>
          <w:lang w:eastAsia="zh-CN"/>
        </w:rPr>
        <w:t>(三)、MMDS设备项目提出的理由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MMDS设备项目提出的理由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提出源于对市场机遇的深刻洞察。当前市场中存在的需求缺口和行业发展趋势表明，有巨大的商业机会等待被开发。通过准确捕捉市场机遇，MMDS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MMDS设备项目的理念基于对技术创新的信仰。通过持续的研发和技术投入，MMDS设备项目有望推出更具创新性的产品或服务。在科技飞速发展的当下，MMDS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提出是为了增强企业的行业竞争力。通过提升产品或服务的质量和独特性，MMDS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响应了消费者需求的变化。随着社会和科技的不断发展，消费者对产品和服务的需求也在发生变化。通过深入了解并及时回应消费者的新需求，MMDS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MMDS设备项目的提出是企业战略发展规划的一部分。在面对日益激烈的市场竞争和不断变化的商业环境中，MMDS设备项目作为企业战略的一环，旨在为企业开辟新的增长领域，巩固企业在行业中的地位。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MMDS设备项目的提出不仅仅是基于商业考量，还注重社会责任。通过推出环保、社会责任等方面的MMDS设备项目，MMDS设备企业可以在社会中树立积极形象，为社会做出积极贡献，实现经济效益和社会效益的双赢。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MMDS设备项目的提出反映了对利益相关者期望的关注。包括客户、员工、投资者等利益相关者在企业发展中都有着各自的期望，MMDS设备项目力求在满足这些期望的同时，取得更大的共赢。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812"/>
      <w:r>
        <w:rPr>
          <w:rFonts w:ascii="仿宋" w:eastAsia="仿宋" w:hAnsi="仿宋" w:cs="仿宋" w:hint="eastAsia"/>
          <w:sz w:val="28"/>
          <w:lang w:eastAsia="zh-CN"/>
        </w:rPr>
        <w:t>(四)、MMDS设备项目意义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在实施MMDS设备项目的过程中，我们不仅仅是在追逐商业成功，更是为企业和社会的多个层面创造了深远的意义。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首要意义在于提升企业的市场竞争力。通过持续的创新和对产品质量的高标准要求，MMDS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MDS设备项目的推进将促使行业技术水平的提升。通过引入先进技术和创新性解决方案，MMDS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MDS设备项目不仅创造了大量就业机会，提高了就业水平，还注重社会责任和环保。通过参与社会公益事业和推动环保MMDS设备项目，MMDS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综合而言，MMDS设备项目意义重大，不仅推动了企业的发展，也为行业和社会的进步贡献了积极力量。这是一个全面而深刻的影响，将在未来产生可持续的正面效应。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87"/>
      <w:r>
        <w:rPr>
          <w:rFonts w:ascii="仿宋" w:eastAsia="仿宋" w:hAnsi="仿宋" w:cs="仿宋" w:hint="eastAsia"/>
          <w:sz w:val="28"/>
          <w:lang w:eastAsia="zh-CN"/>
        </w:rPr>
        <w:t>(五)、MMDS设备项目背景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在当今迅猛发展的商业环境中，MMDS设备项目的动因根植于对多方面因素的审慎考量。这个MMDS设备项目的提出并非孤立的决策，而是对企业所处背景深入思考的产物。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市场的不断演变是MMDS设备项目背后的首要原因。科技的迅速发展和全球市场的快速变化使得企业必须灵活应对。MMDS设备项目应运而生，旨在通过创新性的解决方案迎合市场的多变需求，赢得竞争中的先机。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竞争的激烈程度也是MMDS设备项目背景中不可忽视的一环。企业需要在激烈竞争中脱颖而出，为此，MMDS设备项目致力于打破常规，提供独特的价值主张，以吸引客户并确保市场份额的增长。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技术的迅速发展为企业带来了机遇与挑战。作为MMDS设备项目启动的背景之一，对新兴技术的应用将有助于提升企业的技术水平，使其在不断演进的商业环境中保持竞争优势。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此外，社会对企业责任的期望也在逐渐升高。MMDS设备项目充分融入了社会责任的理念，通过可持续经营和社会公益MMDS设备项目，企图为社会贡献一份力量，在商业成功的同时关注社会价值。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266"/>
      <w:r>
        <w:rPr>
          <w:rFonts w:ascii="仿宋" w:eastAsia="仿宋" w:hAnsi="仿宋" w:cs="仿宋" w:hint="eastAsia"/>
          <w:sz w:val="28"/>
          <w:lang w:eastAsia="zh-CN"/>
        </w:rPr>
        <w:t>二、MMDS设备项目建设背景及必要性分析</w:t>
      </w:r>
      <w:bookmarkEnd w:id="8"/>
    </w:p>
    <w:p>
      <w:pPr>
        <w:pStyle w:val="Heading2"/>
        <w:rPr>
          <w:rFonts w:ascii="仿宋" w:eastAsia="仿宋" w:hAnsi="仿宋" w:cs="仿宋" w:hint="eastAsia"/>
          <w:lang w:eastAsia="zh-CN"/>
        </w:rPr>
      </w:pPr>
      <w:bookmarkStart w:id="9" w:name="_Toc23883"/>
      <w:r>
        <w:rPr>
          <w:rFonts w:ascii="仿宋" w:eastAsia="仿宋" w:hAnsi="仿宋" w:cs="仿宋" w:hint="eastAsia"/>
          <w:lang w:eastAsia="zh-CN"/>
        </w:rPr>
        <w:t>(一)、MMDS设备项目背景分析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MDS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我们的背景分析将深入挖掘当前行业的发展趋势，通过对竞争态势的全面审视，找到MMDS设备项目在这个潮流中的定位。同时，我们将关注行业内涌现的新兴机遇，以便MMDS设备项目更好地融入行业发展的潮流中。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MDS设备项目提供了强大的发展动力。我们将聚焦于行业内最新的技术发展趋势，包括但不限于人工智能、大数据分析、物联网等领域。通过深度的技术研究，我们将确保MMDS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MDS设备项目发展的源泉。我们将投入更多的精力对市场需求进行深入剖析，超越表面的需求，深入挖掘潜在的市场痛点和机遇。通过对市场需求的细致了解，MMDS设备项目将更有针对性地设计解决方案，满足市场的多样化需求，从而更好地促进MMDS设备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MDS设备项目战略至关重要。我们将对竞争态势进行更为深入的分析，包括但不限于市场份额、产品特点、客户满意度等多个维度。通过深度的竞争分析，MMDS设备项目将能够更准确地把握市场脉搏，制定具有竞争力的MMDS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MDS设备项目的发展具有直接的影响。我们将进行更为全面的法规和政策分析，了解行业发展中的潜在法律风险和合规挑战。通过充分了解和遵守相关法规，MMDS设备项目将确保在法律框架内合法合规运营，为MMDS设备项目的稳健发展提供有力支持。</w:t>
      </w:r>
    </w:p>
    <w:p>
      <w:pPr>
        <w:pStyle w:val="Heading2"/>
        <w:ind w:firstLine="560" w:firstLineChars="200"/>
        <w:rPr>
          <w:rFonts w:ascii="仿宋" w:eastAsia="仿宋" w:hAnsi="仿宋" w:cs="仿宋" w:hint="eastAsia"/>
          <w:sz w:val="28"/>
          <w:lang w:eastAsia="zh-CN"/>
        </w:rPr>
      </w:pPr>
      <w:bookmarkStart w:id="10" w:name="_Toc29620"/>
      <w:r>
        <w:rPr>
          <w:rFonts w:ascii="仿宋" w:eastAsia="仿宋" w:hAnsi="仿宋" w:cs="仿宋" w:hint="eastAsia"/>
          <w:sz w:val="28"/>
          <w:lang w:eastAsia="zh-CN"/>
        </w:rPr>
        <w:t>(二)、MMDS设备项目建设必要性分析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建设的迫切性源于对行业发展趋势的深刻洞察。我们正处于一个行业变革的时代，科技创新、数字化转型成为企业发展的关键动力。MMDS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建设不仅仅是为了跟上潮流，更是为了通过技术创新推动企业的持续发展。通过引入先进的技术和解决方案，MMDS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MMDS设备项目的建设成为必然选择，通过提高产品质量、拓展服务领域，从而在竞争中获得更多的机会。MMDS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MMDS设备项目建设的必要性体现在对客户需求更精准的满足。通过MMDS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MMDS设备项目建设的背后是对企业持续创新的追求。只有通过不断创新，企业才能在竞争中立于不败之地。MMDS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53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71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MMDS设备项目的主要产品是XXXX，预计年产值为XXX万元。这一产品在市场中占据着重要的地位，其广泛的应用范围使得该MMDS设备项目的市场前景非常广阔。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MDS设备项目的xxx产品作为重要的原材料之一，将在多个领域发挥关键作用。其在建筑、交通、能源等方面的广泛应用将为整个产业链提供强大的支持，形成产业协同效应。MMDS设备项目的年产值XXX万XXX万XXX万万元不仅反映了其在市场上的巨大潜力，更预示着它对国民经济的积极贡献。这种关联度高、涉及面广的产业关系，使得该MMDS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24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总征地面积为XXXX平方米，相当于约XX.XX亩，其中净用地面积为XXXX平方米，红线范围内相当于约XX.XX亩。这一用地规模充分考虑了MMDS设备项目的建设需求，保障了MMDS设备项目在合适的空间内得以充分发展。MMDS设备项目规划的总建筑面积为XXXX平方米，其中主体工程建设占XXXX平方米，计容建筑面积达XXXX平方米。预计建筑工程的投资将达到XXXX万元，为MMDS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计划购置的设备共计XXXX台（套），设备购置费用为XXXX万元。这一设备购置计划充分考虑到MMDS设备项目的生产需求和技术要求，确保了MMDS设备项目在生产运营中具备先进的技术装备和高效的生产能力。设备的合理配置将为MMDS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MMDS设备项目计划总投资为XXXX万元，预计年实现营业收入为XXXX万元。这一产能规模的设定旨在确保MMDS设备项目能够在投资与回报之间取得平衡，实现长期可持续的发展。MMDS设备项目的总投资充分考虑到各个方面的需求，包括用地建设、设备购置等多个环节，以确保MMDS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917"/>
      <w:r>
        <w:rPr>
          <w:rFonts w:ascii="仿宋" w:eastAsia="仿宋" w:hAnsi="仿宋" w:cs="仿宋" w:hint="eastAsia"/>
          <w:sz w:val="28"/>
          <w:lang w:eastAsia="zh-CN"/>
        </w:rPr>
        <w:t>四、MMDS设备项目选址可行性分析</w:t>
      </w:r>
      <w:bookmarkEnd w:id="14"/>
    </w:p>
    <w:p>
      <w:pPr>
        <w:pStyle w:val="Heading2"/>
        <w:rPr>
          <w:rFonts w:ascii="仿宋" w:eastAsia="仿宋" w:hAnsi="仿宋" w:cs="仿宋" w:hint="eastAsia"/>
          <w:lang w:eastAsia="zh-CN"/>
        </w:rPr>
      </w:pPr>
      <w:bookmarkStart w:id="15" w:name="_Toc25454"/>
      <w:r>
        <w:rPr>
          <w:rFonts w:ascii="仿宋" w:eastAsia="仿宋" w:hAnsi="仿宋" w:cs="仿宋" w:hint="eastAsia"/>
          <w:lang w:eastAsia="zh-CN"/>
        </w:rPr>
        <w:t>(一)、MMDS设备项目选址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该MMDS设备项目选址位于XX省XX市XX区XXX街道</w:t>
      </w:r>
    </w:p>
    <w:p>
      <w:pPr>
        <w:pStyle w:val="Heading2"/>
        <w:ind w:firstLine="560" w:firstLineChars="200"/>
        <w:rPr>
          <w:rFonts w:ascii="仿宋" w:eastAsia="仿宋" w:hAnsi="仿宋" w:cs="仿宋" w:hint="eastAsia"/>
          <w:sz w:val="28"/>
          <w:lang w:eastAsia="zh-CN"/>
        </w:rPr>
      </w:pPr>
      <w:bookmarkStart w:id="16" w:name="_Toc3130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MMDS设备项目的征地面积将根据MMDS设备项目的实际规模和需求进行精确规划。具体面积XXX平方米，旨在确保MMDS设备项目不仅能够满足当前的发展需求，还能够预留空间以适应未来的扩展。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净用地面积是在征地面积基础上去除不可利用面积后的实际可开发用地。具体面积XXX平方米，考虑到环保、交通、安全等多方面因素，以确保MMDS设备项目在整体利用效率上达到最优。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MMDS设备项目计划建设的建筑总规模具体面积XXX平方米。这一规模的确定综合考虑了MMDS设备项目的性质、规模，以及城市规划的相关要求，确保建筑布局与周边环境协调一致。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绿地率是MMDS设备项目用地中被规划为绿地的比例。具体面积XXX平方米，旨在通过合理规划绿地，改善MMDS设备项目周边环境，提升居民生活质量，并符合城市整体绿化规划。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容积率是用地上可以建设的建筑总体积与用地面积之比。具体面积XXX，通过合理的容积率规划，确保MMDS设备项目建筑规模与周边环境和谐共生。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确保MMDS设备项目选址与当地城市规划相一致，具体面积XXX平方米。通过与城市规划部门深入沟通，确保MMDS设备项目不仅符合城市的整体发展方向，还能够融入城市的发展布局，为城市的长远发展贡献力量。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MDS设备项目选址符合当地产业政策，具体面积XXX平方米。这包括MMDS设备项目对当地经济的促进作用，以及对相关产业的带动效应，确保MMDS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用地总体要求必须符合环保和可持续发展的原则，具体面积XXX平方米。通过采用绿色建筑设计、节能减排等措施，确保MMDS设备项目在建设和运营过程中对环境的影响最小化，达到可持续发展的要求。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确保MMDS设备项目选址具备必要的公共设施配套，具体面积XXX平方米。这包括交通便利性、教育、医疗等基础设施，以提高居民生活品质，使得MMDS设备项目选址更具吸引力。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考虑用地总体要求对当地社会稳定性的影响，具体面积XXX平方米。通过深入了解当地社区反馈，确保MMDS设备项目的选址和建设过程对当地社会和谐稳定产生积极作用。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https://d.book118.com/665340004140011101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B4AFD"/>
    <w:rsid w:val="16AB4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3400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2024-01-29T01:18:00Z</dcterms:created>
  <dcterms:modified xsi:type="dcterms:W3CDTF">2024-01-29T01:19:03Z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ABEEEEC9955F4D8BBCDC7F7E5518EE78_11</vt:lpwstr>
  </property>
  <property fmtid="{D5CDD505-2E9C-101B-9397-08002B2CF9AE}" pid="3" name="KSOProductBuildVer">
    <vt:lpwstr>2052-12.1.0.16250</vt:lpwstr>
  </property>
</Properties>
</file>