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出游安全项目建设方案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4" w:history="1">
        <w:r>
          <w:rPr>
            <w:rFonts w:ascii="仿宋" w:eastAsia="仿宋" w:hAnsi="仿宋" w:cs="仿宋" w:hint="eastAsia"/>
            <w:lang w:eastAsia="zh-CN"/>
          </w:rPr>
          <w:t>前言</w:t>
        </w:r>
        <w:r>
          <w:tab/>
        </w:r>
        <w:r>
          <w:fldChar w:fldCharType="begin"/>
        </w:r>
        <w:r>
          <w:instrText xml:space="preserve"> PAGEREF _Toc10034 \h </w:instrText>
        </w:r>
        <w:r>
          <w:fldChar w:fldCharType="separate"/>
        </w:r>
        <w:r>
          <w:t>3</w:t>
        </w:r>
        <w:r>
          <w:fldChar w:fldCharType="end"/>
        </w:r>
      </w:hyperlink>
    </w:p>
    <w:p>
      <w:pPr>
        <w:pStyle w:val="TOC1"/>
        <w:tabs>
          <w:tab w:val="right" w:leader="dot" w:pos="8306"/>
        </w:tabs>
      </w:pPr>
      <w:hyperlink w:anchor="_Toc29570" w:history="1">
        <w:r>
          <w:rPr>
            <w:rFonts w:ascii="仿宋" w:eastAsia="仿宋" w:hAnsi="仿宋" w:cs="仿宋" w:hint="eastAsia"/>
            <w:lang w:eastAsia="zh-CN"/>
          </w:rPr>
          <w:t>一、背景、必要性分析</w:t>
        </w:r>
        <w:r>
          <w:tab/>
        </w:r>
        <w:r>
          <w:fldChar w:fldCharType="begin"/>
        </w:r>
        <w:r>
          <w:instrText xml:space="preserve"> PAGEREF _Toc29570 \h </w:instrText>
        </w:r>
        <w:r>
          <w:fldChar w:fldCharType="separate"/>
        </w:r>
        <w:r>
          <w:t>3</w:t>
        </w:r>
        <w:r>
          <w:fldChar w:fldCharType="end"/>
        </w:r>
      </w:hyperlink>
    </w:p>
    <w:p>
      <w:pPr>
        <w:pStyle w:val="TOC2"/>
        <w:tabs>
          <w:tab w:val="right" w:leader="dot" w:pos="8306"/>
        </w:tabs>
      </w:pPr>
      <w:hyperlink w:anchor="_Toc14138" w:history="1">
        <w:r>
          <w:rPr>
            <w:rFonts w:ascii="仿宋" w:eastAsia="仿宋" w:hAnsi="仿宋" w:cs="仿宋" w:hint="eastAsia"/>
            <w:lang w:eastAsia="zh-CN"/>
          </w:rPr>
          <w:t>(一)、项目建设背景</w:t>
        </w:r>
        <w:r>
          <w:tab/>
        </w:r>
        <w:r>
          <w:fldChar w:fldCharType="begin"/>
        </w:r>
        <w:r>
          <w:instrText xml:space="preserve"> PAGEREF _Toc14138 \h </w:instrText>
        </w:r>
        <w:r>
          <w:fldChar w:fldCharType="separate"/>
        </w:r>
        <w:r>
          <w:t>3</w:t>
        </w:r>
        <w:r>
          <w:fldChar w:fldCharType="end"/>
        </w:r>
      </w:hyperlink>
    </w:p>
    <w:p>
      <w:pPr>
        <w:pStyle w:val="TOC2"/>
        <w:tabs>
          <w:tab w:val="right" w:leader="dot" w:pos="8306"/>
        </w:tabs>
      </w:pPr>
      <w:hyperlink w:anchor="_Toc9293" w:history="1">
        <w:r>
          <w:rPr>
            <w:rFonts w:ascii="仿宋" w:eastAsia="仿宋" w:hAnsi="仿宋" w:cs="仿宋" w:hint="eastAsia"/>
            <w:lang w:eastAsia="zh-CN"/>
          </w:rPr>
          <w:t>(二)、必要性分析</w:t>
        </w:r>
        <w:r>
          <w:tab/>
        </w:r>
        <w:r>
          <w:fldChar w:fldCharType="begin"/>
        </w:r>
        <w:r>
          <w:instrText xml:space="preserve"> PAGEREF _Toc9293 \h </w:instrText>
        </w:r>
        <w:r>
          <w:fldChar w:fldCharType="separate"/>
        </w:r>
        <w:r>
          <w:t>4</w:t>
        </w:r>
        <w:r>
          <w:fldChar w:fldCharType="end"/>
        </w:r>
      </w:hyperlink>
    </w:p>
    <w:p>
      <w:pPr>
        <w:pStyle w:val="TOC2"/>
        <w:tabs>
          <w:tab w:val="right" w:leader="dot" w:pos="8306"/>
        </w:tabs>
      </w:pPr>
      <w:hyperlink w:anchor="_Toc24017" w:history="1">
        <w:r>
          <w:rPr>
            <w:rFonts w:ascii="仿宋" w:eastAsia="仿宋" w:hAnsi="仿宋" w:cs="仿宋" w:hint="eastAsia"/>
            <w:lang w:eastAsia="zh-CN"/>
          </w:rPr>
          <w:t>(三)、项目建设有利条件</w:t>
        </w:r>
        <w:r>
          <w:tab/>
        </w:r>
        <w:r>
          <w:fldChar w:fldCharType="begin"/>
        </w:r>
        <w:r>
          <w:instrText xml:space="preserve"> PAGEREF _Toc24017 \h </w:instrText>
        </w:r>
        <w:r>
          <w:fldChar w:fldCharType="separate"/>
        </w:r>
        <w:r>
          <w:t>5</w:t>
        </w:r>
        <w:r>
          <w:fldChar w:fldCharType="end"/>
        </w:r>
      </w:hyperlink>
    </w:p>
    <w:p>
      <w:pPr>
        <w:pStyle w:val="TOC1"/>
        <w:tabs>
          <w:tab w:val="right" w:leader="dot" w:pos="8306"/>
        </w:tabs>
      </w:pPr>
      <w:hyperlink w:anchor="_Toc29372" w:history="1">
        <w:r>
          <w:rPr>
            <w:rFonts w:ascii="仿宋" w:eastAsia="仿宋" w:hAnsi="仿宋" w:cs="仿宋" w:hint="eastAsia"/>
            <w:lang w:eastAsia="zh-CN"/>
          </w:rPr>
          <w:t>二、项目监理与质量保证</w:t>
        </w:r>
        <w:r>
          <w:tab/>
        </w:r>
        <w:r>
          <w:fldChar w:fldCharType="begin"/>
        </w:r>
        <w:r>
          <w:instrText xml:space="preserve"> PAGEREF _Toc29372 \h </w:instrText>
        </w:r>
        <w:r>
          <w:fldChar w:fldCharType="separate"/>
        </w:r>
        <w:r>
          <w:t>7</w:t>
        </w:r>
        <w:r>
          <w:fldChar w:fldCharType="end"/>
        </w:r>
      </w:hyperlink>
    </w:p>
    <w:p>
      <w:pPr>
        <w:pStyle w:val="TOC2"/>
        <w:tabs>
          <w:tab w:val="right" w:leader="dot" w:pos="8306"/>
        </w:tabs>
      </w:pPr>
      <w:hyperlink w:anchor="_Toc25731" w:history="1">
        <w:r>
          <w:rPr>
            <w:rFonts w:ascii="仿宋" w:eastAsia="仿宋" w:hAnsi="仿宋" w:cs="仿宋" w:hint="eastAsia"/>
            <w:lang w:eastAsia="zh-CN"/>
          </w:rPr>
          <w:t>(一)、监理体系构建</w:t>
        </w:r>
        <w:r>
          <w:tab/>
        </w:r>
        <w:r>
          <w:fldChar w:fldCharType="begin"/>
        </w:r>
        <w:r>
          <w:instrText xml:space="preserve"> PAGEREF _Toc25731 \h </w:instrText>
        </w:r>
        <w:r>
          <w:fldChar w:fldCharType="separate"/>
        </w:r>
        <w:r>
          <w:t>7</w:t>
        </w:r>
        <w:r>
          <w:fldChar w:fldCharType="end"/>
        </w:r>
      </w:hyperlink>
    </w:p>
    <w:p>
      <w:pPr>
        <w:pStyle w:val="TOC2"/>
        <w:tabs>
          <w:tab w:val="right" w:leader="dot" w:pos="8306"/>
        </w:tabs>
      </w:pPr>
      <w:hyperlink w:anchor="_Toc24266" w:history="1">
        <w:r>
          <w:rPr>
            <w:rFonts w:ascii="仿宋" w:eastAsia="仿宋" w:hAnsi="仿宋" w:cs="仿宋" w:hint="eastAsia"/>
            <w:lang w:eastAsia="zh-CN"/>
          </w:rPr>
          <w:t>(二)、质量保证体系实施</w:t>
        </w:r>
        <w:r>
          <w:tab/>
        </w:r>
        <w:r>
          <w:fldChar w:fldCharType="begin"/>
        </w:r>
        <w:r>
          <w:instrText xml:space="preserve"> PAGEREF _Toc24266 \h </w:instrText>
        </w:r>
        <w:r>
          <w:fldChar w:fldCharType="separate"/>
        </w:r>
        <w:r>
          <w:t>8</w:t>
        </w:r>
        <w:r>
          <w:fldChar w:fldCharType="end"/>
        </w:r>
      </w:hyperlink>
    </w:p>
    <w:p>
      <w:pPr>
        <w:pStyle w:val="TOC2"/>
        <w:tabs>
          <w:tab w:val="right" w:leader="dot" w:pos="8306"/>
        </w:tabs>
      </w:pPr>
      <w:hyperlink w:anchor="_Toc7568" w:history="1">
        <w:r>
          <w:rPr>
            <w:rFonts w:ascii="仿宋" w:eastAsia="仿宋" w:hAnsi="仿宋" w:cs="仿宋" w:hint="eastAsia"/>
            <w:lang w:eastAsia="zh-CN"/>
          </w:rPr>
          <w:t>(三)、监理与质量控制流程</w:t>
        </w:r>
        <w:r>
          <w:tab/>
        </w:r>
        <w:r>
          <w:fldChar w:fldCharType="begin"/>
        </w:r>
        <w:r>
          <w:instrText xml:space="preserve"> PAGEREF _Toc7568 \h </w:instrText>
        </w:r>
        <w:r>
          <w:fldChar w:fldCharType="separate"/>
        </w:r>
        <w:r>
          <w:t>8</w:t>
        </w:r>
        <w:r>
          <w:fldChar w:fldCharType="end"/>
        </w:r>
      </w:hyperlink>
    </w:p>
    <w:p>
      <w:pPr>
        <w:pStyle w:val="TOC1"/>
        <w:tabs>
          <w:tab w:val="right" w:leader="dot" w:pos="8306"/>
        </w:tabs>
      </w:pPr>
      <w:hyperlink w:anchor="_Toc17181" w:history="1">
        <w:r>
          <w:rPr>
            <w:rFonts w:ascii="仿宋" w:eastAsia="仿宋" w:hAnsi="仿宋" w:cs="仿宋" w:hint="eastAsia"/>
            <w:lang w:eastAsia="zh-CN"/>
          </w:rPr>
          <w:t>三、建设风险评估分析</w:t>
        </w:r>
        <w:r>
          <w:tab/>
        </w:r>
        <w:r>
          <w:fldChar w:fldCharType="begin"/>
        </w:r>
        <w:r>
          <w:instrText xml:space="preserve"> PAGEREF _Toc17181 \h </w:instrText>
        </w:r>
        <w:r>
          <w:fldChar w:fldCharType="separate"/>
        </w:r>
        <w:r>
          <w:t>9</w:t>
        </w:r>
        <w:r>
          <w:fldChar w:fldCharType="end"/>
        </w:r>
      </w:hyperlink>
    </w:p>
    <w:p>
      <w:pPr>
        <w:pStyle w:val="TOC2"/>
        <w:tabs>
          <w:tab w:val="right" w:leader="dot" w:pos="8306"/>
        </w:tabs>
      </w:pPr>
      <w:hyperlink w:anchor="_Toc11464" w:history="1">
        <w:r>
          <w:rPr>
            <w:rFonts w:ascii="仿宋" w:eastAsia="仿宋" w:hAnsi="仿宋" w:cs="仿宋" w:hint="eastAsia"/>
            <w:lang w:eastAsia="zh-CN"/>
          </w:rPr>
          <w:t>(一)、政策风险分析</w:t>
        </w:r>
        <w:r>
          <w:tab/>
        </w:r>
        <w:r>
          <w:fldChar w:fldCharType="begin"/>
        </w:r>
        <w:r>
          <w:instrText xml:space="preserve"> PAGEREF _Toc11464 \h </w:instrText>
        </w:r>
        <w:r>
          <w:fldChar w:fldCharType="separate"/>
        </w:r>
        <w:r>
          <w:t>9</w:t>
        </w:r>
        <w:r>
          <w:fldChar w:fldCharType="end"/>
        </w:r>
      </w:hyperlink>
    </w:p>
    <w:p>
      <w:pPr>
        <w:pStyle w:val="TOC2"/>
        <w:tabs>
          <w:tab w:val="right" w:leader="dot" w:pos="8306"/>
        </w:tabs>
      </w:pPr>
      <w:hyperlink w:anchor="_Toc8447" w:history="1">
        <w:r>
          <w:rPr>
            <w:rFonts w:ascii="仿宋" w:eastAsia="仿宋" w:hAnsi="仿宋" w:cs="仿宋" w:hint="eastAsia"/>
            <w:lang w:eastAsia="zh-CN"/>
          </w:rPr>
          <w:t>(二)、社会风险分析</w:t>
        </w:r>
        <w:r>
          <w:tab/>
        </w:r>
        <w:r>
          <w:fldChar w:fldCharType="begin"/>
        </w:r>
        <w:r>
          <w:instrText xml:space="preserve"> PAGEREF _Toc8447 \h </w:instrText>
        </w:r>
        <w:r>
          <w:fldChar w:fldCharType="separate"/>
        </w:r>
        <w:r>
          <w:t>10</w:t>
        </w:r>
        <w:r>
          <w:fldChar w:fldCharType="end"/>
        </w:r>
      </w:hyperlink>
    </w:p>
    <w:p>
      <w:pPr>
        <w:pStyle w:val="TOC2"/>
        <w:tabs>
          <w:tab w:val="right" w:leader="dot" w:pos="8306"/>
        </w:tabs>
      </w:pPr>
      <w:hyperlink w:anchor="_Toc12319" w:history="1">
        <w:r>
          <w:rPr>
            <w:rFonts w:ascii="仿宋" w:eastAsia="仿宋" w:hAnsi="仿宋" w:cs="仿宋" w:hint="eastAsia"/>
            <w:lang w:eastAsia="zh-CN"/>
          </w:rPr>
          <w:t>(三)、市场风险分析</w:t>
        </w:r>
        <w:r>
          <w:tab/>
        </w:r>
        <w:r>
          <w:fldChar w:fldCharType="begin"/>
        </w:r>
        <w:r>
          <w:instrText xml:space="preserve"> PAGEREF _Toc12319 \h </w:instrText>
        </w:r>
        <w:r>
          <w:fldChar w:fldCharType="separate"/>
        </w:r>
        <w:r>
          <w:t>12</w:t>
        </w:r>
        <w:r>
          <w:fldChar w:fldCharType="end"/>
        </w:r>
      </w:hyperlink>
    </w:p>
    <w:p>
      <w:pPr>
        <w:pStyle w:val="TOC2"/>
        <w:tabs>
          <w:tab w:val="right" w:leader="dot" w:pos="8306"/>
        </w:tabs>
      </w:pPr>
      <w:hyperlink w:anchor="_Toc290" w:history="1">
        <w:r>
          <w:rPr>
            <w:rFonts w:ascii="仿宋" w:eastAsia="仿宋" w:hAnsi="仿宋" w:cs="仿宋" w:hint="eastAsia"/>
            <w:lang w:eastAsia="zh-CN"/>
          </w:rPr>
          <w:t>(四)、资金风险分析</w:t>
        </w:r>
        <w:r>
          <w:tab/>
        </w:r>
        <w:r>
          <w:fldChar w:fldCharType="begin"/>
        </w:r>
        <w:r>
          <w:instrText xml:space="preserve"> PAGEREF _Toc290 \h </w:instrText>
        </w:r>
        <w:r>
          <w:fldChar w:fldCharType="separate"/>
        </w:r>
        <w:r>
          <w:t>12</w:t>
        </w:r>
        <w:r>
          <w:fldChar w:fldCharType="end"/>
        </w:r>
      </w:hyperlink>
    </w:p>
    <w:p>
      <w:pPr>
        <w:pStyle w:val="TOC2"/>
        <w:tabs>
          <w:tab w:val="right" w:leader="dot" w:pos="8306"/>
        </w:tabs>
      </w:pPr>
      <w:hyperlink w:anchor="_Toc3556" w:history="1">
        <w:r>
          <w:rPr>
            <w:rFonts w:ascii="仿宋" w:eastAsia="仿宋" w:hAnsi="仿宋" w:cs="仿宋" w:hint="eastAsia"/>
            <w:lang w:eastAsia="zh-CN"/>
          </w:rPr>
          <w:t>(五)、技术风险分析</w:t>
        </w:r>
        <w:r>
          <w:tab/>
        </w:r>
        <w:r>
          <w:fldChar w:fldCharType="begin"/>
        </w:r>
        <w:r>
          <w:instrText xml:space="preserve"> PAGEREF _Toc3556 \h </w:instrText>
        </w:r>
        <w:r>
          <w:fldChar w:fldCharType="separate"/>
        </w:r>
        <w:r>
          <w:t>14</w:t>
        </w:r>
        <w:r>
          <w:fldChar w:fldCharType="end"/>
        </w:r>
      </w:hyperlink>
    </w:p>
    <w:p>
      <w:pPr>
        <w:pStyle w:val="TOC2"/>
        <w:tabs>
          <w:tab w:val="right" w:leader="dot" w:pos="8306"/>
        </w:tabs>
      </w:pPr>
      <w:hyperlink w:anchor="_Toc14190" w:history="1">
        <w:r>
          <w:rPr>
            <w:rFonts w:ascii="仿宋" w:eastAsia="仿宋" w:hAnsi="仿宋" w:cs="仿宋" w:hint="eastAsia"/>
            <w:lang w:eastAsia="zh-CN"/>
          </w:rPr>
          <w:t>(六)、财务风险分析</w:t>
        </w:r>
        <w:r>
          <w:tab/>
        </w:r>
        <w:r>
          <w:fldChar w:fldCharType="begin"/>
        </w:r>
        <w:r>
          <w:instrText xml:space="preserve"> PAGEREF _Toc14190 \h </w:instrText>
        </w:r>
        <w:r>
          <w:fldChar w:fldCharType="separate"/>
        </w:r>
        <w:r>
          <w:t>15</w:t>
        </w:r>
        <w:r>
          <w:fldChar w:fldCharType="end"/>
        </w:r>
      </w:hyperlink>
    </w:p>
    <w:p>
      <w:pPr>
        <w:pStyle w:val="TOC2"/>
        <w:tabs>
          <w:tab w:val="right" w:leader="dot" w:pos="8306"/>
        </w:tabs>
      </w:pPr>
      <w:hyperlink w:anchor="_Toc7627" w:history="1">
        <w:r>
          <w:rPr>
            <w:rFonts w:ascii="仿宋" w:eastAsia="仿宋" w:hAnsi="仿宋" w:cs="仿宋" w:hint="eastAsia"/>
            <w:lang w:eastAsia="zh-CN"/>
          </w:rPr>
          <w:t>(七)、管理风险分析</w:t>
        </w:r>
        <w:r>
          <w:tab/>
        </w:r>
        <w:r>
          <w:fldChar w:fldCharType="begin"/>
        </w:r>
        <w:r>
          <w:instrText xml:space="preserve"> PAGEREF _Toc7627 \h </w:instrText>
        </w:r>
        <w:r>
          <w:fldChar w:fldCharType="separate"/>
        </w:r>
        <w:r>
          <w:t>17</w:t>
        </w:r>
        <w:r>
          <w:fldChar w:fldCharType="end"/>
        </w:r>
      </w:hyperlink>
    </w:p>
    <w:p>
      <w:pPr>
        <w:pStyle w:val="TOC2"/>
        <w:tabs>
          <w:tab w:val="right" w:leader="dot" w:pos="8306"/>
        </w:tabs>
      </w:pPr>
      <w:hyperlink w:anchor="_Toc2677" w:history="1">
        <w:r>
          <w:rPr>
            <w:rFonts w:ascii="仿宋" w:eastAsia="仿宋" w:hAnsi="仿宋" w:cs="仿宋" w:hint="eastAsia"/>
            <w:lang w:eastAsia="zh-CN"/>
          </w:rPr>
          <w:t>(八)、其它风险分析</w:t>
        </w:r>
        <w:r>
          <w:tab/>
        </w:r>
        <w:r>
          <w:fldChar w:fldCharType="begin"/>
        </w:r>
        <w:r>
          <w:instrText xml:space="preserve"> PAGEREF _Toc2677 \h </w:instrText>
        </w:r>
        <w:r>
          <w:fldChar w:fldCharType="separate"/>
        </w:r>
        <w:r>
          <w:t>18</w:t>
        </w:r>
        <w:r>
          <w:fldChar w:fldCharType="end"/>
        </w:r>
      </w:hyperlink>
    </w:p>
    <w:p>
      <w:pPr>
        <w:pStyle w:val="TOC2"/>
        <w:tabs>
          <w:tab w:val="right" w:leader="dot" w:pos="8306"/>
        </w:tabs>
      </w:pPr>
      <w:hyperlink w:anchor="_Toc19238" w:history="1">
        <w:r>
          <w:rPr>
            <w:rFonts w:ascii="仿宋" w:eastAsia="仿宋" w:hAnsi="仿宋" w:cs="仿宋" w:hint="eastAsia"/>
            <w:lang w:eastAsia="zh-CN"/>
          </w:rPr>
          <w:t>(九)、社会影响评估</w:t>
        </w:r>
        <w:r>
          <w:tab/>
        </w:r>
        <w:r>
          <w:fldChar w:fldCharType="begin"/>
        </w:r>
        <w:r>
          <w:instrText xml:space="preserve"> PAGEREF _Toc19238 \h </w:instrText>
        </w:r>
        <w:r>
          <w:fldChar w:fldCharType="separate"/>
        </w:r>
        <w:r>
          <w:t>19</w:t>
        </w:r>
        <w:r>
          <w:fldChar w:fldCharType="end"/>
        </w:r>
      </w:hyperlink>
    </w:p>
    <w:p>
      <w:pPr>
        <w:pStyle w:val="TOC1"/>
        <w:tabs>
          <w:tab w:val="right" w:leader="dot" w:pos="8306"/>
        </w:tabs>
      </w:pPr>
      <w:hyperlink w:anchor="_Toc824" w:history="1">
        <w:r>
          <w:rPr>
            <w:rFonts w:ascii="仿宋" w:eastAsia="仿宋" w:hAnsi="仿宋" w:cs="仿宋" w:hint="eastAsia"/>
            <w:lang w:eastAsia="zh-CN"/>
          </w:rPr>
          <w:t>四、经济影响分析</w:t>
        </w:r>
        <w:r>
          <w:tab/>
        </w:r>
        <w:r>
          <w:fldChar w:fldCharType="begin"/>
        </w:r>
        <w:r>
          <w:instrText xml:space="preserve"> PAGEREF _Toc824 \h </w:instrText>
        </w:r>
        <w:r>
          <w:fldChar w:fldCharType="separate"/>
        </w:r>
        <w:r>
          <w:t>21</w:t>
        </w:r>
        <w:r>
          <w:fldChar w:fldCharType="end"/>
        </w:r>
      </w:hyperlink>
    </w:p>
    <w:p>
      <w:pPr>
        <w:pStyle w:val="TOC2"/>
        <w:tabs>
          <w:tab w:val="right" w:leader="dot" w:pos="8306"/>
        </w:tabs>
      </w:pPr>
      <w:hyperlink w:anchor="_Toc512" w:history="1">
        <w:r>
          <w:rPr>
            <w:rFonts w:ascii="仿宋" w:eastAsia="仿宋" w:hAnsi="仿宋" w:cs="仿宋" w:hint="eastAsia"/>
            <w:lang w:eastAsia="zh-CN"/>
          </w:rPr>
          <w:t>(一)、经济费用效益或费用效果分析</w:t>
        </w:r>
        <w:r>
          <w:tab/>
        </w:r>
        <w:r>
          <w:fldChar w:fldCharType="begin"/>
        </w:r>
        <w:r>
          <w:instrText xml:space="preserve"> PAGEREF _Toc512 \h </w:instrText>
        </w:r>
        <w:r>
          <w:fldChar w:fldCharType="separate"/>
        </w:r>
        <w:r>
          <w:t>21</w:t>
        </w:r>
        <w:r>
          <w:fldChar w:fldCharType="end"/>
        </w:r>
      </w:hyperlink>
    </w:p>
    <w:p>
      <w:pPr>
        <w:pStyle w:val="TOC2"/>
        <w:tabs>
          <w:tab w:val="right" w:leader="dot" w:pos="8306"/>
        </w:tabs>
      </w:pPr>
      <w:hyperlink w:anchor="_Toc4195" w:history="1">
        <w:r>
          <w:rPr>
            <w:rFonts w:ascii="仿宋" w:eastAsia="仿宋" w:hAnsi="仿宋" w:cs="仿宋" w:hint="eastAsia"/>
            <w:lang w:eastAsia="zh-CN"/>
          </w:rPr>
          <w:t>(二)、行业影响分析</w:t>
        </w:r>
        <w:r>
          <w:tab/>
        </w:r>
        <w:r>
          <w:fldChar w:fldCharType="begin"/>
        </w:r>
        <w:r>
          <w:instrText xml:space="preserve"> PAGEREF _Toc4195 \h </w:instrText>
        </w:r>
        <w:r>
          <w:fldChar w:fldCharType="separate"/>
        </w:r>
        <w:r>
          <w:t>24</w:t>
        </w:r>
        <w:r>
          <w:fldChar w:fldCharType="end"/>
        </w:r>
      </w:hyperlink>
    </w:p>
    <w:p>
      <w:pPr>
        <w:pStyle w:val="TOC2"/>
        <w:tabs>
          <w:tab w:val="right" w:leader="dot" w:pos="8306"/>
        </w:tabs>
      </w:pPr>
      <w:hyperlink w:anchor="_Toc1527" w:history="1">
        <w:r>
          <w:rPr>
            <w:rFonts w:ascii="仿宋" w:eastAsia="仿宋" w:hAnsi="仿宋" w:cs="仿宋" w:hint="eastAsia"/>
            <w:lang w:eastAsia="zh-CN"/>
          </w:rPr>
          <w:t>(三)、区域经济影响分析</w:t>
        </w:r>
        <w:r>
          <w:tab/>
        </w:r>
        <w:r>
          <w:fldChar w:fldCharType="begin"/>
        </w:r>
        <w:r>
          <w:instrText xml:space="preserve"> PAGEREF _Toc1527 \h </w:instrText>
        </w:r>
        <w:r>
          <w:fldChar w:fldCharType="separate"/>
        </w:r>
        <w:r>
          <w:t>25</w:t>
        </w:r>
        <w:r>
          <w:fldChar w:fldCharType="end"/>
        </w:r>
      </w:hyperlink>
    </w:p>
    <w:p>
      <w:pPr>
        <w:pStyle w:val="TOC2"/>
        <w:tabs>
          <w:tab w:val="right" w:leader="dot" w:pos="8306"/>
        </w:tabs>
      </w:pPr>
      <w:hyperlink w:anchor="_Toc16434" w:history="1">
        <w:r>
          <w:rPr>
            <w:rFonts w:ascii="仿宋" w:eastAsia="仿宋" w:hAnsi="仿宋" w:cs="仿宋" w:hint="eastAsia"/>
            <w:lang w:eastAsia="zh-CN"/>
          </w:rPr>
          <w:t>(四)、宏观经济影响分析</w:t>
        </w:r>
        <w:r>
          <w:tab/>
        </w:r>
        <w:r>
          <w:fldChar w:fldCharType="begin"/>
        </w:r>
        <w:r>
          <w:instrText xml:space="preserve"> PAGEREF _Toc16434 \h </w:instrText>
        </w:r>
        <w:r>
          <w:fldChar w:fldCharType="separate"/>
        </w:r>
        <w:r>
          <w:t>26</w:t>
        </w:r>
        <w:r>
          <w:fldChar w:fldCharType="end"/>
        </w:r>
      </w:hyperlink>
    </w:p>
    <w:p>
      <w:pPr>
        <w:pStyle w:val="TOC1"/>
        <w:tabs>
          <w:tab w:val="right" w:leader="dot" w:pos="8306"/>
        </w:tabs>
      </w:pPr>
      <w:hyperlink w:anchor="_Toc2316" w:history="1">
        <w:r>
          <w:rPr>
            <w:rFonts w:ascii="仿宋" w:eastAsia="仿宋" w:hAnsi="仿宋" w:cs="仿宋" w:hint="eastAsia"/>
            <w:lang w:eastAsia="zh-CN"/>
          </w:rPr>
          <w:t>五、社会影响分析</w:t>
        </w:r>
        <w:r>
          <w:tab/>
        </w:r>
        <w:r>
          <w:fldChar w:fldCharType="begin"/>
        </w:r>
        <w:r>
          <w:instrText xml:space="preserve"> PAGEREF _Toc2316 \h </w:instrText>
        </w:r>
        <w:r>
          <w:fldChar w:fldCharType="separate"/>
        </w:r>
        <w:r>
          <w:t>28</w:t>
        </w:r>
        <w:r>
          <w:fldChar w:fldCharType="end"/>
        </w:r>
      </w:hyperlink>
    </w:p>
    <w:p>
      <w:pPr>
        <w:pStyle w:val="TOC2"/>
        <w:tabs>
          <w:tab w:val="right" w:leader="dot" w:pos="8306"/>
        </w:tabs>
      </w:pPr>
      <w:hyperlink w:anchor="_Toc11920" w:history="1">
        <w:r>
          <w:rPr>
            <w:rFonts w:ascii="仿宋" w:eastAsia="仿宋" w:hAnsi="仿宋" w:cs="仿宋" w:hint="eastAsia"/>
            <w:lang w:eastAsia="zh-CN"/>
          </w:rPr>
          <w:t>(一)、社会影响效果分析</w:t>
        </w:r>
        <w:r>
          <w:tab/>
        </w:r>
        <w:r>
          <w:fldChar w:fldCharType="begin"/>
        </w:r>
        <w:r>
          <w:instrText xml:space="preserve"> PAGEREF _Toc11920 \h </w:instrText>
        </w:r>
        <w:r>
          <w:fldChar w:fldCharType="separate"/>
        </w:r>
        <w:r>
          <w:t>28</w:t>
        </w:r>
        <w:r>
          <w:fldChar w:fldCharType="end"/>
        </w:r>
      </w:hyperlink>
    </w:p>
    <w:p>
      <w:pPr>
        <w:pStyle w:val="TOC2"/>
        <w:tabs>
          <w:tab w:val="right" w:leader="dot" w:pos="8306"/>
        </w:tabs>
      </w:pPr>
      <w:hyperlink w:anchor="_Toc18877" w:history="1">
        <w:r>
          <w:rPr>
            <w:rFonts w:ascii="仿宋" w:eastAsia="仿宋" w:hAnsi="仿宋" w:cs="仿宋" w:hint="eastAsia"/>
            <w:lang w:eastAsia="zh-CN"/>
          </w:rPr>
          <w:t>(二)、社会适应性分析</w:t>
        </w:r>
        <w:r>
          <w:tab/>
        </w:r>
        <w:r>
          <w:fldChar w:fldCharType="begin"/>
        </w:r>
        <w:r>
          <w:instrText xml:space="preserve"> PAGEREF _Toc18877 \h </w:instrText>
        </w:r>
        <w:r>
          <w:fldChar w:fldCharType="separate"/>
        </w:r>
        <w:r>
          <w:t>30</w:t>
        </w:r>
        <w:r>
          <w:fldChar w:fldCharType="end"/>
        </w:r>
      </w:hyperlink>
    </w:p>
    <w:p>
      <w:pPr>
        <w:pStyle w:val="TOC2"/>
        <w:tabs>
          <w:tab w:val="right" w:leader="dot" w:pos="8306"/>
        </w:tabs>
      </w:pPr>
      <w:hyperlink w:anchor="_Toc28986" w:history="1">
        <w:r>
          <w:rPr>
            <w:rFonts w:ascii="仿宋" w:eastAsia="仿宋" w:hAnsi="仿宋" w:cs="仿宋" w:hint="eastAsia"/>
            <w:lang w:eastAsia="zh-CN"/>
          </w:rPr>
          <w:t>(三)、社会风险及对策分析</w:t>
        </w:r>
        <w:r>
          <w:tab/>
        </w:r>
        <w:r>
          <w:fldChar w:fldCharType="begin"/>
        </w:r>
        <w:r>
          <w:instrText xml:space="preserve"> PAGEREF _Toc28986 \h </w:instrText>
        </w:r>
        <w:r>
          <w:fldChar w:fldCharType="separate"/>
        </w:r>
        <w:r>
          <w:t>32</w:t>
        </w:r>
        <w:r>
          <w:fldChar w:fldCharType="end"/>
        </w:r>
      </w:hyperlink>
    </w:p>
    <w:p>
      <w:pPr>
        <w:pStyle w:val="TOC1"/>
        <w:tabs>
          <w:tab w:val="right" w:leader="dot" w:pos="8306"/>
        </w:tabs>
      </w:pPr>
      <w:hyperlink w:anchor="_Toc31525" w:history="1">
        <w:r>
          <w:rPr>
            <w:rFonts w:ascii="仿宋" w:eastAsia="仿宋" w:hAnsi="仿宋" w:cs="仿宋" w:hint="eastAsia"/>
            <w:lang w:eastAsia="zh-CN"/>
          </w:rPr>
          <w:t>六、资源开发及综合利用分析</w:t>
        </w:r>
        <w:r>
          <w:tab/>
        </w:r>
        <w:r>
          <w:fldChar w:fldCharType="begin"/>
        </w:r>
        <w:r>
          <w:instrText xml:space="preserve"> PAGEREF _Toc31525 \h </w:instrText>
        </w:r>
        <w:r>
          <w:fldChar w:fldCharType="separate"/>
        </w:r>
        <w:r>
          <w:t>35</w:t>
        </w:r>
        <w:r>
          <w:fldChar w:fldCharType="end"/>
        </w:r>
      </w:hyperlink>
    </w:p>
    <w:p>
      <w:pPr>
        <w:pStyle w:val="TOC2"/>
        <w:tabs>
          <w:tab w:val="right" w:leader="dot" w:pos="8306"/>
        </w:tabs>
      </w:pPr>
      <w:hyperlink w:anchor="_Toc23017" w:history="1">
        <w:r>
          <w:rPr>
            <w:rFonts w:ascii="仿宋" w:eastAsia="仿宋" w:hAnsi="仿宋" w:cs="仿宋" w:hint="eastAsia"/>
            <w:lang w:eastAsia="zh-CN"/>
          </w:rPr>
          <w:t>(一)、资源开发方案</w:t>
        </w:r>
        <w:r>
          <w:tab/>
        </w:r>
        <w:r>
          <w:fldChar w:fldCharType="begin"/>
        </w:r>
        <w:r>
          <w:instrText xml:space="preserve"> PAGEREF _Toc23017 \h </w:instrText>
        </w:r>
        <w:r>
          <w:fldChar w:fldCharType="separate"/>
        </w:r>
        <w:r>
          <w:t>35</w:t>
        </w:r>
        <w:r>
          <w:fldChar w:fldCharType="end"/>
        </w:r>
      </w:hyperlink>
    </w:p>
    <w:p>
      <w:pPr>
        <w:pStyle w:val="TOC2"/>
        <w:tabs>
          <w:tab w:val="right" w:leader="dot" w:pos="8306"/>
        </w:tabs>
      </w:pPr>
      <w:hyperlink w:anchor="_Toc3839" w:history="1">
        <w:r>
          <w:rPr>
            <w:rFonts w:ascii="仿宋" w:eastAsia="仿宋" w:hAnsi="仿宋" w:cs="仿宋" w:hint="eastAsia"/>
            <w:lang w:eastAsia="zh-CN"/>
          </w:rPr>
          <w:t>(二)、资源利用方案</w:t>
        </w:r>
        <w:r>
          <w:tab/>
        </w:r>
        <w:r>
          <w:fldChar w:fldCharType="begin"/>
        </w:r>
        <w:r>
          <w:instrText xml:space="preserve"> PAGEREF _Toc3839 \h </w:instrText>
        </w:r>
        <w:r>
          <w:fldChar w:fldCharType="separate"/>
        </w:r>
        <w:r>
          <w:t>36</w:t>
        </w:r>
        <w:r>
          <w:fldChar w:fldCharType="end"/>
        </w:r>
      </w:hyperlink>
    </w:p>
    <w:p>
      <w:pPr>
        <w:pStyle w:val="TOC2"/>
        <w:tabs>
          <w:tab w:val="right" w:leader="dot" w:pos="8306"/>
        </w:tabs>
      </w:pPr>
      <w:hyperlink w:anchor="_Toc26316" w:history="1">
        <w:r>
          <w:rPr>
            <w:rFonts w:ascii="仿宋" w:eastAsia="仿宋" w:hAnsi="仿宋" w:cs="仿宋" w:hint="eastAsia"/>
            <w:lang w:eastAsia="zh-CN"/>
          </w:rPr>
          <w:t>(三)、资源节约措施</w:t>
        </w:r>
        <w:r>
          <w:tab/>
        </w:r>
        <w:r>
          <w:fldChar w:fldCharType="begin"/>
        </w:r>
        <w:r>
          <w:instrText xml:space="preserve"> PAGEREF _Toc26316 \h </w:instrText>
        </w:r>
        <w:r>
          <w:fldChar w:fldCharType="separate"/>
        </w:r>
        <w:r>
          <w:t>37</w:t>
        </w:r>
        <w:r>
          <w:fldChar w:fldCharType="end"/>
        </w:r>
      </w:hyperlink>
    </w:p>
    <w:p>
      <w:pPr>
        <w:pStyle w:val="TOC1"/>
        <w:tabs>
          <w:tab w:val="right" w:leader="dot" w:pos="8306"/>
        </w:tabs>
      </w:pPr>
      <w:hyperlink w:anchor="_Toc30894" w:history="1">
        <w:r>
          <w:rPr>
            <w:rFonts w:ascii="仿宋" w:eastAsia="仿宋" w:hAnsi="仿宋" w:cs="仿宋" w:hint="eastAsia"/>
            <w:lang w:eastAsia="zh-CN"/>
          </w:rPr>
          <w:t>七、环境保护与治理方案</w:t>
        </w:r>
        <w:r>
          <w:tab/>
        </w:r>
        <w:r>
          <w:fldChar w:fldCharType="begin"/>
        </w:r>
        <w:r>
          <w:instrText xml:space="preserve"> PAGEREF _Toc30894 \h </w:instrText>
        </w:r>
        <w:r>
          <w:fldChar w:fldCharType="separate"/>
        </w:r>
        <w:r>
          <w:t>39</w:t>
        </w:r>
        <w:r>
          <w:fldChar w:fldCharType="end"/>
        </w:r>
      </w:hyperlink>
    </w:p>
    <w:p>
      <w:pPr>
        <w:pStyle w:val="TOC2"/>
        <w:tabs>
          <w:tab w:val="right" w:leader="dot" w:pos="8306"/>
        </w:tabs>
      </w:pPr>
      <w:hyperlink w:anchor="_Toc15323" w:history="1">
        <w:r>
          <w:rPr>
            <w:rFonts w:ascii="仿宋" w:eastAsia="仿宋" w:hAnsi="仿宋" w:cs="仿宋" w:hint="eastAsia"/>
            <w:lang w:eastAsia="zh-CN"/>
          </w:rPr>
          <w:t>(一)、项目环境影响评估</w:t>
        </w:r>
        <w:r>
          <w:tab/>
        </w:r>
        <w:r>
          <w:fldChar w:fldCharType="begin"/>
        </w:r>
        <w:r>
          <w:instrText xml:space="preserve"> PAGEREF _Toc15323 \h </w:instrText>
        </w:r>
        <w:r>
          <w:fldChar w:fldCharType="separate"/>
        </w:r>
        <w:r>
          <w:t>39</w:t>
        </w:r>
        <w:r>
          <w:fldChar w:fldCharType="end"/>
        </w:r>
      </w:hyperlink>
    </w:p>
    <w:p>
      <w:pPr>
        <w:pStyle w:val="TOC2"/>
        <w:tabs>
          <w:tab w:val="right" w:leader="dot" w:pos="8306"/>
        </w:tabs>
      </w:pPr>
      <w:hyperlink w:anchor="_Toc31177" w:history="1">
        <w:r>
          <w:rPr>
            <w:rFonts w:ascii="仿宋" w:eastAsia="仿宋" w:hAnsi="仿宋" w:cs="仿宋" w:hint="eastAsia"/>
            <w:lang w:eastAsia="zh-CN"/>
          </w:rPr>
          <w:t>(二)、环境保护措施与治理方案</w:t>
        </w:r>
        <w:r>
          <w:tab/>
        </w:r>
        <w:r>
          <w:fldChar w:fldCharType="begin"/>
        </w:r>
        <w:r>
          <w:instrText xml:space="preserve"> PAGEREF _Toc31177 \h </w:instrText>
        </w:r>
        <w:r>
          <w:fldChar w:fldCharType="separate"/>
        </w:r>
        <w:r>
          <w:t>39</w:t>
        </w:r>
        <w:r>
          <w:fldChar w:fldCharType="end"/>
        </w:r>
      </w:hyperlink>
    </w:p>
    <w:p>
      <w:pPr>
        <w:pStyle w:val="TOC1"/>
        <w:tabs>
          <w:tab w:val="right" w:leader="dot" w:pos="8306"/>
        </w:tabs>
      </w:pPr>
      <w:hyperlink w:anchor="_Toc5072" w:history="1">
        <w:r>
          <w:rPr>
            <w:rFonts w:ascii="仿宋" w:eastAsia="仿宋" w:hAnsi="仿宋" w:cs="仿宋" w:hint="eastAsia"/>
            <w:lang w:eastAsia="zh-CN"/>
          </w:rPr>
          <w:t>八、项目变更管理</w:t>
        </w:r>
        <w:r>
          <w:tab/>
        </w:r>
        <w:r>
          <w:fldChar w:fldCharType="begin"/>
        </w:r>
        <w:r>
          <w:instrText xml:space="preserve"> PAGEREF _Toc5072 \h </w:instrText>
        </w:r>
        <w:r>
          <w:fldChar w:fldCharType="separate"/>
        </w:r>
        <w:r>
          <w:t>40</w:t>
        </w:r>
        <w:r>
          <w:fldChar w:fldCharType="end"/>
        </w:r>
      </w:hyperlink>
    </w:p>
    <w:p>
      <w:pPr>
        <w:pStyle w:val="TOC2"/>
        <w:tabs>
          <w:tab w:val="right" w:leader="dot" w:pos="8306"/>
        </w:tabs>
      </w:pPr>
      <w:hyperlink w:anchor="_Toc19382" w:history="1">
        <w:r>
          <w:rPr>
            <w:rFonts w:ascii="仿宋" w:eastAsia="仿宋" w:hAnsi="仿宋" w:cs="仿宋" w:hint="eastAsia"/>
            <w:lang w:eastAsia="zh-CN"/>
          </w:rPr>
          <w:t>(一)、变更控制流程</w:t>
        </w:r>
        <w:r>
          <w:tab/>
        </w:r>
        <w:r>
          <w:fldChar w:fldCharType="begin"/>
        </w:r>
        <w:r>
          <w:instrText xml:space="preserve"> PAGEREF _Toc19382 \h </w:instrText>
        </w:r>
        <w:r>
          <w:fldChar w:fldCharType="separate"/>
        </w:r>
        <w:r>
          <w:t>40</w:t>
        </w:r>
        <w:r>
          <w:fldChar w:fldCharType="end"/>
        </w:r>
      </w:hyperlink>
    </w:p>
    <w:p>
      <w:pPr>
        <w:pStyle w:val="TOC2"/>
        <w:tabs>
          <w:tab w:val="right" w:leader="dot" w:pos="8306"/>
        </w:tabs>
      </w:pPr>
      <w:hyperlink w:anchor="_Toc19906" w:history="1">
        <w:r>
          <w:rPr>
            <w:rFonts w:ascii="仿宋" w:eastAsia="仿宋" w:hAnsi="仿宋" w:cs="仿宋" w:hint="eastAsia"/>
            <w:lang w:eastAsia="zh-CN"/>
          </w:rPr>
          <w:t>(二)、影响评估与处理</w:t>
        </w:r>
        <w:r>
          <w:tab/>
        </w:r>
        <w:r>
          <w:fldChar w:fldCharType="begin"/>
        </w:r>
        <w:r>
          <w:instrText xml:space="preserve"> PAGEREF _Toc19906 \h </w:instrText>
        </w:r>
        <w:r>
          <w:fldChar w:fldCharType="separate"/>
        </w:r>
        <w:r>
          <w:t>41</w:t>
        </w:r>
        <w:r>
          <w:fldChar w:fldCharType="end"/>
        </w:r>
      </w:hyperlink>
    </w:p>
    <w:p>
      <w:pPr>
        <w:pStyle w:val="TOC2"/>
        <w:tabs>
          <w:tab w:val="right" w:leader="dot" w:pos="8306"/>
        </w:tabs>
      </w:pPr>
      <w:hyperlink w:anchor="_Toc22354" w:history="1">
        <w:r>
          <w:rPr>
            <w:rFonts w:ascii="仿宋" w:eastAsia="仿宋" w:hAnsi="仿宋" w:cs="仿宋" w:hint="eastAsia"/>
            <w:lang w:eastAsia="zh-CN"/>
          </w:rPr>
          <w:t>(三)、变更记录与追踪</w:t>
        </w:r>
        <w:r>
          <w:tab/>
        </w:r>
        <w:r>
          <w:fldChar w:fldCharType="begin"/>
        </w:r>
        <w:r>
          <w:instrText xml:space="preserve"> PAGEREF _Toc22354 \h </w:instrText>
        </w:r>
        <w:r>
          <w:fldChar w:fldCharType="separate"/>
        </w:r>
        <w:r>
          <w:t>42</w:t>
        </w:r>
        <w:r>
          <w:fldChar w:fldCharType="end"/>
        </w:r>
      </w:hyperlink>
    </w:p>
    <w:p>
      <w:pPr>
        <w:pStyle w:val="TOC2"/>
        <w:tabs>
          <w:tab w:val="right" w:leader="dot" w:pos="8306"/>
        </w:tabs>
      </w:pPr>
      <w:hyperlink w:anchor="_Toc9398" w:history="1">
        <w:r>
          <w:rPr>
            <w:rFonts w:ascii="仿宋" w:eastAsia="仿宋" w:hAnsi="仿宋" w:cs="仿宋" w:hint="eastAsia"/>
            <w:lang w:eastAsia="zh-CN"/>
          </w:rPr>
          <w:t>(四)、变更管理策略</w:t>
        </w:r>
        <w:r>
          <w:tab/>
        </w:r>
        <w:r>
          <w:fldChar w:fldCharType="begin"/>
        </w:r>
        <w:r>
          <w:instrText xml:space="preserve"> PAGEREF _Toc9398 \h </w:instrText>
        </w:r>
        <w:r>
          <w:fldChar w:fldCharType="separate"/>
        </w:r>
        <w:r>
          <w:t>44</w:t>
        </w:r>
        <w:r>
          <w:fldChar w:fldCharType="end"/>
        </w:r>
      </w:hyperlink>
    </w:p>
    <w:p>
      <w:pPr>
        <w:pStyle w:val="TOC1"/>
        <w:tabs>
          <w:tab w:val="right" w:leader="dot" w:pos="8306"/>
        </w:tabs>
      </w:pPr>
      <w:hyperlink w:anchor="_Toc29378" w:history="1">
        <w:r>
          <w:rPr>
            <w:rFonts w:ascii="仿宋" w:eastAsia="仿宋" w:hAnsi="仿宋" w:cs="仿宋" w:hint="eastAsia"/>
            <w:lang w:eastAsia="zh-CN"/>
          </w:rPr>
          <w:t>九、客户关系管理与市场拓展</w:t>
        </w:r>
        <w:r>
          <w:tab/>
        </w:r>
        <w:r>
          <w:fldChar w:fldCharType="begin"/>
        </w:r>
        <w:r>
          <w:instrText xml:space="preserve"> PAGEREF _Toc29378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97" w:history="1">
        <w:r>
          <w:rPr>
            <w:rFonts w:ascii="仿宋" w:eastAsia="仿宋" w:hAnsi="仿宋" w:cs="仿宋" w:hint="eastAsia"/>
            <w:lang w:eastAsia="zh-CN"/>
          </w:rPr>
          <w:t>(一)、客户关系管理策略</w:t>
        </w:r>
        <w:r>
          <w:tab/>
        </w:r>
        <w:r>
          <w:fldChar w:fldCharType="begin"/>
        </w:r>
        <w:r>
          <w:instrText xml:space="preserve"> PAGEREF _Toc18597 \h </w:instrText>
        </w:r>
        <w:r>
          <w:fldChar w:fldCharType="separate"/>
        </w:r>
        <w:r>
          <w:t>46</w:t>
        </w:r>
        <w:r>
          <w:fldChar w:fldCharType="end"/>
        </w:r>
      </w:hyperlink>
    </w:p>
    <w:p>
      <w:pPr>
        <w:pStyle w:val="TOC2"/>
        <w:tabs>
          <w:tab w:val="right" w:leader="dot" w:pos="8306"/>
        </w:tabs>
      </w:pPr>
      <w:hyperlink w:anchor="_Toc7900" w:history="1">
        <w:r>
          <w:rPr>
            <w:rFonts w:ascii="仿宋" w:eastAsia="仿宋" w:hAnsi="仿宋" w:cs="仿宋" w:hint="eastAsia"/>
            <w:lang w:eastAsia="zh-CN"/>
          </w:rPr>
          <w:t>(二)、市场拓展方案</w:t>
        </w:r>
        <w:r>
          <w:tab/>
        </w:r>
        <w:r>
          <w:fldChar w:fldCharType="begin"/>
        </w:r>
        <w:r>
          <w:instrText xml:space="preserve"> PAGEREF _Toc7900 \h </w:instrText>
        </w:r>
        <w:r>
          <w:fldChar w:fldCharType="separate"/>
        </w:r>
        <w:r>
          <w:t>47</w:t>
        </w:r>
        <w:r>
          <w:fldChar w:fldCharType="end"/>
        </w:r>
      </w:hyperlink>
    </w:p>
    <w:p>
      <w:pPr>
        <w:pStyle w:val="TOC1"/>
        <w:tabs>
          <w:tab w:val="right" w:leader="dot" w:pos="8306"/>
        </w:tabs>
      </w:pPr>
      <w:hyperlink w:anchor="_Toc3269" w:history="1">
        <w:r>
          <w:rPr>
            <w:rFonts w:ascii="仿宋" w:eastAsia="仿宋" w:hAnsi="仿宋" w:cs="仿宋" w:hint="eastAsia"/>
            <w:lang w:eastAsia="zh-CN"/>
          </w:rPr>
          <w:t>十、经济效益与社会效益优化</w:t>
        </w:r>
        <w:r>
          <w:tab/>
        </w:r>
        <w:r>
          <w:fldChar w:fldCharType="begin"/>
        </w:r>
        <w:r>
          <w:instrText xml:space="preserve"> PAGEREF _Toc3269 \h </w:instrText>
        </w:r>
        <w:r>
          <w:fldChar w:fldCharType="separate"/>
        </w:r>
        <w:r>
          <w:t>48</w:t>
        </w:r>
        <w:r>
          <w:fldChar w:fldCharType="end"/>
        </w:r>
      </w:hyperlink>
    </w:p>
    <w:p>
      <w:pPr>
        <w:pStyle w:val="TOC2"/>
        <w:tabs>
          <w:tab w:val="right" w:leader="dot" w:pos="8306"/>
        </w:tabs>
      </w:pPr>
      <w:hyperlink w:anchor="_Toc18636" w:history="1">
        <w:r>
          <w:rPr>
            <w:rFonts w:ascii="仿宋" w:eastAsia="仿宋" w:hAnsi="仿宋" w:cs="仿宋" w:hint="eastAsia"/>
            <w:lang w:eastAsia="zh-CN"/>
          </w:rPr>
          <w:t>(一)、经济效益提升策略</w:t>
        </w:r>
        <w:r>
          <w:tab/>
        </w:r>
        <w:r>
          <w:fldChar w:fldCharType="begin"/>
        </w:r>
        <w:r>
          <w:instrText xml:space="preserve"> PAGEREF _Toc18636 \h </w:instrText>
        </w:r>
        <w:r>
          <w:fldChar w:fldCharType="separate"/>
        </w:r>
        <w:r>
          <w:t>48</w:t>
        </w:r>
        <w:r>
          <w:fldChar w:fldCharType="end"/>
        </w:r>
      </w:hyperlink>
    </w:p>
    <w:p>
      <w:pPr>
        <w:pStyle w:val="TOC2"/>
        <w:tabs>
          <w:tab w:val="right" w:leader="dot" w:pos="8306"/>
        </w:tabs>
      </w:pPr>
      <w:hyperlink w:anchor="_Toc15648" w:history="1">
        <w:r>
          <w:rPr>
            <w:rFonts w:ascii="仿宋" w:eastAsia="仿宋" w:hAnsi="仿宋" w:cs="仿宋" w:hint="eastAsia"/>
            <w:lang w:eastAsia="zh-CN"/>
          </w:rPr>
          <w:t>(二)、社会效益增强方案</w:t>
        </w:r>
        <w:r>
          <w:tab/>
        </w:r>
        <w:r>
          <w:fldChar w:fldCharType="begin"/>
        </w:r>
        <w:r>
          <w:instrText xml:space="preserve"> PAGEREF _Toc15648 \h </w:instrText>
        </w:r>
        <w:r>
          <w:fldChar w:fldCharType="separate"/>
        </w:r>
        <w:r>
          <w:t>49</w:t>
        </w:r>
        <w:r>
          <w:fldChar w:fldCharType="end"/>
        </w:r>
      </w:hyperlink>
    </w:p>
    <w:p>
      <w:pPr>
        <w:pStyle w:val="TOC1"/>
        <w:tabs>
          <w:tab w:val="right" w:leader="dot" w:pos="8306"/>
        </w:tabs>
      </w:pPr>
      <w:hyperlink w:anchor="_Toc31196" w:history="1">
        <w:r>
          <w:rPr>
            <w:rFonts w:ascii="仿宋" w:eastAsia="仿宋" w:hAnsi="仿宋" w:cs="仿宋" w:hint="eastAsia"/>
            <w:lang w:eastAsia="zh-CN"/>
          </w:rPr>
          <w:t>十一、安全与应急管理</w:t>
        </w:r>
        <w:r>
          <w:tab/>
        </w:r>
        <w:r>
          <w:fldChar w:fldCharType="begin"/>
        </w:r>
        <w:r>
          <w:instrText xml:space="preserve"> PAGEREF _Toc31196 \h </w:instrText>
        </w:r>
        <w:r>
          <w:fldChar w:fldCharType="separate"/>
        </w:r>
        <w:r>
          <w:t>50</w:t>
        </w:r>
        <w:r>
          <w:fldChar w:fldCharType="end"/>
        </w:r>
      </w:hyperlink>
    </w:p>
    <w:p>
      <w:pPr>
        <w:pStyle w:val="TOC2"/>
        <w:tabs>
          <w:tab w:val="right" w:leader="dot" w:pos="8306"/>
        </w:tabs>
      </w:pPr>
      <w:hyperlink w:anchor="_Toc32176" w:history="1">
        <w:r>
          <w:rPr>
            <w:rFonts w:ascii="仿宋" w:eastAsia="仿宋" w:hAnsi="仿宋" w:cs="仿宋" w:hint="eastAsia"/>
            <w:lang w:eastAsia="zh-CN"/>
          </w:rPr>
          <w:t>(一)、安全生产管理</w:t>
        </w:r>
        <w:r>
          <w:tab/>
        </w:r>
        <w:r>
          <w:fldChar w:fldCharType="begin"/>
        </w:r>
        <w:r>
          <w:instrText xml:space="preserve"> PAGEREF _Toc32176 \h </w:instrText>
        </w:r>
        <w:r>
          <w:fldChar w:fldCharType="separate"/>
        </w:r>
        <w:r>
          <w:t>50</w:t>
        </w:r>
        <w:r>
          <w:fldChar w:fldCharType="end"/>
        </w:r>
      </w:hyperlink>
    </w:p>
    <w:p>
      <w:pPr>
        <w:pStyle w:val="TOC2"/>
        <w:tabs>
          <w:tab w:val="right" w:leader="dot" w:pos="8306"/>
        </w:tabs>
      </w:pPr>
      <w:hyperlink w:anchor="_Toc28299" w:history="1">
        <w:r>
          <w:rPr>
            <w:rFonts w:ascii="仿宋" w:eastAsia="仿宋" w:hAnsi="仿宋" w:cs="仿宋" w:hint="eastAsia"/>
            <w:lang w:eastAsia="zh-CN"/>
          </w:rPr>
          <w:t>(二)、应急预案与响应</w:t>
        </w:r>
        <w:r>
          <w:tab/>
        </w:r>
        <w:r>
          <w:fldChar w:fldCharType="begin"/>
        </w:r>
        <w:r>
          <w:instrText xml:space="preserve"> PAGEREF _Toc28299 \h </w:instrText>
        </w:r>
        <w:r>
          <w:fldChar w:fldCharType="separate"/>
        </w:r>
        <w:r>
          <w:t>51</w:t>
        </w:r>
        <w:r>
          <w:fldChar w:fldCharType="end"/>
        </w:r>
      </w:hyperlink>
    </w:p>
    <w:p>
      <w:pPr>
        <w:pStyle w:val="TOC1"/>
        <w:tabs>
          <w:tab w:val="right" w:leader="dot" w:pos="8306"/>
        </w:tabs>
      </w:pPr>
      <w:hyperlink w:anchor="_Toc26529" w:history="1">
        <w:r>
          <w:rPr>
            <w:rFonts w:ascii="仿宋" w:eastAsia="仿宋" w:hAnsi="仿宋" w:cs="仿宋" w:hint="eastAsia"/>
            <w:lang w:eastAsia="zh-CN"/>
          </w:rPr>
          <w:t>十二、项目质量与标准</w:t>
        </w:r>
        <w:r>
          <w:tab/>
        </w:r>
        <w:r>
          <w:fldChar w:fldCharType="begin"/>
        </w:r>
        <w:r>
          <w:instrText xml:space="preserve"> PAGEREF _Toc26529 \h </w:instrText>
        </w:r>
        <w:r>
          <w:fldChar w:fldCharType="separate"/>
        </w:r>
        <w:r>
          <w:t>53</w:t>
        </w:r>
        <w:r>
          <w:fldChar w:fldCharType="end"/>
        </w:r>
      </w:hyperlink>
    </w:p>
    <w:p>
      <w:pPr>
        <w:pStyle w:val="TOC2"/>
        <w:tabs>
          <w:tab w:val="right" w:leader="dot" w:pos="8306"/>
        </w:tabs>
      </w:pPr>
      <w:hyperlink w:anchor="_Toc5979" w:history="1">
        <w:r>
          <w:rPr>
            <w:rFonts w:ascii="仿宋" w:eastAsia="仿宋" w:hAnsi="仿宋" w:cs="仿宋" w:hint="eastAsia"/>
            <w:lang w:eastAsia="zh-CN"/>
          </w:rPr>
          <w:t>(一)、质量保障体系</w:t>
        </w:r>
        <w:r>
          <w:tab/>
        </w:r>
        <w:r>
          <w:fldChar w:fldCharType="begin"/>
        </w:r>
        <w:r>
          <w:instrText xml:space="preserve"> PAGEREF _Toc5979 \h </w:instrText>
        </w:r>
        <w:r>
          <w:fldChar w:fldCharType="separate"/>
        </w:r>
        <w:r>
          <w:t>53</w:t>
        </w:r>
        <w:r>
          <w:fldChar w:fldCharType="end"/>
        </w:r>
      </w:hyperlink>
    </w:p>
    <w:p>
      <w:pPr>
        <w:pStyle w:val="TOC2"/>
        <w:tabs>
          <w:tab w:val="right" w:leader="dot" w:pos="8306"/>
        </w:tabs>
      </w:pPr>
      <w:hyperlink w:anchor="_Toc32107" w:history="1">
        <w:r>
          <w:rPr>
            <w:rFonts w:ascii="仿宋" w:eastAsia="仿宋" w:hAnsi="仿宋" w:cs="仿宋" w:hint="eastAsia"/>
            <w:lang w:eastAsia="zh-CN"/>
          </w:rPr>
          <w:t>(二)、标准化作业流程</w:t>
        </w:r>
        <w:r>
          <w:tab/>
        </w:r>
        <w:r>
          <w:fldChar w:fldCharType="begin"/>
        </w:r>
        <w:r>
          <w:instrText xml:space="preserve"> PAGEREF _Toc32107 \h </w:instrText>
        </w:r>
        <w:r>
          <w:fldChar w:fldCharType="separate"/>
        </w:r>
        <w:r>
          <w:t>55</w:t>
        </w:r>
        <w:r>
          <w:fldChar w:fldCharType="end"/>
        </w:r>
      </w:hyperlink>
    </w:p>
    <w:p>
      <w:pPr>
        <w:pStyle w:val="TOC2"/>
        <w:tabs>
          <w:tab w:val="right" w:leader="dot" w:pos="8306"/>
        </w:tabs>
      </w:pPr>
      <w:hyperlink w:anchor="_Toc22773" w:history="1">
        <w:r>
          <w:rPr>
            <w:rFonts w:ascii="仿宋" w:eastAsia="仿宋" w:hAnsi="仿宋" w:cs="仿宋" w:hint="eastAsia"/>
            <w:lang w:eastAsia="zh-CN"/>
          </w:rPr>
          <w:t>(三)、质量监控与评估</w:t>
        </w:r>
        <w:r>
          <w:tab/>
        </w:r>
        <w:r>
          <w:fldChar w:fldCharType="begin"/>
        </w:r>
        <w:r>
          <w:instrText xml:space="preserve"> PAGEREF _Toc22773 \h </w:instrText>
        </w:r>
        <w:r>
          <w:fldChar w:fldCharType="separate"/>
        </w:r>
        <w:r>
          <w:t>56</w:t>
        </w:r>
        <w:r>
          <w:fldChar w:fldCharType="end"/>
        </w:r>
      </w:hyperlink>
    </w:p>
    <w:p>
      <w:pPr>
        <w:pStyle w:val="TOC2"/>
        <w:tabs>
          <w:tab w:val="right" w:leader="dot" w:pos="8306"/>
        </w:tabs>
      </w:pPr>
      <w:hyperlink w:anchor="_Toc5336" w:history="1">
        <w:r>
          <w:rPr>
            <w:rFonts w:ascii="仿宋" w:eastAsia="仿宋" w:hAnsi="仿宋" w:cs="仿宋" w:hint="eastAsia"/>
            <w:lang w:eastAsia="zh-CN"/>
          </w:rPr>
          <w:t>(四)、质量改进计划</w:t>
        </w:r>
        <w:r>
          <w:tab/>
        </w:r>
        <w:r>
          <w:fldChar w:fldCharType="begin"/>
        </w:r>
        <w:r>
          <w:instrText xml:space="preserve"> PAGEREF _Toc5336 \h </w:instrText>
        </w:r>
        <w:r>
          <w:fldChar w:fldCharType="separate"/>
        </w:r>
        <w:r>
          <w:t>57</w:t>
        </w:r>
        <w:r>
          <w:fldChar w:fldCharType="end"/>
        </w:r>
      </w:hyperlink>
    </w:p>
    <w:p>
      <w:pPr>
        <w:pStyle w:val="TOC1"/>
        <w:tabs>
          <w:tab w:val="right" w:leader="dot" w:pos="8306"/>
        </w:tabs>
      </w:pPr>
      <w:hyperlink w:anchor="_Toc20124" w:history="1">
        <w:r>
          <w:rPr>
            <w:rFonts w:ascii="仿宋" w:eastAsia="仿宋" w:hAnsi="仿宋" w:cs="仿宋" w:hint="eastAsia"/>
            <w:lang w:eastAsia="zh-CN"/>
          </w:rPr>
          <w:t>十三、项目施工方案</w:t>
        </w:r>
        <w:r>
          <w:tab/>
        </w:r>
        <w:r>
          <w:fldChar w:fldCharType="begin"/>
        </w:r>
        <w:r>
          <w:instrText xml:space="preserve"> PAGEREF _Toc20124 \h </w:instrText>
        </w:r>
        <w:r>
          <w:fldChar w:fldCharType="separate"/>
        </w:r>
        <w:r>
          <w:t>59</w:t>
        </w:r>
        <w:r>
          <w:fldChar w:fldCharType="end"/>
        </w:r>
      </w:hyperlink>
    </w:p>
    <w:p>
      <w:pPr>
        <w:pStyle w:val="TOC2"/>
        <w:tabs>
          <w:tab w:val="right" w:leader="dot" w:pos="8306"/>
        </w:tabs>
      </w:pPr>
      <w:hyperlink w:anchor="_Toc3644" w:history="1">
        <w:r>
          <w:rPr>
            <w:rFonts w:ascii="仿宋" w:eastAsia="仿宋" w:hAnsi="仿宋" w:cs="仿宋" w:hint="eastAsia"/>
            <w:lang w:eastAsia="zh-CN"/>
          </w:rPr>
          <w:t>(一)、施工组织设计</w:t>
        </w:r>
        <w:r>
          <w:tab/>
        </w:r>
        <w:r>
          <w:fldChar w:fldCharType="begin"/>
        </w:r>
        <w:r>
          <w:instrText xml:space="preserve"> PAGEREF _Toc3644 \h </w:instrText>
        </w:r>
        <w:r>
          <w:fldChar w:fldCharType="separate"/>
        </w:r>
        <w:r>
          <w:t>59</w:t>
        </w:r>
        <w:r>
          <w:fldChar w:fldCharType="end"/>
        </w:r>
      </w:hyperlink>
    </w:p>
    <w:p>
      <w:pPr>
        <w:pStyle w:val="TOC2"/>
        <w:tabs>
          <w:tab w:val="right" w:leader="dot" w:pos="8306"/>
        </w:tabs>
      </w:pPr>
      <w:hyperlink w:anchor="_Toc10499" w:history="1">
        <w:r>
          <w:rPr>
            <w:rFonts w:ascii="仿宋" w:eastAsia="仿宋" w:hAnsi="仿宋" w:cs="仿宋" w:hint="eastAsia"/>
            <w:lang w:eastAsia="zh-CN"/>
          </w:rPr>
          <w:t>(二)、施工工艺与技术路线</w:t>
        </w:r>
        <w:r>
          <w:tab/>
        </w:r>
        <w:r>
          <w:fldChar w:fldCharType="begin"/>
        </w:r>
        <w:r>
          <w:instrText xml:space="preserve"> PAGEREF _Toc10499 \h </w:instrText>
        </w:r>
        <w:r>
          <w:fldChar w:fldCharType="separate"/>
        </w:r>
        <w:r>
          <w:t>60</w:t>
        </w:r>
        <w:r>
          <w:fldChar w:fldCharType="end"/>
        </w:r>
      </w:hyperlink>
    </w:p>
    <w:p>
      <w:pPr>
        <w:pStyle w:val="TOC2"/>
        <w:tabs>
          <w:tab w:val="right" w:leader="dot" w:pos="8306"/>
        </w:tabs>
      </w:pPr>
      <w:hyperlink w:anchor="_Toc10856" w:history="1">
        <w:r>
          <w:rPr>
            <w:rFonts w:ascii="仿宋" w:eastAsia="仿宋" w:hAnsi="仿宋" w:cs="仿宋" w:hint="eastAsia"/>
            <w:lang w:eastAsia="zh-CN"/>
          </w:rPr>
          <w:t>(三)、关键节点施工计划</w:t>
        </w:r>
        <w:r>
          <w:tab/>
        </w:r>
        <w:r>
          <w:fldChar w:fldCharType="begin"/>
        </w:r>
        <w:r>
          <w:instrText xml:space="preserve"> PAGEREF _Toc10856 \h </w:instrText>
        </w:r>
        <w:r>
          <w:fldChar w:fldCharType="separate"/>
        </w:r>
        <w:r>
          <w:t>61</w:t>
        </w:r>
        <w:r>
          <w:fldChar w:fldCharType="end"/>
        </w:r>
      </w:hyperlink>
    </w:p>
    <w:p>
      <w:pPr>
        <w:pStyle w:val="TOC2"/>
        <w:tabs>
          <w:tab w:val="right" w:leader="dot" w:pos="8306"/>
        </w:tabs>
      </w:pPr>
      <w:hyperlink w:anchor="_Toc21759" w:history="1">
        <w:r>
          <w:rPr>
            <w:rFonts w:ascii="仿宋" w:eastAsia="仿宋" w:hAnsi="仿宋" w:cs="仿宋" w:hint="eastAsia"/>
            <w:lang w:eastAsia="zh-CN"/>
          </w:rPr>
          <w:t>(四)、施工现场管理</w:t>
        </w:r>
        <w:r>
          <w:tab/>
        </w:r>
        <w:r>
          <w:fldChar w:fldCharType="begin"/>
        </w:r>
        <w:r>
          <w:instrText xml:space="preserve"> PAGEREF _Toc21759 \h </w:instrText>
        </w:r>
        <w:r>
          <w:fldChar w:fldCharType="separate"/>
        </w:r>
        <w:r>
          <w:t>63</w:t>
        </w:r>
        <w:r>
          <w:fldChar w:fldCharType="end"/>
        </w:r>
      </w:hyperlink>
    </w:p>
    <w:p>
      <w:pPr>
        <w:pStyle w:val="TOC1"/>
        <w:tabs>
          <w:tab w:val="right" w:leader="dot" w:pos="8306"/>
        </w:tabs>
      </w:pPr>
      <w:hyperlink w:anchor="_Toc7445" w:history="1">
        <w:r>
          <w:rPr>
            <w:rFonts w:ascii="仿宋" w:eastAsia="仿宋" w:hAnsi="仿宋" w:cs="仿宋" w:hint="eastAsia"/>
            <w:lang w:eastAsia="zh-CN"/>
          </w:rPr>
          <w:t>十四、法律法规与政策遵循</w:t>
        </w:r>
        <w:r>
          <w:tab/>
        </w:r>
        <w:r>
          <w:fldChar w:fldCharType="begin"/>
        </w:r>
        <w:r>
          <w:instrText xml:space="preserve"> PAGEREF _Toc7445 \h </w:instrText>
        </w:r>
        <w:r>
          <w:fldChar w:fldCharType="separate"/>
        </w:r>
        <w:r>
          <w:t>65</w:t>
        </w:r>
        <w:r>
          <w:fldChar w:fldCharType="end"/>
        </w:r>
      </w:hyperlink>
    </w:p>
    <w:p>
      <w:pPr>
        <w:pStyle w:val="TOC2"/>
        <w:tabs>
          <w:tab w:val="right" w:leader="dot" w:pos="8306"/>
        </w:tabs>
      </w:pPr>
      <w:hyperlink w:anchor="_Toc12468" w:history="1">
        <w:r>
          <w:rPr>
            <w:rFonts w:ascii="仿宋" w:eastAsia="仿宋" w:hAnsi="仿宋" w:cs="仿宋" w:hint="eastAsia"/>
            <w:lang w:eastAsia="zh-CN"/>
          </w:rPr>
          <w:t>(一)、法律法规遵守</w:t>
        </w:r>
        <w:r>
          <w:tab/>
        </w:r>
        <w:r>
          <w:fldChar w:fldCharType="begin"/>
        </w:r>
        <w:r>
          <w:instrText xml:space="preserve"> PAGEREF _Toc12468 \h </w:instrText>
        </w:r>
        <w:r>
          <w:fldChar w:fldCharType="separate"/>
        </w:r>
        <w:r>
          <w:t>65</w:t>
        </w:r>
        <w:r>
          <w:fldChar w:fldCharType="end"/>
        </w:r>
      </w:hyperlink>
    </w:p>
    <w:p>
      <w:pPr>
        <w:pStyle w:val="TOC2"/>
        <w:tabs>
          <w:tab w:val="right" w:leader="dot" w:pos="8306"/>
        </w:tabs>
      </w:pPr>
      <w:hyperlink w:anchor="_Toc10211" w:history="1">
        <w:r>
          <w:rPr>
            <w:rFonts w:ascii="仿宋" w:eastAsia="仿宋" w:hAnsi="仿宋" w:cs="仿宋" w:hint="eastAsia"/>
            <w:lang w:eastAsia="zh-CN"/>
          </w:rPr>
          <w:t>(二)、政策导向与利用</w:t>
        </w:r>
        <w:r>
          <w:tab/>
        </w:r>
        <w:r>
          <w:fldChar w:fldCharType="begin"/>
        </w:r>
        <w:r>
          <w:instrText xml:space="preserve"> PAGEREF _Toc10211 \h </w:instrText>
        </w:r>
        <w:r>
          <w:fldChar w:fldCharType="separate"/>
        </w:r>
        <w:r>
          <w:t>66</w:t>
        </w:r>
        <w:r>
          <w:fldChar w:fldCharType="end"/>
        </w:r>
      </w:hyperlink>
    </w:p>
    <w:p>
      <w:pPr>
        <w:pStyle w:val="TOC1"/>
        <w:tabs>
          <w:tab w:val="right" w:leader="dot" w:pos="8306"/>
        </w:tabs>
      </w:pPr>
      <w:hyperlink w:anchor="_Toc2853" w:history="1">
        <w:r>
          <w:rPr>
            <w:rFonts w:ascii="仿宋" w:eastAsia="仿宋" w:hAnsi="仿宋" w:cs="仿宋" w:hint="eastAsia"/>
            <w:lang w:eastAsia="zh-CN"/>
          </w:rPr>
          <w:t>十五、质量管理与控制</w:t>
        </w:r>
        <w:r>
          <w:tab/>
        </w:r>
        <w:r>
          <w:fldChar w:fldCharType="begin"/>
        </w:r>
        <w:r>
          <w:instrText xml:space="preserve"> PAGEREF _Toc2853 \h </w:instrText>
        </w:r>
        <w:r>
          <w:fldChar w:fldCharType="separate"/>
        </w:r>
        <w:r>
          <w:t>67</w:t>
        </w:r>
        <w:r>
          <w:fldChar w:fldCharType="end"/>
        </w:r>
      </w:hyperlink>
    </w:p>
    <w:p>
      <w:pPr>
        <w:pStyle w:val="TOC2"/>
        <w:tabs>
          <w:tab w:val="right" w:leader="dot" w:pos="8306"/>
        </w:tabs>
      </w:pPr>
      <w:hyperlink w:anchor="_Toc10785" w:history="1">
        <w:r>
          <w:rPr>
            <w:rFonts w:ascii="仿宋" w:eastAsia="仿宋" w:hAnsi="仿宋" w:cs="仿宋" w:hint="eastAsia"/>
            <w:lang w:eastAsia="zh-CN"/>
          </w:rPr>
          <w:t>(一)、质量管理体系建设</w:t>
        </w:r>
        <w:r>
          <w:tab/>
        </w:r>
        <w:r>
          <w:fldChar w:fldCharType="begin"/>
        </w:r>
        <w:r>
          <w:instrText xml:space="preserve"> PAGEREF _Toc10785 \h </w:instrText>
        </w:r>
        <w:r>
          <w:fldChar w:fldCharType="separate"/>
        </w:r>
        <w:r>
          <w:t>67</w:t>
        </w:r>
        <w:r>
          <w:fldChar w:fldCharType="end"/>
        </w:r>
      </w:hyperlink>
    </w:p>
    <w:p>
      <w:pPr>
        <w:pStyle w:val="TOC2"/>
        <w:tabs>
          <w:tab w:val="right" w:leader="dot" w:pos="8306"/>
        </w:tabs>
      </w:pPr>
      <w:hyperlink w:anchor="_Toc18772" w:history="1">
        <w:r>
          <w:rPr>
            <w:rFonts w:ascii="仿宋" w:eastAsia="仿宋" w:hAnsi="仿宋" w:cs="仿宋" w:hint="eastAsia"/>
            <w:lang w:eastAsia="zh-CN"/>
          </w:rPr>
          <w:t>(二)、质量控制措施</w:t>
        </w:r>
        <w:r>
          <w:tab/>
        </w:r>
        <w:r>
          <w:fldChar w:fldCharType="begin"/>
        </w:r>
        <w:r>
          <w:instrText xml:space="preserve"> PAGEREF _Toc18772 \h </w:instrText>
        </w:r>
        <w:r>
          <w:fldChar w:fldCharType="separate"/>
        </w:r>
        <w:r>
          <w:t>69</w:t>
        </w:r>
        <w:r>
          <w:fldChar w:fldCharType="end"/>
        </w:r>
      </w:hyperlink>
    </w:p>
    <w:p>
      <w:pPr>
        <w:pStyle w:val="TOC1"/>
        <w:tabs>
          <w:tab w:val="right" w:leader="dot" w:pos="8306"/>
        </w:tabs>
      </w:pPr>
      <w:hyperlink w:anchor="_Toc13301" w:history="1">
        <w:r>
          <w:rPr>
            <w:rFonts w:ascii="仿宋" w:eastAsia="仿宋" w:hAnsi="仿宋" w:cs="仿宋" w:hint="eastAsia"/>
            <w:lang w:eastAsia="zh-CN"/>
          </w:rPr>
          <w:t>十六、产业协同与集群发展</w:t>
        </w:r>
        <w:r>
          <w:tab/>
        </w:r>
        <w:r>
          <w:fldChar w:fldCharType="begin"/>
        </w:r>
        <w:r>
          <w:instrText xml:space="preserve"> PAGEREF _Toc13301 \h </w:instrText>
        </w:r>
        <w:r>
          <w:fldChar w:fldCharType="separate"/>
        </w:r>
        <w:r>
          <w:t>70</w:t>
        </w:r>
        <w:r>
          <w:fldChar w:fldCharType="end"/>
        </w:r>
      </w:hyperlink>
    </w:p>
    <w:p>
      <w:pPr>
        <w:pStyle w:val="TOC2"/>
        <w:tabs>
          <w:tab w:val="right" w:leader="dot" w:pos="8306"/>
        </w:tabs>
      </w:pPr>
      <w:hyperlink w:anchor="_Toc9557" w:history="1">
        <w:r>
          <w:rPr>
            <w:rFonts w:ascii="仿宋" w:eastAsia="仿宋" w:hAnsi="仿宋" w:cs="仿宋" w:hint="eastAsia"/>
            <w:lang w:eastAsia="zh-CN"/>
          </w:rPr>
          <w:t>(一)、产业协同机制建设</w:t>
        </w:r>
        <w:r>
          <w:tab/>
        </w:r>
        <w:r>
          <w:fldChar w:fldCharType="begin"/>
        </w:r>
        <w:r>
          <w:instrText xml:space="preserve"> PAGEREF _Toc9557 \h </w:instrText>
        </w:r>
        <w:r>
          <w:fldChar w:fldCharType="separate"/>
        </w:r>
        <w:r>
          <w:t>70</w:t>
        </w:r>
        <w:r>
          <w:fldChar w:fldCharType="end"/>
        </w:r>
      </w:hyperlink>
    </w:p>
    <w:p>
      <w:pPr>
        <w:pStyle w:val="TOC2"/>
        <w:tabs>
          <w:tab w:val="right" w:leader="dot" w:pos="8306"/>
        </w:tabs>
      </w:pPr>
      <w:hyperlink w:anchor="_Toc24477" w:history="1">
        <w:r>
          <w:rPr>
            <w:rFonts w:ascii="仿宋" w:eastAsia="仿宋" w:hAnsi="仿宋" w:cs="仿宋" w:hint="eastAsia"/>
            <w:lang w:eastAsia="zh-CN"/>
          </w:rPr>
          <w:t>(二)、产业集群培育与发展</w:t>
        </w:r>
        <w:r>
          <w:tab/>
        </w:r>
        <w:r>
          <w:fldChar w:fldCharType="begin"/>
        </w:r>
        <w:r>
          <w:instrText xml:space="preserve"> PAGEREF _Toc24477 \h </w:instrText>
        </w:r>
        <w:r>
          <w:fldChar w:fldCharType="separate"/>
        </w:r>
        <w:r>
          <w:t>71</w:t>
        </w:r>
        <w:r>
          <w:fldChar w:fldCharType="end"/>
        </w:r>
      </w:hyperlink>
    </w:p>
    <w:p>
      <w:pPr>
        <w:pStyle w:val="TOC1"/>
        <w:tabs>
          <w:tab w:val="right" w:leader="dot" w:pos="8306"/>
        </w:tabs>
      </w:pPr>
      <w:hyperlink w:anchor="_Toc24318" w:history="1">
        <w:r>
          <w:rPr>
            <w:rFonts w:ascii="仿宋" w:eastAsia="仿宋" w:hAnsi="仿宋" w:cs="仿宋" w:hint="eastAsia"/>
            <w:lang w:eastAsia="zh-CN"/>
          </w:rPr>
          <w:t>十七、成果转化与推广应用</w:t>
        </w:r>
        <w:r>
          <w:tab/>
        </w:r>
        <w:r>
          <w:fldChar w:fldCharType="begin"/>
        </w:r>
        <w:r>
          <w:instrText xml:space="preserve"> PAGEREF _Toc24318 \h </w:instrText>
        </w:r>
        <w:r>
          <w:fldChar w:fldCharType="separate"/>
        </w:r>
        <w:r>
          <w:t>72</w:t>
        </w:r>
        <w:r>
          <w:fldChar w:fldCharType="end"/>
        </w:r>
      </w:hyperlink>
    </w:p>
    <w:p>
      <w:pPr>
        <w:pStyle w:val="TOC2"/>
        <w:tabs>
          <w:tab w:val="right" w:leader="dot" w:pos="8306"/>
        </w:tabs>
      </w:pPr>
      <w:hyperlink w:anchor="_Toc2527" w:history="1">
        <w:r>
          <w:rPr>
            <w:rFonts w:ascii="仿宋" w:eastAsia="仿宋" w:hAnsi="仿宋" w:cs="仿宋" w:hint="eastAsia"/>
            <w:lang w:eastAsia="zh-CN"/>
          </w:rPr>
          <w:t>(一)、成果转化策略制定</w:t>
        </w:r>
        <w:r>
          <w:tab/>
        </w:r>
        <w:r>
          <w:fldChar w:fldCharType="begin"/>
        </w:r>
        <w:r>
          <w:instrText xml:space="preserve"> PAGEREF _Toc2527 \h </w:instrText>
        </w:r>
        <w:r>
          <w:fldChar w:fldCharType="separate"/>
        </w:r>
        <w:r>
          <w:t>72</w:t>
        </w:r>
        <w:r>
          <w:fldChar w:fldCharType="end"/>
        </w:r>
      </w:hyperlink>
    </w:p>
    <w:p>
      <w:pPr>
        <w:pStyle w:val="TOC2"/>
        <w:tabs>
          <w:tab w:val="right" w:leader="dot" w:pos="8306"/>
        </w:tabs>
      </w:pPr>
      <w:hyperlink w:anchor="_Toc13086" w:history="1">
        <w:r>
          <w:rPr>
            <w:rFonts w:ascii="仿宋" w:eastAsia="仿宋" w:hAnsi="仿宋" w:cs="仿宋" w:hint="eastAsia"/>
            <w:lang w:eastAsia="zh-CN"/>
          </w:rPr>
          <w:t>(二)、成果推广应用方案</w:t>
        </w:r>
        <w:r>
          <w:tab/>
        </w:r>
        <w:r>
          <w:fldChar w:fldCharType="begin"/>
        </w:r>
        <w:r>
          <w:instrText xml:space="preserve"> PAGEREF _Toc13086 \h </w:instrText>
        </w:r>
        <w:r>
          <w:fldChar w:fldCharType="separate"/>
        </w:r>
        <w:r>
          <w:t>73</w:t>
        </w:r>
        <w:r>
          <w:fldChar w:fldCharType="end"/>
        </w:r>
      </w:hyperlink>
    </w:p>
    <w:p>
      <w:pPr>
        <w:pStyle w:val="TOC1"/>
        <w:tabs>
          <w:tab w:val="right" w:leader="dot" w:pos="8306"/>
        </w:tabs>
      </w:pPr>
      <w:hyperlink w:anchor="_Toc2793" w:history="1">
        <w:r>
          <w:rPr>
            <w:rFonts w:ascii="仿宋" w:eastAsia="仿宋" w:hAnsi="仿宋" w:cs="仿宋" w:hint="eastAsia"/>
            <w:lang w:eastAsia="zh-CN"/>
          </w:rPr>
          <w:t>十八、合作与交流机制建立</w:t>
        </w:r>
        <w:r>
          <w:tab/>
        </w:r>
        <w:r>
          <w:fldChar w:fldCharType="begin"/>
        </w:r>
        <w:r>
          <w:instrText xml:space="preserve"> PAGEREF _Toc2793 \h </w:instrText>
        </w:r>
        <w:r>
          <w:fldChar w:fldCharType="separate"/>
        </w:r>
        <w:r>
          <w:t>75</w:t>
        </w:r>
        <w:r>
          <w:fldChar w:fldCharType="end"/>
        </w:r>
      </w:hyperlink>
    </w:p>
    <w:p>
      <w:pPr>
        <w:pStyle w:val="TOC2"/>
        <w:tabs>
          <w:tab w:val="right" w:leader="dot" w:pos="8306"/>
        </w:tabs>
      </w:pPr>
      <w:hyperlink w:anchor="_Toc21856" w:history="1">
        <w:r>
          <w:rPr>
            <w:rFonts w:ascii="仿宋" w:eastAsia="仿宋" w:hAnsi="仿宋" w:cs="仿宋" w:hint="eastAsia"/>
            <w:lang w:eastAsia="zh-CN"/>
          </w:rPr>
          <w:t>(一)、合作伙伴选择与合作方式</w:t>
        </w:r>
        <w:r>
          <w:tab/>
        </w:r>
        <w:r>
          <w:fldChar w:fldCharType="begin"/>
        </w:r>
        <w:r>
          <w:instrText xml:space="preserve"> PAGEREF _Toc21856 \h </w:instrText>
        </w:r>
        <w:r>
          <w:fldChar w:fldCharType="separate"/>
        </w:r>
        <w:r>
          <w:t>75</w:t>
        </w:r>
        <w:r>
          <w:fldChar w:fldCharType="end"/>
        </w:r>
      </w:hyperlink>
    </w:p>
    <w:p>
      <w:pPr>
        <w:pStyle w:val="TOC2"/>
        <w:tabs>
          <w:tab w:val="right" w:leader="dot" w:pos="8306"/>
        </w:tabs>
      </w:pPr>
      <w:hyperlink w:anchor="_Toc23335" w:history="1">
        <w:r>
          <w:rPr>
            <w:rFonts w:ascii="仿宋" w:eastAsia="仿宋" w:hAnsi="仿宋" w:cs="仿宋" w:hint="eastAsia"/>
            <w:lang w:eastAsia="zh-CN"/>
          </w:rPr>
          <w:t>(二)、交流与合作平台搭建</w:t>
        </w:r>
        <w:r>
          <w:tab/>
        </w:r>
        <w:r>
          <w:fldChar w:fldCharType="begin"/>
        </w:r>
        <w:r>
          <w:instrText xml:space="preserve"> PAGEREF _Toc23335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1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出游安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出游安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29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在全球经济快速发展和科技日新月异的今天，市场对创新技术和环保解决方案的需求日益增长。出游安全项目恰好聚焦于这一趋势，提供涵盖人工智能、大数据分析和可持续能源等领域的高效、先进产品和服务。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出游安全项目在其专注的领域内，特别是在人工智能和数据科学方面，有望推动显著的技术革新。项目的研发活动不仅有望孕育出改变行业运作方式的新技术，还可能在长远中影响整个技术生态系统。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出游安全项目还致力于提升当地居民的技能和就业能力，通过与当地教育机构合作提供培训和教育机会，从而提高社区整体的生活水平和社会福祉。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出游安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01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出游安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出游安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37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73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26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56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181"/>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146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8447"/>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https://d.book118.com/665342341322011114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077DC0"/>
    <w:rsid w:val="18077D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342341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2024-02-19T11:42:00Z</dcterms:created>
  <dcterms:modified xsi:type="dcterms:W3CDTF">2024-02-19T11:42:53Z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EAD46F9B584F4B05A6A6A11B3DE379A7_11</vt:lpwstr>
  </property>
  <property fmtid="{D5CDD505-2E9C-101B-9397-08002B2CF9AE}" pid="3" name="KSOProductBuildVer">
    <vt:lpwstr>2052-12.1.0.16250</vt:lpwstr>
  </property>
</Properties>
</file>