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仓储器具项目建设方案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78" w:history="1">
        <w:r>
          <w:rPr>
            <w:rFonts w:ascii="仿宋" w:eastAsia="仿宋" w:hAnsi="仿宋" w:cs="仿宋" w:hint="eastAsia"/>
            <w:lang w:eastAsia="zh-CN"/>
          </w:rPr>
          <w:t>前言</w:t>
        </w:r>
        <w:r>
          <w:tab/>
        </w:r>
        <w:r>
          <w:fldChar w:fldCharType="begin"/>
        </w:r>
        <w:r>
          <w:instrText xml:space="preserve"> PAGEREF _Toc11178 \h </w:instrText>
        </w:r>
        <w:r>
          <w:fldChar w:fldCharType="separate"/>
        </w:r>
        <w:r>
          <w:t>3</w:t>
        </w:r>
        <w:r>
          <w:fldChar w:fldCharType="end"/>
        </w:r>
      </w:hyperlink>
    </w:p>
    <w:p>
      <w:pPr>
        <w:pStyle w:val="TOC1"/>
        <w:tabs>
          <w:tab w:val="right" w:leader="dot" w:pos="8306"/>
        </w:tabs>
      </w:pPr>
      <w:hyperlink w:anchor="_Toc5798" w:history="1">
        <w:r>
          <w:rPr>
            <w:rFonts w:ascii="仿宋" w:eastAsia="仿宋" w:hAnsi="仿宋" w:cs="仿宋" w:hint="eastAsia"/>
            <w:lang w:eastAsia="zh-CN"/>
          </w:rPr>
          <w:t>一、资源开发及综合利用分析</w:t>
        </w:r>
        <w:r>
          <w:tab/>
        </w:r>
        <w:r>
          <w:fldChar w:fldCharType="begin"/>
        </w:r>
        <w:r>
          <w:instrText xml:space="preserve"> PAGEREF _Toc5798 \h </w:instrText>
        </w:r>
        <w:r>
          <w:fldChar w:fldCharType="separate"/>
        </w:r>
        <w:r>
          <w:t>3</w:t>
        </w:r>
        <w:r>
          <w:fldChar w:fldCharType="end"/>
        </w:r>
      </w:hyperlink>
    </w:p>
    <w:p>
      <w:pPr>
        <w:pStyle w:val="TOC2"/>
        <w:tabs>
          <w:tab w:val="right" w:leader="dot" w:pos="8306"/>
        </w:tabs>
      </w:pPr>
      <w:hyperlink w:anchor="_Toc938" w:history="1">
        <w:r>
          <w:rPr>
            <w:rFonts w:ascii="仿宋" w:eastAsia="仿宋" w:hAnsi="仿宋" w:cs="仿宋" w:hint="eastAsia"/>
            <w:lang w:eastAsia="zh-CN"/>
          </w:rPr>
          <w:t>(一)、资源开发方案</w:t>
        </w:r>
        <w:r>
          <w:tab/>
        </w:r>
        <w:r>
          <w:fldChar w:fldCharType="begin"/>
        </w:r>
        <w:r>
          <w:instrText xml:space="preserve"> PAGEREF _Toc938 \h </w:instrText>
        </w:r>
        <w:r>
          <w:fldChar w:fldCharType="separate"/>
        </w:r>
        <w:r>
          <w:t>3</w:t>
        </w:r>
        <w:r>
          <w:fldChar w:fldCharType="end"/>
        </w:r>
      </w:hyperlink>
    </w:p>
    <w:p>
      <w:pPr>
        <w:pStyle w:val="TOC2"/>
        <w:tabs>
          <w:tab w:val="right" w:leader="dot" w:pos="8306"/>
        </w:tabs>
      </w:pPr>
      <w:hyperlink w:anchor="_Toc18151" w:history="1">
        <w:r>
          <w:rPr>
            <w:rFonts w:ascii="仿宋" w:eastAsia="仿宋" w:hAnsi="仿宋" w:cs="仿宋" w:hint="eastAsia"/>
            <w:lang w:eastAsia="zh-CN"/>
          </w:rPr>
          <w:t>(二)、资源利用方案</w:t>
        </w:r>
        <w:r>
          <w:tab/>
        </w:r>
        <w:r>
          <w:fldChar w:fldCharType="begin"/>
        </w:r>
        <w:r>
          <w:instrText xml:space="preserve"> PAGEREF _Toc18151 \h </w:instrText>
        </w:r>
        <w:r>
          <w:fldChar w:fldCharType="separate"/>
        </w:r>
        <w:r>
          <w:t>4</w:t>
        </w:r>
        <w:r>
          <w:fldChar w:fldCharType="end"/>
        </w:r>
      </w:hyperlink>
    </w:p>
    <w:p>
      <w:pPr>
        <w:pStyle w:val="TOC2"/>
        <w:tabs>
          <w:tab w:val="right" w:leader="dot" w:pos="8306"/>
        </w:tabs>
      </w:pPr>
      <w:hyperlink w:anchor="_Toc25026" w:history="1">
        <w:r>
          <w:rPr>
            <w:rFonts w:ascii="仿宋" w:eastAsia="仿宋" w:hAnsi="仿宋" w:cs="仿宋" w:hint="eastAsia"/>
            <w:lang w:eastAsia="zh-CN"/>
          </w:rPr>
          <w:t>(三)、资源节约措施</w:t>
        </w:r>
        <w:r>
          <w:tab/>
        </w:r>
        <w:r>
          <w:fldChar w:fldCharType="begin"/>
        </w:r>
        <w:r>
          <w:instrText xml:space="preserve"> PAGEREF _Toc25026 \h </w:instrText>
        </w:r>
        <w:r>
          <w:fldChar w:fldCharType="separate"/>
        </w:r>
        <w:r>
          <w:t>5</w:t>
        </w:r>
        <w:r>
          <w:fldChar w:fldCharType="end"/>
        </w:r>
      </w:hyperlink>
    </w:p>
    <w:p>
      <w:pPr>
        <w:pStyle w:val="TOC1"/>
        <w:tabs>
          <w:tab w:val="right" w:leader="dot" w:pos="8306"/>
        </w:tabs>
      </w:pPr>
      <w:hyperlink w:anchor="_Toc6443" w:history="1">
        <w:r>
          <w:rPr>
            <w:rFonts w:ascii="仿宋" w:eastAsia="仿宋" w:hAnsi="仿宋" w:cs="仿宋" w:hint="eastAsia"/>
            <w:lang w:eastAsia="zh-CN"/>
          </w:rPr>
          <w:t>二、发展规划、产业政策和行业准入分析</w:t>
        </w:r>
        <w:r>
          <w:tab/>
        </w:r>
        <w:r>
          <w:fldChar w:fldCharType="begin"/>
        </w:r>
        <w:r>
          <w:instrText xml:space="preserve"> PAGEREF _Toc6443 \h </w:instrText>
        </w:r>
        <w:r>
          <w:fldChar w:fldCharType="separate"/>
        </w:r>
        <w:r>
          <w:t>6</w:t>
        </w:r>
        <w:r>
          <w:fldChar w:fldCharType="end"/>
        </w:r>
      </w:hyperlink>
    </w:p>
    <w:p>
      <w:pPr>
        <w:pStyle w:val="TOC2"/>
        <w:tabs>
          <w:tab w:val="right" w:leader="dot" w:pos="8306"/>
        </w:tabs>
      </w:pPr>
      <w:hyperlink w:anchor="_Toc31216" w:history="1">
        <w:r>
          <w:rPr>
            <w:rFonts w:ascii="仿宋" w:eastAsia="仿宋" w:hAnsi="仿宋" w:cs="仿宋" w:hint="eastAsia"/>
            <w:lang w:eastAsia="zh-CN"/>
          </w:rPr>
          <w:t>(一)、发展规划分析</w:t>
        </w:r>
        <w:r>
          <w:tab/>
        </w:r>
        <w:r>
          <w:fldChar w:fldCharType="begin"/>
        </w:r>
        <w:r>
          <w:instrText xml:space="preserve"> PAGEREF _Toc31216 \h </w:instrText>
        </w:r>
        <w:r>
          <w:fldChar w:fldCharType="separate"/>
        </w:r>
        <w:r>
          <w:t>6</w:t>
        </w:r>
        <w:r>
          <w:fldChar w:fldCharType="end"/>
        </w:r>
      </w:hyperlink>
    </w:p>
    <w:p>
      <w:pPr>
        <w:pStyle w:val="TOC2"/>
        <w:tabs>
          <w:tab w:val="right" w:leader="dot" w:pos="8306"/>
        </w:tabs>
      </w:pPr>
      <w:hyperlink w:anchor="_Toc9684" w:history="1">
        <w:r>
          <w:rPr>
            <w:rFonts w:ascii="仿宋" w:eastAsia="仿宋" w:hAnsi="仿宋" w:cs="仿宋" w:hint="eastAsia"/>
            <w:lang w:eastAsia="zh-CN"/>
          </w:rPr>
          <w:t>(二)、产业政策分析</w:t>
        </w:r>
        <w:r>
          <w:tab/>
        </w:r>
        <w:r>
          <w:fldChar w:fldCharType="begin"/>
        </w:r>
        <w:r>
          <w:instrText xml:space="preserve"> PAGEREF _Toc9684 \h </w:instrText>
        </w:r>
        <w:r>
          <w:fldChar w:fldCharType="separate"/>
        </w:r>
        <w:r>
          <w:t>8</w:t>
        </w:r>
        <w:r>
          <w:fldChar w:fldCharType="end"/>
        </w:r>
      </w:hyperlink>
    </w:p>
    <w:p>
      <w:pPr>
        <w:pStyle w:val="TOC2"/>
        <w:tabs>
          <w:tab w:val="right" w:leader="dot" w:pos="8306"/>
        </w:tabs>
      </w:pPr>
      <w:hyperlink w:anchor="_Toc19967" w:history="1">
        <w:r>
          <w:rPr>
            <w:rFonts w:ascii="仿宋" w:eastAsia="仿宋" w:hAnsi="仿宋" w:cs="仿宋" w:hint="eastAsia"/>
            <w:lang w:eastAsia="zh-CN"/>
          </w:rPr>
          <w:t>(三)、行业准入分析</w:t>
        </w:r>
        <w:r>
          <w:tab/>
        </w:r>
        <w:r>
          <w:fldChar w:fldCharType="begin"/>
        </w:r>
        <w:r>
          <w:instrText xml:space="preserve"> PAGEREF _Toc19967 \h </w:instrText>
        </w:r>
        <w:r>
          <w:fldChar w:fldCharType="separate"/>
        </w:r>
        <w:r>
          <w:t>10</w:t>
        </w:r>
        <w:r>
          <w:fldChar w:fldCharType="end"/>
        </w:r>
      </w:hyperlink>
    </w:p>
    <w:p>
      <w:pPr>
        <w:pStyle w:val="TOC1"/>
        <w:tabs>
          <w:tab w:val="right" w:leader="dot" w:pos="8306"/>
        </w:tabs>
      </w:pPr>
      <w:hyperlink w:anchor="_Toc20137" w:history="1">
        <w:r>
          <w:rPr>
            <w:rFonts w:ascii="仿宋" w:eastAsia="仿宋" w:hAnsi="仿宋" w:cs="仿宋" w:hint="eastAsia"/>
            <w:lang w:eastAsia="zh-CN"/>
          </w:rPr>
          <w:t>三、财务管理与成本控制</w:t>
        </w:r>
        <w:r>
          <w:tab/>
        </w:r>
        <w:r>
          <w:fldChar w:fldCharType="begin"/>
        </w:r>
        <w:r>
          <w:instrText xml:space="preserve"> PAGEREF _Toc20137 \h </w:instrText>
        </w:r>
        <w:r>
          <w:fldChar w:fldCharType="separate"/>
        </w:r>
        <w:r>
          <w:t>11</w:t>
        </w:r>
        <w:r>
          <w:fldChar w:fldCharType="end"/>
        </w:r>
      </w:hyperlink>
    </w:p>
    <w:p>
      <w:pPr>
        <w:pStyle w:val="TOC2"/>
        <w:tabs>
          <w:tab w:val="right" w:leader="dot" w:pos="8306"/>
        </w:tabs>
      </w:pPr>
      <w:hyperlink w:anchor="_Toc11036" w:history="1">
        <w:r>
          <w:rPr>
            <w:rFonts w:ascii="仿宋" w:eastAsia="仿宋" w:hAnsi="仿宋" w:cs="仿宋" w:hint="eastAsia"/>
            <w:lang w:eastAsia="zh-CN"/>
          </w:rPr>
          <w:t>(一)、财务管理体系建设</w:t>
        </w:r>
        <w:r>
          <w:tab/>
        </w:r>
        <w:r>
          <w:fldChar w:fldCharType="begin"/>
        </w:r>
        <w:r>
          <w:instrText xml:space="preserve"> PAGEREF _Toc11036 \h </w:instrText>
        </w:r>
        <w:r>
          <w:fldChar w:fldCharType="separate"/>
        </w:r>
        <w:r>
          <w:t>11</w:t>
        </w:r>
        <w:r>
          <w:fldChar w:fldCharType="end"/>
        </w:r>
      </w:hyperlink>
    </w:p>
    <w:p>
      <w:pPr>
        <w:pStyle w:val="TOC2"/>
        <w:tabs>
          <w:tab w:val="right" w:leader="dot" w:pos="8306"/>
        </w:tabs>
      </w:pPr>
      <w:hyperlink w:anchor="_Toc23706" w:history="1">
        <w:r>
          <w:rPr>
            <w:rFonts w:ascii="仿宋" w:eastAsia="仿宋" w:hAnsi="仿宋" w:cs="仿宋" w:hint="eastAsia"/>
            <w:lang w:eastAsia="zh-CN"/>
          </w:rPr>
          <w:t>(二)、成本控制措施</w:t>
        </w:r>
        <w:r>
          <w:tab/>
        </w:r>
        <w:r>
          <w:fldChar w:fldCharType="begin"/>
        </w:r>
        <w:r>
          <w:instrText xml:space="preserve"> PAGEREF _Toc23706 \h </w:instrText>
        </w:r>
        <w:r>
          <w:fldChar w:fldCharType="separate"/>
        </w:r>
        <w:r>
          <w:t>12</w:t>
        </w:r>
        <w:r>
          <w:fldChar w:fldCharType="end"/>
        </w:r>
      </w:hyperlink>
    </w:p>
    <w:p>
      <w:pPr>
        <w:pStyle w:val="TOC1"/>
        <w:tabs>
          <w:tab w:val="right" w:leader="dot" w:pos="8306"/>
        </w:tabs>
      </w:pPr>
      <w:hyperlink w:anchor="_Toc3338" w:history="1">
        <w:r>
          <w:rPr>
            <w:rFonts w:ascii="仿宋" w:eastAsia="仿宋" w:hAnsi="仿宋" w:cs="仿宋" w:hint="eastAsia"/>
            <w:lang w:eastAsia="zh-CN"/>
          </w:rPr>
          <w:t>四、社会影响分析</w:t>
        </w:r>
        <w:r>
          <w:tab/>
        </w:r>
        <w:r>
          <w:fldChar w:fldCharType="begin"/>
        </w:r>
        <w:r>
          <w:instrText xml:space="preserve"> PAGEREF _Toc3338 \h </w:instrText>
        </w:r>
        <w:r>
          <w:fldChar w:fldCharType="separate"/>
        </w:r>
        <w:r>
          <w:t>13</w:t>
        </w:r>
        <w:r>
          <w:fldChar w:fldCharType="end"/>
        </w:r>
      </w:hyperlink>
    </w:p>
    <w:p>
      <w:pPr>
        <w:pStyle w:val="TOC2"/>
        <w:tabs>
          <w:tab w:val="right" w:leader="dot" w:pos="8306"/>
        </w:tabs>
      </w:pPr>
      <w:hyperlink w:anchor="_Toc8368" w:history="1">
        <w:r>
          <w:rPr>
            <w:rFonts w:ascii="仿宋" w:eastAsia="仿宋" w:hAnsi="仿宋" w:cs="仿宋" w:hint="eastAsia"/>
            <w:lang w:eastAsia="zh-CN"/>
          </w:rPr>
          <w:t>(一)、社会影响效果分析</w:t>
        </w:r>
        <w:r>
          <w:tab/>
        </w:r>
        <w:r>
          <w:fldChar w:fldCharType="begin"/>
        </w:r>
        <w:r>
          <w:instrText xml:space="preserve"> PAGEREF _Toc8368 \h </w:instrText>
        </w:r>
        <w:r>
          <w:fldChar w:fldCharType="separate"/>
        </w:r>
        <w:r>
          <w:t>13</w:t>
        </w:r>
        <w:r>
          <w:fldChar w:fldCharType="end"/>
        </w:r>
      </w:hyperlink>
    </w:p>
    <w:p>
      <w:pPr>
        <w:pStyle w:val="TOC2"/>
        <w:tabs>
          <w:tab w:val="right" w:leader="dot" w:pos="8306"/>
        </w:tabs>
      </w:pPr>
      <w:hyperlink w:anchor="_Toc23503" w:history="1">
        <w:r>
          <w:rPr>
            <w:rFonts w:ascii="仿宋" w:eastAsia="仿宋" w:hAnsi="仿宋" w:cs="仿宋" w:hint="eastAsia"/>
            <w:lang w:eastAsia="zh-CN"/>
          </w:rPr>
          <w:t>(二)、社会适应性分析</w:t>
        </w:r>
        <w:r>
          <w:tab/>
        </w:r>
        <w:r>
          <w:fldChar w:fldCharType="begin"/>
        </w:r>
        <w:r>
          <w:instrText xml:space="preserve"> PAGEREF _Toc23503 \h </w:instrText>
        </w:r>
        <w:r>
          <w:fldChar w:fldCharType="separate"/>
        </w:r>
        <w:r>
          <w:t>16</w:t>
        </w:r>
        <w:r>
          <w:fldChar w:fldCharType="end"/>
        </w:r>
      </w:hyperlink>
    </w:p>
    <w:p>
      <w:pPr>
        <w:pStyle w:val="TOC2"/>
        <w:tabs>
          <w:tab w:val="right" w:leader="dot" w:pos="8306"/>
        </w:tabs>
      </w:pPr>
      <w:hyperlink w:anchor="_Toc22890" w:history="1">
        <w:r>
          <w:rPr>
            <w:rFonts w:ascii="仿宋" w:eastAsia="仿宋" w:hAnsi="仿宋" w:cs="仿宋" w:hint="eastAsia"/>
            <w:lang w:eastAsia="zh-CN"/>
          </w:rPr>
          <w:t>(三)、社会风险及对策分析</w:t>
        </w:r>
        <w:r>
          <w:tab/>
        </w:r>
        <w:r>
          <w:fldChar w:fldCharType="begin"/>
        </w:r>
        <w:r>
          <w:instrText xml:space="preserve"> PAGEREF _Toc22890 \h </w:instrText>
        </w:r>
        <w:r>
          <w:fldChar w:fldCharType="separate"/>
        </w:r>
        <w:r>
          <w:t>17</w:t>
        </w:r>
        <w:r>
          <w:fldChar w:fldCharType="end"/>
        </w:r>
      </w:hyperlink>
    </w:p>
    <w:p>
      <w:pPr>
        <w:pStyle w:val="TOC1"/>
        <w:tabs>
          <w:tab w:val="right" w:leader="dot" w:pos="8306"/>
        </w:tabs>
      </w:pPr>
      <w:hyperlink w:anchor="_Toc24609" w:history="1">
        <w:r>
          <w:rPr>
            <w:rFonts w:ascii="仿宋" w:eastAsia="仿宋" w:hAnsi="仿宋" w:cs="仿宋" w:hint="eastAsia"/>
            <w:lang w:eastAsia="zh-CN"/>
          </w:rPr>
          <w:t>五、项目选址研究</w:t>
        </w:r>
        <w:r>
          <w:tab/>
        </w:r>
        <w:r>
          <w:fldChar w:fldCharType="begin"/>
        </w:r>
        <w:r>
          <w:instrText xml:space="preserve"> PAGEREF _Toc24609 \h </w:instrText>
        </w:r>
        <w:r>
          <w:fldChar w:fldCharType="separate"/>
        </w:r>
        <w:r>
          <w:t>21</w:t>
        </w:r>
        <w:r>
          <w:fldChar w:fldCharType="end"/>
        </w:r>
      </w:hyperlink>
    </w:p>
    <w:p>
      <w:pPr>
        <w:pStyle w:val="TOC2"/>
        <w:tabs>
          <w:tab w:val="right" w:leader="dot" w:pos="8306"/>
        </w:tabs>
      </w:pPr>
      <w:hyperlink w:anchor="_Toc26646" w:history="1">
        <w:r>
          <w:rPr>
            <w:rFonts w:ascii="仿宋" w:eastAsia="仿宋" w:hAnsi="仿宋" w:cs="仿宋" w:hint="eastAsia"/>
            <w:lang w:eastAsia="zh-CN"/>
          </w:rPr>
          <w:t>(一)、项目选址原则</w:t>
        </w:r>
        <w:r>
          <w:tab/>
        </w:r>
        <w:r>
          <w:fldChar w:fldCharType="begin"/>
        </w:r>
        <w:r>
          <w:instrText xml:space="preserve"> PAGEREF _Toc26646 \h </w:instrText>
        </w:r>
        <w:r>
          <w:fldChar w:fldCharType="separate"/>
        </w:r>
        <w:r>
          <w:t>21</w:t>
        </w:r>
        <w:r>
          <w:fldChar w:fldCharType="end"/>
        </w:r>
      </w:hyperlink>
    </w:p>
    <w:p>
      <w:pPr>
        <w:pStyle w:val="TOC2"/>
        <w:tabs>
          <w:tab w:val="right" w:leader="dot" w:pos="8306"/>
        </w:tabs>
      </w:pPr>
      <w:hyperlink w:anchor="_Toc27606" w:history="1">
        <w:r>
          <w:rPr>
            <w:rFonts w:ascii="仿宋" w:eastAsia="仿宋" w:hAnsi="仿宋" w:cs="仿宋" w:hint="eastAsia"/>
            <w:lang w:eastAsia="zh-CN"/>
          </w:rPr>
          <w:t>(二)、项目选址</w:t>
        </w:r>
        <w:r>
          <w:tab/>
        </w:r>
        <w:r>
          <w:fldChar w:fldCharType="begin"/>
        </w:r>
        <w:r>
          <w:instrText xml:space="preserve"> PAGEREF _Toc27606 \h </w:instrText>
        </w:r>
        <w:r>
          <w:fldChar w:fldCharType="separate"/>
        </w:r>
        <w:r>
          <w:t>24</w:t>
        </w:r>
        <w:r>
          <w:fldChar w:fldCharType="end"/>
        </w:r>
      </w:hyperlink>
    </w:p>
    <w:p>
      <w:pPr>
        <w:pStyle w:val="TOC2"/>
        <w:tabs>
          <w:tab w:val="right" w:leader="dot" w:pos="8306"/>
        </w:tabs>
      </w:pPr>
      <w:hyperlink w:anchor="_Toc32236" w:history="1">
        <w:r>
          <w:rPr>
            <w:rFonts w:ascii="仿宋" w:eastAsia="仿宋" w:hAnsi="仿宋" w:cs="仿宋" w:hint="eastAsia"/>
            <w:lang w:eastAsia="zh-CN"/>
          </w:rPr>
          <w:t>(三)、建设条件分析</w:t>
        </w:r>
        <w:r>
          <w:tab/>
        </w:r>
        <w:r>
          <w:fldChar w:fldCharType="begin"/>
        </w:r>
        <w:r>
          <w:instrText xml:space="preserve"> PAGEREF _Toc32236 \h </w:instrText>
        </w:r>
        <w:r>
          <w:fldChar w:fldCharType="separate"/>
        </w:r>
        <w:r>
          <w:t>26</w:t>
        </w:r>
        <w:r>
          <w:fldChar w:fldCharType="end"/>
        </w:r>
      </w:hyperlink>
    </w:p>
    <w:p>
      <w:pPr>
        <w:pStyle w:val="TOC2"/>
        <w:tabs>
          <w:tab w:val="right" w:leader="dot" w:pos="8306"/>
        </w:tabs>
      </w:pPr>
      <w:hyperlink w:anchor="_Toc24347" w:history="1">
        <w:r>
          <w:rPr>
            <w:rFonts w:ascii="仿宋" w:eastAsia="仿宋" w:hAnsi="仿宋" w:cs="仿宋" w:hint="eastAsia"/>
            <w:lang w:eastAsia="zh-CN"/>
          </w:rPr>
          <w:t>(四)、用地控制指标</w:t>
        </w:r>
        <w:r>
          <w:tab/>
        </w:r>
        <w:r>
          <w:fldChar w:fldCharType="begin"/>
        </w:r>
        <w:r>
          <w:instrText xml:space="preserve"> PAGEREF _Toc24347 \h </w:instrText>
        </w:r>
        <w:r>
          <w:fldChar w:fldCharType="separate"/>
        </w:r>
        <w:r>
          <w:t>27</w:t>
        </w:r>
        <w:r>
          <w:fldChar w:fldCharType="end"/>
        </w:r>
      </w:hyperlink>
    </w:p>
    <w:p>
      <w:pPr>
        <w:pStyle w:val="TOC2"/>
        <w:tabs>
          <w:tab w:val="right" w:leader="dot" w:pos="8306"/>
        </w:tabs>
      </w:pPr>
      <w:hyperlink w:anchor="_Toc26348" w:history="1">
        <w:r>
          <w:rPr>
            <w:rFonts w:ascii="仿宋" w:eastAsia="仿宋" w:hAnsi="仿宋" w:cs="仿宋" w:hint="eastAsia"/>
            <w:lang w:eastAsia="zh-CN"/>
          </w:rPr>
          <w:t>(五)、地总体要求</w:t>
        </w:r>
        <w:r>
          <w:tab/>
        </w:r>
        <w:r>
          <w:fldChar w:fldCharType="begin"/>
        </w:r>
        <w:r>
          <w:instrText xml:space="preserve"> PAGEREF _Toc26348 \h </w:instrText>
        </w:r>
        <w:r>
          <w:fldChar w:fldCharType="separate"/>
        </w:r>
        <w:r>
          <w:t>29</w:t>
        </w:r>
        <w:r>
          <w:fldChar w:fldCharType="end"/>
        </w:r>
      </w:hyperlink>
    </w:p>
    <w:p>
      <w:pPr>
        <w:pStyle w:val="TOC2"/>
        <w:tabs>
          <w:tab w:val="right" w:leader="dot" w:pos="8306"/>
        </w:tabs>
      </w:pPr>
      <w:hyperlink w:anchor="_Toc14414" w:history="1">
        <w:r>
          <w:rPr>
            <w:rFonts w:ascii="仿宋" w:eastAsia="仿宋" w:hAnsi="仿宋" w:cs="仿宋" w:hint="eastAsia"/>
            <w:lang w:eastAsia="zh-CN"/>
          </w:rPr>
          <w:t>(六)、节约用地措施</w:t>
        </w:r>
        <w:r>
          <w:tab/>
        </w:r>
        <w:r>
          <w:fldChar w:fldCharType="begin"/>
        </w:r>
        <w:r>
          <w:instrText xml:space="preserve"> PAGEREF _Toc14414 \h </w:instrText>
        </w:r>
        <w:r>
          <w:fldChar w:fldCharType="separate"/>
        </w:r>
        <w:r>
          <w:t>30</w:t>
        </w:r>
        <w:r>
          <w:fldChar w:fldCharType="end"/>
        </w:r>
      </w:hyperlink>
    </w:p>
    <w:p>
      <w:pPr>
        <w:pStyle w:val="TOC2"/>
        <w:tabs>
          <w:tab w:val="right" w:leader="dot" w:pos="8306"/>
        </w:tabs>
      </w:pPr>
      <w:hyperlink w:anchor="_Toc2261" w:history="1">
        <w:r>
          <w:rPr>
            <w:rFonts w:ascii="仿宋" w:eastAsia="仿宋" w:hAnsi="仿宋" w:cs="仿宋" w:hint="eastAsia"/>
            <w:lang w:eastAsia="zh-CN"/>
          </w:rPr>
          <w:t>(七)、选址综合评价</w:t>
        </w:r>
        <w:r>
          <w:tab/>
        </w:r>
        <w:r>
          <w:fldChar w:fldCharType="begin"/>
        </w:r>
        <w:r>
          <w:instrText xml:space="preserve"> PAGEREF _Toc2261 \h </w:instrText>
        </w:r>
        <w:r>
          <w:fldChar w:fldCharType="separate"/>
        </w:r>
        <w:r>
          <w:t>31</w:t>
        </w:r>
        <w:r>
          <w:fldChar w:fldCharType="end"/>
        </w:r>
      </w:hyperlink>
    </w:p>
    <w:p>
      <w:pPr>
        <w:pStyle w:val="TOC1"/>
        <w:tabs>
          <w:tab w:val="right" w:leader="dot" w:pos="8306"/>
        </w:tabs>
      </w:pPr>
      <w:hyperlink w:anchor="_Toc2982" w:history="1">
        <w:r>
          <w:rPr>
            <w:rFonts w:ascii="仿宋" w:eastAsia="仿宋" w:hAnsi="仿宋" w:cs="仿宋" w:hint="eastAsia"/>
            <w:lang w:eastAsia="zh-CN"/>
          </w:rPr>
          <w:t>六、仓储器具项目概论</w:t>
        </w:r>
        <w:r>
          <w:tab/>
        </w:r>
        <w:r>
          <w:fldChar w:fldCharType="begin"/>
        </w:r>
        <w:r>
          <w:instrText xml:space="preserve"> PAGEREF _Toc2982 \h </w:instrText>
        </w:r>
        <w:r>
          <w:fldChar w:fldCharType="separate"/>
        </w:r>
        <w:r>
          <w:t>32</w:t>
        </w:r>
        <w:r>
          <w:fldChar w:fldCharType="end"/>
        </w:r>
      </w:hyperlink>
    </w:p>
    <w:p>
      <w:pPr>
        <w:pStyle w:val="TOC2"/>
        <w:tabs>
          <w:tab w:val="right" w:leader="dot" w:pos="8306"/>
        </w:tabs>
      </w:pPr>
      <w:hyperlink w:anchor="_Toc7856" w:history="1">
        <w:r>
          <w:rPr>
            <w:rFonts w:ascii="仿宋" w:eastAsia="仿宋" w:hAnsi="仿宋" w:cs="仿宋" w:hint="eastAsia"/>
            <w:lang w:eastAsia="zh-CN"/>
          </w:rPr>
          <w:t>(一)、项目申报单位概况</w:t>
        </w:r>
        <w:r>
          <w:tab/>
        </w:r>
        <w:r>
          <w:fldChar w:fldCharType="begin"/>
        </w:r>
        <w:r>
          <w:instrText xml:space="preserve"> PAGEREF _Toc7856 \h </w:instrText>
        </w:r>
        <w:r>
          <w:fldChar w:fldCharType="separate"/>
        </w:r>
        <w:r>
          <w:t>32</w:t>
        </w:r>
        <w:r>
          <w:fldChar w:fldCharType="end"/>
        </w:r>
      </w:hyperlink>
    </w:p>
    <w:p>
      <w:pPr>
        <w:pStyle w:val="TOC2"/>
        <w:tabs>
          <w:tab w:val="right" w:leader="dot" w:pos="8306"/>
        </w:tabs>
      </w:pPr>
      <w:hyperlink w:anchor="_Toc26892" w:history="1">
        <w:r>
          <w:rPr>
            <w:rFonts w:ascii="仿宋" w:eastAsia="仿宋" w:hAnsi="仿宋" w:cs="仿宋" w:hint="eastAsia"/>
            <w:lang w:eastAsia="zh-CN"/>
          </w:rPr>
          <w:t>(二)、项目概况</w:t>
        </w:r>
        <w:r>
          <w:tab/>
        </w:r>
        <w:r>
          <w:fldChar w:fldCharType="begin"/>
        </w:r>
        <w:r>
          <w:instrText xml:space="preserve"> PAGEREF _Toc26892 \h </w:instrText>
        </w:r>
        <w:r>
          <w:fldChar w:fldCharType="separate"/>
        </w:r>
        <w:r>
          <w:t>33</w:t>
        </w:r>
        <w:r>
          <w:fldChar w:fldCharType="end"/>
        </w:r>
      </w:hyperlink>
    </w:p>
    <w:p>
      <w:pPr>
        <w:pStyle w:val="TOC1"/>
        <w:tabs>
          <w:tab w:val="right" w:leader="dot" w:pos="8306"/>
        </w:tabs>
      </w:pPr>
      <w:hyperlink w:anchor="_Toc15804" w:history="1">
        <w:r>
          <w:rPr>
            <w:rFonts w:ascii="仿宋" w:eastAsia="仿宋" w:hAnsi="仿宋" w:cs="仿宋" w:hint="eastAsia"/>
            <w:lang w:eastAsia="zh-CN"/>
          </w:rPr>
          <w:t>七、环境保护与绿色发展</w:t>
        </w:r>
        <w:r>
          <w:tab/>
        </w:r>
        <w:r>
          <w:fldChar w:fldCharType="begin"/>
        </w:r>
        <w:r>
          <w:instrText xml:space="preserve"> PAGEREF _Toc15804 \h </w:instrText>
        </w:r>
        <w:r>
          <w:fldChar w:fldCharType="separate"/>
        </w:r>
        <w:r>
          <w:t>36</w:t>
        </w:r>
        <w:r>
          <w:fldChar w:fldCharType="end"/>
        </w:r>
      </w:hyperlink>
    </w:p>
    <w:p>
      <w:pPr>
        <w:pStyle w:val="TOC2"/>
        <w:tabs>
          <w:tab w:val="right" w:leader="dot" w:pos="8306"/>
        </w:tabs>
      </w:pPr>
      <w:hyperlink w:anchor="_Toc10708" w:history="1">
        <w:r>
          <w:rPr>
            <w:rFonts w:ascii="仿宋" w:eastAsia="仿宋" w:hAnsi="仿宋" w:cs="仿宋" w:hint="eastAsia"/>
            <w:lang w:eastAsia="zh-CN"/>
          </w:rPr>
          <w:t>(一)、环境保护措施</w:t>
        </w:r>
        <w:r>
          <w:tab/>
        </w:r>
        <w:r>
          <w:fldChar w:fldCharType="begin"/>
        </w:r>
        <w:r>
          <w:instrText xml:space="preserve"> PAGEREF _Toc10708 \h </w:instrText>
        </w:r>
        <w:r>
          <w:fldChar w:fldCharType="separate"/>
        </w:r>
        <w:r>
          <w:t>36</w:t>
        </w:r>
        <w:r>
          <w:fldChar w:fldCharType="end"/>
        </w:r>
      </w:hyperlink>
    </w:p>
    <w:p>
      <w:pPr>
        <w:pStyle w:val="TOC2"/>
        <w:tabs>
          <w:tab w:val="right" w:leader="dot" w:pos="8306"/>
        </w:tabs>
      </w:pPr>
      <w:hyperlink w:anchor="_Toc22212" w:history="1">
        <w:r>
          <w:rPr>
            <w:rFonts w:ascii="仿宋" w:eastAsia="仿宋" w:hAnsi="仿宋" w:cs="仿宋" w:hint="eastAsia"/>
            <w:lang w:eastAsia="zh-CN"/>
          </w:rPr>
          <w:t>(二)、绿色发展与可持续发展策略</w:t>
        </w:r>
        <w:r>
          <w:tab/>
        </w:r>
        <w:r>
          <w:fldChar w:fldCharType="begin"/>
        </w:r>
        <w:r>
          <w:instrText xml:space="preserve"> PAGEREF _Toc22212 \h </w:instrText>
        </w:r>
        <w:r>
          <w:fldChar w:fldCharType="separate"/>
        </w:r>
        <w:r>
          <w:t>38</w:t>
        </w:r>
        <w:r>
          <w:fldChar w:fldCharType="end"/>
        </w:r>
      </w:hyperlink>
    </w:p>
    <w:p>
      <w:pPr>
        <w:pStyle w:val="TOC1"/>
        <w:tabs>
          <w:tab w:val="right" w:leader="dot" w:pos="8306"/>
        </w:tabs>
      </w:pPr>
      <w:hyperlink w:anchor="_Toc11580" w:history="1">
        <w:r>
          <w:rPr>
            <w:rFonts w:ascii="仿宋" w:eastAsia="仿宋" w:hAnsi="仿宋" w:cs="仿宋" w:hint="eastAsia"/>
            <w:lang w:eastAsia="zh-CN"/>
          </w:rPr>
          <w:t>八、技术创新与产业升级</w:t>
        </w:r>
        <w:r>
          <w:tab/>
        </w:r>
        <w:r>
          <w:fldChar w:fldCharType="begin"/>
        </w:r>
        <w:r>
          <w:instrText xml:space="preserve"> PAGEREF _Toc11580 \h </w:instrText>
        </w:r>
        <w:r>
          <w:fldChar w:fldCharType="separate"/>
        </w:r>
        <w:r>
          <w:t>39</w:t>
        </w:r>
        <w:r>
          <w:fldChar w:fldCharType="end"/>
        </w:r>
      </w:hyperlink>
    </w:p>
    <w:p>
      <w:pPr>
        <w:pStyle w:val="TOC2"/>
        <w:tabs>
          <w:tab w:val="right" w:leader="dot" w:pos="8306"/>
        </w:tabs>
      </w:pPr>
      <w:hyperlink w:anchor="_Toc16170" w:history="1">
        <w:r>
          <w:rPr>
            <w:rFonts w:ascii="仿宋" w:eastAsia="仿宋" w:hAnsi="仿宋" w:cs="仿宋" w:hint="eastAsia"/>
            <w:lang w:eastAsia="zh-CN"/>
          </w:rPr>
          <w:t>(一)、技术创新方向与目标</w:t>
        </w:r>
        <w:r>
          <w:tab/>
        </w:r>
        <w:r>
          <w:fldChar w:fldCharType="begin"/>
        </w:r>
        <w:r>
          <w:instrText xml:space="preserve"> PAGEREF _Toc16170 \h </w:instrText>
        </w:r>
        <w:r>
          <w:fldChar w:fldCharType="separate"/>
        </w:r>
        <w:r>
          <w:t>39</w:t>
        </w:r>
        <w:r>
          <w:fldChar w:fldCharType="end"/>
        </w:r>
      </w:hyperlink>
    </w:p>
    <w:p>
      <w:pPr>
        <w:pStyle w:val="TOC2"/>
        <w:tabs>
          <w:tab w:val="right" w:leader="dot" w:pos="8306"/>
        </w:tabs>
      </w:pPr>
      <w:hyperlink w:anchor="_Toc470" w:history="1">
        <w:r>
          <w:rPr>
            <w:rFonts w:ascii="仿宋" w:eastAsia="仿宋" w:hAnsi="仿宋" w:cs="仿宋" w:hint="eastAsia"/>
            <w:lang w:eastAsia="zh-CN"/>
          </w:rPr>
          <w:t>(二)、产业升级路径与措施</w:t>
        </w:r>
        <w:r>
          <w:tab/>
        </w:r>
        <w:r>
          <w:fldChar w:fldCharType="begin"/>
        </w:r>
        <w:r>
          <w:instrText xml:space="preserve"> PAGEREF _Toc470 \h </w:instrText>
        </w:r>
        <w:r>
          <w:fldChar w:fldCharType="separate"/>
        </w:r>
        <w:r>
          <w:t>41</w:t>
        </w:r>
        <w:r>
          <w:fldChar w:fldCharType="end"/>
        </w:r>
      </w:hyperlink>
    </w:p>
    <w:p>
      <w:pPr>
        <w:pStyle w:val="TOC1"/>
        <w:tabs>
          <w:tab w:val="right" w:leader="dot" w:pos="8306"/>
        </w:tabs>
      </w:pPr>
      <w:hyperlink w:anchor="_Toc26399" w:history="1">
        <w:r>
          <w:rPr>
            <w:rFonts w:ascii="仿宋" w:eastAsia="仿宋" w:hAnsi="仿宋" w:cs="仿宋" w:hint="eastAsia"/>
            <w:lang w:eastAsia="zh-CN"/>
          </w:rPr>
          <w:t>九、项目实施与管理方案</w:t>
        </w:r>
        <w:r>
          <w:tab/>
        </w:r>
        <w:r>
          <w:fldChar w:fldCharType="begin"/>
        </w:r>
        <w:r>
          <w:instrText xml:space="preserve"> PAGEREF _Toc26399 \h </w:instrText>
        </w:r>
        <w:r>
          <w:fldChar w:fldCharType="separate"/>
        </w:r>
        <w:r>
          <w:t>42</w:t>
        </w:r>
        <w:r>
          <w:fldChar w:fldCharType="end"/>
        </w:r>
      </w:hyperlink>
    </w:p>
    <w:p>
      <w:pPr>
        <w:pStyle w:val="TOC2"/>
        <w:tabs>
          <w:tab w:val="right" w:leader="dot" w:pos="8306"/>
        </w:tabs>
      </w:pPr>
      <w:hyperlink w:anchor="_Toc11079" w:history="1">
        <w:r>
          <w:rPr>
            <w:rFonts w:ascii="仿宋" w:eastAsia="仿宋" w:hAnsi="仿宋" w:cs="仿宋" w:hint="eastAsia"/>
            <w:lang w:eastAsia="zh-CN"/>
          </w:rPr>
          <w:t>(一)、项目实施计划</w:t>
        </w:r>
        <w:r>
          <w:tab/>
        </w:r>
        <w:r>
          <w:fldChar w:fldCharType="begin"/>
        </w:r>
        <w:r>
          <w:instrText xml:space="preserve"> PAGEREF _Toc11079 \h </w:instrText>
        </w:r>
        <w:r>
          <w:fldChar w:fldCharType="separate"/>
        </w:r>
        <w:r>
          <w:t>42</w:t>
        </w:r>
        <w:r>
          <w:fldChar w:fldCharType="end"/>
        </w:r>
      </w:hyperlink>
    </w:p>
    <w:p>
      <w:pPr>
        <w:pStyle w:val="TOC2"/>
        <w:tabs>
          <w:tab w:val="right" w:leader="dot" w:pos="8306"/>
        </w:tabs>
      </w:pPr>
      <w:hyperlink w:anchor="_Toc20208" w:history="1">
        <w:r>
          <w:rPr>
            <w:rFonts w:ascii="仿宋" w:eastAsia="仿宋" w:hAnsi="仿宋" w:cs="仿宋" w:hint="eastAsia"/>
            <w:lang w:eastAsia="zh-CN"/>
          </w:rPr>
          <w:t>(二)、项目组织机构与职责</w:t>
        </w:r>
        <w:r>
          <w:tab/>
        </w:r>
        <w:r>
          <w:fldChar w:fldCharType="begin"/>
        </w:r>
        <w:r>
          <w:instrText xml:space="preserve"> PAGEREF _Toc20208 \h </w:instrText>
        </w:r>
        <w:r>
          <w:fldChar w:fldCharType="separate"/>
        </w:r>
        <w:r>
          <w:t>43</w:t>
        </w:r>
        <w:r>
          <w:fldChar w:fldCharType="end"/>
        </w:r>
      </w:hyperlink>
    </w:p>
    <w:p>
      <w:pPr>
        <w:pStyle w:val="TOC2"/>
        <w:tabs>
          <w:tab w:val="right" w:leader="dot" w:pos="8306"/>
        </w:tabs>
      </w:pPr>
      <w:hyperlink w:anchor="_Toc28423" w:history="1">
        <w:r>
          <w:rPr>
            <w:rFonts w:ascii="仿宋" w:eastAsia="仿宋" w:hAnsi="仿宋" w:cs="仿宋" w:hint="eastAsia"/>
            <w:lang w:eastAsia="zh-CN"/>
          </w:rPr>
          <w:t>(三)、项目管理与监控体系</w:t>
        </w:r>
        <w:r>
          <w:tab/>
        </w:r>
        <w:r>
          <w:fldChar w:fldCharType="begin"/>
        </w:r>
        <w:r>
          <w:instrText xml:space="preserve"> PAGEREF _Toc28423 \h </w:instrText>
        </w:r>
        <w:r>
          <w:fldChar w:fldCharType="separate"/>
        </w:r>
        <w:r>
          <w:t>46</w:t>
        </w:r>
        <w:r>
          <w:fldChar w:fldCharType="end"/>
        </w:r>
      </w:hyperlink>
    </w:p>
    <w:p>
      <w:pPr>
        <w:pStyle w:val="TOC1"/>
        <w:tabs>
          <w:tab w:val="right" w:leader="dot" w:pos="8306"/>
        </w:tabs>
      </w:pPr>
      <w:hyperlink w:anchor="_Toc6979" w:history="1">
        <w:r>
          <w:rPr>
            <w:rFonts w:ascii="仿宋" w:eastAsia="仿宋" w:hAnsi="仿宋" w:cs="仿宋" w:hint="eastAsia"/>
            <w:lang w:eastAsia="zh-CN"/>
          </w:rPr>
          <w:t>十、环境保护与治理方案</w:t>
        </w:r>
        <w:r>
          <w:tab/>
        </w:r>
        <w:r>
          <w:fldChar w:fldCharType="begin"/>
        </w:r>
        <w:r>
          <w:instrText xml:space="preserve"> PAGEREF _Toc6979 \h </w:instrText>
        </w:r>
        <w:r>
          <w:fldChar w:fldCharType="separate"/>
        </w:r>
        <w:r>
          <w:t>48</w:t>
        </w:r>
        <w:r>
          <w:fldChar w:fldCharType="end"/>
        </w:r>
      </w:hyperlink>
    </w:p>
    <w:p>
      <w:pPr>
        <w:pStyle w:val="TOC2"/>
        <w:tabs>
          <w:tab w:val="right" w:leader="dot" w:pos="8306"/>
        </w:tabs>
      </w:pPr>
      <w:hyperlink w:anchor="_Toc10235" w:history="1">
        <w:r>
          <w:rPr>
            <w:rFonts w:ascii="仿宋" w:eastAsia="仿宋" w:hAnsi="仿宋" w:cs="仿宋" w:hint="eastAsia"/>
            <w:lang w:eastAsia="zh-CN"/>
          </w:rPr>
          <w:t>(一)、项目环境影响评估</w:t>
        </w:r>
        <w:r>
          <w:tab/>
        </w:r>
        <w:r>
          <w:fldChar w:fldCharType="begin"/>
        </w:r>
        <w:r>
          <w:instrText xml:space="preserve"> PAGEREF _Toc10235 \h </w:instrText>
        </w:r>
        <w:r>
          <w:fldChar w:fldCharType="separate"/>
        </w:r>
        <w:r>
          <w:t>48</w:t>
        </w:r>
        <w:r>
          <w:fldChar w:fldCharType="end"/>
        </w:r>
      </w:hyperlink>
    </w:p>
    <w:p>
      <w:pPr>
        <w:pStyle w:val="TOC2"/>
        <w:tabs>
          <w:tab w:val="right" w:leader="dot" w:pos="8306"/>
        </w:tabs>
      </w:pPr>
      <w:hyperlink w:anchor="_Toc26813" w:history="1">
        <w:r>
          <w:rPr>
            <w:rFonts w:ascii="仿宋" w:eastAsia="仿宋" w:hAnsi="仿宋" w:cs="仿宋" w:hint="eastAsia"/>
            <w:lang w:eastAsia="zh-CN"/>
          </w:rPr>
          <w:t>(二)、环境保护措施与治理方案</w:t>
        </w:r>
        <w:r>
          <w:tab/>
        </w:r>
        <w:r>
          <w:fldChar w:fldCharType="begin"/>
        </w:r>
        <w:r>
          <w:instrText xml:space="preserve"> PAGEREF _Toc26813 \h </w:instrText>
        </w:r>
        <w:r>
          <w:fldChar w:fldCharType="separate"/>
        </w:r>
        <w:r>
          <w:t>48</w:t>
        </w:r>
        <w:r>
          <w:fldChar w:fldCharType="end"/>
        </w:r>
      </w:hyperlink>
    </w:p>
    <w:p>
      <w:pPr>
        <w:pStyle w:val="TOC1"/>
        <w:tabs>
          <w:tab w:val="right" w:leader="dot" w:pos="8306"/>
        </w:tabs>
      </w:pPr>
      <w:hyperlink w:anchor="_Toc24620" w:history="1">
        <w:r>
          <w:rPr>
            <w:rFonts w:ascii="仿宋" w:eastAsia="仿宋" w:hAnsi="仿宋" w:cs="仿宋" w:hint="eastAsia"/>
            <w:lang w:eastAsia="zh-CN"/>
          </w:rPr>
          <w:t>十一、项目质量与标准</w:t>
        </w:r>
        <w:r>
          <w:tab/>
        </w:r>
        <w:r>
          <w:fldChar w:fldCharType="begin"/>
        </w:r>
        <w:r>
          <w:instrText xml:space="preserve"> PAGEREF _Toc24620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51" w:history="1">
        <w:r>
          <w:rPr>
            <w:rFonts w:ascii="仿宋" w:eastAsia="仿宋" w:hAnsi="仿宋" w:cs="仿宋" w:hint="eastAsia"/>
            <w:lang w:eastAsia="zh-CN"/>
          </w:rPr>
          <w:t>(一)、质量保障体系</w:t>
        </w:r>
        <w:r>
          <w:tab/>
        </w:r>
        <w:r>
          <w:fldChar w:fldCharType="begin"/>
        </w:r>
        <w:r>
          <w:instrText xml:space="preserve"> PAGEREF _Toc16751 \h </w:instrText>
        </w:r>
        <w:r>
          <w:fldChar w:fldCharType="separate"/>
        </w:r>
        <w:r>
          <w:t>49</w:t>
        </w:r>
        <w:r>
          <w:fldChar w:fldCharType="end"/>
        </w:r>
      </w:hyperlink>
    </w:p>
    <w:p>
      <w:pPr>
        <w:pStyle w:val="TOC2"/>
        <w:tabs>
          <w:tab w:val="right" w:leader="dot" w:pos="8306"/>
        </w:tabs>
      </w:pPr>
      <w:hyperlink w:anchor="_Toc10470" w:history="1">
        <w:r>
          <w:rPr>
            <w:rFonts w:ascii="仿宋" w:eastAsia="仿宋" w:hAnsi="仿宋" w:cs="仿宋" w:hint="eastAsia"/>
            <w:lang w:eastAsia="zh-CN"/>
          </w:rPr>
          <w:t>(二)、标准化作业流程</w:t>
        </w:r>
        <w:r>
          <w:tab/>
        </w:r>
        <w:r>
          <w:fldChar w:fldCharType="begin"/>
        </w:r>
        <w:r>
          <w:instrText xml:space="preserve"> PAGEREF _Toc10470 \h </w:instrText>
        </w:r>
        <w:r>
          <w:fldChar w:fldCharType="separate"/>
        </w:r>
        <w:r>
          <w:t>50</w:t>
        </w:r>
        <w:r>
          <w:fldChar w:fldCharType="end"/>
        </w:r>
      </w:hyperlink>
    </w:p>
    <w:p>
      <w:pPr>
        <w:pStyle w:val="TOC2"/>
        <w:tabs>
          <w:tab w:val="right" w:leader="dot" w:pos="8306"/>
        </w:tabs>
      </w:pPr>
      <w:hyperlink w:anchor="_Toc27375" w:history="1">
        <w:r>
          <w:rPr>
            <w:rFonts w:ascii="仿宋" w:eastAsia="仿宋" w:hAnsi="仿宋" w:cs="仿宋" w:hint="eastAsia"/>
            <w:lang w:eastAsia="zh-CN"/>
          </w:rPr>
          <w:t>(三)、质量监控与评估</w:t>
        </w:r>
        <w:r>
          <w:tab/>
        </w:r>
        <w:r>
          <w:fldChar w:fldCharType="begin"/>
        </w:r>
        <w:r>
          <w:instrText xml:space="preserve"> PAGEREF _Toc27375 \h </w:instrText>
        </w:r>
        <w:r>
          <w:fldChar w:fldCharType="separate"/>
        </w:r>
        <w:r>
          <w:t>52</w:t>
        </w:r>
        <w:r>
          <w:fldChar w:fldCharType="end"/>
        </w:r>
      </w:hyperlink>
    </w:p>
    <w:p>
      <w:pPr>
        <w:pStyle w:val="TOC2"/>
        <w:tabs>
          <w:tab w:val="right" w:leader="dot" w:pos="8306"/>
        </w:tabs>
      </w:pPr>
      <w:hyperlink w:anchor="_Toc11513" w:history="1">
        <w:r>
          <w:rPr>
            <w:rFonts w:ascii="仿宋" w:eastAsia="仿宋" w:hAnsi="仿宋" w:cs="仿宋" w:hint="eastAsia"/>
            <w:lang w:eastAsia="zh-CN"/>
          </w:rPr>
          <w:t>(四)、质量改进计划</w:t>
        </w:r>
        <w:r>
          <w:tab/>
        </w:r>
        <w:r>
          <w:fldChar w:fldCharType="begin"/>
        </w:r>
        <w:r>
          <w:instrText xml:space="preserve"> PAGEREF _Toc11513 \h </w:instrText>
        </w:r>
        <w:r>
          <w:fldChar w:fldCharType="separate"/>
        </w:r>
        <w:r>
          <w:t>53</w:t>
        </w:r>
        <w:r>
          <w:fldChar w:fldCharType="end"/>
        </w:r>
      </w:hyperlink>
    </w:p>
    <w:p>
      <w:pPr>
        <w:pStyle w:val="TOC1"/>
        <w:tabs>
          <w:tab w:val="right" w:leader="dot" w:pos="8306"/>
        </w:tabs>
      </w:pPr>
      <w:hyperlink w:anchor="_Toc14869" w:history="1">
        <w:r>
          <w:rPr>
            <w:rFonts w:ascii="仿宋" w:eastAsia="仿宋" w:hAnsi="仿宋" w:cs="仿宋" w:hint="eastAsia"/>
            <w:lang w:eastAsia="zh-CN"/>
          </w:rPr>
          <w:t>十二、项目进度计划</w:t>
        </w:r>
        <w:r>
          <w:tab/>
        </w:r>
        <w:r>
          <w:fldChar w:fldCharType="begin"/>
        </w:r>
        <w:r>
          <w:instrText xml:space="preserve"> PAGEREF _Toc14869 \h </w:instrText>
        </w:r>
        <w:r>
          <w:fldChar w:fldCharType="separate"/>
        </w:r>
        <w:r>
          <w:t>54</w:t>
        </w:r>
        <w:r>
          <w:fldChar w:fldCharType="end"/>
        </w:r>
      </w:hyperlink>
    </w:p>
    <w:p>
      <w:pPr>
        <w:pStyle w:val="TOC2"/>
        <w:tabs>
          <w:tab w:val="right" w:leader="dot" w:pos="8306"/>
        </w:tabs>
      </w:pPr>
      <w:hyperlink w:anchor="_Toc5634" w:history="1">
        <w:r>
          <w:rPr>
            <w:rFonts w:ascii="仿宋" w:eastAsia="仿宋" w:hAnsi="仿宋" w:cs="仿宋" w:hint="eastAsia"/>
            <w:lang w:eastAsia="zh-CN"/>
          </w:rPr>
          <w:t>(一)、建设周期</w:t>
        </w:r>
        <w:r>
          <w:tab/>
        </w:r>
        <w:r>
          <w:fldChar w:fldCharType="begin"/>
        </w:r>
        <w:r>
          <w:instrText xml:space="preserve"> PAGEREF _Toc5634 \h </w:instrText>
        </w:r>
        <w:r>
          <w:fldChar w:fldCharType="separate"/>
        </w:r>
        <w:r>
          <w:t>54</w:t>
        </w:r>
        <w:r>
          <w:fldChar w:fldCharType="end"/>
        </w:r>
      </w:hyperlink>
    </w:p>
    <w:p>
      <w:pPr>
        <w:pStyle w:val="TOC2"/>
        <w:tabs>
          <w:tab w:val="right" w:leader="dot" w:pos="8306"/>
        </w:tabs>
      </w:pPr>
      <w:hyperlink w:anchor="_Toc16810" w:history="1">
        <w:r>
          <w:rPr>
            <w:rFonts w:ascii="仿宋" w:eastAsia="仿宋" w:hAnsi="仿宋" w:cs="仿宋" w:hint="eastAsia"/>
            <w:lang w:eastAsia="zh-CN"/>
          </w:rPr>
          <w:t>(二)、建设进度</w:t>
        </w:r>
        <w:r>
          <w:tab/>
        </w:r>
        <w:r>
          <w:fldChar w:fldCharType="begin"/>
        </w:r>
        <w:r>
          <w:instrText xml:space="preserve"> PAGEREF _Toc16810 \h </w:instrText>
        </w:r>
        <w:r>
          <w:fldChar w:fldCharType="separate"/>
        </w:r>
        <w:r>
          <w:t>54</w:t>
        </w:r>
        <w:r>
          <w:fldChar w:fldCharType="end"/>
        </w:r>
      </w:hyperlink>
    </w:p>
    <w:p>
      <w:pPr>
        <w:pStyle w:val="TOC2"/>
        <w:tabs>
          <w:tab w:val="right" w:leader="dot" w:pos="8306"/>
        </w:tabs>
      </w:pPr>
      <w:hyperlink w:anchor="_Toc25816" w:history="1">
        <w:r>
          <w:rPr>
            <w:rFonts w:ascii="仿宋" w:eastAsia="仿宋" w:hAnsi="仿宋" w:cs="仿宋" w:hint="eastAsia"/>
            <w:lang w:eastAsia="zh-CN"/>
          </w:rPr>
          <w:t>(三)、进度安排注意事项</w:t>
        </w:r>
        <w:r>
          <w:tab/>
        </w:r>
        <w:r>
          <w:fldChar w:fldCharType="begin"/>
        </w:r>
        <w:r>
          <w:instrText xml:space="preserve"> PAGEREF _Toc25816 \h </w:instrText>
        </w:r>
        <w:r>
          <w:fldChar w:fldCharType="separate"/>
        </w:r>
        <w:r>
          <w:t>56</w:t>
        </w:r>
        <w:r>
          <w:fldChar w:fldCharType="end"/>
        </w:r>
      </w:hyperlink>
    </w:p>
    <w:p>
      <w:pPr>
        <w:pStyle w:val="TOC2"/>
        <w:tabs>
          <w:tab w:val="right" w:leader="dot" w:pos="8306"/>
        </w:tabs>
      </w:pPr>
      <w:hyperlink w:anchor="_Toc7054" w:history="1">
        <w:r>
          <w:rPr>
            <w:rFonts w:ascii="仿宋" w:eastAsia="仿宋" w:hAnsi="仿宋" w:cs="仿宋" w:hint="eastAsia"/>
            <w:lang w:eastAsia="zh-CN"/>
          </w:rPr>
          <w:t>(四)、人力资源配置</w:t>
        </w:r>
        <w:r>
          <w:tab/>
        </w:r>
        <w:r>
          <w:fldChar w:fldCharType="begin"/>
        </w:r>
        <w:r>
          <w:instrText xml:space="preserve"> PAGEREF _Toc7054 \h </w:instrText>
        </w:r>
        <w:r>
          <w:fldChar w:fldCharType="separate"/>
        </w:r>
        <w:r>
          <w:t>57</w:t>
        </w:r>
        <w:r>
          <w:fldChar w:fldCharType="end"/>
        </w:r>
      </w:hyperlink>
    </w:p>
    <w:p>
      <w:pPr>
        <w:pStyle w:val="TOC2"/>
        <w:tabs>
          <w:tab w:val="right" w:leader="dot" w:pos="8306"/>
        </w:tabs>
      </w:pPr>
      <w:hyperlink w:anchor="_Toc7832" w:history="1">
        <w:r>
          <w:rPr>
            <w:rFonts w:ascii="仿宋" w:eastAsia="仿宋" w:hAnsi="仿宋" w:cs="仿宋" w:hint="eastAsia"/>
            <w:lang w:eastAsia="zh-CN"/>
          </w:rPr>
          <w:t>(五)、员工培训</w:t>
        </w:r>
        <w:r>
          <w:tab/>
        </w:r>
        <w:r>
          <w:fldChar w:fldCharType="begin"/>
        </w:r>
        <w:r>
          <w:instrText xml:space="preserve"> PAGEREF _Toc7832 \h </w:instrText>
        </w:r>
        <w:r>
          <w:fldChar w:fldCharType="separate"/>
        </w:r>
        <w:r>
          <w:t>59</w:t>
        </w:r>
        <w:r>
          <w:fldChar w:fldCharType="end"/>
        </w:r>
      </w:hyperlink>
    </w:p>
    <w:p>
      <w:pPr>
        <w:pStyle w:val="TOC2"/>
        <w:tabs>
          <w:tab w:val="right" w:leader="dot" w:pos="8306"/>
        </w:tabs>
      </w:pPr>
      <w:hyperlink w:anchor="_Toc18471" w:history="1">
        <w:r>
          <w:rPr>
            <w:rFonts w:ascii="仿宋" w:eastAsia="仿宋" w:hAnsi="仿宋" w:cs="仿宋" w:hint="eastAsia"/>
            <w:lang w:eastAsia="zh-CN"/>
          </w:rPr>
          <w:t>(六)、项目实施保障</w:t>
        </w:r>
        <w:r>
          <w:tab/>
        </w:r>
        <w:r>
          <w:fldChar w:fldCharType="begin"/>
        </w:r>
        <w:r>
          <w:instrText xml:space="preserve"> PAGEREF _Toc18471 \h </w:instrText>
        </w:r>
        <w:r>
          <w:fldChar w:fldCharType="separate"/>
        </w:r>
        <w:r>
          <w:t>59</w:t>
        </w:r>
        <w:r>
          <w:fldChar w:fldCharType="end"/>
        </w:r>
      </w:hyperlink>
    </w:p>
    <w:p>
      <w:pPr>
        <w:pStyle w:val="TOC2"/>
        <w:tabs>
          <w:tab w:val="right" w:leader="dot" w:pos="8306"/>
        </w:tabs>
      </w:pPr>
      <w:hyperlink w:anchor="_Toc31463" w:history="1">
        <w:r>
          <w:rPr>
            <w:rFonts w:ascii="仿宋" w:eastAsia="仿宋" w:hAnsi="仿宋" w:cs="仿宋" w:hint="eastAsia"/>
            <w:lang w:eastAsia="zh-CN"/>
          </w:rPr>
          <w:t>(七)、安全规范管理</w:t>
        </w:r>
        <w:r>
          <w:tab/>
        </w:r>
        <w:r>
          <w:fldChar w:fldCharType="begin"/>
        </w:r>
        <w:r>
          <w:instrText xml:space="preserve"> PAGEREF _Toc31463 \h </w:instrText>
        </w:r>
        <w:r>
          <w:fldChar w:fldCharType="separate"/>
        </w:r>
        <w:r>
          <w:t>60</w:t>
        </w:r>
        <w:r>
          <w:fldChar w:fldCharType="end"/>
        </w:r>
      </w:hyperlink>
    </w:p>
    <w:p>
      <w:pPr>
        <w:pStyle w:val="TOC1"/>
        <w:tabs>
          <w:tab w:val="right" w:leader="dot" w:pos="8306"/>
        </w:tabs>
      </w:pPr>
      <w:hyperlink w:anchor="_Toc15885" w:history="1">
        <w:r>
          <w:rPr>
            <w:rFonts w:ascii="仿宋" w:eastAsia="仿宋" w:hAnsi="仿宋" w:cs="仿宋" w:hint="eastAsia"/>
            <w:lang w:eastAsia="zh-CN"/>
          </w:rPr>
          <w:t>十三、合作与交流机制建立</w:t>
        </w:r>
        <w:r>
          <w:tab/>
        </w:r>
        <w:r>
          <w:fldChar w:fldCharType="begin"/>
        </w:r>
        <w:r>
          <w:instrText xml:space="preserve"> PAGEREF _Toc15885 \h </w:instrText>
        </w:r>
        <w:r>
          <w:fldChar w:fldCharType="separate"/>
        </w:r>
        <w:r>
          <w:t>62</w:t>
        </w:r>
        <w:r>
          <w:fldChar w:fldCharType="end"/>
        </w:r>
      </w:hyperlink>
    </w:p>
    <w:p>
      <w:pPr>
        <w:pStyle w:val="TOC2"/>
        <w:tabs>
          <w:tab w:val="right" w:leader="dot" w:pos="8306"/>
        </w:tabs>
      </w:pPr>
      <w:hyperlink w:anchor="_Toc25950" w:history="1">
        <w:r>
          <w:rPr>
            <w:rFonts w:ascii="仿宋" w:eastAsia="仿宋" w:hAnsi="仿宋" w:cs="仿宋" w:hint="eastAsia"/>
            <w:lang w:eastAsia="zh-CN"/>
          </w:rPr>
          <w:t>(一)、合作伙伴选择与合作方式</w:t>
        </w:r>
        <w:r>
          <w:tab/>
        </w:r>
        <w:r>
          <w:fldChar w:fldCharType="begin"/>
        </w:r>
        <w:r>
          <w:instrText xml:space="preserve"> PAGEREF _Toc25950 \h </w:instrText>
        </w:r>
        <w:r>
          <w:fldChar w:fldCharType="separate"/>
        </w:r>
        <w:r>
          <w:t>62</w:t>
        </w:r>
        <w:r>
          <w:fldChar w:fldCharType="end"/>
        </w:r>
      </w:hyperlink>
    </w:p>
    <w:p>
      <w:pPr>
        <w:pStyle w:val="TOC2"/>
        <w:tabs>
          <w:tab w:val="right" w:leader="dot" w:pos="8306"/>
        </w:tabs>
      </w:pPr>
      <w:hyperlink w:anchor="_Toc21583" w:history="1">
        <w:r>
          <w:rPr>
            <w:rFonts w:ascii="仿宋" w:eastAsia="仿宋" w:hAnsi="仿宋" w:cs="仿宋" w:hint="eastAsia"/>
            <w:lang w:eastAsia="zh-CN"/>
          </w:rPr>
          <w:t>(二)、交流与合作平台搭建</w:t>
        </w:r>
        <w:r>
          <w:tab/>
        </w:r>
        <w:r>
          <w:fldChar w:fldCharType="begin"/>
        </w:r>
        <w:r>
          <w:instrText xml:space="preserve"> PAGEREF _Toc21583 \h </w:instrText>
        </w:r>
        <w:r>
          <w:fldChar w:fldCharType="separate"/>
        </w:r>
        <w:r>
          <w:t>63</w:t>
        </w:r>
        <w:r>
          <w:fldChar w:fldCharType="end"/>
        </w:r>
      </w:hyperlink>
    </w:p>
    <w:p>
      <w:pPr>
        <w:pStyle w:val="TOC1"/>
        <w:tabs>
          <w:tab w:val="right" w:leader="dot" w:pos="8306"/>
        </w:tabs>
      </w:pPr>
      <w:hyperlink w:anchor="_Toc29503" w:history="1">
        <w:r>
          <w:rPr>
            <w:rFonts w:ascii="仿宋" w:eastAsia="仿宋" w:hAnsi="仿宋" w:cs="仿宋" w:hint="eastAsia"/>
            <w:lang w:eastAsia="zh-CN"/>
          </w:rPr>
          <w:t>十四、产业协同与集群发展</w:t>
        </w:r>
        <w:r>
          <w:tab/>
        </w:r>
        <w:r>
          <w:fldChar w:fldCharType="begin"/>
        </w:r>
        <w:r>
          <w:instrText xml:space="preserve"> PAGEREF _Toc29503 \h </w:instrText>
        </w:r>
        <w:r>
          <w:fldChar w:fldCharType="separate"/>
        </w:r>
        <w:r>
          <w:t>65</w:t>
        </w:r>
        <w:r>
          <w:fldChar w:fldCharType="end"/>
        </w:r>
      </w:hyperlink>
    </w:p>
    <w:p>
      <w:pPr>
        <w:pStyle w:val="TOC2"/>
        <w:tabs>
          <w:tab w:val="right" w:leader="dot" w:pos="8306"/>
        </w:tabs>
      </w:pPr>
      <w:hyperlink w:anchor="_Toc17362" w:history="1">
        <w:r>
          <w:rPr>
            <w:rFonts w:ascii="仿宋" w:eastAsia="仿宋" w:hAnsi="仿宋" w:cs="仿宋" w:hint="eastAsia"/>
            <w:lang w:eastAsia="zh-CN"/>
          </w:rPr>
          <w:t>(一)、产业协同机制建设</w:t>
        </w:r>
        <w:r>
          <w:tab/>
        </w:r>
        <w:r>
          <w:fldChar w:fldCharType="begin"/>
        </w:r>
        <w:r>
          <w:instrText xml:space="preserve"> PAGEREF _Toc17362 \h </w:instrText>
        </w:r>
        <w:r>
          <w:fldChar w:fldCharType="separate"/>
        </w:r>
        <w:r>
          <w:t>65</w:t>
        </w:r>
        <w:r>
          <w:fldChar w:fldCharType="end"/>
        </w:r>
      </w:hyperlink>
    </w:p>
    <w:p>
      <w:pPr>
        <w:pStyle w:val="TOC2"/>
        <w:tabs>
          <w:tab w:val="right" w:leader="dot" w:pos="8306"/>
        </w:tabs>
      </w:pPr>
      <w:hyperlink w:anchor="_Toc14306" w:history="1">
        <w:r>
          <w:rPr>
            <w:rFonts w:ascii="仿宋" w:eastAsia="仿宋" w:hAnsi="仿宋" w:cs="仿宋" w:hint="eastAsia"/>
            <w:lang w:eastAsia="zh-CN"/>
          </w:rPr>
          <w:t>(二)、产业集群培育与发展</w:t>
        </w:r>
        <w:r>
          <w:tab/>
        </w:r>
        <w:r>
          <w:fldChar w:fldCharType="begin"/>
        </w:r>
        <w:r>
          <w:instrText xml:space="preserve"> PAGEREF _Toc14306 \h </w:instrText>
        </w:r>
        <w:r>
          <w:fldChar w:fldCharType="separate"/>
        </w:r>
        <w:r>
          <w:t>66</w:t>
        </w:r>
        <w:r>
          <w:fldChar w:fldCharType="end"/>
        </w:r>
      </w:hyperlink>
    </w:p>
    <w:p>
      <w:pPr>
        <w:pStyle w:val="TOC1"/>
        <w:tabs>
          <w:tab w:val="right" w:leader="dot" w:pos="8306"/>
        </w:tabs>
      </w:pPr>
      <w:hyperlink w:anchor="_Toc8329" w:history="1">
        <w:r>
          <w:rPr>
            <w:rFonts w:ascii="仿宋" w:eastAsia="仿宋" w:hAnsi="仿宋" w:cs="仿宋" w:hint="eastAsia"/>
            <w:lang w:eastAsia="zh-CN"/>
          </w:rPr>
          <w:t>十五、项目施工方案</w:t>
        </w:r>
        <w:r>
          <w:tab/>
        </w:r>
        <w:r>
          <w:fldChar w:fldCharType="begin"/>
        </w:r>
        <w:r>
          <w:instrText xml:space="preserve"> PAGEREF _Toc8329 \h </w:instrText>
        </w:r>
        <w:r>
          <w:fldChar w:fldCharType="separate"/>
        </w:r>
        <w:r>
          <w:t>67</w:t>
        </w:r>
        <w:r>
          <w:fldChar w:fldCharType="end"/>
        </w:r>
      </w:hyperlink>
    </w:p>
    <w:p>
      <w:pPr>
        <w:pStyle w:val="TOC2"/>
        <w:tabs>
          <w:tab w:val="right" w:leader="dot" w:pos="8306"/>
        </w:tabs>
      </w:pPr>
      <w:hyperlink w:anchor="_Toc30076" w:history="1">
        <w:r>
          <w:rPr>
            <w:rFonts w:ascii="仿宋" w:eastAsia="仿宋" w:hAnsi="仿宋" w:cs="仿宋" w:hint="eastAsia"/>
            <w:lang w:eastAsia="zh-CN"/>
          </w:rPr>
          <w:t>(一)、施工组织设计</w:t>
        </w:r>
        <w:r>
          <w:tab/>
        </w:r>
        <w:r>
          <w:fldChar w:fldCharType="begin"/>
        </w:r>
        <w:r>
          <w:instrText xml:space="preserve"> PAGEREF _Toc30076 \h </w:instrText>
        </w:r>
        <w:r>
          <w:fldChar w:fldCharType="separate"/>
        </w:r>
        <w:r>
          <w:t>67</w:t>
        </w:r>
        <w:r>
          <w:fldChar w:fldCharType="end"/>
        </w:r>
      </w:hyperlink>
    </w:p>
    <w:p>
      <w:pPr>
        <w:pStyle w:val="TOC2"/>
        <w:tabs>
          <w:tab w:val="right" w:leader="dot" w:pos="8306"/>
        </w:tabs>
      </w:pPr>
      <w:hyperlink w:anchor="_Toc29088" w:history="1">
        <w:r>
          <w:rPr>
            <w:rFonts w:ascii="仿宋" w:eastAsia="仿宋" w:hAnsi="仿宋" w:cs="仿宋" w:hint="eastAsia"/>
            <w:lang w:eastAsia="zh-CN"/>
          </w:rPr>
          <w:t>(二)、施工工艺与技术路线</w:t>
        </w:r>
        <w:r>
          <w:tab/>
        </w:r>
        <w:r>
          <w:fldChar w:fldCharType="begin"/>
        </w:r>
        <w:r>
          <w:instrText xml:space="preserve"> PAGEREF _Toc29088 \h </w:instrText>
        </w:r>
        <w:r>
          <w:fldChar w:fldCharType="separate"/>
        </w:r>
        <w:r>
          <w:t>68</w:t>
        </w:r>
        <w:r>
          <w:fldChar w:fldCharType="end"/>
        </w:r>
      </w:hyperlink>
    </w:p>
    <w:p>
      <w:pPr>
        <w:pStyle w:val="TOC2"/>
        <w:tabs>
          <w:tab w:val="right" w:leader="dot" w:pos="8306"/>
        </w:tabs>
      </w:pPr>
      <w:hyperlink w:anchor="_Toc21804" w:history="1">
        <w:r>
          <w:rPr>
            <w:rFonts w:ascii="仿宋" w:eastAsia="仿宋" w:hAnsi="仿宋" w:cs="仿宋" w:hint="eastAsia"/>
            <w:lang w:eastAsia="zh-CN"/>
          </w:rPr>
          <w:t>(三)、关键节点施工计划</w:t>
        </w:r>
        <w:r>
          <w:tab/>
        </w:r>
        <w:r>
          <w:fldChar w:fldCharType="begin"/>
        </w:r>
        <w:r>
          <w:instrText xml:space="preserve"> PAGEREF _Toc21804 \h </w:instrText>
        </w:r>
        <w:r>
          <w:fldChar w:fldCharType="separate"/>
        </w:r>
        <w:r>
          <w:t>69</w:t>
        </w:r>
        <w:r>
          <w:fldChar w:fldCharType="end"/>
        </w:r>
      </w:hyperlink>
    </w:p>
    <w:p>
      <w:pPr>
        <w:pStyle w:val="TOC2"/>
        <w:tabs>
          <w:tab w:val="right" w:leader="dot" w:pos="8306"/>
        </w:tabs>
      </w:pPr>
      <w:hyperlink w:anchor="_Toc2000" w:history="1">
        <w:r>
          <w:rPr>
            <w:rFonts w:ascii="仿宋" w:eastAsia="仿宋" w:hAnsi="仿宋" w:cs="仿宋" w:hint="eastAsia"/>
            <w:lang w:eastAsia="zh-CN"/>
          </w:rPr>
          <w:t>(四)、施工现场管理</w:t>
        </w:r>
        <w:r>
          <w:tab/>
        </w:r>
        <w:r>
          <w:fldChar w:fldCharType="begin"/>
        </w:r>
        <w:r>
          <w:instrText xml:space="preserve"> PAGEREF _Toc2000 \h </w:instrText>
        </w:r>
        <w:r>
          <w:fldChar w:fldCharType="separate"/>
        </w:r>
        <w:r>
          <w:t>71</w:t>
        </w:r>
        <w:r>
          <w:fldChar w:fldCharType="end"/>
        </w:r>
      </w:hyperlink>
    </w:p>
    <w:p>
      <w:pPr>
        <w:pStyle w:val="TOC1"/>
        <w:tabs>
          <w:tab w:val="right" w:leader="dot" w:pos="8306"/>
        </w:tabs>
      </w:pPr>
      <w:hyperlink w:anchor="_Toc26746" w:history="1">
        <w:r>
          <w:rPr>
            <w:rFonts w:ascii="仿宋" w:eastAsia="仿宋" w:hAnsi="仿宋" w:cs="仿宋" w:hint="eastAsia"/>
            <w:lang w:eastAsia="zh-CN"/>
          </w:rPr>
          <w:t>十六、设施与设备管理</w:t>
        </w:r>
        <w:r>
          <w:tab/>
        </w:r>
        <w:r>
          <w:fldChar w:fldCharType="begin"/>
        </w:r>
        <w:r>
          <w:instrText xml:space="preserve"> PAGEREF _Toc26746 \h </w:instrText>
        </w:r>
        <w:r>
          <w:fldChar w:fldCharType="separate"/>
        </w:r>
        <w:r>
          <w:t>73</w:t>
        </w:r>
        <w:r>
          <w:fldChar w:fldCharType="end"/>
        </w:r>
      </w:hyperlink>
    </w:p>
    <w:p>
      <w:pPr>
        <w:pStyle w:val="TOC2"/>
        <w:tabs>
          <w:tab w:val="right" w:leader="dot" w:pos="8306"/>
        </w:tabs>
      </w:pPr>
      <w:hyperlink w:anchor="_Toc27504" w:history="1">
        <w:r>
          <w:rPr>
            <w:rFonts w:ascii="仿宋" w:eastAsia="仿宋" w:hAnsi="仿宋" w:cs="仿宋" w:hint="eastAsia"/>
            <w:lang w:eastAsia="zh-CN"/>
          </w:rPr>
          <w:t>(一)、设施规划与配置</w:t>
        </w:r>
        <w:r>
          <w:tab/>
        </w:r>
        <w:r>
          <w:fldChar w:fldCharType="begin"/>
        </w:r>
        <w:r>
          <w:instrText xml:space="preserve"> PAGEREF _Toc27504 \h </w:instrText>
        </w:r>
        <w:r>
          <w:fldChar w:fldCharType="separate"/>
        </w:r>
        <w:r>
          <w:t>73</w:t>
        </w:r>
        <w:r>
          <w:fldChar w:fldCharType="end"/>
        </w:r>
      </w:hyperlink>
    </w:p>
    <w:p>
      <w:pPr>
        <w:pStyle w:val="TOC2"/>
        <w:tabs>
          <w:tab w:val="right" w:leader="dot" w:pos="8306"/>
        </w:tabs>
      </w:pPr>
      <w:hyperlink w:anchor="_Toc1951" w:history="1">
        <w:r>
          <w:rPr>
            <w:rFonts w:ascii="仿宋" w:eastAsia="仿宋" w:hAnsi="仿宋" w:cs="仿宋" w:hint="eastAsia"/>
            <w:lang w:eastAsia="zh-CN"/>
          </w:rPr>
          <w:t>(二)、设备采购与维护管理</w:t>
        </w:r>
        <w:r>
          <w:tab/>
        </w:r>
        <w:r>
          <w:fldChar w:fldCharType="begin"/>
        </w:r>
        <w:r>
          <w:instrText xml:space="preserve"> PAGEREF _Toc1951 \h </w:instrText>
        </w:r>
        <w:r>
          <w:fldChar w:fldCharType="separate"/>
        </w:r>
        <w:r>
          <w:t>74</w:t>
        </w:r>
        <w:r>
          <w:fldChar w:fldCharType="end"/>
        </w:r>
      </w:hyperlink>
    </w:p>
    <w:p>
      <w:pPr>
        <w:pStyle w:val="TOC2"/>
        <w:tabs>
          <w:tab w:val="right" w:leader="dot" w:pos="8306"/>
        </w:tabs>
      </w:pPr>
      <w:hyperlink w:anchor="_Toc18440" w:history="1">
        <w:r>
          <w:rPr>
            <w:rFonts w:ascii="仿宋" w:eastAsia="仿宋" w:hAnsi="仿宋" w:cs="仿宋" w:hint="eastAsia"/>
            <w:lang w:eastAsia="zh-CN"/>
          </w:rPr>
          <w:t>(三)、设施设备升级策略</w:t>
        </w:r>
        <w:r>
          <w:tab/>
        </w:r>
        <w:r>
          <w:fldChar w:fldCharType="begin"/>
        </w:r>
        <w:r>
          <w:instrText xml:space="preserve"> PAGEREF _Toc18440 \h </w:instrText>
        </w:r>
        <w:r>
          <w:fldChar w:fldCharType="separate"/>
        </w:r>
        <w:r>
          <w:t>74</w:t>
        </w:r>
        <w:r>
          <w:fldChar w:fldCharType="end"/>
        </w:r>
      </w:hyperlink>
    </w:p>
    <w:p>
      <w:pPr>
        <w:pStyle w:val="TOC1"/>
        <w:tabs>
          <w:tab w:val="right" w:leader="dot" w:pos="8306"/>
        </w:tabs>
      </w:pPr>
      <w:hyperlink w:anchor="_Toc31580" w:history="1">
        <w:r>
          <w:rPr>
            <w:rFonts w:ascii="仿宋" w:eastAsia="仿宋" w:hAnsi="仿宋" w:cs="仿宋" w:hint="eastAsia"/>
            <w:lang w:eastAsia="zh-CN"/>
          </w:rPr>
          <w:t>十七、人力资源管理与开发</w:t>
        </w:r>
        <w:r>
          <w:tab/>
        </w:r>
        <w:r>
          <w:fldChar w:fldCharType="begin"/>
        </w:r>
        <w:r>
          <w:instrText xml:space="preserve"> PAGEREF _Toc31580 \h </w:instrText>
        </w:r>
        <w:r>
          <w:fldChar w:fldCharType="separate"/>
        </w:r>
        <w:r>
          <w:t>75</w:t>
        </w:r>
        <w:r>
          <w:fldChar w:fldCharType="end"/>
        </w:r>
      </w:hyperlink>
    </w:p>
    <w:p>
      <w:pPr>
        <w:pStyle w:val="TOC2"/>
        <w:tabs>
          <w:tab w:val="right" w:leader="dot" w:pos="8306"/>
        </w:tabs>
      </w:pPr>
      <w:hyperlink w:anchor="_Toc10599" w:history="1">
        <w:r>
          <w:rPr>
            <w:rFonts w:ascii="仿宋" w:eastAsia="仿宋" w:hAnsi="仿宋" w:cs="仿宋" w:hint="eastAsia"/>
            <w:lang w:eastAsia="zh-CN"/>
          </w:rPr>
          <w:t>(一)、人力资源规划</w:t>
        </w:r>
        <w:r>
          <w:tab/>
        </w:r>
        <w:r>
          <w:fldChar w:fldCharType="begin"/>
        </w:r>
        <w:r>
          <w:instrText xml:space="preserve"> PAGEREF _Toc10599 \h </w:instrText>
        </w:r>
        <w:r>
          <w:fldChar w:fldCharType="separate"/>
        </w:r>
        <w:r>
          <w:t>75</w:t>
        </w:r>
        <w:r>
          <w:fldChar w:fldCharType="end"/>
        </w:r>
      </w:hyperlink>
    </w:p>
    <w:p>
      <w:pPr>
        <w:pStyle w:val="TOC2"/>
        <w:tabs>
          <w:tab w:val="right" w:leader="dot" w:pos="8306"/>
        </w:tabs>
      </w:pPr>
      <w:hyperlink w:anchor="_Toc5665" w:history="1">
        <w:r>
          <w:rPr>
            <w:rFonts w:ascii="仿宋" w:eastAsia="仿宋" w:hAnsi="仿宋" w:cs="仿宋" w:hint="eastAsia"/>
            <w:lang w:eastAsia="zh-CN"/>
          </w:rPr>
          <w:t>(二)、人力资源开发与培训</w:t>
        </w:r>
        <w:r>
          <w:tab/>
        </w:r>
        <w:r>
          <w:fldChar w:fldCharType="begin"/>
        </w:r>
        <w:r>
          <w:instrText xml:space="preserve"> PAGEREF _Toc5665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79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3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一、仓储器具项目的技术资源开发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二、仓储器具项目的人力资源管理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仓储器具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三、仓储器具项目的资金资源筹措与优化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仓储器具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815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仓储器具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仓储器具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仓储器具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502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仓储器具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仓储器具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智能技术的应用：仓储器具项目将利用智能技术，如物联网（IoT）和大数据分析，来监控和优化资源使用。通过实时数据分析，项目可以更有效地管理能源消耗、减少原材料浪费，并提高生产过程的整体效率。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6443"/>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121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968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996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一、仓储器具项目的市场准入条件分析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仓储器具项目而言，市场准入条件首先取决于政策法规环境。政府对于[行业名称]领域的法规，如环保标准、税收政策、和技术使用规范，直接影响仓储器具项目的运营和成本结构。例如，若政府针对使用可再生能源的企业提供税收优惠，这将对仓储器具项目的财务规划产生重要影响。同时，考虑经济环境和消费者偏好的变化对仓储器具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二、仓储器具项目的行业规范与合规性要求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仓储器具项目来说，遵守行业规范和合规性要求是确保项目顺利进行的基础。这包括遵循质量控制标准、安全规定、数据保护法规等。例如，若仓储器具项目涉及数据处理，须严格遵守相关的数据保护法规。此外，行业内部的自律规范，如产品标准和服务流程，也对于提升仓储器具项目在行业内的认可度和竞争力至关重要。项目管理团队必须不断更新策略，以应对行业规范和法规的变化，确保仓储器具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三、仓储器具项目的竞争格局和战略定位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仓储器具项目的发展规划中，理解行业的竞争格局对于制定有效的市场策略极为关键。这包括分析主要竞争对手的市场地位、优势及其业务模式。仓储器具项目面临的竞争对手可能包括大型成熟企业和创新型初创公司，各自采取不同的市场策略。因此，仓储器具项目需精确地定位自己的市场策略，如专注于产品创新、客户服务或成本效率，以在竞争中占据优势。通过深入的市场和竞争分析，仓储器具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0137"/>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1036"/>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https://d.book118.com/666002051050010051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B5584D"/>
    <w:rsid w:val="6AB558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6002051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2024-02-09T17:40:00Z</dcterms:created>
  <dcterms:modified xsi:type="dcterms:W3CDTF">2024-02-09T17:40:42Z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56483C823D6C47BB9A111420A61FFE1C_11</vt:lpwstr>
  </property>
  <property fmtid="{D5CDD505-2E9C-101B-9397-08002B2CF9AE}" pid="3" name="KSOProductBuildVer">
    <vt:lpwstr>2052-12.1.0.16250</vt:lpwstr>
  </property>
</Properties>
</file>