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68" w:lineRule="auto"/>
      </w:pPr>
    </w:p>
    <w:p>
      <w:pPr>
        <w:pStyle w:val="BodyText"/>
        <w:spacing w:line="268" w:lineRule="auto"/>
      </w:pPr>
    </w:p>
    <w:p>
      <w:pPr>
        <w:pStyle w:val="BodyText"/>
        <w:spacing w:line="269" w:lineRule="auto"/>
      </w:pPr>
    </w:p>
    <w:p>
      <w:pPr>
        <w:pStyle w:val="BodyText"/>
        <w:spacing w:line="269" w:lineRule="auto"/>
      </w:pPr>
    </w:p>
    <w:p>
      <w:pPr>
        <w:pStyle w:val="BodyText"/>
        <w:spacing w:line="269" w:lineRule="auto"/>
      </w:pPr>
    </w:p>
    <w:p>
      <w:pPr>
        <w:pStyle w:val="BodyText"/>
        <w:spacing w:line="269" w:lineRule="auto"/>
      </w:pPr>
    </w:p>
    <w:p>
      <w:pPr>
        <w:pStyle w:val="BodyText"/>
        <w:spacing w:line="269" w:lineRule="auto"/>
      </w:pPr>
    </w:p>
    <w:p>
      <w:pPr>
        <w:spacing w:before="305" w:line="181" w:lineRule="auto"/>
        <w:ind w:left="229"/>
        <w:outlineLvl w:val="0"/>
        <w:rPr>
          <w:rFonts w:ascii="Microsoft YaHei" w:eastAsia="Microsoft YaHei" w:hAnsi="Microsoft YaHei" w:cs="Microsoft YaHei"/>
          <w:sz w:val="71"/>
          <w:szCs w:val="71"/>
        </w:rPr>
      </w:pPr>
      <w:r>
        <w:rPr>
          <w:rFonts w:ascii="Microsoft YaHei" w:eastAsia="Microsoft YaHei" w:hAnsi="Microsoft YaHei" w:cs="Microsoft YaHei"/>
          <w:spacing w:val="7"/>
          <w:sz w:val="71"/>
          <w:szCs w:val="71"/>
        </w:rPr>
        <w:t>建设项目环境影响报告表</w:t>
      </w:r>
    </w:p>
    <w:p>
      <w:pPr>
        <w:spacing w:before="327" w:line="218" w:lineRule="auto"/>
        <w:ind w:left="2491"/>
        <w:outlineLvl w:val="0"/>
        <w:rPr>
          <w:rFonts w:ascii="KaiTi" w:eastAsia="KaiTi" w:hAnsi="KaiTi" w:cs="KaiTi"/>
          <w:sz w:val="47"/>
          <w:szCs w:val="47"/>
        </w:rPr>
      </w:pPr>
      <w:r>
        <w:rPr>
          <w:rFonts w:ascii="KaiTi" w:eastAsia="KaiTi" w:hAnsi="KaiTi" w:cs="KaiTi"/>
          <w:spacing w:val="8"/>
          <w:sz w:val="47"/>
          <w:szCs w:val="47"/>
        </w:rPr>
        <w:t>（污染影响类）</w:t>
      </w: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2" w:lineRule="auto"/>
      </w:pPr>
    </w:p>
    <w:p>
      <w:pPr>
        <w:spacing w:before="114" w:line="220" w:lineRule="auto"/>
        <w:jc w:val="right"/>
        <w:rPr>
          <w:rFonts w:ascii="FangSong" w:eastAsia="FangSong" w:hAnsi="FangSong" w:cs="FangSong"/>
          <w:sz w:val="35"/>
          <w:szCs w:val="35"/>
        </w:rPr>
      </w:pPr>
      <w:r>
        <w:rPr>
          <w:rFonts w:ascii="FangSong" w:eastAsia="FangSong" w:hAnsi="FangSong" w:cs="FangSong"/>
          <w:spacing w:val="10"/>
          <w:sz w:val="35"/>
          <w:szCs w:val="35"/>
        </w:rPr>
        <w:t>项目名称：</w:t>
      </w:r>
      <w:r>
        <w:rPr>
          <w:rFonts w:ascii="FangSong" w:eastAsia="FangSong" w:hAnsi="FangSong" w:cs="FangSong"/>
          <w:spacing w:val="10"/>
          <w:sz w:val="35"/>
          <w:szCs w:val="35"/>
        </w:rPr>
        <w:t xml:space="preserve"> </w:t>
      </w:r>
      <w:r>
        <w:rPr>
          <w:rFonts w:ascii="FangSong" w:eastAsia="FangSong" w:hAnsi="FangSong" w:cs="FangSong"/>
          <w:spacing w:val="-135"/>
          <w:sz w:val="35"/>
          <w:szCs w:val="35"/>
          <w:u w:val="single" w:color="auto"/>
        </w:rPr>
        <w:t xml:space="preserve"> </w:t>
      </w:r>
      <w:r>
        <w:rPr>
          <w:rFonts w:ascii="FangSong" w:eastAsia="FangSong" w:hAnsi="FangSong" w:cs="FangSong"/>
          <w:spacing w:val="10"/>
          <w:sz w:val="35"/>
          <w:szCs w:val="35"/>
          <w:u w:val="single" w:color="auto"/>
        </w:rPr>
        <w:t>浙江晨阳新材料有限公司燃料电池关</w:t>
      </w:r>
    </w:p>
    <w:p>
      <w:pPr>
        <w:spacing w:before="142" w:line="296" w:lineRule="auto"/>
        <w:ind w:left="795" w:firstLine="1974"/>
        <w:rPr>
          <w:rFonts w:ascii="FangSong" w:eastAsia="FangSong" w:hAnsi="FangSong" w:cs="FangSong"/>
          <w:sz w:val="35"/>
          <w:szCs w:val="35"/>
        </w:rPr>
      </w:pPr>
      <w:r>
        <w:rPr>
          <w:rFonts w:ascii="FangSong" w:eastAsia="FangSong" w:hAnsi="FangSong" w:cs="FangSong"/>
          <w:spacing w:val="9"/>
          <w:sz w:val="35"/>
          <w:szCs w:val="35"/>
          <w:u w:val="single" w:color="auto"/>
        </w:rPr>
        <w:t>键部件膜电极项目</w:t>
      </w:r>
      <w:r>
        <w:rPr>
          <w:rFonts w:ascii="FangSong" w:eastAsia="FangSong" w:hAnsi="FangSong" w:cs="FangSong"/>
          <w:spacing w:val="9"/>
          <w:sz w:val="35"/>
          <w:szCs w:val="35"/>
          <w:u w:val="single" w:color="auto"/>
        </w:rPr>
        <w:t xml:space="preserve">                </w:t>
      </w:r>
      <w:r>
        <w:rPr>
          <w:rFonts w:ascii="FangSong" w:eastAsia="FangSong" w:hAnsi="FangSong" w:cs="FangSong"/>
          <w:spacing w:val="1"/>
          <w:sz w:val="35"/>
          <w:szCs w:val="35"/>
        </w:rPr>
        <w:t xml:space="preserve"> </w:t>
      </w:r>
      <w:r>
        <w:rPr>
          <w:rFonts w:ascii="FangSong" w:eastAsia="FangSong" w:hAnsi="FangSong" w:cs="FangSong"/>
          <w:spacing w:val="7"/>
          <w:sz w:val="35"/>
          <w:szCs w:val="35"/>
        </w:rPr>
        <w:t>建设单位（盖章</w:t>
      </w:r>
      <w:r>
        <w:rPr>
          <w:rFonts w:ascii="FangSong" w:eastAsia="FangSong" w:hAnsi="FangSong" w:cs="FangSong"/>
          <w:spacing w:val="1"/>
          <w:sz w:val="35"/>
          <w:szCs w:val="35"/>
        </w:rPr>
        <w:t>）：</w:t>
      </w:r>
      <w:r>
        <w:rPr>
          <w:rFonts w:ascii="FangSong" w:eastAsia="FangSong" w:hAnsi="FangSong" w:cs="FangSong"/>
          <w:spacing w:val="-151"/>
          <w:sz w:val="35"/>
          <w:szCs w:val="35"/>
        </w:rPr>
        <w:t xml:space="preserve"> </w:t>
      </w:r>
      <w:r>
        <w:rPr>
          <w:rFonts w:ascii="FangSong" w:eastAsia="FangSong" w:hAnsi="FangSong" w:cs="FangSong"/>
          <w:spacing w:val="-140"/>
          <w:sz w:val="35"/>
          <w:szCs w:val="35"/>
          <w:u w:val="single" w:color="auto"/>
        </w:rPr>
        <w:t xml:space="preserve"> </w:t>
      </w:r>
      <w:r>
        <w:rPr>
          <w:rFonts w:ascii="FangSong" w:eastAsia="FangSong" w:hAnsi="FangSong" w:cs="FangSong"/>
          <w:spacing w:val="7"/>
          <w:sz w:val="35"/>
          <w:szCs w:val="35"/>
          <w:u w:val="single" w:color="auto"/>
        </w:rPr>
        <w:t>浙江晨阳新材料有限公司</w:t>
      </w:r>
      <w:r>
        <w:rPr>
          <w:rFonts w:ascii="FangSong" w:eastAsia="FangSong" w:hAnsi="FangSong" w:cs="FangSong"/>
          <w:sz w:val="35"/>
          <w:szCs w:val="35"/>
          <w:u w:val="single" w:color="auto"/>
        </w:rPr>
        <w:t xml:space="preserve">   </w:t>
      </w:r>
    </w:p>
    <w:p>
      <w:pPr>
        <w:spacing w:before="1" w:line="221" w:lineRule="auto"/>
        <w:ind w:left="798"/>
        <w:rPr>
          <w:rFonts w:ascii="FangSong" w:eastAsia="FangSong" w:hAnsi="FangSong" w:cs="FangSong"/>
          <w:sz w:val="35"/>
          <w:szCs w:val="35"/>
        </w:rPr>
      </w:pPr>
      <w:r>
        <w:rPr>
          <w:rFonts w:ascii="FangSong" w:eastAsia="FangSong" w:hAnsi="FangSong" w:cs="FangSong"/>
          <w:spacing w:val="1"/>
          <w:sz w:val="35"/>
          <w:szCs w:val="35"/>
        </w:rPr>
        <w:t>编制日期：</w:t>
      </w:r>
      <w:r>
        <w:rPr>
          <w:rFonts w:ascii="FangSong" w:eastAsia="FangSong" w:hAnsi="FangSong" w:cs="FangSong"/>
          <w:spacing w:val="-151"/>
          <w:sz w:val="35"/>
          <w:szCs w:val="35"/>
        </w:rPr>
        <w:t xml:space="preserve"> </w:t>
      </w:r>
      <w:r>
        <w:rPr>
          <w:rFonts w:ascii="Times New Roman" w:eastAsia="Times New Roman" w:hAnsi="Times New Roman" w:cs="Times New Roman"/>
          <w:spacing w:val="2"/>
          <w:sz w:val="35"/>
          <w:szCs w:val="35"/>
          <w:u w:val="single" w:color="auto"/>
        </w:rPr>
        <w:t xml:space="preserve">                  </w:t>
      </w:r>
      <w:r>
        <w:rPr>
          <w:rFonts w:ascii="Times New Roman" w:eastAsia="Times New Roman" w:hAnsi="Times New Roman" w:cs="Times New Roman"/>
          <w:spacing w:val="1"/>
          <w:sz w:val="35"/>
          <w:szCs w:val="35"/>
          <w:u w:val="single" w:color="auto"/>
        </w:rPr>
        <w:t xml:space="preserve">2022 </w:t>
      </w:r>
      <w:r>
        <w:rPr>
          <w:rFonts w:ascii="FangSong" w:eastAsia="FangSong" w:hAnsi="FangSong" w:cs="FangSong"/>
          <w:spacing w:val="1"/>
          <w:sz w:val="35"/>
          <w:szCs w:val="35"/>
          <w:u w:val="single" w:color="auto"/>
        </w:rPr>
        <w:t>年</w:t>
      </w:r>
      <w:r>
        <w:rPr>
          <w:rFonts w:ascii="FangSong" w:eastAsia="FangSong" w:hAnsi="FangSong" w:cs="FangSong"/>
          <w:spacing w:val="-63"/>
          <w:sz w:val="35"/>
          <w:szCs w:val="35"/>
          <w:u w:val="single" w:color="auto"/>
        </w:rPr>
        <w:t xml:space="preserve"> </w:t>
      </w:r>
      <w:r>
        <w:rPr>
          <w:rFonts w:ascii="Times New Roman" w:eastAsia="Times New Roman" w:hAnsi="Times New Roman" w:cs="Times New Roman"/>
          <w:spacing w:val="1"/>
          <w:sz w:val="35"/>
          <w:szCs w:val="35"/>
          <w:u w:val="single" w:color="auto"/>
        </w:rPr>
        <w:t>4</w:t>
      </w:r>
      <w:r>
        <w:rPr>
          <w:rFonts w:ascii="Times New Roman" w:eastAsia="Times New Roman" w:hAnsi="Times New Roman" w:cs="Times New Roman"/>
          <w:spacing w:val="36"/>
          <w:sz w:val="35"/>
          <w:szCs w:val="35"/>
          <w:u w:val="single" w:color="auto"/>
        </w:rPr>
        <w:t xml:space="preserve"> </w:t>
      </w:r>
      <w:r>
        <w:rPr>
          <w:rFonts w:ascii="FangSong" w:eastAsia="FangSong" w:hAnsi="FangSong" w:cs="FangSong"/>
          <w:spacing w:val="1"/>
          <w:sz w:val="35"/>
          <w:szCs w:val="35"/>
          <w:u w:val="single" w:color="auto"/>
        </w:rPr>
        <w:t>月</w:t>
      </w:r>
      <w:r>
        <w:rPr>
          <w:rFonts w:ascii="FangSong" w:eastAsia="FangSong" w:hAnsi="FangSong" w:cs="FangSong"/>
          <w:sz w:val="35"/>
          <w:szCs w:val="35"/>
          <w:u w:val="single" w:color="auto"/>
        </w:rPr>
        <w:t xml:space="preserve">              </w:t>
      </w: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sectPr>
          <w:pgSz w:w="11906" w:h="16839"/>
          <w:pgMar w:top="1431" w:right="1530" w:bottom="0" w:left="1785" w:header="0" w:footer="0" w:gutter="0"/>
          <w:cols w:space="708"/>
        </w:sectPr>
      </w:pPr>
    </w:p>
    <w:p>
      <w:pPr>
        <w:pStyle w:val="BodyText"/>
        <w:spacing w:line="249" w:lineRule="auto"/>
      </w:pPr>
    </w:p>
    <w:p>
      <w:pPr>
        <w:pStyle w:val="BodyText"/>
        <w:spacing w:line="250" w:lineRule="auto"/>
      </w:pPr>
    </w:p>
    <w:p>
      <w:pPr>
        <w:pStyle w:val="BodyText"/>
        <w:spacing w:line="250" w:lineRule="auto"/>
      </w:pPr>
    </w:p>
    <w:p>
      <w:pPr>
        <w:pStyle w:val="BodyText"/>
        <w:spacing w:line="250" w:lineRule="auto"/>
      </w:pPr>
    </w:p>
    <w:p>
      <w:pPr>
        <w:spacing w:before="114" w:line="221" w:lineRule="auto"/>
        <w:ind w:left="1878"/>
        <w:rPr>
          <w:rFonts w:ascii="KaiTi" w:eastAsia="KaiTi" w:hAnsi="KaiTi" w:cs="KaiTi"/>
          <w:sz w:val="35"/>
          <w:szCs w:val="35"/>
        </w:rPr>
      </w:pPr>
      <w:r>
        <w:rPr>
          <w:rFonts w:ascii="KaiTi" w:eastAsia="KaiTi" w:hAnsi="KaiTi" w:cs="KaiTi"/>
          <w:spacing w:val="5"/>
          <w:sz w:val="35"/>
          <w:szCs w:val="35"/>
        </w:rPr>
        <w:t>中华人民共和国生态环境部制</w:t>
      </w:r>
    </w:p>
    <w:p>
      <w:pPr>
        <w:spacing w:line="221" w:lineRule="auto"/>
        <w:rPr>
          <w:rFonts w:ascii="KaiTi" w:eastAsia="KaiTi" w:hAnsi="KaiTi" w:cs="KaiTi"/>
          <w:sz w:val="35"/>
          <w:szCs w:val="35"/>
        </w:rPr>
        <w:sectPr>
          <w:type w:val="nextPage"/>
          <w:pgSz w:w="11906" w:h="16839"/>
          <w:pgMar w:top="1431" w:right="1530" w:bottom="0" w:left="1785" w:header="0" w:footer="0" w:gutter="0"/>
          <w:pgNumType w:start="2"/>
          <w:cols w:space="708"/>
          <w:titlePg w:val="0"/>
        </w:sectPr>
      </w:pPr>
    </w:p>
    <w:sdt>
      <w:sdtPr>
        <w:rPr>
          <w:rFonts w:ascii="Arial" w:eastAsia="Arial" w:hAnsi="Arial" w:cs="Arial"/>
          <w:sz w:val="21"/>
          <w:szCs w:val="21"/>
        </w:rPr>
        <w:id w:val="285126210"/>
        <w:docPartObj>
          <w:docPartGallery w:val="Table of Contents"/>
          <w:docPartUnique/>
        </w:docPartObj>
      </w:sdtPr>
      <w:sdtEndPr>
        <w:rPr>
          <w:rFonts w:ascii="Times New Roman" w:eastAsia="Times New Roman" w:hAnsi="Times New Roman" w:cs="Times New Roman"/>
          <w:sz w:val="24"/>
          <w:szCs w:val="24"/>
        </w:rPr>
      </w:sdtEndPr>
      <w:sdtContent>
        <w:p>
          <w:pPr>
            <w:spacing w:before="345" w:line="223" w:lineRule="auto"/>
            <w:ind w:left="3747"/>
            <w:rPr>
              <w:rFonts w:ascii="SimSun" w:eastAsia="SimSun" w:hAnsi="SimSun" w:cs="SimSun"/>
              <w:sz w:val="52"/>
              <w:szCs w:val="52"/>
            </w:rPr>
          </w:pPr>
          <w:r>
            <w:rPr>
              <w:rFonts w:ascii="SimSun" w:eastAsia="SimSun" w:hAnsi="SimSun" w:cs="SimSun"/>
              <w:b/>
              <w:bCs/>
              <w:spacing w:val="-65"/>
              <w:sz w:val="52"/>
              <w:szCs w:val="52"/>
            </w:rPr>
            <w:t>目</w:t>
          </w:r>
          <w:r>
            <w:rPr>
              <w:rFonts w:ascii="SimSun" w:eastAsia="SimSun" w:hAnsi="SimSun" w:cs="SimSun"/>
              <w:spacing w:val="11"/>
              <w:sz w:val="52"/>
              <w:szCs w:val="52"/>
            </w:rPr>
            <w:t xml:space="preserve">  </w:t>
          </w:r>
          <w:r>
            <w:rPr>
              <w:rFonts w:ascii="SimSun" w:eastAsia="SimSun" w:hAnsi="SimSun" w:cs="SimSun"/>
              <w:b/>
              <w:bCs/>
              <w:spacing w:val="-65"/>
              <w:sz w:val="52"/>
              <w:szCs w:val="52"/>
            </w:rPr>
            <w:t>录</w:t>
          </w:r>
        </w:p>
        <w:p>
          <w:pPr>
            <w:pStyle w:val="BodyText"/>
            <w:spacing w:line="262" w:lineRule="auto"/>
          </w:pPr>
        </w:p>
        <w:p>
          <w:pPr>
            <w:tabs>
              <w:tab w:val="right" w:leader="dot" w:pos="8830"/>
            </w:tabs>
            <w:spacing w:before="78" w:line="188" w:lineRule="auto"/>
            <w:rPr>
              <w:rFonts w:ascii="Times New Roman" w:eastAsia="Times New Roman" w:hAnsi="Times New Roman" w:cs="Times New Roman"/>
              <w:sz w:val="24"/>
              <w:szCs w:val="24"/>
            </w:rPr>
          </w:pPr>
          <w:hyperlink w:anchor="bookmark1" w:history="1">
            <w:r>
              <w:rPr>
                <w:rFonts w:ascii="SimHei" w:eastAsia="SimHei" w:hAnsi="SimHei" w:cs="SimHei"/>
                <w:spacing w:val="-2"/>
                <w:sz w:val="24"/>
                <w:szCs w:val="24"/>
              </w:rPr>
              <w:t>一、建设项目基本情况</w:t>
            </w:r>
            <w:r>
              <w:rPr>
                <w:rFonts w:ascii="SimHei" w:eastAsia="SimHei" w:hAnsi="SimHei" w:cs="SimHei"/>
                <w:sz w:val="24"/>
                <w:szCs w:val="24"/>
              </w:rPr>
              <w:tab/>
            </w:r>
            <w:r>
              <w:rPr>
                <w:rFonts w:ascii="Times New Roman" w:eastAsia="Times New Roman" w:hAnsi="Times New Roman" w:cs="Times New Roman"/>
                <w:spacing w:val="24"/>
                <w:sz w:val="24"/>
                <w:szCs w:val="24"/>
              </w:rPr>
              <w:t>1</w:t>
            </w:r>
          </w:hyperlink>
        </w:p>
        <w:p>
          <w:pPr>
            <w:tabs>
              <w:tab w:val="right" w:leader="dot" w:pos="8830"/>
            </w:tabs>
            <w:spacing w:before="223" w:line="188" w:lineRule="auto"/>
            <w:rPr>
              <w:rFonts w:ascii="Times New Roman" w:eastAsia="Times New Roman" w:hAnsi="Times New Roman" w:cs="Times New Roman"/>
              <w:sz w:val="24"/>
              <w:szCs w:val="24"/>
            </w:rPr>
          </w:pPr>
          <w:hyperlink w:anchor="bookmark2" w:history="1">
            <w:r>
              <w:rPr>
                <w:rFonts w:ascii="SimHei" w:eastAsia="SimHei" w:hAnsi="SimHei" w:cs="SimHei"/>
                <w:spacing w:val="-2"/>
                <w:sz w:val="24"/>
                <w:szCs w:val="24"/>
              </w:rPr>
              <w:t>二、建设项目工程分析</w:t>
            </w:r>
            <w:r>
              <w:rPr>
                <w:rFonts w:ascii="SimHei" w:eastAsia="SimHei" w:hAnsi="SimHei" w:cs="SimHei"/>
                <w:sz w:val="24"/>
                <w:szCs w:val="24"/>
              </w:rPr>
              <w:tab/>
            </w:r>
            <w:r>
              <w:rPr>
                <w:rFonts w:ascii="Times New Roman" w:eastAsia="Times New Roman" w:hAnsi="Times New Roman" w:cs="Times New Roman"/>
                <w:spacing w:val="24"/>
                <w:sz w:val="24"/>
                <w:szCs w:val="24"/>
              </w:rPr>
              <w:t>8</w:t>
            </w:r>
          </w:hyperlink>
        </w:p>
        <w:p>
          <w:pPr>
            <w:tabs>
              <w:tab w:val="right" w:leader="dot" w:pos="8830"/>
            </w:tabs>
            <w:spacing w:before="223" w:line="188" w:lineRule="auto"/>
            <w:rPr>
              <w:rFonts w:ascii="Times New Roman" w:eastAsia="Times New Roman" w:hAnsi="Times New Roman" w:cs="Times New Roman"/>
              <w:sz w:val="24"/>
              <w:szCs w:val="24"/>
            </w:rPr>
          </w:pPr>
          <w:hyperlink w:anchor="bookmark3" w:history="1">
            <w:r>
              <w:rPr>
                <w:rFonts w:ascii="SimHei" w:eastAsia="SimHei" w:hAnsi="SimHei" w:cs="SimHei"/>
                <w:spacing w:val="-1"/>
                <w:sz w:val="24"/>
                <w:szCs w:val="24"/>
              </w:rPr>
              <w:t>三、区域环境质量现状、环境保护目标及评价标准</w:t>
            </w:r>
            <w:r>
              <w:rPr>
                <w:rFonts w:ascii="SimHei" w:eastAsia="SimHei" w:hAnsi="SimHei" w:cs="SimHei"/>
                <w:sz w:val="24"/>
                <w:szCs w:val="24"/>
              </w:rPr>
              <w:tab/>
            </w:r>
            <w:r>
              <w:rPr>
                <w:rFonts w:ascii="Times New Roman" w:eastAsia="Times New Roman" w:hAnsi="Times New Roman" w:cs="Times New Roman"/>
                <w:spacing w:val="12"/>
                <w:sz w:val="24"/>
                <w:szCs w:val="24"/>
              </w:rPr>
              <w:t>15</w:t>
            </w:r>
          </w:hyperlink>
        </w:p>
        <w:p>
          <w:pPr>
            <w:tabs>
              <w:tab w:val="right" w:leader="dot" w:pos="8830"/>
            </w:tabs>
            <w:spacing w:before="221" w:line="188" w:lineRule="auto"/>
            <w:ind w:left="10"/>
            <w:rPr>
              <w:rFonts w:ascii="Times New Roman" w:eastAsia="Times New Roman" w:hAnsi="Times New Roman" w:cs="Times New Roman"/>
              <w:sz w:val="24"/>
              <w:szCs w:val="24"/>
            </w:rPr>
          </w:pPr>
          <w:hyperlink w:anchor="bookmark4" w:history="1">
            <w:r>
              <w:rPr>
                <w:rFonts w:ascii="SimHei" w:eastAsia="SimHei" w:hAnsi="SimHei" w:cs="SimHei"/>
                <w:spacing w:val="-2"/>
                <w:sz w:val="24"/>
                <w:szCs w:val="24"/>
              </w:rPr>
              <w:t>四、主要环境影响和保护措施</w:t>
            </w:r>
            <w:r>
              <w:rPr>
                <w:rFonts w:ascii="SimHei" w:eastAsia="SimHei" w:hAnsi="SimHei" w:cs="SimHei"/>
                <w:sz w:val="24"/>
                <w:szCs w:val="24"/>
              </w:rPr>
              <w:tab/>
            </w:r>
            <w:r>
              <w:rPr>
                <w:rFonts w:ascii="Times New Roman" w:eastAsia="Times New Roman" w:hAnsi="Times New Roman" w:cs="Times New Roman"/>
                <w:spacing w:val="12"/>
                <w:sz w:val="24"/>
                <w:szCs w:val="24"/>
              </w:rPr>
              <w:t>20</w:t>
            </w:r>
          </w:hyperlink>
        </w:p>
        <w:p>
          <w:pPr>
            <w:tabs>
              <w:tab w:val="right" w:leader="dot" w:pos="8830"/>
            </w:tabs>
            <w:spacing w:before="224" w:line="187" w:lineRule="auto"/>
            <w:ind w:left="2"/>
            <w:rPr>
              <w:rFonts w:ascii="Times New Roman" w:eastAsia="Times New Roman" w:hAnsi="Times New Roman" w:cs="Times New Roman"/>
              <w:sz w:val="24"/>
              <w:szCs w:val="24"/>
            </w:rPr>
          </w:pPr>
          <w:hyperlink w:anchor="bookmark5" w:history="1">
            <w:r>
              <w:rPr>
                <w:rFonts w:ascii="SimHei" w:eastAsia="SimHei" w:hAnsi="SimHei" w:cs="SimHei"/>
                <w:spacing w:val="-2"/>
                <w:sz w:val="24"/>
                <w:szCs w:val="24"/>
              </w:rPr>
              <w:t>五、环境保护措施监督检查清单</w:t>
            </w:r>
            <w:r>
              <w:rPr>
                <w:rFonts w:ascii="SimHei" w:eastAsia="SimHei" w:hAnsi="SimHei" w:cs="SimHei"/>
                <w:sz w:val="24"/>
                <w:szCs w:val="24"/>
              </w:rPr>
              <w:tab/>
            </w:r>
            <w:r>
              <w:rPr>
                <w:rFonts w:ascii="Times New Roman" w:eastAsia="Times New Roman" w:hAnsi="Times New Roman" w:cs="Times New Roman"/>
                <w:spacing w:val="12"/>
                <w:sz w:val="24"/>
                <w:szCs w:val="24"/>
              </w:rPr>
              <w:t>35</w:t>
            </w:r>
          </w:hyperlink>
        </w:p>
        <w:p>
          <w:pPr>
            <w:tabs>
              <w:tab w:val="right" w:leader="dot" w:pos="8830"/>
            </w:tabs>
            <w:spacing w:before="222" w:line="188" w:lineRule="auto"/>
            <w:ind w:left="3"/>
            <w:rPr>
              <w:rFonts w:ascii="Times New Roman" w:eastAsia="Times New Roman" w:hAnsi="Times New Roman" w:cs="Times New Roman"/>
              <w:sz w:val="24"/>
              <w:szCs w:val="24"/>
            </w:rPr>
          </w:pPr>
          <w:hyperlink w:anchor="bookmark6" w:history="1">
            <w:r>
              <w:rPr>
                <w:rFonts w:ascii="SimHei" w:eastAsia="SimHei" w:hAnsi="SimHei" w:cs="SimHei"/>
                <w:spacing w:val="-5"/>
                <w:sz w:val="24"/>
                <w:szCs w:val="24"/>
              </w:rPr>
              <w:t>六、结论</w:t>
            </w:r>
            <w:r>
              <w:rPr>
                <w:rFonts w:ascii="SimHei" w:eastAsia="SimHei" w:hAnsi="SimHei" w:cs="SimHei"/>
                <w:sz w:val="24"/>
                <w:szCs w:val="24"/>
              </w:rPr>
              <w:tab/>
            </w:r>
            <w:r>
              <w:rPr>
                <w:rFonts w:ascii="Times New Roman" w:eastAsia="Times New Roman" w:hAnsi="Times New Roman" w:cs="Times New Roman"/>
                <w:spacing w:val="12"/>
                <w:sz w:val="24"/>
                <w:szCs w:val="24"/>
              </w:rPr>
              <w:t>37</w:t>
            </w:r>
          </w:hyperlink>
        </w:p>
        <w:p>
          <w:pPr>
            <w:tabs>
              <w:tab w:val="right" w:leader="dot" w:pos="8830"/>
            </w:tabs>
            <w:spacing w:before="221" w:line="188" w:lineRule="auto"/>
            <w:ind w:left="9"/>
            <w:rPr>
              <w:rFonts w:ascii="Times New Roman" w:eastAsia="Times New Roman" w:hAnsi="Times New Roman" w:cs="Times New Roman"/>
              <w:sz w:val="24"/>
              <w:szCs w:val="24"/>
            </w:rPr>
          </w:pPr>
          <w:hyperlink w:anchor="bookmark7" w:history="1">
            <w:r>
              <w:rPr>
                <w:rFonts w:ascii="SimHei" w:eastAsia="SimHei" w:hAnsi="SimHei" w:cs="SimHei"/>
                <w:spacing w:val="-12"/>
                <w:sz w:val="24"/>
                <w:szCs w:val="24"/>
              </w:rPr>
              <w:t>附表</w:t>
            </w:r>
            <w:r>
              <w:rPr>
                <w:rFonts w:ascii="SimHei" w:eastAsia="SimHei" w:hAnsi="SimHei" w:cs="SimHei"/>
                <w:sz w:val="24"/>
                <w:szCs w:val="24"/>
              </w:rPr>
              <w:tab/>
            </w:r>
            <w:r>
              <w:rPr>
                <w:rFonts w:ascii="Times New Roman" w:eastAsia="Times New Roman" w:hAnsi="Times New Roman" w:cs="Times New Roman"/>
                <w:spacing w:val="12"/>
                <w:sz w:val="24"/>
                <w:szCs w:val="24"/>
              </w:rPr>
              <w:t>38</w:t>
            </w:r>
          </w:hyperlink>
        </w:p>
        <w:p>
          <w:pPr>
            <w:tabs>
              <w:tab w:val="right" w:leader="dot" w:pos="8830"/>
            </w:tabs>
            <w:spacing w:before="287" w:line="174" w:lineRule="auto"/>
            <w:ind w:left="414"/>
            <w:rPr>
              <w:rFonts w:ascii="Times New Roman" w:eastAsia="Times New Roman" w:hAnsi="Times New Roman" w:cs="Times New Roman"/>
              <w:sz w:val="24"/>
              <w:szCs w:val="24"/>
            </w:rPr>
          </w:pPr>
          <w:hyperlink w:anchor="bookmark8" w:history="1">
            <w:r>
              <w:rPr>
                <w:rFonts w:ascii="Microsoft YaHei" w:eastAsia="Microsoft YaHei" w:hAnsi="Microsoft YaHei" w:cs="Microsoft YaHei"/>
                <w:spacing w:val="-1"/>
                <w:sz w:val="24"/>
                <w:szCs w:val="24"/>
              </w:rPr>
              <w:t>建设项目污染物排放量汇总表</w:t>
            </w:r>
            <w:r>
              <w:rPr>
                <w:rFonts w:ascii="Microsoft YaHei" w:eastAsia="Microsoft YaHei" w:hAnsi="Microsoft YaHei" w:cs="Microsoft YaHei"/>
                <w:sz w:val="24"/>
                <w:szCs w:val="24"/>
              </w:rPr>
              <w:tab/>
            </w:r>
            <w:r>
              <w:rPr>
                <w:rFonts w:ascii="Times New Roman" w:eastAsia="Times New Roman" w:hAnsi="Times New Roman" w:cs="Times New Roman"/>
                <w:spacing w:val="12"/>
                <w:sz w:val="24"/>
                <w:szCs w:val="24"/>
              </w:rPr>
              <w:t>38</w:t>
            </w:r>
          </w:hyperlink>
        </w:p>
      </w:sdtContent>
    </w:sdt>
    <w:p>
      <w:pPr>
        <w:pStyle w:val="BodyText"/>
        <w:spacing w:line="319" w:lineRule="auto"/>
      </w:pPr>
    </w:p>
    <w:p>
      <w:pPr>
        <w:pStyle w:val="BodyText"/>
        <w:spacing w:line="320" w:lineRule="auto"/>
      </w:pPr>
    </w:p>
    <w:p>
      <w:pPr>
        <w:pStyle w:val="BodyText"/>
        <w:spacing w:line="320" w:lineRule="auto"/>
      </w:pPr>
    </w:p>
    <w:p>
      <w:pPr>
        <w:spacing w:before="78" w:line="217" w:lineRule="auto"/>
        <w:ind w:left="493"/>
        <w:rPr>
          <w:rFonts w:ascii="FangSong" w:eastAsia="FangSong" w:hAnsi="FangSong" w:cs="FangSong"/>
          <w:sz w:val="24"/>
          <w:szCs w:val="24"/>
        </w:rPr>
      </w:pPr>
      <w:r>
        <w:rPr>
          <w:rFonts w:ascii="FangSong" w:eastAsia="FangSong" w:hAnsi="FangSong" w:cs="FangSong"/>
          <w:spacing w:val="-14"/>
          <w:sz w:val="24"/>
          <w:szCs w:val="24"/>
        </w:rPr>
        <w:t>附件</w:t>
      </w:r>
    </w:p>
    <w:p>
      <w:pPr>
        <w:spacing w:before="184" w:line="217" w:lineRule="auto"/>
        <w:ind w:left="493"/>
        <w:rPr>
          <w:rFonts w:ascii="FangSong" w:eastAsia="FangSong" w:hAnsi="FangSong" w:cs="FangSong"/>
          <w:sz w:val="24"/>
          <w:szCs w:val="24"/>
        </w:rPr>
      </w:pPr>
      <w:r>
        <w:rPr>
          <w:rFonts w:ascii="FangSong" w:eastAsia="FangSong" w:hAnsi="FangSong" w:cs="FangSong"/>
          <w:spacing w:val="-5"/>
          <w:sz w:val="24"/>
          <w:szCs w:val="24"/>
        </w:rPr>
        <w:t>附件</w:t>
      </w:r>
      <w:r>
        <w:rPr>
          <w:rFonts w:ascii="FangSong" w:eastAsia="FangSong" w:hAnsi="FangSong" w:cs="FangSong"/>
          <w:spacing w:val="-29"/>
          <w:sz w:val="24"/>
          <w:szCs w:val="24"/>
        </w:rPr>
        <w:t xml:space="preserve"> </w:t>
      </w:r>
      <w:r>
        <w:rPr>
          <w:rFonts w:ascii="Times New Roman" w:eastAsia="Times New Roman" w:hAnsi="Times New Roman" w:cs="Times New Roman"/>
          <w:spacing w:val="-5"/>
          <w:sz w:val="24"/>
          <w:szCs w:val="24"/>
        </w:rPr>
        <w:t>1</w:t>
      </w:r>
      <w:r>
        <w:rPr>
          <w:rFonts w:ascii="FangSong" w:eastAsia="FangSong" w:hAnsi="FangSong" w:cs="FangSong"/>
          <w:spacing w:val="-5"/>
          <w:sz w:val="24"/>
          <w:szCs w:val="24"/>
        </w:rPr>
        <w:t>：项目备案通知书；</w:t>
      </w:r>
    </w:p>
    <w:p>
      <w:pPr>
        <w:spacing w:before="186" w:line="465" w:lineRule="exact"/>
        <w:ind w:left="493"/>
        <w:rPr>
          <w:rFonts w:ascii="FangSong" w:eastAsia="FangSong" w:hAnsi="FangSong" w:cs="FangSong"/>
          <w:sz w:val="24"/>
          <w:szCs w:val="24"/>
        </w:rPr>
      </w:pPr>
      <w:r>
        <w:rPr>
          <w:rFonts w:ascii="FangSong" w:eastAsia="FangSong" w:hAnsi="FangSong" w:cs="FangSong"/>
          <w:spacing w:val="-3"/>
          <w:position w:val="17"/>
          <w:sz w:val="24"/>
          <w:szCs w:val="24"/>
        </w:rPr>
        <w:t>附件</w:t>
      </w:r>
      <w:r>
        <w:rPr>
          <w:rFonts w:ascii="FangSong" w:eastAsia="FangSong" w:hAnsi="FangSong" w:cs="FangSong"/>
          <w:spacing w:val="-50"/>
          <w:position w:val="17"/>
          <w:sz w:val="24"/>
          <w:szCs w:val="24"/>
        </w:rPr>
        <w:t xml:space="preserve"> </w:t>
      </w:r>
      <w:r>
        <w:rPr>
          <w:rFonts w:ascii="Times New Roman" w:eastAsia="Times New Roman" w:hAnsi="Times New Roman" w:cs="Times New Roman"/>
          <w:spacing w:val="-3"/>
          <w:position w:val="17"/>
          <w:sz w:val="24"/>
          <w:szCs w:val="24"/>
        </w:rPr>
        <w:t>2</w:t>
      </w:r>
      <w:r>
        <w:rPr>
          <w:rFonts w:ascii="FangSong" w:eastAsia="FangSong" w:hAnsi="FangSong" w:cs="FangSong"/>
          <w:spacing w:val="-3"/>
          <w:position w:val="17"/>
          <w:sz w:val="24"/>
          <w:szCs w:val="24"/>
        </w:rPr>
        <w:t>：企业法人营业执照；</w:t>
      </w:r>
    </w:p>
    <w:p>
      <w:pPr>
        <w:spacing w:line="217" w:lineRule="auto"/>
        <w:ind w:left="493"/>
        <w:rPr>
          <w:rFonts w:ascii="FangSong" w:eastAsia="FangSong" w:hAnsi="FangSong" w:cs="FangSong"/>
          <w:sz w:val="24"/>
          <w:szCs w:val="24"/>
        </w:rPr>
      </w:pPr>
      <w:r>
        <w:rPr>
          <w:rFonts w:ascii="FangSong" w:eastAsia="FangSong" w:hAnsi="FangSong" w:cs="FangSong"/>
          <w:spacing w:val="-3"/>
          <w:sz w:val="24"/>
          <w:szCs w:val="24"/>
        </w:rPr>
        <w:t>附件</w:t>
      </w:r>
      <w:r>
        <w:rPr>
          <w:rFonts w:ascii="FangSong" w:eastAsia="FangSong" w:hAnsi="FangSong" w:cs="FangSong"/>
          <w:spacing w:val="-50"/>
          <w:sz w:val="24"/>
          <w:szCs w:val="24"/>
        </w:rPr>
        <w:t xml:space="preserve"> </w:t>
      </w:r>
      <w:r>
        <w:rPr>
          <w:rFonts w:ascii="Times New Roman" w:eastAsia="Times New Roman" w:hAnsi="Times New Roman" w:cs="Times New Roman"/>
          <w:spacing w:val="-3"/>
          <w:sz w:val="24"/>
          <w:szCs w:val="24"/>
        </w:rPr>
        <w:t>3</w:t>
      </w:r>
      <w:r>
        <w:rPr>
          <w:rFonts w:ascii="FangSong" w:eastAsia="FangSong" w:hAnsi="FangSong" w:cs="FangSong"/>
          <w:spacing w:val="-3"/>
          <w:sz w:val="24"/>
          <w:szCs w:val="24"/>
        </w:rPr>
        <w:t>：项目土地使用证明；</w:t>
      </w:r>
    </w:p>
    <w:p>
      <w:pPr>
        <w:spacing w:before="186" w:line="217" w:lineRule="auto"/>
        <w:ind w:left="493"/>
        <w:rPr>
          <w:rFonts w:ascii="FangSong" w:eastAsia="FangSong" w:hAnsi="FangSong" w:cs="FangSong"/>
          <w:sz w:val="24"/>
          <w:szCs w:val="24"/>
        </w:rPr>
      </w:pPr>
      <w:r>
        <w:rPr>
          <w:rFonts w:ascii="FangSong" w:eastAsia="FangSong" w:hAnsi="FangSong" w:cs="FangSong"/>
          <w:spacing w:val="-4"/>
          <w:sz w:val="24"/>
          <w:szCs w:val="24"/>
        </w:rPr>
        <w:t>附件</w:t>
      </w:r>
      <w:r>
        <w:rPr>
          <w:rFonts w:ascii="FangSong" w:eastAsia="FangSong" w:hAnsi="FangSong" w:cs="FangSong"/>
          <w:spacing w:val="-49"/>
          <w:sz w:val="24"/>
          <w:szCs w:val="24"/>
        </w:rPr>
        <w:t xml:space="preserve"> </w:t>
      </w:r>
      <w:r>
        <w:rPr>
          <w:rFonts w:ascii="Times New Roman" w:eastAsia="Times New Roman" w:hAnsi="Times New Roman" w:cs="Times New Roman"/>
          <w:spacing w:val="-4"/>
          <w:sz w:val="24"/>
          <w:szCs w:val="24"/>
        </w:rPr>
        <w:t>4</w:t>
      </w:r>
      <w:r>
        <w:rPr>
          <w:rFonts w:ascii="FangSong" w:eastAsia="FangSong" w:hAnsi="FangSong" w:cs="FangSong"/>
          <w:spacing w:val="-4"/>
          <w:sz w:val="24"/>
          <w:szCs w:val="24"/>
        </w:rPr>
        <w:t>：企业承诺书；</w:t>
      </w:r>
    </w:p>
    <w:p>
      <w:pPr>
        <w:spacing w:before="186" w:line="466" w:lineRule="exact"/>
        <w:ind w:left="493"/>
        <w:rPr>
          <w:rFonts w:ascii="FangSong" w:eastAsia="FangSong" w:hAnsi="FangSong" w:cs="FangSong"/>
          <w:sz w:val="24"/>
          <w:szCs w:val="24"/>
        </w:rPr>
      </w:pPr>
      <w:r>
        <w:rPr>
          <w:rFonts w:ascii="FangSong" w:eastAsia="FangSong" w:hAnsi="FangSong" w:cs="FangSong"/>
          <w:spacing w:val="-4"/>
          <w:position w:val="17"/>
          <w:sz w:val="24"/>
          <w:szCs w:val="24"/>
        </w:rPr>
        <w:t>附件</w:t>
      </w:r>
      <w:r>
        <w:rPr>
          <w:rFonts w:ascii="FangSong" w:eastAsia="FangSong" w:hAnsi="FangSong" w:cs="FangSong"/>
          <w:spacing w:val="-41"/>
          <w:position w:val="17"/>
          <w:sz w:val="24"/>
          <w:szCs w:val="24"/>
        </w:rPr>
        <w:t xml:space="preserve"> </w:t>
      </w:r>
      <w:r>
        <w:rPr>
          <w:rFonts w:ascii="Times New Roman" w:eastAsia="Times New Roman" w:hAnsi="Times New Roman" w:cs="Times New Roman"/>
          <w:spacing w:val="-4"/>
          <w:position w:val="17"/>
          <w:sz w:val="24"/>
          <w:szCs w:val="24"/>
        </w:rPr>
        <w:t>5</w:t>
      </w:r>
      <w:r>
        <w:rPr>
          <w:rFonts w:ascii="FangSong" w:eastAsia="FangSong" w:hAnsi="FangSong" w:cs="FangSong"/>
          <w:spacing w:val="-4"/>
          <w:position w:val="17"/>
          <w:sz w:val="24"/>
          <w:szCs w:val="24"/>
        </w:rPr>
        <w:t>：环评文件确认书。</w:t>
      </w:r>
    </w:p>
    <w:p>
      <w:pPr>
        <w:spacing w:before="1" w:line="217" w:lineRule="auto"/>
        <w:ind w:left="493"/>
        <w:rPr>
          <w:rFonts w:ascii="FangSong" w:eastAsia="FangSong" w:hAnsi="FangSong" w:cs="FangSong"/>
          <w:sz w:val="24"/>
          <w:szCs w:val="24"/>
        </w:rPr>
      </w:pPr>
      <w:r>
        <w:rPr>
          <w:rFonts w:ascii="FangSong" w:eastAsia="FangSong" w:hAnsi="FangSong" w:cs="FangSong"/>
          <w:spacing w:val="-14"/>
          <w:sz w:val="24"/>
          <w:szCs w:val="24"/>
        </w:rPr>
        <w:t>附图</w:t>
      </w:r>
    </w:p>
    <w:p>
      <w:pPr>
        <w:spacing w:before="185" w:line="216" w:lineRule="auto"/>
        <w:ind w:left="493"/>
        <w:rPr>
          <w:rFonts w:ascii="FangSong" w:eastAsia="FangSong" w:hAnsi="FangSong" w:cs="FangSong"/>
          <w:sz w:val="24"/>
          <w:szCs w:val="24"/>
        </w:rPr>
      </w:pPr>
      <w:r>
        <w:rPr>
          <w:rFonts w:ascii="FangSong" w:eastAsia="FangSong" w:hAnsi="FangSong" w:cs="FangSong"/>
          <w:spacing w:val="-5"/>
          <w:sz w:val="24"/>
          <w:szCs w:val="24"/>
        </w:rPr>
        <w:t>附图</w:t>
      </w:r>
      <w:r>
        <w:rPr>
          <w:rFonts w:ascii="FangSong" w:eastAsia="FangSong" w:hAnsi="FangSong" w:cs="FangSong"/>
          <w:spacing w:val="-29"/>
          <w:sz w:val="24"/>
          <w:szCs w:val="24"/>
        </w:rPr>
        <w:t xml:space="preserve"> </w:t>
      </w:r>
      <w:r>
        <w:rPr>
          <w:rFonts w:ascii="Times New Roman" w:eastAsia="Times New Roman" w:hAnsi="Times New Roman" w:cs="Times New Roman"/>
          <w:spacing w:val="-5"/>
          <w:sz w:val="24"/>
          <w:szCs w:val="24"/>
        </w:rPr>
        <w:t>1</w:t>
      </w:r>
      <w:r>
        <w:rPr>
          <w:rFonts w:ascii="FangSong" w:eastAsia="FangSong" w:hAnsi="FangSong" w:cs="FangSong"/>
          <w:spacing w:val="-5"/>
          <w:sz w:val="24"/>
          <w:szCs w:val="24"/>
        </w:rPr>
        <w:t>：项目地理位置图；</w:t>
      </w:r>
    </w:p>
    <w:p>
      <w:pPr>
        <w:spacing w:before="184" w:line="215" w:lineRule="auto"/>
        <w:ind w:left="493"/>
        <w:rPr>
          <w:rFonts w:ascii="FangSong" w:eastAsia="FangSong" w:hAnsi="FangSong" w:cs="FangSong"/>
          <w:sz w:val="24"/>
          <w:szCs w:val="24"/>
        </w:rPr>
      </w:pPr>
      <w:r>
        <w:rPr>
          <w:rFonts w:ascii="FangSong" w:eastAsia="FangSong" w:hAnsi="FangSong" w:cs="FangSong"/>
          <w:spacing w:val="-3"/>
          <w:sz w:val="24"/>
          <w:szCs w:val="24"/>
        </w:rPr>
        <w:t>附图</w:t>
      </w:r>
      <w:r>
        <w:rPr>
          <w:rFonts w:ascii="FangSong" w:eastAsia="FangSong" w:hAnsi="FangSong" w:cs="FangSong"/>
          <w:spacing w:val="-50"/>
          <w:sz w:val="24"/>
          <w:szCs w:val="24"/>
        </w:rPr>
        <w:t xml:space="preserve"> </w:t>
      </w:r>
      <w:r>
        <w:rPr>
          <w:rFonts w:ascii="Times New Roman" w:eastAsia="Times New Roman" w:hAnsi="Times New Roman" w:cs="Times New Roman"/>
          <w:spacing w:val="-3"/>
          <w:sz w:val="24"/>
          <w:szCs w:val="24"/>
        </w:rPr>
        <w:t>2</w:t>
      </w:r>
      <w:r>
        <w:rPr>
          <w:rFonts w:ascii="FangSong" w:eastAsia="FangSong" w:hAnsi="FangSong" w:cs="FangSong"/>
          <w:spacing w:val="-3"/>
          <w:sz w:val="24"/>
          <w:szCs w:val="24"/>
        </w:rPr>
        <w:t>：项目总平面布置图；</w:t>
      </w:r>
    </w:p>
    <w:p>
      <w:pPr>
        <w:spacing w:before="186" w:line="468" w:lineRule="exact"/>
        <w:ind w:left="493"/>
        <w:rPr>
          <w:rFonts w:ascii="FangSong" w:eastAsia="FangSong" w:hAnsi="FangSong" w:cs="FangSong"/>
          <w:sz w:val="24"/>
          <w:szCs w:val="24"/>
        </w:rPr>
      </w:pPr>
      <w:r>
        <w:rPr>
          <w:rFonts w:ascii="FangSong" w:eastAsia="FangSong" w:hAnsi="FangSong" w:cs="FangSong"/>
          <w:spacing w:val="-2"/>
          <w:position w:val="17"/>
          <w:sz w:val="24"/>
          <w:szCs w:val="24"/>
        </w:rPr>
        <w:t>附图</w:t>
      </w:r>
      <w:r>
        <w:rPr>
          <w:rFonts w:ascii="FangSong" w:eastAsia="FangSong" w:hAnsi="FangSong" w:cs="FangSong"/>
          <w:spacing w:val="-43"/>
          <w:position w:val="17"/>
          <w:sz w:val="24"/>
          <w:szCs w:val="24"/>
        </w:rPr>
        <w:t xml:space="preserve"> </w:t>
      </w:r>
      <w:r>
        <w:rPr>
          <w:rFonts w:ascii="Times New Roman" w:eastAsia="Times New Roman" w:hAnsi="Times New Roman" w:cs="Times New Roman"/>
          <w:spacing w:val="-2"/>
          <w:position w:val="17"/>
          <w:sz w:val="24"/>
          <w:szCs w:val="24"/>
        </w:rPr>
        <w:t>3</w:t>
      </w:r>
      <w:r>
        <w:rPr>
          <w:rFonts w:ascii="FangSong" w:eastAsia="FangSong" w:hAnsi="FangSong" w:cs="FangSong"/>
          <w:spacing w:val="-2"/>
          <w:position w:val="17"/>
          <w:sz w:val="24"/>
          <w:szCs w:val="24"/>
        </w:rPr>
        <w:t>：项目周边环境概况及环境保护目标分布图；</w:t>
      </w:r>
    </w:p>
    <w:p>
      <w:pPr>
        <w:spacing w:before="1" w:line="216" w:lineRule="auto"/>
        <w:ind w:left="493"/>
        <w:rPr>
          <w:rFonts w:ascii="FangSong" w:eastAsia="FangSong" w:hAnsi="FangSong" w:cs="FangSong"/>
          <w:sz w:val="24"/>
          <w:szCs w:val="24"/>
        </w:rPr>
      </w:pPr>
      <w:r>
        <w:rPr>
          <w:rFonts w:ascii="FangSong" w:eastAsia="FangSong" w:hAnsi="FangSong" w:cs="FangSong"/>
          <w:spacing w:val="-2"/>
          <w:sz w:val="24"/>
          <w:szCs w:val="24"/>
        </w:rPr>
        <w:t>附图</w:t>
      </w:r>
      <w:r>
        <w:rPr>
          <w:rFonts w:ascii="FangSong" w:eastAsia="FangSong" w:hAnsi="FangSong" w:cs="FangSong"/>
          <w:spacing w:val="-57"/>
          <w:sz w:val="24"/>
          <w:szCs w:val="24"/>
        </w:rPr>
        <w:t xml:space="preserve"> </w:t>
      </w:r>
      <w:r>
        <w:rPr>
          <w:rFonts w:ascii="Times New Roman" w:eastAsia="Times New Roman" w:hAnsi="Times New Roman" w:cs="Times New Roman"/>
          <w:spacing w:val="-2"/>
          <w:sz w:val="24"/>
          <w:szCs w:val="24"/>
        </w:rPr>
        <w:t>4</w:t>
      </w:r>
      <w:r>
        <w:rPr>
          <w:rFonts w:ascii="FangSong" w:eastAsia="FangSong" w:hAnsi="FangSong" w:cs="FangSong"/>
          <w:spacing w:val="-2"/>
          <w:sz w:val="24"/>
          <w:szCs w:val="24"/>
        </w:rPr>
        <w:t>：金华市水环境功能区划图；</w:t>
      </w:r>
    </w:p>
    <w:p>
      <w:pPr>
        <w:spacing w:before="186" w:line="216" w:lineRule="auto"/>
        <w:ind w:left="493"/>
        <w:rPr>
          <w:rFonts w:ascii="FangSong" w:eastAsia="FangSong" w:hAnsi="FangSong" w:cs="FangSong"/>
          <w:sz w:val="24"/>
          <w:szCs w:val="24"/>
        </w:rPr>
      </w:pPr>
      <w:r>
        <w:rPr>
          <w:rFonts w:ascii="FangSong" w:eastAsia="FangSong" w:hAnsi="FangSong" w:cs="FangSong"/>
          <w:spacing w:val="-3"/>
          <w:sz w:val="24"/>
          <w:szCs w:val="24"/>
        </w:rPr>
        <w:t>附图</w:t>
      </w:r>
      <w:r>
        <w:rPr>
          <w:rFonts w:ascii="FangSong" w:eastAsia="FangSong" w:hAnsi="FangSong" w:cs="FangSong"/>
          <w:spacing w:val="-38"/>
          <w:sz w:val="24"/>
          <w:szCs w:val="24"/>
        </w:rPr>
        <w:t xml:space="preserve"> </w:t>
      </w:r>
      <w:r>
        <w:rPr>
          <w:rFonts w:ascii="Times New Roman" w:eastAsia="Times New Roman" w:hAnsi="Times New Roman" w:cs="Times New Roman"/>
          <w:spacing w:val="-3"/>
          <w:sz w:val="24"/>
          <w:szCs w:val="24"/>
        </w:rPr>
        <w:t>5</w:t>
      </w:r>
      <w:r>
        <w:rPr>
          <w:rFonts w:ascii="FangSong" w:eastAsia="FangSong" w:hAnsi="FangSong" w:cs="FangSong"/>
          <w:spacing w:val="-3"/>
          <w:sz w:val="24"/>
          <w:szCs w:val="24"/>
        </w:rPr>
        <w:t>：金华市三线一单分区管控图。</w:t>
      </w:r>
    </w:p>
    <w:p>
      <w:pPr>
        <w:spacing w:line="216" w:lineRule="auto"/>
        <w:rPr>
          <w:rFonts w:ascii="FangSong" w:eastAsia="FangSong" w:hAnsi="FangSong" w:cs="FangSong"/>
          <w:sz w:val="24"/>
          <w:szCs w:val="24"/>
        </w:rPr>
        <w:sectPr>
          <w:pgSz w:w="11906" w:h="16839"/>
          <w:pgMar w:top="1431" w:right="1530" w:bottom="0" w:left="1544" w:header="0" w:footer="0" w:gutter="0"/>
          <w:pgNumType w:start="3"/>
          <w:cols w:space="708"/>
        </w:sectPr>
      </w:pPr>
    </w:p>
    <w:p>
      <w:pPr>
        <w:pStyle w:val="BodyText"/>
        <w:spacing w:line="246" w:lineRule="auto"/>
      </w:pPr>
    </w:p>
    <w:p>
      <w:pPr>
        <w:pStyle w:val="BodyText"/>
        <w:spacing w:line="247" w:lineRule="auto"/>
      </w:pPr>
    </w:p>
    <w:p>
      <w:pPr>
        <w:spacing w:before="97" w:line="222" w:lineRule="auto"/>
        <w:ind w:left="2960"/>
        <w:rPr>
          <w:rFonts w:ascii="SimHei" w:eastAsia="SimHei" w:hAnsi="SimHei" w:cs="SimHei"/>
          <w:sz w:val="30"/>
          <w:szCs w:val="30"/>
        </w:rPr>
      </w:pPr>
      <w:r>
        <w:rPr>
          <w:rFonts w:ascii="SimHei" w:eastAsia="SimHei" w:hAnsi="SimHei" w:cs="SimHei"/>
          <w:spacing w:val="-2"/>
          <w:sz w:val="30"/>
          <w:szCs w:val="30"/>
        </w:rPr>
        <w:t>一、建设项目基本情况</w:t>
      </w:r>
    </w:p>
    <w:tbl>
      <w:tblPr>
        <w:tblStyle w:val="TableNormal0"/>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36"/>
        <w:gridCol w:w="2286"/>
        <w:gridCol w:w="2208"/>
        <w:gridCol w:w="2644"/>
      </w:tblGrid>
      <w:tr>
        <w:tblPrEx>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21"/>
        </w:trPr>
        <w:tc>
          <w:tcPr>
            <w:tcW w:w="1736" w:type="dxa"/>
            <w:tcBorders>
              <w:top w:val="single" w:sz="6" w:space="0" w:color="000000"/>
              <w:left w:val="single" w:sz="6" w:space="0" w:color="000000"/>
            </w:tcBorders>
            <w:vAlign w:val="top"/>
          </w:tcPr>
          <w:p>
            <w:pPr>
              <w:pStyle w:val="TableText"/>
              <w:spacing w:before="163" w:line="229" w:lineRule="auto"/>
              <w:ind w:left="239"/>
            </w:pPr>
            <w:r>
              <w:rPr>
                <w:spacing w:val="7"/>
              </w:rPr>
              <w:t>建设项目名称</w:t>
            </w:r>
          </w:p>
        </w:tc>
        <w:tc>
          <w:tcPr>
            <w:tcW w:w="7138" w:type="dxa"/>
            <w:gridSpan w:val="3"/>
            <w:tcBorders>
              <w:top w:val="single" w:sz="6" w:space="0" w:color="000000"/>
              <w:right w:val="single" w:sz="6" w:space="0" w:color="000000"/>
            </w:tcBorders>
            <w:vAlign w:val="top"/>
          </w:tcPr>
          <w:p>
            <w:pPr>
              <w:pStyle w:val="TableText"/>
              <w:spacing w:before="163" w:line="228" w:lineRule="auto"/>
              <w:ind w:left="1050"/>
            </w:pPr>
            <w:r>
              <w:rPr>
                <w:spacing w:val="9"/>
              </w:rPr>
              <w:t>浙江晨阳新材料有限公司燃料电池关键部件膜电极项目</w:t>
            </w:r>
          </w:p>
        </w:tc>
      </w:tr>
      <w:tr>
        <w:tblPrEx>
          <w:tblW w:w="8874" w:type="dxa"/>
          <w:tblInd w:w="7" w:type="dxa"/>
          <w:tblLayout w:type="fixed"/>
        </w:tblPrEx>
        <w:trPr>
          <w:trHeight w:val="517"/>
        </w:trPr>
        <w:tc>
          <w:tcPr>
            <w:tcW w:w="1736" w:type="dxa"/>
            <w:tcBorders>
              <w:left w:val="single" w:sz="6" w:space="0" w:color="000000"/>
            </w:tcBorders>
            <w:vAlign w:val="top"/>
          </w:tcPr>
          <w:p>
            <w:pPr>
              <w:pStyle w:val="TableText"/>
              <w:spacing w:before="161" w:line="228" w:lineRule="auto"/>
              <w:ind w:left="448"/>
            </w:pPr>
            <w:r>
              <w:rPr>
                <w:spacing w:val="6"/>
              </w:rPr>
              <w:t>项目代码</w:t>
            </w:r>
          </w:p>
        </w:tc>
        <w:tc>
          <w:tcPr>
            <w:tcW w:w="7138" w:type="dxa"/>
            <w:gridSpan w:val="3"/>
            <w:tcBorders>
              <w:right w:val="single" w:sz="6" w:space="0" w:color="000000"/>
            </w:tcBorders>
            <w:vAlign w:val="top"/>
          </w:tcPr>
          <w:p>
            <w:pPr>
              <w:spacing w:before="196" w:line="195" w:lineRule="auto"/>
              <w:ind w:left="243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2110-330791-04-01-570372</w:t>
            </w:r>
          </w:p>
        </w:tc>
      </w:tr>
      <w:tr>
        <w:tblPrEx>
          <w:tblW w:w="8874" w:type="dxa"/>
          <w:tblInd w:w="7" w:type="dxa"/>
          <w:tblLayout w:type="fixed"/>
        </w:tblPrEx>
        <w:trPr>
          <w:trHeight w:val="516"/>
        </w:trPr>
        <w:tc>
          <w:tcPr>
            <w:tcW w:w="1736" w:type="dxa"/>
            <w:tcBorders>
              <w:left w:val="single" w:sz="6" w:space="0" w:color="000000"/>
            </w:tcBorders>
            <w:vAlign w:val="top"/>
          </w:tcPr>
          <w:p>
            <w:pPr>
              <w:pStyle w:val="TableText"/>
              <w:spacing w:before="162" w:line="229" w:lineRule="auto"/>
              <w:ind w:left="133"/>
            </w:pPr>
            <w:r>
              <w:rPr>
                <w:spacing w:val="8"/>
              </w:rPr>
              <w:t>建设单位联系人</w:t>
            </w:r>
          </w:p>
        </w:tc>
        <w:tc>
          <w:tcPr>
            <w:tcW w:w="2286" w:type="dxa"/>
            <w:vAlign w:val="top"/>
          </w:tcPr>
          <w:p>
            <w:pPr>
              <w:rPr>
                <w:rFonts w:ascii="Arial"/>
                <w:sz w:val="21"/>
              </w:rPr>
            </w:pPr>
          </w:p>
        </w:tc>
        <w:tc>
          <w:tcPr>
            <w:tcW w:w="2208" w:type="dxa"/>
            <w:vAlign w:val="top"/>
          </w:tcPr>
          <w:p>
            <w:pPr>
              <w:pStyle w:val="TableText"/>
              <w:spacing w:before="161" w:line="230" w:lineRule="auto"/>
              <w:ind w:left="691"/>
            </w:pPr>
            <w:r>
              <w:rPr>
                <w:spacing w:val="7"/>
              </w:rPr>
              <w:t>联系方式</w:t>
            </w:r>
          </w:p>
        </w:tc>
        <w:tc>
          <w:tcPr>
            <w:tcW w:w="2644" w:type="dxa"/>
            <w:tcBorders>
              <w:right w:val="single" w:sz="6" w:space="0" w:color="000000"/>
            </w:tcBorders>
            <w:vAlign w:val="top"/>
          </w:tcPr>
          <w:p>
            <w:pPr>
              <w:rPr>
                <w:rFonts w:ascii="Arial"/>
                <w:sz w:val="21"/>
              </w:rPr>
            </w:pPr>
          </w:p>
        </w:tc>
      </w:tr>
      <w:tr>
        <w:tblPrEx>
          <w:tblW w:w="8874" w:type="dxa"/>
          <w:tblInd w:w="7" w:type="dxa"/>
          <w:tblLayout w:type="fixed"/>
        </w:tblPrEx>
        <w:trPr>
          <w:trHeight w:val="516"/>
        </w:trPr>
        <w:tc>
          <w:tcPr>
            <w:tcW w:w="1736" w:type="dxa"/>
            <w:tcBorders>
              <w:left w:val="single" w:sz="6" w:space="0" w:color="000000"/>
            </w:tcBorders>
            <w:vAlign w:val="top"/>
          </w:tcPr>
          <w:p>
            <w:pPr>
              <w:pStyle w:val="TableText"/>
              <w:spacing w:before="164" w:line="230" w:lineRule="auto"/>
              <w:ind w:left="448"/>
            </w:pPr>
            <w:r>
              <w:rPr>
                <w:spacing w:val="6"/>
              </w:rPr>
              <w:t>建设地点</w:t>
            </w:r>
          </w:p>
        </w:tc>
        <w:tc>
          <w:tcPr>
            <w:tcW w:w="7138" w:type="dxa"/>
            <w:gridSpan w:val="3"/>
            <w:tcBorders>
              <w:right w:val="single" w:sz="6" w:space="0" w:color="000000"/>
            </w:tcBorders>
            <w:vAlign w:val="top"/>
          </w:tcPr>
          <w:p>
            <w:pPr>
              <w:pStyle w:val="TableText"/>
              <w:spacing w:before="164" w:line="228" w:lineRule="auto"/>
              <w:ind w:left="1523"/>
            </w:pPr>
            <w:r>
              <w:rPr>
                <w:spacing w:val="7"/>
              </w:rPr>
              <w:t>浙江省金华市婺城区秋滨街道神丽路</w:t>
            </w:r>
            <w:r>
              <w:rPr>
                <w:spacing w:val="-18"/>
              </w:rPr>
              <w:t xml:space="preserve"> </w:t>
            </w:r>
            <w:r>
              <w:rPr>
                <w:rFonts w:ascii="Times New Roman" w:eastAsia="Times New Roman" w:hAnsi="Times New Roman" w:cs="Times New Roman"/>
                <w:spacing w:val="7"/>
              </w:rPr>
              <w:t xml:space="preserve">1298 </w:t>
            </w:r>
            <w:r>
              <w:rPr>
                <w:spacing w:val="7"/>
              </w:rPr>
              <w:t>号</w:t>
            </w:r>
          </w:p>
        </w:tc>
      </w:tr>
      <w:tr>
        <w:tblPrEx>
          <w:tblW w:w="8874" w:type="dxa"/>
          <w:tblInd w:w="7" w:type="dxa"/>
          <w:tblLayout w:type="fixed"/>
        </w:tblPrEx>
        <w:trPr>
          <w:trHeight w:val="517"/>
        </w:trPr>
        <w:tc>
          <w:tcPr>
            <w:tcW w:w="1736" w:type="dxa"/>
            <w:tcBorders>
              <w:left w:val="single" w:sz="6" w:space="0" w:color="000000"/>
            </w:tcBorders>
            <w:vAlign w:val="top"/>
          </w:tcPr>
          <w:p>
            <w:pPr>
              <w:pStyle w:val="TableText"/>
              <w:spacing w:before="166" w:line="229" w:lineRule="auto"/>
              <w:ind w:left="445"/>
            </w:pPr>
            <w:r>
              <w:rPr>
                <w:spacing w:val="7"/>
              </w:rPr>
              <w:t>地理坐标</w:t>
            </w:r>
          </w:p>
        </w:tc>
        <w:tc>
          <w:tcPr>
            <w:tcW w:w="7138" w:type="dxa"/>
            <w:gridSpan w:val="3"/>
            <w:tcBorders>
              <w:right w:val="single" w:sz="6" w:space="0" w:color="000000"/>
            </w:tcBorders>
            <w:vAlign w:val="top"/>
          </w:tcPr>
          <w:p>
            <w:pPr>
              <w:pStyle w:val="TableText"/>
              <w:spacing w:before="166" w:line="229" w:lineRule="auto"/>
              <w:ind w:left="1596"/>
            </w:pPr>
            <w:r>
              <w:rPr>
                <w:rFonts w:ascii="Times New Roman" w:eastAsia="Times New Roman" w:hAnsi="Times New Roman" w:cs="Times New Roman"/>
                <w:spacing w:val="3"/>
                <w:u w:val="single" w:color="auto"/>
              </w:rPr>
              <w:t xml:space="preserve">119 </w:t>
            </w:r>
            <w:r>
              <w:rPr>
                <w:spacing w:val="3"/>
              </w:rPr>
              <w:t>度</w:t>
            </w:r>
            <w:r>
              <w:rPr>
                <w:spacing w:val="-38"/>
              </w:rPr>
              <w:t xml:space="preserve"> </w:t>
            </w:r>
            <w:r>
              <w:rPr>
                <w:rFonts w:ascii="Times New Roman" w:eastAsia="Times New Roman" w:hAnsi="Times New Roman" w:cs="Times New Roman"/>
                <w:spacing w:val="3"/>
                <w:u w:val="single" w:color="auto"/>
              </w:rPr>
              <w:t>35</w:t>
            </w:r>
            <w:r>
              <w:rPr>
                <w:rFonts w:ascii="Times New Roman" w:eastAsia="Times New Roman" w:hAnsi="Times New Roman" w:cs="Times New Roman"/>
                <w:spacing w:val="14"/>
                <w:w w:val="101"/>
                <w:u w:val="single" w:color="auto"/>
              </w:rPr>
              <w:t xml:space="preserve"> </w:t>
            </w:r>
            <w:r>
              <w:rPr>
                <w:spacing w:val="3"/>
              </w:rPr>
              <w:t>分</w:t>
            </w:r>
            <w:r>
              <w:rPr>
                <w:spacing w:val="-44"/>
              </w:rPr>
              <w:t xml:space="preserve"> </w:t>
            </w:r>
            <w:r>
              <w:rPr>
                <w:rFonts w:ascii="Times New Roman" w:eastAsia="Times New Roman" w:hAnsi="Times New Roman" w:cs="Times New Roman"/>
                <w:spacing w:val="3"/>
                <w:u w:val="single" w:color="auto"/>
              </w:rPr>
              <w:t xml:space="preserve">45.773 </w:t>
            </w:r>
            <w:r>
              <w:rPr>
                <w:spacing w:val="3"/>
              </w:rPr>
              <w:t>秒，</w:t>
            </w:r>
            <w:r>
              <w:rPr>
                <w:rFonts w:ascii="Times New Roman" w:eastAsia="Times New Roman" w:hAnsi="Times New Roman" w:cs="Times New Roman"/>
                <w:spacing w:val="3"/>
                <w:u w:val="single" w:color="auto"/>
              </w:rPr>
              <w:t xml:space="preserve">29 </w:t>
            </w:r>
            <w:r>
              <w:rPr>
                <w:spacing w:val="3"/>
              </w:rPr>
              <w:t>度</w:t>
            </w:r>
            <w:r>
              <w:rPr>
                <w:spacing w:val="-43"/>
              </w:rPr>
              <w:t xml:space="preserve"> </w:t>
            </w:r>
            <w:r>
              <w:rPr>
                <w:rFonts w:ascii="Times New Roman" w:eastAsia="Times New Roman" w:hAnsi="Times New Roman" w:cs="Times New Roman"/>
                <w:spacing w:val="3"/>
                <w:u w:val="single" w:color="auto"/>
              </w:rPr>
              <w:t>2</w:t>
            </w:r>
            <w:r>
              <w:rPr>
                <w:rFonts w:ascii="Times New Roman" w:eastAsia="Times New Roman" w:hAnsi="Times New Roman" w:cs="Times New Roman"/>
                <w:spacing w:val="14"/>
                <w:w w:val="101"/>
                <w:u w:val="single" w:color="auto"/>
              </w:rPr>
              <w:t xml:space="preserve"> </w:t>
            </w:r>
            <w:r>
              <w:rPr>
                <w:spacing w:val="3"/>
              </w:rPr>
              <w:t>分</w:t>
            </w:r>
            <w:r>
              <w:rPr>
                <w:spacing w:val="-44"/>
              </w:rPr>
              <w:t xml:space="preserve"> </w:t>
            </w:r>
            <w:r>
              <w:rPr>
                <w:rFonts w:ascii="Times New Roman" w:eastAsia="Times New Roman" w:hAnsi="Times New Roman" w:cs="Times New Roman"/>
                <w:spacing w:val="3"/>
                <w:u w:val="single" w:color="auto"/>
              </w:rPr>
              <w:t>42</w:t>
            </w:r>
            <w:r>
              <w:rPr>
                <w:rFonts w:ascii="Times New Roman" w:eastAsia="Times New Roman" w:hAnsi="Times New Roman" w:cs="Times New Roman"/>
                <w:spacing w:val="2"/>
                <w:u w:val="single" w:color="auto"/>
              </w:rPr>
              <w:t>.192</w:t>
            </w:r>
            <w:r>
              <w:rPr>
                <w:rFonts w:ascii="Times New Roman" w:eastAsia="Times New Roman" w:hAnsi="Times New Roman" w:cs="Times New Roman"/>
                <w:spacing w:val="11"/>
                <w:u w:val="single" w:color="auto"/>
              </w:rPr>
              <w:t xml:space="preserve"> </w:t>
            </w:r>
            <w:r>
              <w:rPr>
                <w:spacing w:val="2"/>
              </w:rPr>
              <w:t>秒</w:t>
            </w:r>
          </w:p>
        </w:tc>
      </w:tr>
      <w:tr>
        <w:tblPrEx>
          <w:tblW w:w="8874" w:type="dxa"/>
          <w:tblInd w:w="7" w:type="dxa"/>
          <w:tblLayout w:type="fixed"/>
        </w:tblPrEx>
        <w:trPr>
          <w:trHeight w:val="580"/>
        </w:trPr>
        <w:tc>
          <w:tcPr>
            <w:tcW w:w="1736" w:type="dxa"/>
            <w:tcBorders>
              <w:left w:val="single" w:sz="6" w:space="0" w:color="000000"/>
            </w:tcBorders>
            <w:vAlign w:val="top"/>
          </w:tcPr>
          <w:p>
            <w:pPr>
              <w:pStyle w:val="TableText"/>
              <w:spacing w:before="64" w:line="271" w:lineRule="exact"/>
              <w:ind w:left="466"/>
            </w:pPr>
            <w:r>
              <w:rPr>
                <w:spacing w:val="2"/>
                <w:position w:val="4"/>
              </w:rPr>
              <w:t>国民经济</w:t>
            </w:r>
          </w:p>
          <w:p>
            <w:pPr>
              <w:pStyle w:val="TableText"/>
              <w:spacing w:line="216" w:lineRule="auto"/>
              <w:ind w:left="448"/>
            </w:pPr>
            <w:r>
              <w:rPr>
                <w:spacing w:val="6"/>
              </w:rPr>
              <w:t>行业类别</w:t>
            </w:r>
          </w:p>
        </w:tc>
        <w:tc>
          <w:tcPr>
            <w:tcW w:w="2286" w:type="dxa"/>
            <w:vAlign w:val="top"/>
          </w:tcPr>
          <w:p>
            <w:pPr>
              <w:pStyle w:val="TableText"/>
              <w:spacing w:before="199" w:line="229" w:lineRule="auto"/>
              <w:ind w:left="210"/>
              <w:rPr>
                <w:rFonts w:ascii="Times New Roman" w:eastAsia="Times New Roman" w:hAnsi="Times New Roman" w:cs="Times New Roman"/>
              </w:rPr>
            </w:pPr>
            <w:r>
              <w:rPr>
                <w:spacing w:val="6"/>
              </w:rPr>
              <w:t>其他电池制造</w:t>
            </w:r>
            <w:r>
              <w:rPr>
                <w:spacing w:val="-37"/>
              </w:rPr>
              <w:t xml:space="preserve"> </w:t>
            </w:r>
            <w:r>
              <w:rPr>
                <w:rFonts w:ascii="Times New Roman" w:eastAsia="Times New Roman" w:hAnsi="Times New Roman" w:cs="Times New Roman"/>
                <w:spacing w:val="6"/>
              </w:rPr>
              <w:t>C3849</w:t>
            </w:r>
          </w:p>
        </w:tc>
        <w:tc>
          <w:tcPr>
            <w:tcW w:w="2208" w:type="dxa"/>
            <w:vAlign w:val="top"/>
          </w:tcPr>
          <w:p>
            <w:pPr>
              <w:pStyle w:val="TableText"/>
              <w:spacing w:before="64" w:line="271" w:lineRule="exact"/>
              <w:ind w:left="693"/>
            </w:pPr>
            <w:r>
              <w:rPr>
                <w:spacing w:val="6"/>
                <w:position w:val="4"/>
              </w:rPr>
              <w:t>建设项目</w:t>
            </w:r>
          </w:p>
          <w:p>
            <w:pPr>
              <w:pStyle w:val="TableText"/>
              <w:spacing w:line="216" w:lineRule="auto"/>
              <w:ind w:left="694"/>
            </w:pPr>
            <w:r>
              <w:rPr>
                <w:spacing w:val="6"/>
              </w:rPr>
              <w:t>行业类别</w:t>
            </w:r>
          </w:p>
        </w:tc>
        <w:tc>
          <w:tcPr>
            <w:tcW w:w="2644" w:type="dxa"/>
            <w:tcBorders>
              <w:right w:val="single" w:sz="6" w:space="0" w:color="000000"/>
            </w:tcBorders>
            <w:vAlign w:val="top"/>
          </w:tcPr>
          <w:p>
            <w:pPr>
              <w:pStyle w:val="TableText"/>
              <w:spacing w:before="65" w:line="233" w:lineRule="auto"/>
              <w:ind w:left="12" w:right="4" w:firstLine="1"/>
            </w:pPr>
            <w:r>
              <w:rPr>
                <w:spacing w:val="9"/>
              </w:rPr>
              <w:t>三十五、</w:t>
            </w:r>
            <w:r>
              <w:rPr>
                <w:rFonts w:ascii="Times New Roman" w:eastAsia="Times New Roman" w:hAnsi="Times New Roman" w:cs="Times New Roman"/>
                <w:spacing w:val="9"/>
              </w:rPr>
              <w:t>38</w:t>
            </w:r>
            <w:r>
              <w:rPr>
                <w:rFonts w:ascii="Times New Roman" w:eastAsia="Times New Roman" w:hAnsi="Times New Roman" w:cs="Times New Roman"/>
                <w:spacing w:val="50"/>
              </w:rPr>
              <w:t xml:space="preserve"> </w:t>
            </w:r>
            <w:r>
              <w:rPr>
                <w:spacing w:val="9"/>
              </w:rPr>
              <w:t>电池制造</w:t>
            </w:r>
            <w:r>
              <w:rPr>
                <w:spacing w:val="-29"/>
              </w:rPr>
              <w:t xml:space="preserve"> </w:t>
            </w:r>
            <w:r>
              <w:rPr>
                <w:rFonts w:ascii="Times New Roman" w:eastAsia="Times New Roman" w:hAnsi="Times New Roman" w:cs="Times New Roman"/>
                <w:spacing w:val="9"/>
              </w:rPr>
              <w:t>384</w:t>
            </w:r>
            <w:r>
              <w:rPr>
                <w:rFonts w:ascii="Times New Roman" w:eastAsia="Times New Roman" w:hAnsi="Times New Roman" w:cs="Times New Roman"/>
                <w:spacing w:val="-33"/>
              </w:rPr>
              <w:t xml:space="preserve"> </w:t>
            </w:r>
            <w:r>
              <w:rPr>
                <w:spacing w:val="9"/>
              </w:rPr>
              <w:t>—</w:t>
            </w:r>
            <w:r>
              <w:t xml:space="preserve"> </w:t>
            </w:r>
            <w:r>
              <w:rPr>
                <w:spacing w:val="6"/>
              </w:rPr>
              <w:t>—其他</w:t>
            </w:r>
          </w:p>
        </w:tc>
      </w:tr>
      <w:tr>
        <w:tblPrEx>
          <w:tblW w:w="8874" w:type="dxa"/>
          <w:tblInd w:w="7" w:type="dxa"/>
          <w:tblLayout w:type="fixed"/>
        </w:tblPrEx>
        <w:trPr>
          <w:trHeight w:val="1236"/>
        </w:trPr>
        <w:tc>
          <w:tcPr>
            <w:tcW w:w="1736" w:type="dxa"/>
            <w:tcBorders>
              <w:left w:val="single" w:sz="6" w:space="0" w:color="000000"/>
            </w:tcBorders>
            <w:vAlign w:val="top"/>
          </w:tcPr>
          <w:p>
            <w:pPr>
              <w:spacing w:line="462" w:lineRule="auto"/>
              <w:rPr>
                <w:rFonts w:ascii="Arial"/>
                <w:sz w:val="21"/>
              </w:rPr>
            </w:pPr>
          </w:p>
          <w:p>
            <w:pPr>
              <w:pStyle w:val="TableText"/>
              <w:spacing w:before="65" w:line="229" w:lineRule="auto"/>
              <w:ind w:left="448"/>
            </w:pPr>
            <w:r>
              <w:rPr>
                <w:spacing w:val="6"/>
              </w:rPr>
              <w:t>建设性质</w:t>
            </w:r>
          </w:p>
        </w:tc>
        <w:tc>
          <w:tcPr>
            <w:tcW w:w="2286" w:type="dxa"/>
            <w:vAlign w:val="top"/>
          </w:tcPr>
          <w:p>
            <w:pPr>
              <w:pStyle w:val="TableText"/>
              <w:spacing w:before="120" w:line="273" w:lineRule="exact"/>
              <w:ind w:left="15"/>
            </w:pPr>
            <w:r>
              <w:drawing>
                <wp:inline distT="0" distB="0" distL="0" distR="0">
                  <wp:extent cx="95953" cy="139748"/>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95953" cy="139748"/>
                          </a:xfrm>
                          <a:prstGeom prst="rect">
                            <a:avLst/>
                          </a:prstGeom>
                        </pic:spPr>
                      </pic:pic>
                    </a:graphicData>
                  </a:graphic>
                </wp:inline>
              </w:drawing>
            </w:r>
            <w:r>
              <w:rPr>
                <w:spacing w:val="11"/>
                <w:position w:val="4"/>
              </w:rPr>
              <w:t>新建（迁建）</w:t>
            </w:r>
          </w:p>
          <w:p>
            <w:pPr>
              <w:pStyle w:val="TableText"/>
              <w:spacing w:line="220" w:lineRule="auto"/>
              <w:ind w:left="15"/>
            </w:pPr>
            <w:r>
              <w:rPr>
                <w:position w:val="-4"/>
              </w:rPr>
              <w:drawing>
                <wp:inline distT="0" distB="0" distL="0" distR="0">
                  <wp:extent cx="95953" cy="139748"/>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95953" cy="139748"/>
                          </a:xfrm>
                          <a:prstGeom prst="rect">
                            <a:avLst/>
                          </a:prstGeom>
                        </pic:spPr>
                      </pic:pic>
                    </a:graphicData>
                  </a:graphic>
                </wp:inline>
              </w:drawing>
            </w:r>
            <w:r>
              <w:rPr>
                <w:spacing w:val="18"/>
              </w:rPr>
              <w:t>改建</w:t>
            </w:r>
          </w:p>
          <w:p>
            <w:pPr>
              <w:pStyle w:val="TableText"/>
              <w:spacing w:before="32" w:line="223" w:lineRule="auto"/>
              <w:ind w:left="15"/>
            </w:pPr>
            <w:r>
              <w:rPr>
                <w:position w:val="-4"/>
              </w:rPr>
              <w:drawing>
                <wp:inline distT="0" distB="0" distL="0" distR="0">
                  <wp:extent cx="95953" cy="139748"/>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95953" cy="139748"/>
                          </a:xfrm>
                          <a:prstGeom prst="rect">
                            <a:avLst/>
                          </a:prstGeom>
                        </pic:spPr>
                      </pic:pic>
                    </a:graphicData>
                  </a:graphic>
                </wp:inline>
              </w:drawing>
            </w:r>
            <w:r>
              <w:rPr>
                <w:spacing w:val="18"/>
              </w:rPr>
              <w:t>扩建</w:t>
            </w:r>
          </w:p>
          <w:p>
            <w:pPr>
              <w:pStyle w:val="TableText"/>
              <w:spacing w:before="31" w:line="221" w:lineRule="auto"/>
              <w:ind w:left="15"/>
            </w:pPr>
            <w:r>
              <w:rPr>
                <w:position w:val="-4"/>
              </w:rPr>
              <w:drawing>
                <wp:inline distT="0" distB="0" distL="0" distR="0">
                  <wp:extent cx="95953" cy="139748"/>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6"/>
                          <a:stretch>
                            <a:fillRect/>
                          </a:stretch>
                        </pic:blipFill>
                        <pic:spPr>
                          <a:xfrm>
                            <a:off x="0" y="0"/>
                            <a:ext cx="95953" cy="139748"/>
                          </a:xfrm>
                          <a:prstGeom prst="rect">
                            <a:avLst/>
                          </a:prstGeom>
                        </pic:spPr>
                      </pic:pic>
                    </a:graphicData>
                  </a:graphic>
                </wp:inline>
              </w:drawing>
            </w:r>
            <w:r>
              <w:rPr>
                <w:spacing w:val="14"/>
              </w:rPr>
              <w:t>技术改造</w:t>
            </w:r>
          </w:p>
        </w:tc>
        <w:tc>
          <w:tcPr>
            <w:tcW w:w="2208" w:type="dxa"/>
            <w:vAlign w:val="top"/>
          </w:tcPr>
          <w:p>
            <w:pPr>
              <w:spacing w:line="326" w:lineRule="auto"/>
              <w:rPr>
                <w:rFonts w:ascii="Arial"/>
                <w:sz w:val="21"/>
              </w:rPr>
            </w:pPr>
          </w:p>
          <w:p>
            <w:pPr>
              <w:pStyle w:val="TableText"/>
              <w:spacing w:before="65" w:line="274" w:lineRule="exact"/>
              <w:ind w:left="693"/>
            </w:pPr>
            <w:r>
              <w:rPr>
                <w:spacing w:val="6"/>
                <w:position w:val="4"/>
              </w:rPr>
              <w:t>建设项目</w:t>
            </w:r>
          </w:p>
          <w:p>
            <w:pPr>
              <w:pStyle w:val="TableText"/>
              <w:spacing w:line="228" w:lineRule="auto"/>
              <w:ind w:left="717"/>
            </w:pPr>
            <w:r>
              <w:t>申报情形</w:t>
            </w:r>
          </w:p>
        </w:tc>
        <w:tc>
          <w:tcPr>
            <w:tcW w:w="2644" w:type="dxa"/>
            <w:tcBorders>
              <w:right w:val="single" w:sz="6" w:space="0" w:color="000000"/>
            </w:tcBorders>
            <w:vAlign w:val="top"/>
          </w:tcPr>
          <w:p>
            <w:pPr>
              <w:pStyle w:val="TableText"/>
              <w:spacing w:before="120" w:line="223" w:lineRule="auto"/>
              <w:ind w:left="23"/>
            </w:pPr>
            <w:r>
              <w:rPr>
                <w:position w:val="-4"/>
              </w:rPr>
              <w:drawing>
                <wp:inline distT="0" distB="0" distL="0" distR="0">
                  <wp:extent cx="95952" cy="139748"/>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7"/>
                          <a:stretch>
                            <a:fillRect/>
                          </a:stretch>
                        </pic:blipFill>
                        <pic:spPr>
                          <a:xfrm>
                            <a:off x="0" y="0"/>
                            <a:ext cx="95952" cy="139748"/>
                          </a:xfrm>
                          <a:prstGeom prst="rect">
                            <a:avLst/>
                          </a:prstGeom>
                        </pic:spPr>
                      </pic:pic>
                    </a:graphicData>
                  </a:graphic>
                </wp:inline>
              </w:drawing>
            </w:r>
            <w:r>
              <w:rPr>
                <w:spacing w:val="12"/>
              </w:rPr>
              <w:t>首次申报项目</w:t>
            </w:r>
          </w:p>
          <w:p>
            <w:pPr>
              <w:pStyle w:val="TableText"/>
              <w:spacing w:before="31" w:line="221" w:lineRule="auto"/>
              <w:ind w:left="23"/>
            </w:pPr>
            <w:r>
              <w:rPr>
                <w:position w:val="-4"/>
              </w:rPr>
              <w:drawing>
                <wp:inline distT="0" distB="0" distL="0" distR="0">
                  <wp:extent cx="95952" cy="139748"/>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8"/>
                          <a:stretch>
                            <a:fillRect/>
                          </a:stretch>
                        </pic:blipFill>
                        <pic:spPr>
                          <a:xfrm>
                            <a:off x="0" y="0"/>
                            <a:ext cx="95952" cy="139748"/>
                          </a:xfrm>
                          <a:prstGeom prst="rect">
                            <a:avLst/>
                          </a:prstGeom>
                        </pic:spPr>
                      </pic:pic>
                    </a:graphicData>
                  </a:graphic>
                </wp:inline>
              </w:drawing>
            </w:r>
            <w:r>
              <w:rPr>
                <w:spacing w:val="11"/>
              </w:rPr>
              <w:t>不予批准后再次申报项目</w:t>
            </w:r>
          </w:p>
          <w:p>
            <w:pPr>
              <w:pStyle w:val="TableText"/>
              <w:spacing w:before="32" w:line="223" w:lineRule="auto"/>
              <w:ind w:left="23"/>
            </w:pPr>
            <w:r>
              <w:rPr>
                <w:position w:val="-4"/>
              </w:rPr>
              <w:drawing>
                <wp:inline distT="0" distB="0" distL="0" distR="0">
                  <wp:extent cx="95952" cy="139748"/>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9"/>
                          <a:stretch>
                            <a:fillRect/>
                          </a:stretch>
                        </pic:blipFill>
                        <pic:spPr>
                          <a:xfrm>
                            <a:off x="0" y="0"/>
                            <a:ext cx="95952" cy="139748"/>
                          </a:xfrm>
                          <a:prstGeom prst="rect">
                            <a:avLst/>
                          </a:prstGeom>
                        </pic:spPr>
                      </pic:pic>
                    </a:graphicData>
                  </a:graphic>
                </wp:inline>
              </w:drawing>
            </w:r>
            <w:r>
              <w:rPr>
                <w:spacing w:val="11"/>
              </w:rPr>
              <w:t>超五年重新审核项目</w:t>
            </w:r>
          </w:p>
          <w:p>
            <w:pPr>
              <w:pStyle w:val="TableText"/>
              <w:spacing w:before="31" w:line="221" w:lineRule="auto"/>
              <w:ind w:left="23"/>
            </w:pPr>
            <w:r>
              <w:rPr>
                <w:position w:val="-4"/>
              </w:rPr>
              <w:drawing>
                <wp:inline distT="0" distB="0" distL="0" distR="0">
                  <wp:extent cx="95952" cy="139748"/>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9"/>
                          <a:stretch>
                            <a:fillRect/>
                          </a:stretch>
                        </pic:blipFill>
                        <pic:spPr>
                          <a:xfrm>
                            <a:off x="0" y="0"/>
                            <a:ext cx="95952" cy="139748"/>
                          </a:xfrm>
                          <a:prstGeom prst="rect">
                            <a:avLst/>
                          </a:prstGeom>
                        </pic:spPr>
                      </pic:pic>
                    </a:graphicData>
                  </a:graphic>
                </wp:inline>
              </w:drawing>
            </w:r>
            <w:r>
              <w:rPr>
                <w:spacing w:val="11"/>
              </w:rPr>
              <w:t>重大变动重新报批项目</w:t>
            </w:r>
          </w:p>
        </w:tc>
      </w:tr>
      <w:tr>
        <w:tblPrEx>
          <w:tblW w:w="8874" w:type="dxa"/>
          <w:tblInd w:w="7" w:type="dxa"/>
          <w:tblLayout w:type="fixed"/>
        </w:tblPrEx>
        <w:trPr>
          <w:trHeight w:val="870"/>
        </w:trPr>
        <w:tc>
          <w:tcPr>
            <w:tcW w:w="1736" w:type="dxa"/>
            <w:tcBorders>
              <w:left w:val="single" w:sz="6" w:space="0" w:color="000000"/>
            </w:tcBorders>
            <w:vAlign w:val="top"/>
          </w:tcPr>
          <w:p>
            <w:pPr>
              <w:pStyle w:val="TableText"/>
              <w:spacing w:before="182" w:line="255" w:lineRule="auto"/>
              <w:ind w:left="20" w:firstLine="81"/>
            </w:pPr>
            <w:r>
              <w:t>项目审批（核准</w:t>
            </w:r>
            <w:r>
              <w:rPr>
                <w:rFonts w:ascii="Times New Roman" w:eastAsia="Times New Roman" w:hAnsi="Times New Roman" w:cs="Times New Roman"/>
              </w:rPr>
              <w:t>/</w:t>
            </w:r>
            <w:r>
              <w:rPr>
                <w:rFonts w:ascii="Times New Roman" w:eastAsia="Times New Roman" w:hAnsi="Times New Roman" w:cs="Times New Roman"/>
                <w:spacing w:val="1"/>
              </w:rPr>
              <w:t xml:space="preserve">    </w:t>
            </w:r>
            <w:r>
              <w:rPr>
                <w:spacing w:val="-11"/>
              </w:rPr>
              <w:t>备案）部门（选填）</w:t>
            </w:r>
          </w:p>
        </w:tc>
        <w:tc>
          <w:tcPr>
            <w:tcW w:w="2286" w:type="dxa"/>
            <w:vAlign w:val="top"/>
          </w:tcPr>
          <w:p>
            <w:pPr>
              <w:pStyle w:val="TableText"/>
              <w:spacing w:before="213"/>
              <w:ind w:left="410" w:right="96" w:hanging="314"/>
            </w:pPr>
            <w:r>
              <w:rPr>
                <w:spacing w:val="8"/>
              </w:rPr>
              <w:t>金华经济技术开发区管</w:t>
            </w:r>
            <w:r>
              <w:rPr>
                <w:spacing w:val="6"/>
              </w:rPr>
              <w:t xml:space="preserve"> </w:t>
            </w:r>
            <w:r>
              <w:rPr>
                <w:spacing w:val="8"/>
              </w:rPr>
              <w:t>委会经济发展局</w:t>
            </w:r>
          </w:p>
        </w:tc>
        <w:tc>
          <w:tcPr>
            <w:tcW w:w="2208" w:type="dxa"/>
            <w:vAlign w:val="top"/>
          </w:tcPr>
          <w:p>
            <w:pPr>
              <w:pStyle w:val="TableText"/>
              <w:spacing w:before="182" w:line="255" w:lineRule="auto"/>
              <w:ind w:left="167" w:right="175" w:firstLine="183"/>
            </w:pPr>
            <w:r>
              <w:rPr>
                <w:spacing w:val="7"/>
              </w:rPr>
              <w:t>项目审批（核准</w:t>
            </w:r>
            <w:r>
              <w:rPr>
                <w:rFonts w:ascii="Times New Roman" w:eastAsia="Times New Roman" w:hAnsi="Times New Roman" w:cs="Times New Roman"/>
                <w:spacing w:val="7"/>
              </w:rPr>
              <w:t>/</w:t>
            </w:r>
            <w:r>
              <w:rPr>
                <w:rFonts w:ascii="Times New Roman" w:eastAsia="Times New Roman" w:hAnsi="Times New Roman" w:cs="Times New Roman"/>
              </w:rPr>
              <w:t xml:space="preserve">    </w:t>
            </w:r>
            <w:r>
              <w:rPr>
                <w:spacing w:val="6"/>
              </w:rPr>
              <w:t>备案）文号（选填）</w:t>
            </w:r>
          </w:p>
        </w:tc>
        <w:tc>
          <w:tcPr>
            <w:tcW w:w="2644" w:type="dxa"/>
            <w:tcBorders>
              <w:right w:val="single" w:sz="6" w:space="0" w:color="000000"/>
            </w:tcBorders>
            <w:vAlign w:val="top"/>
          </w:tcPr>
          <w:p>
            <w:pPr>
              <w:spacing w:line="260" w:lineRule="auto"/>
              <w:rPr>
                <w:rFonts w:ascii="Arial"/>
                <w:sz w:val="21"/>
              </w:rPr>
            </w:pPr>
          </w:p>
          <w:p>
            <w:pPr>
              <w:spacing w:before="58" w:line="274" w:lineRule="exact"/>
              <w:ind w:left="128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874" w:type="dxa"/>
          <w:tblInd w:w="7" w:type="dxa"/>
          <w:tblLayout w:type="fixed"/>
        </w:tblPrEx>
        <w:trPr>
          <w:trHeight w:val="517"/>
        </w:trPr>
        <w:tc>
          <w:tcPr>
            <w:tcW w:w="1736" w:type="dxa"/>
            <w:tcBorders>
              <w:left w:val="single" w:sz="6" w:space="0" w:color="000000"/>
            </w:tcBorders>
            <w:vAlign w:val="top"/>
          </w:tcPr>
          <w:p>
            <w:pPr>
              <w:pStyle w:val="TableText"/>
              <w:spacing w:before="176" w:line="229" w:lineRule="auto"/>
              <w:ind w:left="133"/>
            </w:pPr>
            <w:r>
              <w:rPr>
                <w:spacing w:val="6"/>
              </w:rPr>
              <w:t>总投资（万元）</w:t>
            </w:r>
          </w:p>
        </w:tc>
        <w:tc>
          <w:tcPr>
            <w:tcW w:w="2286" w:type="dxa"/>
            <w:vAlign w:val="top"/>
          </w:tcPr>
          <w:p>
            <w:pPr>
              <w:spacing w:before="212" w:line="195" w:lineRule="auto"/>
              <w:ind w:left="93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3000</w:t>
            </w:r>
          </w:p>
        </w:tc>
        <w:tc>
          <w:tcPr>
            <w:tcW w:w="2208" w:type="dxa"/>
            <w:vAlign w:val="top"/>
          </w:tcPr>
          <w:p>
            <w:pPr>
              <w:pStyle w:val="TableText"/>
              <w:spacing w:before="176" w:line="229" w:lineRule="auto"/>
              <w:ind w:left="270"/>
            </w:pPr>
            <w:r>
              <w:rPr>
                <w:spacing w:val="7"/>
              </w:rPr>
              <w:t>环保投资（万元）</w:t>
            </w:r>
          </w:p>
        </w:tc>
        <w:tc>
          <w:tcPr>
            <w:tcW w:w="2644" w:type="dxa"/>
            <w:tcBorders>
              <w:right w:val="single" w:sz="6" w:space="0" w:color="000000"/>
            </w:tcBorders>
            <w:vAlign w:val="top"/>
          </w:tcPr>
          <w:p>
            <w:pPr>
              <w:spacing w:before="212" w:line="195" w:lineRule="auto"/>
              <w:ind w:left="1221"/>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r>
      <w:tr>
        <w:tblPrEx>
          <w:tblW w:w="8874" w:type="dxa"/>
          <w:tblInd w:w="7" w:type="dxa"/>
          <w:tblLayout w:type="fixed"/>
        </w:tblPrEx>
        <w:trPr>
          <w:trHeight w:val="517"/>
        </w:trPr>
        <w:tc>
          <w:tcPr>
            <w:tcW w:w="1736" w:type="dxa"/>
            <w:tcBorders>
              <w:left w:val="single" w:sz="6" w:space="0" w:color="000000"/>
            </w:tcBorders>
            <w:vAlign w:val="top"/>
          </w:tcPr>
          <w:p>
            <w:pPr>
              <w:pStyle w:val="TableText"/>
              <w:spacing w:before="146" w:line="274" w:lineRule="exact"/>
              <w:jc w:val="right"/>
            </w:pPr>
            <w:r>
              <w:rPr>
                <w:spacing w:val="-7"/>
                <w:position w:val="1"/>
              </w:rPr>
              <w:t>环保投资占比（</w:t>
            </w:r>
            <w:r>
              <w:rPr>
                <w:rFonts w:ascii="Times New Roman" w:eastAsia="Times New Roman" w:hAnsi="Times New Roman" w:cs="Times New Roman"/>
                <w:spacing w:val="-7"/>
                <w:position w:val="1"/>
              </w:rPr>
              <w:t>%</w:t>
            </w:r>
            <w:r>
              <w:rPr>
                <w:spacing w:val="-7"/>
                <w:position w:val="1"/>
              </w:rPr>
              <w:t>）</w:t>
            </w:r>
          </w:p>
        </w:tc>
        <w:tc>
          <w:tcPr>
            <w:tcW w:w="2286" w:type="dxa"/>
            <w:vAlign w:val="top"/>
          </w:tcPr>
          <w:p>
            <w:pPr>
              <w:spacing w:before="213" w:line="195" w:lineRule="auto"/>
              <w:ind w:left="1109"/>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208" w:type="dxa"/>
            <w:vAlign w:val="top"/>
          </w:tcPr>
          <w:p>
            <w:pPr>
              <w:pStyle w:val="TableText"/>
              <w:spacing w:before="177" w:line="229" w:lineRule="auto"/>
              <w:ind w:left="690"/>
            </w:pPr>
            <w:r>
              <w:rPr>
                <w:spacing w:val="7"/>
              </w:rPr>
              <w:t>施工工期</w:t>
            </w:r>
          </w:p>
        </w:tc>
        <w:tc>
          <w:tcPr>
            <w:tcW w:w="2644" w:type="dxa"/>
            <w:tcBorders>
              <w:right w:val="single" w:sz="6" w:space="0" w:color="000000"/>
            </w:tcBorders>
            <w:vAlign w:val="top"/>
          </w:tcPr>
          <w:p>
            <w:pPr>
              <w:pStyle w:val="TableText"/>
              <w:spacing w:before="177" w:line="228" w:lineRule="auto"/>
              <w:ind w:left="979"/>
            </w:pPr>
            <w:r>
              <w:rPr>
                <w:rFonts w:ascii="Times New Roman" w:eastAsia="Times New Roman" w:hAnsi="Times New Roman" w:cs="Times New Roman"/>
                <w:spacing w:val="3"/>
              </w:rPr>
              <w:t>25</w:t>
            </w:r>
            <w:r>
              <w:rPr>
                <w:rFonts w:ascii="Times New Roman" w:eastAsia="Times New Roman" w:hAnsi="Times New Roman" w:cs="Times New Roman"/>
                <w:spacing w:val="14"/>
              </w:rPr>
              <w:t xml:space="preserve"> </w:t>
            </w:r>
            <w:r>
              <w:rPr>
                <w:spacing w:val="3"/>
              </w:rPr>
              <w:t>个月</w:t>
            </w:r>
          </w:p>
        </w:tc>
      </w:tr>
      <w:tr>
        <w:tblPrEx>
          <w:tblW w:w="8874" w:type="dxa"/>
          <w:tblInd w:w="7" w:type="dxa"/>
          <w:tblLayout w:type="fixed"/>
        </w:tblPrEx>
        <w:trPr>
          <w:trHeight w:val="554"/>
        </w:trPr>
        <w:tc>
          <w:tcPr>
            <w:tcW w:w="1736" w:type="dxa"/>
            <w:tcBorders>
              <w:left w:val="single" w:sz="6" w:space="0" w:color="000000"/>
            </w:tcBorders>
            <w:vAlign w:val="top"/>
          </w:tcPr>
          <w:p>
            <w:pPr>
              <w:pStyle w:val="TableText"/>
              <w:spacing w:before="200" w:line="229" w:lineRule="auto"/>
              <w:ind w:left="240"/>
            </w:pPr>
            <w:r>
              <w:rPr>
                <w:spacing w:val="7"/>
              </w:rPr>
              <w:t>是否开工建设</w:t>
            </w:r>
          </w:p>
        </w:tc>
        <w:tc>
          <w:tcPr>
            <w:tcW w:w="2286" w:type="dxa"/>
            <w:vAlign w:val="top"/>
          </w:tcPr>
          <w:p>
            <w:pPr>
              <w:pStyle w:val="TableText"/>
              <w:spacing w:before="65" w:line="242" w:lineRule="auto"/>
              <w:ind w:left="15"/>
            </w:pPr>
            <w:r>
              <w:rPr>
                <w:position w:val="-4"/>
              </w:rPr>
              <w:drawing>
                <wp:inline distT="0" distB="0" distL="0" distR="0">
                  <wp:extent cx="95953" cy="135089"/>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0"/>
                          <a:stretch>
                            <a:fillRect/>
                          </a:stretch>
                        </pic:blipFill>
                        <pic:spPr>
                          <a:xfrm>
                            <a:off x="0" y="0"/>
                            <a:ext cx="95953" cy="135089"/>
                          </a:xfrm>
                          <a:prstGeom prst="rect">
                            <a:avLst/>
                          </a:prstGeom>
                        </pic:spPr>
                      </pic:pic>
                    </a:graphicData>
                  </a:graphic>
                </wp:inline>
              </w:drawing>
            </w:r>
            <w:r>
              <w:rPr>
                <w:spacing w:val="27"/>
              </w:rPr>
              <w:t>否</w:t>
            </w:r>
          </w:p>
          <w:p>
            <w:pPr>
              <w:pStyle w:val="TableText"/>
              <w:spacing w:line="199" w:lineRule="auto"/>
              <w:ind w:left="15"/>
            </w:pPr>
            <w:r>
              <w:rPr>
                <w:position w:val="-4"/>
              </w:rPr>
              <w:drawing>
                <wp:inline distT="0" distB="0" distL="0" distR="0">
                  <wp:extent cx="95953" cy="135089"/>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1"/>
                          <a:stretch>
                            <a:fillRect/>
                          </a:stretch>
                        </pic:blipFill>
                        <pic:spPr>
                          <a:xfrm>
                            <a:off x="0" y="0"/>
                            <a:ext cx="95953" cy="135089"/>
                          </a:xfrm>
                          <a:prstGeom prst="rect">
                            <a:avLst/>
                          </a:prstGeom>
                        </pic:spPr>
                      </pic:pic>
                    </a:graphicData>
                  </a:graphic>
                </wp:inline>
              </w:drawing>
            </w:r>
            <w:r>
              <w:rPr>
                <w:spacing w:val="13"/>
              </w:rPr>
              <w:t>是：</w:t>
            </w:r>
          </w:p>
        </w:tc>
        <w:tc>
          <w:tcPr>
            <w:tcW w:w="2208" w:type="dxa"/>
            <w:vAlign w:val="top"/>
          </w:tcPr>
          <w:p>
            <w:pPr>
              <w:pStyle w:val="TableText"/>
              <w:spacing w:before="65" w:line="270" w:lineRule="exact"/>
              <w:ind w:left="518"/>
            </w:pPr>
            <w:r>
              <w:rPr>
                <w:spacing w:val="-2"/>
                <w:position w:val="4"/>
              </w:rPr>
              <w:t>建筑（用海）</w:t>
            </w:r>
          </w:p>
          <w:p>
            <w:pPr>
              <w:pStyle w:val="TableText"/>
              <w:spacing w:line="192" w:lineRule="auto"/>
              <w:ind w:left="605"/>
            </w:pPr>
            <w:r>
              <w:rPr>
                <w:spacing w:val="-2"/>
              </w:rPr>
              <w:t>面积（</w:t>
            </w:r>
            <w:r>
              <w:rPr>
                <w:rFonts w:ascii="Times New Roman" w:eastAsia="Times New Roman" w:hAnsi="Times New Roman" w:cs="Times New Roman"/>
                <w:spacing w:val="-2"/>
              </w:rPr>
              <w:t>m</w:t>
            </w:r>
            <w:r>
              <w:rPr>
                <w:rFonts w:ascii="Times New Roman" w:eastAsia="Times New Roman" w:hAnsi="Times New Roman" w:cs="Times New Roman"/>
                <w:spacing w:val="-2"/>
                <w:position w:val="6"/>
                <w:sz w:val="13"/>
                <w:szCs w:val="13"/>
              </w:rPr>
              <w:t>2</w:t>
            </w:r>
            <w:r>
              <w:rPr>
                <w:spacing w:val="-2"/>
              </w:rPr>
              <w:t>）</w:t>
            </w:r>
          </w:p>
        </w:tc>
        <w:tc>
          <w:tcPr>
            <w:tcW w:w="2644" w:type="dxa"/>
            <w:tcBorders>
              <w:right w:val="single" w:sz="6" w:space="0" w:color="000000"/>
            </w:tcBorders>
            <w:vAlign w:val="top"/>
          </w:tcPr>
          <w:p>
            <w:pPr>
              <w:spacing w:before="236" w:line="195" w:lineRule="auto"/>
              <w:ind w:left="1079"/>
              <w:rPr>
                <w:rFonts w:ascii="Times New Roman" w:eastAsia="Times New Roman" w:hAnsi="Times New Roman" w:cs="Times New Roman"/>
                <w:sz w:val="20"/>
                <w:szCs w:val="20"/>
              </w:rPr>
            </w:pPr>
            <w:r>
              <w:rPr>
                <w:rFonts w:ascii="Times New Roman" w:eastAsia="Times New Roman" w:hAnsi="Times New Roman" w:cs="Times New Roman"/>
                <w:sz w:val="20"/>
                <w:szCs w:val="20"/>
              </w:rPr>
              <w:t>10000</w:t>
            </w:r>
          </w:p>
        </w:tc>
      </w:tr>
      <w:tr>
        <w:tblPrEx>
          <w:tblW w:w="8874" w:type="dxa"/>
          <w:tblInd w:w="7" w:type="dxa"/>
          <w:tblLayout w:type="fixed"/>
        </w:tblPrEx>
        <w:trPr>
          <w:trHeight w:val="1053"/>
        </w:trPr>
        <w:tc>
          <w:tcPr>
            <w:tcW w:w="1736" w:type="dxa"/>
            <w:tcBorders>
              <w:left w:val="single" w:sz="6" w:space="0" w:color="000000"/>
            </w:tcBorders>
            <w:vAlign w:val="top"/>
          </w:tcPr>
          <w:p>
            <w:pPr>
              <w:pStyle w:val="TableText"/>
              <w:spacing w:before="298"/>
              <w:ind w:left="763" w:right="134" w:hanging="632"/>
            </w:pPr>
            <w:r>
              <w:rPr>
                <w:spacing w:val="8"/>
              </w:rPr>
              <w:t>专项评价设置情</w:t>
            </w:r>
            <w:r>
              <w:rPr>
                <w:spacing w:val="2"/>
              </w:rPr>
              <w:t xml:space="preserve"> </w:t>
            </w:r>
            <w:r>
              <w:t>况</w:t>
            </w:r>
          </w:p>
        </w:tc>
        <w:tc>
          <w:tcPr>
            <w:tcW w:w="7138" w:type="dxa"/>
            <w:gridSpan w:val="3"/>
            <w:tcBorders>
              <w:right w:val="single" w:sz="6" w:space="0" w:color="000000"/>
            </w:tcBorders>
            <w:vAlign w:val="top"/>
          </w:tcPr>
          <w:p>
            <w:pPr>
              <w:spacing w:line="366" w:lineRule="auto"/>
              <w:rPr>
                <w:rFonts w:ascii="Arial"/>
                <w:sz w:val="21"/>
              </w:rPr>
            </w:pPr>
          </w:p>
          <w:p>
            <w:pPr>
              <w:pStyle w:val="TableText"/>
              <w:spacing w:before="65" w:line="229" w:lineRule="auto"/>
              <w:ind w:left="110"/>
            </w:pPr>
            <w:r>
              <w:t>无</w:t>
            </w:r>
          </w:p>
        </w:tc>
      </w:tr>
      <w:tr>
        <w:tblPrEx>
          <w:tblW w:w="8874" w:type="dxa"/>
          <w:tblInd w:w="7" w:type="dxa"/>
          <w:tblLayout w:type="fixed"/>
        </w:tblPrEx>
        <w:trPr>
          <w:trHeight w:val="1023"/>
        </w:trPr>
        <w:tc>
          <w:tcPr>
            <w:tcW w:w="1736" w:type="dxa"/>
            <w:tcBorders>
              <w:left w:val="single" w:sz="6" w:space="0" w:color="000000"/>
            </w:tcBorders>
            <w:vAlign w:val="top"/>
          </w:tcPr>
          <w:p>
            <w:pPr>
              <w:spacing w:line="340" w:lineRule="auto"/>
              <w:rPr>
                <w:rFonts w:ascii="Arial"/>
                <w:sz w:val="21"/>
              </w:rPr>
            </w:pPr>
          </w:p>
          <w:p>
            <w:pPr>
              <w:pStyle w:val="TableText"/>
              <w:spacing w:before="65" w:line="229" w:lineRule="auto"/>
              <w:ind w:left="446"/>
            </w:pPr>
            <w:r>
              <w:rPr>
                <w:spacing w:val="7"/>
              </w:rPr>
              <w:t>规划情况</w:t>
            </w:r>
          </w:p>
        </w:tc>
        <w:tc>
          <w:tcPr>
            <w:tcW w:w="7138" w:type="dxa"/>
            <w:gridSpan w:val="3"/>
            <w:tcBorders>
              <w:right w:val="single" w:sz="6" w:space="0" w:color="000000"/>
            </w:tcBorders>
            <w:vAlign w:val="top"/>
          </w:tcPr>
          <w:p>
            <w:pPr>
              <w:spacing w:line="340" w:lineRule="auto"/>
              <w:rPr>
                <w:rFonts w:ascii="Arial"/>
                <w:sz w:val="21"/>
              </w:rPr>
            </w:pPr>
          </w:p>
          <w:p>
            <w:pPr>
              <w:pStyle w:val="TableText"/>
              <w:spacing w:before="65" w:line="228" w:lineRule="auto"/>
              <w:ind w:left="114"/>
            </w:pPr>
            <w:r>
              <w:rPr>
                <w:spacing w:val="8"/>
              </w:rPr>
              <w:t>《金华市区吕塘单元、秋滨单元（</w:t>
            </w:r>
            <w:r>
              <w:rPr>
                <w:rFonts w:ascii="Times New Roman" w:eastAsia="Times New Roman" w:hAnsi="Times New Roman" w:cs="Times New Roman"/>
              </w:rPr>
              <w:t>ZX</w:t>
            </w:r>
            <w:r>
              <w:rPr>
                <w:rFonts w:ascii="Times New Roman" w:eastAsia="Times New Roman" w:hAnsi="Times New Roman" w:cs="Times New Roman"/>
                <w:spacing w:val="8"/>
              </w:rPr>
              <w:t>30.31</w:t>
            </w:r>
            <w:r>
              <w:rPr>
                <w:spacing w:val="8"/>
              </w:rPr>
              <w:t>）控制性详细规划》</w:t>
            </w:r>
          </w:p>
        </w:tc>
      </w:tr>
      <w:tr>
        <w:tblPrEx>
          <w:tblW w:w="8874" w:type="dxa"/>
          <w:tblInd w:w="7" w:type="dxa"/>
          <w:tblLayout w:type="fixed"/>
        </w:tblPrEx>
        <w:trPr>
          <w:trHeight w:val="1362"/>
        </w:trPr>
        <w:tc>
          <w:tcPr>
            <w:tcW w:w="1736" w:type="dxa"/>
            <w:tcBorders>
              <w:left w:val="single" w:sz="6" w:space="0" w:color="000000"/>
            </w:tcBorders>
            <w:vAlign w:val="top"/>
          </w:tcPr>
          <w:p>
            <w:pPr>
              <w:spacing w:line="376" w:lineRule="auto"/>
              <w:rPr>
                <w:rFonts w:ascii="Arial"/>
                <w:sz w:val="21"/>
              </w:rPr>
            </w:pPr>
          </w:p>
          <w:p>
            <w:pPr>
              <w:pStyle w:val="TableText"/>
              <w:spacing w:before="65" w:line="239" w:lineRule="auto"/>
              <w:ind w:left="444" w:right="239" w:hanging="207"/>
            </w:pPr>
            <w:r>
              <w:rPr>
                <w:spacing w:val="8"/>
              </w:rPr>
              <w:t>规划环境影响</w:t>
            </w:r>
            <w:r>
              <w:t xml:space="preserve"> </w:t>
            </w:r>
            <w:r>
              <w:rPr>
                <w:spacing w:val="7"/>
              </w:rPr>
              <w:t>评价情况</w:t>
            </w:r>
          </w:p>
        </w:tc>
        <w:tc>
          <w:tcPr>
            <w:tcW w:w="7138" w:type="dxa"/>
            <w:gridSpan w:val="3"/>
            <w:tcBorders>
              <w:right w:val="single" w:sz="6" w:space="0" w:color="000000"/>
            </w:tcBorders>
            <w:vAlign w:val="top"/>
          </w:tcPr>
          <w:p>
            <w:pPr>
              <w:pStyle w:val="TableText"/>
              <w:spacing w:before="36" w:line="239" w:lineRule="auto"/>
              <w:ind w:left="109" w:right="100"/>
            </w:pPr>
            <w:r>
              <w:rPr>
                <w:spacing w:val="11"/>
              </w:rPr>
              <w:t>文件名称：</w:t>
            </w:r>
            <w:r>
              <w:rPr>
                <w:spacing w:val="-75"/>
              </w:rPr>
              <w:t xml:space="preserve"> </w:t>
            </w:r>
            <w:r>
              <w:rPr>
                <w:spacing w:val="11"/>
              </w:rPr>
              <w:t>《金华市区吕塘单元、秋滨单元（</w:t>
            </w:r>
            <w:r>
              <w:rPr>
                <w:rFonts w:ascii="Times New Roman" w:eastAsia="Times New Roman" w:hAnsi="Times New Roman" w:cs="Times New Roman"/>
              </w:rPr>
              <w:t>ZX</w:t>
            </w:r>
            <w:r>
              <w:rPr>
                <w:rFonts w:ascii="Times New Roman" w:eastAsia="Times New Roman" w:hAnsi="Times New Roman" w:cs="Times New Roman"/>
                <w:spacing w:val="11"/>
              </w:rPr>
              <w:t>30.31</w:t>
            </w:r>
            <w:r>
              <w:rPr>
                <w:spacing w:val="11"/>
              </w:rPr>
              <w:t>）控制性详细规划环</w:t>
            </w:r>
            <w:r>
              <w:t xml:space="preserve"> </w:t>
            </w:r>
            <w:r>
              <w:rPr>
                <w:spacing w:val="6"/>
              </w:rPr>
              <w:t>境影响报告书》</w:t>
            </w:r>
          </w:p>
          <w:p>
            <w:pPr>
              <w:pStyle w:val="TableText"/>
              <w:spacing w:before="25" w:line="224" w:lineRule="auto"/>
              <w:ind w:left="115"/>
            </w:pPr>
            <w:r>
              <w:rPr>
                <w:spacing w:val="8"/>
              </w:rPr>
              <w:t>审查机关：金华市生态环境局</w:t>
            </w:r>
          </w:p>
          <w:p>
            <w:pPr>
              <w:pStyle w:val="TableText"/>
              <w:spacing w:before="1" w:line="244" w:lineRule="auto"/>
              <w:ind w:left="108" w:right="98" w:firstLine="7"/>
            </w:pPr>
            <w:r>
              <w:rPr>
                <w:spacing w:val="10"/>
              </w:rPr>
              <w:t>审查文号：《金华市生态环境局关于金华市区吕塘单元秋滨单元</w:t>
            </w:r>
            <w:r>
              <w:rPr>
                <w:rFonts w:ascii="Times New Roman" w:eastAsia="Times New Roman" w:hAnsi="Times New Roman" w:cs="Times New Roman"/>
                <w:spacing w:val="10"/>
              </w:rPr>
              <w:t xml:space="preserve">( </w:t>
            </w:r>
            <w:r>
              <w:rPr>
                <w:rFonts w:ascii="Times New Roman" w:eastAsia="Times New Roman" w:hAnsi="Times New Roman" w:cs="Times New Roman"/>
              </w:rPr>
              <w:t>ZX</w:t>
            </w:r>
            <w:r>
              <w:rPr>
                <w:rFonts w:ascii="Times New Roman" w:eastAsia="Times New Roman" w:hAnsi="Times New Roman" w:cs="Times New Roman"/>
                <w:spacing w:val="9"/>
              </w:rPr>
              <w:t>30.31 )</w:t>
            </w:r>
            <w:r>
              <w:rPr>
                <w:rFonts w:ascii="Times New Roman" w:eastAsia="Times New Roman" w:hAnsi="Times New Roman" w:cs="Times New Roman"/>
              </w:rPr>
              <w:t xml:space="preserve"> </w:t>
            </w:r>
            <w:r>
              <w:rPr>
                <w:spacing w:val="7"/>
              </w:rPr>
              <w:t>控制性详细规划的环保意见》（金环函</w:t>
            </w:r>
            <w:r>
              <w:rPr>
                <w:rFonts w:ascii="Times New Roman" w:eastAsia="Times New Roman" w:hAnsi="Times New Roman" w:cs="Times New Roman"/>
                <w:spacing w:val="7"/>
              </w:rPr>
              <w:t>[20</w:t>
            </w:r>
            <w:r>
              <w:rPr>
                <w:rFonts w:ascii="Times New Roman" w:eastAsia="Times New Roman" w:hAnsi="Times New Roman" w:cs="Times New Roman"/>
                <w:spacing w:val="6"/>
              </w:rPr>
              <w:t>21]</w:t>
            </w:r>
            <w:r>
              <w:rPr>
                <w:rFonts w:ascii="Times New Roman" w:eastAsia="Times New Roman" w:hAnsi="Times New Roman" w:cs="Times New Roman"/>
                <w:spacing w:val="-26"/>
              </w:rPr>
              <w:t xml:space="preserve"> </w:t>
            </w:r>
            <w:r>
              <w:rPr>
                <w:rFonts w:ascii="Times New Roman" w:eastAsia="Times New Roman" w:hAnsi="Times New Roman" w:cs="Times New Roman"/>
                <w:spacing w:val="6"/>
              </w:rPr>
              <w:t>10</w:t>
            </w:r>
            <w:r>
              <w:rPr>
                <w:spacing w:val="6"/>
              </w:rPr>
              <w:t>号）</w:t>
            </w:r>
          </w:p>
        </w:tc>
      </w:tr>
    </w:tbl>
    <w:p>
      <w:pPr>
        <w:sectPr>
          <w:pgSz w:w="11906" w:h="16839"/>
          <w:pgMar w:top="1431" w:right="1508" w:bottom="0" w:left="1508" w:header="0" w:footer="0" w:gutter="0"/>
          <w:pgNumType w:start="4"/>
          <w:cols w:space="708"/>
        </w:sectPr>
      </w:pPr>
    </w:p>
    <w:tbl>
      <w:tblPr>
        <w:tblStyle w:val="TableNormal1"/>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36"/>
        <w:gridCol w:w="7138"/>
      </w:tblGrid>
      <w:tr>
        <w:tblPrEx>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055"/>
        </w:trPr>
        <w:tc>
          <w:tcPr>
            <w:tcW w:w="1736" w:type="dxa"/>
            <w:tcBorders>
              <w:left w:val="single" w:sz="6" w:space="0" w:color="000000"/>
              <w:bottom w:val="single" w:sz="6" w:space="0" w:color="000000"/>
            </w:tcBorders>
            <w:vAlign w:val="top"/>
          </w:tcPr>
          <w:p>
            <w:pPr>
              <w:spacing w:line="291" w:lineRule="auto"/>
              <w:rPr>
                <w:rFonts w:ascii="Arial"/>
                <w:sz w:val="21"/>
              </w:rPr>
            </w:pPr>
          </w:p>
          <w:p>
            <w:pPr>
              <w:spacing w:line="292" w:lineRule="auto"/>
              <w:rPr>
                <w:rFonts w:ascii="Arial"/>
                <w:sz w:val="21"/>
              </w:rPr>
            </w:pPr>
          </w:p>
          <w:p>
            <w:pPr>
              <w:pStyle w:val="TableText"/>
              <w:spacing w:before="65" w:line="229" w:lineRule="auto"/>
              <w:ind w:left="131"/>
            </w:pPr>
            <w:r>
              <w:rPr>
                <w:spacing w:val="8"/>
              </w:rPr>
              <w:t>规划及规划环境</w:t>
            </w:r>
          </w:p>
          <w:p>
            <w:pPr>
              <w:pStyle w:val="TableText"/>
              <w:spacing w:before="25" w:line="227" w:lineRule="auto"/>
              <w:ind w:left="131"/>
            </w:pPr>
            <w:r>
              <w:rPr>
                <w:spacing w:val="8"/>
              </w:rPr>
              <w:t>影响评价符合性</w:t>
            </w:r>
          </w:p>
          <w:p>
            <w:pPr>
              <w:pStyle w:val="TableText"/>
              <w:spacing w:before="25" w:line="229" w:lineRule="auto"/>
              <w:ind w:left="659"/>
            </w:pPr>
            <w:r>
              <w:rPr>
                <w:spacing w:val="3"/>
              </w:rPr>
              <w:t>分析</w:t>
            </w:r>
          </w:p>
        </w:tc>
        <w:tc>
          <w:tcPr>
            <w:tcW w:w="7138" w:type="dxa"/>
            <w:tcBorders>
              <w:bottom w:val="single" w:sz="6" w:space="0" w:color="000000"/>
              <w:right w:val="single" w:sz="6" w:space="0" w:color="000000"/>
            </w:tcBorders>
            <w:vAlign w:val="top"/>
          </w:tcPr>
          <w:p>
            <w:pPr>
              <w:pStyle w:val="TableText"/>
              <w:spacing w:before="40" w:line="228" w:lineRule="auto"/>
              <w:ind w:left="114"/>
            </w:pPr>
            <w:r>
              <w:rPr>
                <w:rFonts w:ascii="Times New Roman" w:eastAsia="Times New Roman" w:hAnsi="Times New Roman" w:cs="Times New Roman"/>
                <w:b/>
                <w:bCs/>
                <w:spacing w:val="4"/>
              </w:rPr>
              <w:t>1</w:t>
            </w:r>
            <w:r>
              <w:rPr>
                <w:rFonts w:ascii="Times New Roman" w:eastAsia="Times New Roman" w:hAnsi="Times New Roman" w:cs="Times New Roman"/>
                <w:b/>
                <w:bCs/>
                <w:spacing w:val="-27"/>
              </w:rPr>
              <w:t xml:space="preserve"> </w:t>
            </w:r>
            <w:r>
              <w:rPr>
                <w:b/>
                <w:bCs/>
                <w:spacing w:val="4"/>
              </w:rPr>
              <w:t>、规划符合性分析</w:t>
            </w:r>
          </w:p>
          <w:p>
            <w:pPr>
              <w:pStyle w:val="TableText"/>
              <w:spacing w:before="158" w:line="246" w:lineRule="auto"/>
              <w:ind w:left="108" w:right="100" w:firstLine="425"/>
              <w:jc w:val="both"/>
            </w:pPr>
            <w:r>
              <w:rPr>
                <w:spacing w:val="12"/>
              </w:rPr>
              <w:t>《金华市区吕塘单元、秋滨单元（</w:t>
            </w:r>
            <w:r>
              <w:rPr>
                <w:rFonts w:ascii="Times New Roman" w:eastAsia="Times New Roman" w:hAnsi="Times New Roman" w:cs="Times New Roman"/>
              </w:rPr>
              <w:t>ZX</w:t>
            </w:r>
            <w:r>
              <w:rPr>
                <w:rFonts w:ascii="Times New Roman" w:eastAsia="Times New Roman" w:hAnsi="Times New Roman" w:cs="Times New Roman"/>
                <w:spacing w:val="12"/>
              </w:rPr>
              <w:t>30.31</w:t>
            </w:r>
            <w:r>
              <w:rPr>
                <w:spacing w:val="12"/>
              </w:rPr>
              <w:t>）控制</w:t>
            </w:r>
            <w:r>
              <w:rPr>
                <w:spacing w:val="11"/>
              </w:rPr>
              <w:t>性详细规划》规划范</w:t>
            </w:r>
            <w:r>
              <w:t xml:space="preserve"> </w:t>
            </w:r>
            <w:r>
              <w:rPr>
                <w:spacing w:val="9"/>
              </w:rPr>
              <w:t>围为：北至婺江、南至二环南路、西至浙赣铁路（秋滨行政单元）、东至环</w:t>
            </w:r>
            <w:r>
              <w:rPr>
                <w:spacing w:val="18"/>
              </w:rPr>
              <w:t xml:space="preserve"> </w:t>
            </w:r>
            <w:r>
              <w:rPr>
                <w:spacing w:val="9"/>
              </w:rPr>
              <w:t>城西路、金帆街、德胜街所围合成的区域，区域内共划分为</w:t>
            </w:r>
            <w:r>
              <w:rPr>
                <w:rFonts w:ascii="Times New Roman" w:eastAsia="Times New Roman" w:hAnsi="Times New Roman" w:cs="Times New Roman"/>
                <w:spacing w:val="9"/>
              </w:rPr>
              <w:t>17</w:t>
            </w:r>
            <w:r>
              <w:rPr>
                <w:spacing w:val="9"/>
              </w:rPr>
              <w:t>个街区，编号</w:t>
            </w:r>
            <w:r>
              <w:rPr>
                <w:spacing w:val="11"/>
              </w:rPr>
              <w:t xml:space="preserve"> </w:t>
            </w:r>
            <w:r>
              <w:rPr>
                <w:spacing w:val="8"/>
              </w:rPr>
              <w:t>为秋滨单元</w:t>
            </w:r>
            <w:r>
              <w:rPr>
                <w:rFonts w:ascii="Times New Roman" w:eastAsia="Times New Roman" w:hAnsi="Times New Roman" w:cs="Times New Roman"/>
                <w:spacing w:val="8"/>
              </w:rPr>
              <w:t>01</w:t>
            </w:r>
            <w:r>
              <w:rPr>
                <w:spacing w:val="8"/>
              </w:rPr>
              <w:t>街区</w:t>
            </w:r>
            <w:r>
              <w:rPr>
                <w:rFonts w:ascii="Times New Roman" w:eastAsia="Times New Roman" w:hAnsi="Times New Roman" w:cs="Times New Roman"/>
                <w:spacing w:val="8"/>
              </w:rPr>
              <w:t>~08</w:t>
            </w:r>
            <w:r>
              <w:rPr>
                <w:spacing w:val="8"/>
              </w:rPr>
              <w:t>街区、吕塘单元</w:t>
            </w:r>
            <w:r>
              <w:rPr>
                <w:rFonts w:ascii="Times New Roman" w:eastAsia="Times New Roman" w:hAnsi="Times New Roman" w:cs="Times New Roman"/>
                <w:spacing w:val="8"/>
              </w:rPr>
              <w:t>01</w:t>
            </w:r>
            <w:r>
              <w:rPr>
                <w:spacing w:val="8"/>
              </w:rPr>
              <w:t>街区</w:t>
            </w:r>
            <w:r>
              <w:rPr>
                <w:rFonts w:ascii="Times New Roman" w:eastAsia="Times New Roman" w:hAnsi="Times New Roman" w:cs="Times New Roman"/>
                <w:spacing w:val="8"/>
              </w:rPr>
              <w:t>~09</w:t>
            </w:r>
            <w:r>
              <w:rPr>
                <w:spacing w:val="8"/>
              </w:rPr>
              <w:t>街区，功能定位为以</w:t>
            </w:r>
            <w:r>
              <w:rPr>
                <w:spacing w:val="7"/>
              </w:rPr>
              <w:t>科研创</w:t>
            </w:r>
            <w:r>
              <w:t xml:space="preserve"> </w:t>
            </w:r>
            <w:r>
              <w:rPr>
                <w:spacing w:val="9"/>
              </w:rPr>
              <w:t>新和先进制造为主要功能，数字经济、城市服务与实体经济融合、创新发展</w:t>
            </w:r>
            <w:r>
              <w:rPr>
                <w:spacing w:val="18"/>
              </w:rPr>
              <w:t xml:space="preserve"> </w:t>
            </w:r>
            <w:r>
              <w:rPr>
                <w:spacing w:val="9"/>
              </w:rPr>
              <w:t>的城市综合新区；规划区域主导产业为高端设备制造业和数字经济。其中高</w:t>
            </w:r>
          </w:p>
        </w:tc>
      </w:tr>
    </w:tbl>
    <w:p>
      <w:pPr>
        <w:pStyle w:val="BodyText"/>
        <w:spacing w:line="463" w:lineRule="auto"/>
      </w:pPr>
    </w:p>
    <w:p>
      <w:pPr>
        <w:spacing w:before="81" w:line="188" w:lineRule="auto"/>
        <w:ind w:right="22"/>
        <w:jc w:val="right"/>
        <w:rPr>
          <w:rFonts w:ascii="SimSun" w:eastAsia="SimSun" w:hAnsi="SimSun" w:cs="SimSun"/>
          <w:sz w:val="25"/>
          <w:szCs w:val="25"/>
        </w:rPr>
      </w:pPr>
      <w:r>
        <w:rPr>
          <w:rFonts w:ascii="SimSun" w:eastAsia="SimSun" w:hAnsi="SimSun" w:cs="SimSun"/>
          <w:spacing w:val="6"/>
          <w:sz w:val="25"/>
          <w:szCs w:val="25"/>
        </w:rPr>
        <w:t>—</w:t>
      </w:r>
      <w:r>
        <w:rPr>
          <w:rFonts w:ascii="SimSun" w:eastAsia="SimSun" w:hAnsi="SimSun" w:cs="SimSun"/>
          <w:spacing w:val="104"/>
          <w:sz w:val="25"/>
          <w:szCs w:val="25"/>
        </w:rPr>
        <w:t xml:space="preserve"> </w:t>
      </w:r>
      <w:r>
        <w:rPr>
          <w:rFonts w:ascii="SimSun" w:eastAsia="SimSun" w:hAnsi="SimSun" w:cs="SimSun"/>
          <w:spacing w:val="6"/>
          <w:sz w:val="25"/>
          <w:szCs w:val="25"/>
        </w:rPr>
        <w:t>1</w:t>
      </w:r>
      <w:r>
        <w:rPr>
          <w:rFonts w:ascii="SimSun" w:eastAsia="SimSun" w:hAnsi="SimSun" w:cs="SimSun"/>
          <w:spacing w:val="83"/>
          <w:sz w:val="25"/>
          <w:szCs w:val="25"/>
        </w:rPr>
        <w:t xml:space="preserve"> </w:t>
      </w:r>
      <w:r>
        <w:rPr>
          <w:rFonts w:ascii="SimSun" w:eastAsia="SimSun" w:hAnsi="SimSun" w:cs="SimSun"/>
          <w:spacing w:val="6"/>
          <w:sz w:val="25"/>
          <w:szCs w:val="25"/>
        </w:rPr>
        <w:t>—</w:t>
      </w:r>
    </w:p>
    <w:p>
      <w:pPr>
        <w:spacing w:line="188" w:lineRule="auto"/>
        <w:rPr>
          <w:rFonts w:ascii="SimSun" w:eastAsia="SimSun" w:hAnsi="SimSun" w:cs="SimSun"/>
          <w:sz w:val="25"/>
          <w:szCs w:val="25"/>
        </w:rPr>
        <w:sectPr>
          <w:type w:val="nextPage"/>
          <w:pgSz w:w="11906" w:h="16839"/>
          <w:pgMar w:top="1431" w:right="1508" w:bottom="0" w:left="1508" w:header="0" w:footer="0" w:gutter="0"/>
          <w:pgNumType w:start="5"/>
          <w:cols w:space="708"/>
          <w:titlePg w:val="0"/>
        </w:sectPr>
      </w:pPr>
    </w:p>
    <w:tbl>
      <w:tblPr>
        <w:tblStyle w:val="TableNormal2"/>
        <w:tblW w:w="8874" w:type="dxa"/>
        <w:tblInd w:w="7" w:type="dxa"/>
        <w:tblBorders>
          <w:top w:val="single" w:sz="6" w:space="0" w:color="000000"/>
          <w:left w:val="single" w:sz="6" w:space="0" w:color="000000"/>
          <w:bottom w:val="single" w:sz="6" w:space="0" w:color="000000"/>
          <w:right w:val="single" w:sz="6" w:space="0" w:color="000000"/>
        </w:tblBorders>
        <w:tblLayout w:type="fixed"/>
      </w:tblPr>
      <w:tblGrid>
        <w:gridCol w:w="8874"/>
      </w:tblGrid>
      <w:tr>
        <w:tblPrEx>
          <w:tblW w:w="8874"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202"/>
        </w:trPr>
        <w:tc>
          <w:tcPr>
            <w:tcW w:w="8874" w:type="dxa"/>
            <w:vAlign w:val="top"/>
          </w:tcPr>
          <w:p>
            <w:pPr>
              <w:pStyle w:val="TableText"/>
              <w:spacing w:before="25"/>
              <w:ind w:left="1840" w:right="133"/>
            </w:pPr>
            <w:r>
              <w:pict>
                <v:rect id="_x0000_s1025" style="width:0.5pt;height:659.7pt;margin-top:0.21pt;margin-left:-357.01pt;mso-position-horizontal-relative:right-margin-area;mso-position-vertical-relative:top-margin-area;position:absolute;z-index:251658240" filled="t" fillcolor="black" stroked="f"/>
              </w:pict>
            </w:r>
            <w:r>
              <w:rPr>
                <w:spacing w:val="9"/>
              </w:rPr>
              <w:t>端设备制造业主要为汽车及配件、电子信息、</w:t>
            </w:r>
            <w:r>
              <w:rPr>
                <w:spacing w:val="8"/>
              </w:rPr>
              <w:t>生物医药（研发）、新能源、</w:t>
            </w:r>
            <w:r>
              <w:t xml:space="preserve"> </w:t>
            </w:r>
            <w:r>
              <w:rPr>
                <w:spacing w:val="9"/>
              </w:rPr>
              <w:t>新材料五大主导产业。数字经济主要为互联网中介服务和互联网商务。</w:t>
            </w:r>
          </w:p>
          <w:p>
            <w:pPr>
              <w:pStyle w:val="TableText"/>
              <w:spacing w:before="25"/>
              <w:ind w:left="1879" w:right="105" w:firstLine="380"/>
            </w:pPr>
            <w:r>
              <w:rPr>
                <w:spacing w:val="15"/>
              </w:rPr>
              <w:t>本项目位于金华经济技术开发区神丽路</w:t>
            </w:r>
            <w:r>
              <w:rPr>
                <w:rFonts w:ascii="Times New Roman" w:eastAsia="Times New Roman" w:hAnsi="Times New Roman" w:cs="Times New Roman"/>
                <w:spacing w:val="15"/>
              </w:rPr>
              <w:t>1298</w:t>
            </w:r>
            <w:r>
              <w:rPr>
                <w:spacing w:val="15"/>
              </w:rPr>
              <w:t>号，本项目属于新材料项</w:t>
            </w:r>
            <w:r>
              <w:rPr>
                <w:spacing w:val="11"/>
              </w:rPr>
              <w:t xml:space="preserve"> </w:t>
            </w:r>
            <w:r>
              <w:rPr>
                <w:spacing w:val="5"/>
              </w:rPr>
              <w:t>目，属于规划区内主导产业。</w:t>
            </w:r>
          </w:p>
          <w:p>
            <w:pPr>
              <w:pStyle w:val="TableText"/>
              <w:spacing w:before="24" w:line="228" w:lineRule="auto"/>
              <w:ind w:left="2256"/>
              <w:outlineLvl w:val="0"/>
            </w:pPr>
            <w:r>
              <w:rPr>
                <w:rFonts w:ascii="Times New Roman" w:eastAsia="Times New Roman" w:hAnsi="Times New Roman" w:cs="Times New Roman"/>
                <w:b/>
                <w:bCs/>
                <w:spacing w:val="5"/>
              </w:rPr>
              <w:t>2</w:t>
            </w:r>
            <w:r>
              <w:rPr>
                <w:rFonts w:ascii="Times New Roman" w:eastAsia="Times New Roman" w:hAnsi="Times New Roman" w:cs="Times New Roman"/>
                <w:b/>
                <w:bCs/>
                <w:spacing w:val="-16"/>
              </w:rPr>
              <w:t xml:space="preserve"> </w:t>
            </w:r>
            <w:r>
              <w:rPr>
                <w:b/>
                <w:bCs/>
                <w:spacing w:val="5"/>
              </w:rPr>
              <w:t>、规划环境影响符合性分析</w:t>
            </w:r>
          </w:p>
          <w:p>
            <w:pPr>
              <w:pStyle w:val="TableText"/>
              <w:spacing w:before="23" w:line="246" w:lineRule="auto"/>
              <w:ind w:left="1840" w:right="103" w:firstLine="420"/>
            </w:pPr>
            <w:r>
              <w:rPr>
                <w:spacing w:val="9"/>
              </w:rPr>
              <w:t>本项目所在地位于规划范围内的生产空间管控区（开发区产业集聚类重</w:t>
            </w:r>
            <w:r>
              <w:rPr>
                <w:spacing w:val="15"/>
              </w:rPr>
              <w:t xml:space="preserve"> </w:t>
            </w:r>
            <w:r>
              <w:rPr>
                <w:spacing w:val="9"/>
              </w:rPr>
              <w:t>点管控单元</w:t>
            </w:r>
            <w:r>
              <w:rPr>
                <w:spacing w:val="17"/>
              </w:rPr>
              <w:t>），</w:t>
            </w:r>
            <w:r>
              <w:rPr>
                <w:spacing w:val="9"/>
              </w:rPr>
              <w:t>项目规划用地为二类工业用地，符合规划用地要求。同时，</w:t>
            </w:r>
            <w:r>
              <w:rPr>
                <w:spacing w:val="1"/>
              </w:rPr>
              <w:t xml:space="preserve"> </w:t>
            </w:r>
            <w:r>
              <w:rPr>
                <w:spacing w:val="9"/>
              </w:rPr>
              <w:t>本报告根据规划环评，对照其中的生态空间清单、总量管控限值清单、环境</w:t>
            </w:r>
            <w:r>
              <w:rPr>
                <w:spacing w:val="17"/>
              </w:rPr>
              <w:t xml:space="preserve"> </w:t>
            </w:r>
            <w:r>
              <w:rPr>
                <w:spacing w:val="8"/>
              </w:rPr>
              <w:t>准入条件清单进行符合性分析，具体如下 ：</w:t>
            </w:r>
          </w:p>
          <w:p>
            <w:pPr>
              <w:pStyle w:val="TableText"/>
              <w:spacing w:before="22" w:line="220" w:lineRule="auto"/>
              <w:ind w:left="4168"/>
              <w:rPr>
                <w:sz w:val="18"/>
                <w:szCs w:val="18"/>
              </w:rPr>
            </w:pPr>
            <w:r>
              <w:rPr>
                <w:spacing w:val="-3"/>
                <w:sz w:val="18"/>
                <w:szCs w:val="18"/>
              </w:rPr>
              <w:t>表</w:t>
            </w:r>
            <w:r>
              <w:rPr>
                <w:spacing w:val="-19"/>
                <w:sz w:val="18"/>
                <w:szCs w:val="18"/>
              </w:rPr>
              <w:t xml:space="preserve"> </w:t>
            </w:r>
            <w:r>
              <w:rPr>
                <w:rFonts w:ascii="Times New Roman" w:eastAsia="Times New Roman" w:hAnsi="Times New Roman" w:cs="Times New Roman"/>
                <w:spacing w:val="-3"/>
                <w:sz w:val="18"/>
                <w:szCs w:val="18"/>
              </w:rPr>
              <w:t>1-</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3"/>
                <w:sz w:val="18"/>
                <w:szCs w:val="18"/>
              </w:rPr>
              <w:t xml:space="preserve">1    </w:t>
            </w:r>
            <w:r>
              <w:rPr>
                <w:spacing w:val="-3"/>
                <w:sz w:val="18"/>
                <w:szCs w:val="18"/>
              </w:rPr>
              <w:t>生态空间清单符合性分析</w:t>
            </w:r>
          </w:p>
          <w:p>
            <w:pPr>
              <w:spacing w:line="107" w:lineRule="exact"/>
            </w:pPr>
          </w:p>
          <w:tbl>
            <w:tblPr>
              <w:tblStyle w:val="TableNormal2"/>
              <w:tblW w:w="6919" w:type="dxa"/>
              <w:tblInd w:w="183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67"/>
              <w:gridCol w:w="5131"/>
              <w:gridCol w:w="1021"/>
            </w:tblGrid>
            <w:tr>
              <w:tblPrEx>
                <w:tblW w:w="6919" w:type="dxa"/>
                <w:tblInd w:w="183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46"/>
              </w:trPr>
              <w:tc>
                <w:tcPr>
                  <w:tcW w:w="767" w:type="dxa"/>
                  <w:vAlign w:val="top"/>
                </w:tcPr>
                <w:p>
                  <w:pPr>
                    <w:pStyle w:val="TableText"/>
                    <w:spacing w:before="116" w:line="231" w:lineRule="auto"/>
                    <w:ind w:left="209" w:right="20" w:hanging="180"/>
                    <w:rPr>
                      <w:sz w:val="18"/>
                      <w:szCs w:val="18"/>
                    </w:rPr>
                  </w:pPr>
                  <w:r>
                    <w:rPr>
                      <w:spacing w:val="-3"/>
                      <w:sz w:val="18"/>
                      <w:szCs w:val="18"/>
                    </w:rPr>
                    <w:t>生态空间</w:t>
                  </w:r>
                  <w:r>
                    <w:rPr>
                      <w:spacing w:val="2"/>
                      <w:sz w:val="18"/>
                      <w:szCs w:val="18"/>
                    </w:rPr>
                    <w:t xml:space="preserve"> </w:t>
                  </w:r>
                  <w:r>
                    <w:rPr>
                      <w:spacing w:val="-5"/>
                      <w:sz w:val="18"/>
                      <w:szCs w:val="18"/>
                    </w:rPr>
                    <w:t>名称</w:t>
                  </w:r>
                </w:p>
              </w:tc>
              <w:tc>
                <w:tcPr>
                  <w:tcW w:w="5131" w:type="dxa"/>
                  <w:vAlign w:val="top"/>
                </w:tcPr>
                <w:p>
                  <w:pPr>
                    <w:pStyle w:val="TableText"/>
                    <w:spacing w:before="232" w:line="220" w:lineRule="auto"/>
                    <w:ind w:left="2212"/>
                    <w:rPr>
                      <w:sz w:val="18"/>
                      <w:szCs w:val="18"/>
                    </w:rPr>
                  </w:pPr>
                  <w:r>
                    <w:rPr>
                      <w:spacing w:val="-3"/>
                      <w:sz w:val="18"/>
                      <w:szCs w:val="18"/>
                    </w:rPr>
                    <w:t>管控要求</w:t>
                  </w:r>
                </w:p>
              </w:tc>
              <w:tc>
                <w:tcPr>
                  <w:tcW w:w="1021" w:type="dxa"/>
                  <w:vAlign w:val="top"/>
                </w:tcPr>
                <w:p>
                  <w:pPr>
                    <w:pStyle w:val="TableText"/>
                    <w:spacing w:before="232" w:line="220" w:lineRule="auto"/>
                    <w:ind w:left="68"/>
                    <w:rPr>
                      <w:sz w:val="18"/>
                      <w:szCs w:val="18"/>
                    </w:rPr>
                  </w:pPr>
                  <w:r>
                    <w:rPr>
                      <w:spacing w:val="-2"/>
                      <w:sz w:val="18"/>
                      <w:szCs w:val="18"/>
                    </w:rPr>
                    <w:t>项目符合性</w:t>
                  </w:r>
                </w:p>
              </w:tc>
            </w:tr>
            <w:tr>
              <w:tblPrEx>
                <w:tblW w:w="6919" w:type="dxa"/>
                <w:tblInd w:w="1834" w:type="dxa"/>
                <w:tblLayout w:type="fixed"/>
              </w:tblPrEx>
              <w:trPr>
                <w:trHeight w:val="5724"/>
              </w:trPr>
              <w:tc>
                <w:tcPr>
                  <w:tcW w:w="767" w:type="dxa"/>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pStyle w:val="TableText"/>
                    <w:spacing w:before="58" w:line="220" w:lineRule="auto"/>
                    <w:ind w:left="29"/>
                    <w:rPr>
                      <w:sz w:val="18"/>
                      <w:szCs w:val="18"/>
                    </w:rPr>
                  </w:pPr>
                  <w:r>
                    <w:rPr>
                      <w:spacing w:val="-2"/>
                      <w:sz w:val="18"/>
                      <w:szCs w:val="18"/>
                    </w:rPr>
                    <w:t>开发区产</w:t>
                  </w:r>
                </w:p>
                <w:p>
                  <w:pPr>
                    <w:pStyle w:val="TableText"/>
                    <w:spacing w:before="25" w:line="220" w:lineRule="auto"/>
                    <w:ind w:left="27"/>
                    <w:rPr>
                      <w:sz w:val="18"/>
                      <w:szCs w:val="18"/>
                    </w:rPr>
                  </w:pPr>
                  <w:r>
                    <w:rPr>
                      <w:spacing w:val="-2"/>
                      <w:sz w:val="18"/>
                      <w:szCs w:val="18"/>
                    </w:rPr>
                    <w:t>业集聚类</w:t>
                  </w:r>
                </w:p>
                <w:p>
                  <w:pPr>
                    <w:pStyle w:val="TableText"/>
                    <w:spacing w:before="25" w:line="220" w:lineRule="auto"/>
                    <w:ind w:left="29"/>
                    <w:rPr>
                      <w:sz w:val="18"/>
                      <w:szCs w:val="18"/>
                    </w:rPr>
                  </w:pPr>
                  <w:r>
                    <w:rPr>
                      <w:spacing w:val="-2"/>
                      <w:sz w:val="18"/>
                      <w:szCs w:val="18"/>
                    </w:rPr>
                    <w:t>重点管控</w:t>
                  </w:r>
                </w:p>
                <w:p>
                  <w:pPr>
                    <w:pStyle w:val="TableText"/>
                    <w:spacing w:before="25" w:line="221" w:lineRule="auto"/>
                    <w:ind w:left="209"/>
                    <w:rPr>
                      <w:sz w:val="18"/>
                      <w:szCs w:val="18"/>
                    </w:rPr>
                  </w:pPr>
                  <w:r>
                    <w:rPr>
                      <w:spacing w:val="-5"/>
                      <w:sz w:val="18"/>
                      <w:szCs w:val="18"/>
                    </w:rPr>
                    <w:t>单元</w:t>
                  </w:r>
                </w:p>
              </w:tc>
              <w:tc>
                <w:tcPr>
                  <w:tcW w:w="5131" w:type="dxa"/>
                  <w:vAlign w:val="top"/>
                </w:tcPr>
                <w:p>
                  <w:pPr>
                    <w:pStyle w:val="TableText"/>
                    <w:spacing w:before="174" w:line="236" w:lineRule="auto"/>
                    <w:ind w:left="7" w:right="1" w:firstLine="366"/>
                    <w:jc w:val="both"/>
                    <w:rPr>
                      <w:sz w:val="18"/>
                      <w:szCs w:val="18"/>
                    </w:rPr>
                  </w:pPr>
                  <w:r>
                    <w:rPr>
                      <w:b/>
                      <w:bCs/>
                      <w:spacing w:val="-1"/>
                      <w:sz w:val="18"/>
                      <w:szCs w:val="18"/>
                    </w:rPr>
                    <w:t>空间布局约束</w:t>
                  </w:r>
                  <w:r>
                    <w:rPr>
                      <w:spacing w:val="-1"/>
                      <w:sz w:val="18"/>
                      <w:szCs w:val="18"/>
                    </w:rPr>
                    <w:t>：优化完善区域产业布局，严格控制三类工业</w:t>
                  </w:r>
                  <w:r>
                    <w:rPr>
                      <w:spacing w:val="2"/>
                      <w:sz w:val="18"/>
                      <w:szCs w:val="18"/>
                    </w:rPr>
                    <w:t xml:space="preserve">  </w:t>
                  </w:r>
                  <w:r>
                    <w:rPr>
                      <w:sz w:val="18"/>
                      <w:szCs w:val="18"/>
                    </w:rPr>
                    <w:t>空间范围，合理规划布局三类工业项目，鼓励</w:t>
                  </w:r>
                  <w:r>
                    <w:rPr>
                      <w:spacing w:val="-1"/>
                      <w:sz w:val="18"/>
                      <w:szCs w:val="18"/>
                    </w:rPr>
                    <w:t>对三类工业项目进</w:t>
                  </w:r>
                  <w:r>
                    <w:rPr>
                      <w:sz w:val="18"/>
                      <w:szCs w:val="18"/>
                    </w:rPr>
                    <w:t xml:space="preserve">  </w:t>
                  </w:r>
                  <w:r>
                    <w:rPr>
                      <w:sz w:val="18"/>
                      <w:szCs w:val="18"/>
                    </w:rPr>
                    <w:t>行淘汰和提升改造，禁止、限制部分项目准入</w:t>
                  </w:r>
                  <w:r>
                    <w:rPr>
                      <w:spacing w:val="-1"/>
                      <w:sz w:val="18"/>
                      <w:szCs w:val="18"/>
                    </w:rPr>
                    <w:t>（详见环境条件准</w:t>
                  </w:r>
                  <w:r>
                    <w:rPr>
                      <w:sz w:val="18"/>
                      <w:szCs w:val="18"/>
                    </w:rPr>
                    <w:t xml:space="preserve">  </w:t>
                  </w:r>
                  <w:r>
                    <w:rPr>
                      <w:spacing w:val="-3"/>
                      <w:sz w:val="18"/>
                      <w:szCs w:val="18"/>
                    </w:rPr>
                    <w:t>入清单，部分有争议项目采用</w:t>
                  </w:r>
                  <w:r>
                    <w:rPr>
                      <w:rFonts w:ascii="Times New Roman" w:eastAsia="Times New Roman" w:hAnsi="Times New Roman" w:cs="Times New Roman"/>
                      <w:spacing w:val="-3"/>
                      <w:sz w:val="18"/>
                      <w:szCs w:val="18"/>
                    </w:rPr>
                    <w:t>“</w:t>
                  </w:r>
                  <w:r>
                    <w:rPr>
                      <w:spacing w:val="-3"/>
                      <w:sz w:val="18"/>
                      <w:szCs w:val="18"/>
                    </w:rPr>
                    <w:t>一事一议</w:t>
                  </w:r>
                  <w:r>
                    <w:rPr>
                      <w:rFonts w:ascii="Times New Roman" w:eastAsia="Times New Roman" w:hAnsi="Times New Roman" w:cs="Times New Roman"/>
                      <w:spacing w:val="-3"/>
                      <w:sz w:val="18"/>
                      <w:szCs w:val="18"/>
                    </w:rPr>
                    <w:t>”</w:t>
                  </w:r>
                  <w:r>
                    <w:rPr>
                      <w:spacing w:val="-3"/>
                      <w:sz w:val="18"/>
                      <w:szCs w:val="18"/>
                    </w:rPr>
                    <w:t>原则具体决策）。根据控</w:t>
                  </w:r>
                  <w:r>
                    <w:rPr>
                      <w:spacing w:val="6"/>
                      <w:sz w:val="18"/>
                      <w:szCs w:val="18"/>
                    </w:rPr>
                    <w:t xml:space="preserve"> </w:t>
                  </w:r>
                  <w:r>
                    <w:rPr>
                      <w:sz w:val="18"/>
                      <w:szCs w:val="18"/>
                    </w:rPr>
                    <w:t>规布局居住区与工业功能区，在居住区和工业</w:t>
                  </w:r>
                  <w:r>
                    <w:rPr>
                      <w:spacing w:val="-1"/>
                      <w:sz w:val="18"/>
                      <w:szCs w:val="18"/>
                    </w:rPr>
                    <w:t>区、工业企业之间</w:t>
                  </w:r>
                  <w:r>
                    <w:rPr>
                      <w:sz w:val="18"/>
                      <w:szCs w:val="18"/>
                    </w:rPr>
                    <w:t xml:space="preserve">  </w:t>
                  </w:r>
                  <w:r>
                    <w:rPr>
                      <w:spacing w:val="-1"/>
                      <w:sz w:val="18"/>
                      <w:szCs w:val="18"/>
                    </w:rPr>
                    <w:t>设置防护绿地、生活绿地等隔离带。禁止规模化畜禽养殖。</w:t>
                  </w:r>
                </w:p>
                <w:p>
                  <w:pPr>
                    <w:pStyle w:val="TableText"/>
                    <w:spacing w:before="75" w:line="236" w:lineRule="auto"/>
                    <w:ind w:left="7" w:right="25" w:firstLine="362"/>
                    <w:jc w:val="both"/>
                    <w:rPr>
                      <w:sz w:val="18"/>
                      <w:szCs w:val="18"/>
                    </w:rPr>
                  </w:pPr>
                  <w:r>
                    <w:rPr>
                      <w:b/>
                      <w:bCs/>
                      <w:spacing w:val="-1"/>
                      <w:sz w:val="18"/>
                      <w:szCs w:val="18"/>
                    </w:rPr>
                    <w:t>污染物排放管控</w:t>
                  </w:r>
                  <w:r>
                    <w:rPr>
                      <w:spacing w:val="-1"/>
                      <w:sz w:val="18"/>
                      <w:szCs w:val="18"/>
                    </w:rPr>
                    <w:t>：严格实施污染物总量控制制度</w:t>
                  </w:r>
                  <w:r>
                    <w:rPr>
                      <w:spacing w:val="-2"/>
                      <w:sz w:val="18"/>
                      <w:szCs w:val="18"/>
                    </w:rPr>
                    <w:t xml:space="preserve">，根据区域 </w:t>
                  </w:r>
                  <w:r>
                    <w:rPr>
                      <w:spacing w:val="-1"/>
                      <w:sz w:val="18"/>
                      <w:szCs w:val="18"/>
                    </w:rPr>
                    <w:t xml:space="preserve">环境质量改善目标，削减污染物排放总量。新建二类、三类工业 </w:t>
                  </w:r>
                  <w:r>
                    <w:rPr>
                      <w:sz w:val="18"/>
                      <w:szCs w:val="18"/>
                    </w:rPr>
                    <w:t>项目污染物排放水平要达到同行业国内先进水平</w:t>
                  </w:r>
                  <w:r>
                    <w:rPr>
                      <w:spacing w:val="-1"/>
                      <w:sz w:val="18"/>
                      <w:szCs w:val="18"/>
                    </w:rPr>
                    <w:t>。推进工业区</w:t>
                  </w:r>
                  <w:r>
                    <w:rPr>
                      <w:rFonts w:ascii="Times New Roman" w:eastAsia="Times New Roman" w:hAnsi="Times New Roman" w:cs="Times New Roman"/>
                      <w:spacing w:val="-1"/>
                      <w:sz w:val="18"/>
                      <w:szCs w:val="18"/>
                    </w:rPr>
                    <w:t>(</w:t>
                  </w:r>
                  <w:r>
                    <w:rPr>
                      <w:spacing w:val="-1"/>
                      <w:sz w:val="18"/>
                      <w:szCs w:val="18"/>
                    </w:rPr>
                    <w:t>工</w:t>
                  </w:r>
                  <w:r>
                    <w:rPr>
                      <w:sz w:val="18"/>
                      <w:szCs w:val="18"/>
                    </w:rPr>
                    <w:t xml:space="preserve"> </w:t>
                  </w:r>
                  <w:r>
                    <w:rPr>
                      <w:sz w:val="18"/>
                      <w:szCs w:val="18"/>
                    </w:rPr>
                    <w:t>业企业</w:t>
                  </w:r>
                  <w:r>
                    <w:rPr>
                      <w:rFonts w:ascii="Times New Roman" w:eastAsia="Times New Roman" w:hAnsi="Times New Roman" w:cs="Times New Roman"/>
                      <w:sz w:val="18"/>
                      <w:szCs w:val="18"/>
                    </w:rPr>
                    <w:t>)“</w:t>
                  </w:r>
                  <w:r>
                    <w:rPr>
                      <w:sz w:val="18"/>
                      <w:szCs w:val="18"/>
                    </w:rPr>
                    <w:t>污水零直排区</w:t>
                  </w:r>
                  <w:r>
                    <w:rPr>
                      <w:rFonts w:ascii="Times New Roman" w:eastAsia="Times New Roman" w:hAnsi="Times New Roman" w:cs="Times New Roman"/>
                      <w:sz w:val="18"/>
                      <w:szCs w:val="18"/>
                    </w:rPr>
                    <w:t>”</w:t>
                  </w:r>
                  <w:r>
                    <w:rPr>
                      <w:sz w:val="18"/>
                      <w:szCs w:val="18"/>
                    </w:rPr>
                    <w:t>建设，所有企业实现</w:t>
                  </w:r>
                  <w:r>
                    <w:rPr>
                      <w:spacing w:val="-1"/>
                      <w:sz w:val="18"/>
                      <w:szCs w:val="18"/>
                    </w:rPr>
                    <w:t>雨污分流。加强土壤</w:t>
                  </w:r>
                  <w:r>
                    <w:rPr>
                      <w:sz w:val="18"/>
                      <w:szCs w:val="18"/>
                    </w:rPr>
                    <w:t xml:space="preserve"> </w:t>
                  </w:r>
                  <w:r>
                    <w:rPr>
                      <w:spacing w:val="-1"/>
                      <w:sz w:val="18"/>
                      <w:szCs w:val="18"/>
                    </w:rPr>
                    <w:t>和地下水污染防治与修复。</w:t>
                  </w:r>
                </w:p>
                <w:p>
                  <w:pPr>
                    <w:pStyle w:val="TableText"/>
                    <w:spacing w:before="78" w:line="237" w:lineRule="auto"/>
                    <w:ind w:left="7" w:firstLine="355"/>
                    <w:jc w:val="both"/>
                    <w:rPr>
                      <w:sz w:val="18"/>
                      <w:szCs w:val="18"/>
                    </w:rPr>
                  </w:pPr>
                  <w:r>
                    <w:rPr>
                      <w:b/>
                      <w:bCs/>
                      <w:spacing w:val="-3"/>
                      <w:sz w:val="18"/>
                      <w:szCs w:val="18"/>
                    </w:rPr>
                    <w:t>环境风险防控</w:t>
                  </w:r>
                  <w:r>
                    <w:rPr>
                      <w:spacing w:val="-3"/>
                      <w:sz w:val="18"/>
                      <w:szCs w:val="18"/>
                    </w:rPr>
                    <w:t>：定期评估工业集聚区环境和健康</w:t>
                  </w:r>
                  <w:r>
                    <w:rPr>
                      <w:spacing w:val="-4"/>
                      <w:sz w:val="18"/>
                      <w:szCs w:val="18"/>
                    </w:rPr>
                    <w:t xml:space="preserve">风险，强化  </w:t>
                  </w:r>
                  <w:r>
                    <w:rPr>
                      <w:spacing w:val="-3"/>
                      <w:sz w:val="18"/>
                      <w:szCs w:val="18"/>
                    </w:rPr>
                    <w:t xml:space="preserve">工业集聚区企业环境风险防范设施设备建设和正常运行监管，加  </w:t>
                  </w:r>
                  <w:r>
                    <w:rPr>
                      <w:spacing w:val="-3"/>
                      <w:sz w:val="18"/>
                      <w:szCs w:val="18"/>
                    </w:rPr>
                    <w:t xml:space="preserve">强重点环境风险管控企业应急预案制定，建立常态化的企业隐患  </w:t>
                  </w:r>
                  <w:r>
                    <w:rPr>
                      <w:spacing w:val="-3"/>
                      <w:sz w:val="18"/>
                      <w:szCs w:val="18"/>
                    </w:rPr>
                    <w:t xml:space="preserve">排查整治监管机制，加强风险防控体系建设。落实好关停搬迁期  </w:t>
                  </w:r>
                  <w:r>
                    <w:rPr>
                      <w:spacing w:val="-4"/>
                      <w:sz w:val="18"/>
                      <w:szCs w:val="18"/>
                    </w:rPr>
                    <w:t>间工业企业管理工作，土地用途变更、土地使用权收回、转让的，</w:t>
                  </w:r>
                  <w:r>
                    <w:rPr>
                      <w:spacing w:val="13"/>
                      <w:sz w:val="18"/>
                      <w:szCs w:val="18"/>
                    </w:rPr>
                    <w:t xml:space="preserve"> </w:t>
                  </w:r>
                  <w:r>
                    <w:rPr>
                      <w:spacing w:val="-3"/>
                      <w:sz w:val="18"/>
                      <w:szCs w:val="18"/>
                    </w:rPr>
                    <w:t xml:space="preserve">需进行土壤污染状况调查，确保安全利用。严格管控涉及易导致  </w:t>
                  </w:r>
                  <w:r>
                    <w:rPr>
                      <w:spacing w:val="-4"/>
                      <w:sz w:val="18"/>
                      <w:szCs w:val="18"/>
                    </w:rPr>
                    <w:t>环境风险的有毒有害和易燃易爆物质的生产、使用、贮运等新建、</w:t>
                  </w:r>
                  <w:r>
                    <w:rPr>
                      <w:spacing w:val="13"/>
                      <w:sz w:val="18"/>
                      <w:szCs w:val="18"/>
                    </w:rPr>
                    <w:t xml:space="preserve"> </w:t>
                  </w:r>
                  <w:r>
                    <w:rPr>
                      <w:spacing w:val="-3"/>
                      <w:sz w:val="18"/>
                      <w:szCs w:val="18"/>
                    </w:rPr>
                    <w:t>改扩建项目。</w:t>
                  </w:r>
                </w:p>
                <w:p>
                  <w:pPr>
                    <w:pStyle w:val="TableText"/>
                    <w:spacing w:before="17" w:line="235" w:lineRule="auto"/>
                    <w:ind w:left="7" w:firstLine="367"/>
                    <w:jc w:val="both"/>
                    <w:rPr>
                      <w:sz w:val="18"/>
                      <w:szCs w:val="18"/>
                    </w:rPr>
                  </w:pPr>
                  <w:r>
                    <w:rPr>
                      <w:b/>
                      <w:bCs/>
                      <w:spacing w:val="2"/>
                      <w:sz w:val="18"/>
                      <w:szCs w:val="18"/>
                    </w:rPr>
                    <w:t>资源开发效率要求</w:t>
                  </w:r>
                  <w:r>
                    <w:rPr>
                      <w:spacing w:val="2"/>
                      <w:sz w:val="18"/>
                      <w:szCs w:val="18"/>
                    </w:rPr>
                    <w:t xml:space="preserve">：推进工业集聚区生态化改造，强化企业 </w:t>
                  </w:r>
                  <w:r>
                    <w:rPr>
                      <w:spacing w:val="2"/>
                      <w:sz w:val="18"/>
                      <w:szCs w:val="18"/>
                    </w:rPr>
                    <w:t>清洁生产改造，推进节水型企业、节水型工业园区建设。落实煤</w:t>
                  </w:r>
                  <w:r>
                    <w:rPr>
                      <w:spacing w:val="16"/>
                      <w:sz w:val="18"/>
                      <w:szCs w:val="18"/>
                    </w:rPr>
                    <w:t xml:space="preserve"> </w:t>
                  </w:r>
                  <w:r>
                    <w:rPr>
                      <w:spacing w:val="2"/>
                      <w:sz w:val="18"/>
                      <w:szCs w:val="18"/>
                    </w:rPr>
                    <w:t>炭消费减量替代要求，提高资源能源利用效率。推进低效用地整</w:t>
                  </w:r>
                  <w:r>
                    <w:rPr>
                      <w:spacing w:val="16"/>
                      <w:sz w:val="18"/>
                      <w:szCs w:val="18"/>
                    </w:rPr>
                    <w:t xml:space="preserve"> </w:t>
                  </w:r>
                  <w:r>
                    <w:rPr>
                      <w:spacing w:val="-1"/>
                      <w:sz w:val="18"/>
                      <w:szCs w:val="18"/>
                    </w:rPr>
                    <w:t>治，提高企业亩产效益。</w:t>
                  </w:r>
                </w:p>
              </w:tc>
              <w:tc>
                <w:tcPr>
                  <w:tcW w:w="1021" w:type="dxa"/>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pStyle w:val="TableText"/>
                    <w:spacing w:before="59" w:line="238" w:lineRule="auto"/>
                    <w:ind w:left="12" w:firstLine="3"/>
                    <w:jc w:val="both"/>
                    <w:rPr>
                      <w:sz w:val="18"/>
                      <w:szCs w:val="18"/>
                    </w:rPr>
                  </w:pPr>
                  <w:r>
                    <w:rPr>
                      <w:sz w:val="18"/>
                      <w:szCs w:val="18"/>
                    </w:rPr>
                    <w:t>项</w:t>
                  </w:r>
                  <w:r>
                    <w:rPr>
                      <w:spacing w:val="-21"/>
                      <w:sz w:val="18"/>
                      <w:szCs w:val="18"/>
                    </w:rPr>
                    <w:t xml:space="preserve"> </w:t>
                  </w:r>
                  <w:r>
                    <w:rPr>
                      <w:sz w:val="18"/>
                      <w:szCs w:val="18"/>
                    </w:rPr>
                    <w:t xml:space="preserve">目为新材 </w:t>
                  </w:r>
                  <w:r>
                    <w:rPr>
                      <w:spacing w:val="-18"/>
                      <w:sz w:val="18"/>
                      <w:szCs w:val="18"/>
                    </w:rPr>
                    <w:t>料产业，属于</w:t>
                  </w:r>
                  <w:r>
                    <w:rPr>
                      <w:sz w:val="18"/>
                      <w:szCs w:val="18"/>
                    </w:rPr>
                    <w:t xml:space="preserve"> </w:t>
                  </w:r>
                  <w:r>
                    <w:rPr>
                      <w:spacing w:val="15"/>
                      <w:sz w:val="18"/>
                      <w:szCs w:val="18"/>
                    </w:rPr>
                    <w:t>规划区主导</w:t>
                  </w:r>
                  <w:r>
                    <w:rPr>
                      <w:sz w:val="18"/>
                      <w:szCs w:val="18"/>
                    </w:rPr>
                    <w:t xml:space="preserve"> </w:t>
                  </w:r>
                  <w:r>
                    <w:rPr>
                      <w:spacing w:val="-18"/>
                      <w:sz w:val="18"/>
                      <w:szCs w:val="18"/>
                    </w:rPr>
                    <w:t>产业，厂区进</w:t>
                  </w:r>
                  <w:r>
                    <w:rPr>
                      <w:sz w:val="18"/>
                      <w:szCs w:val="18"/>
                    </w:rPr>
                    <w:t xml:space="preserve"> </w:t>
                  </w:r>
                  <w:r>
                    <w:rPr>
                      <w:spacing w:val="-13"/>
                      <w:sz w:val="18"/>
                      <w:szCs w:val="18"/>
                    </w:rPr>
                    <w:t>行雨污分流，</w:t>
                  </w:r>
                  <w:r>
                    <w:rPr>
                      <w:sz w:val="18"/>
                      <w:szCs w:val="18"/>
                    </w:rPr>
                    <w:t xml:space="preserve"> </w:t>
                  </w:r>
                  <w:r>
                    <w:rPr>
                      <w:spacing w:val="15"/>
                      <w:sz w:val="18"/>
                      <w:szCs w:val="18"/>
                    </w:rPr>
                    <w:t>三废经处理</w:t>
                  </w:r>
                  <w:r>
                    <w:rPr>
                      <w:sz w:val="18"/>
                      <w:szCs w:val="18"/>
                    </w:rPr>
                    <w:t xml:space="preserve"> </w:t>
                  </w:r>
                  <w:r>
                    <w:rPr>
                      <w:spacing w:val="15"/>
                      <w:sz w:val="18"/>
                      <w:szCs w:val="18"/>
                    </w:rPr>
                    <w:t>可满足排放</w:t>
                  </w:r>
                  <w:r>
                    <w:rPr>
                      <w:sz w:val="18"/>
                      <w:szCs w:val="18"/>
                    </w:rPr>
                    <w:t xml:space="preserve"> </w:t>
                  </w:r>
                  <w:r>
                    <w:rPr>
                      <w:spacing w:val="-18"/>
                      <w:sz w:val="18"/>
                      <w:szCs w:val="18"/>
                    </w:rPr>
                    <w:t>要求，满足管</w:t>
                  </w:r>
                  <w:r>
                    <w:rPr>
                      <w:sz w:val="18"/>
                      <w:szCs w:val="18"/>
                    </w:rPr>
                    <w:t xml:space="preserve"> </w:t>
                  </w:r>
                  <w:r>
                    <w:rPr>
                      <w:spacing w:val="-18"/>
                      <w:sz w:val="18"/>
                      <w:szCs w:val="18"/>
                    </w:rPr>
                    <w:t>控要求，有效</w:t>
                  </w:r>
                  <w:r>
                    <w:rPr>
                      <w:sz w:val="18"/>
                      <w:szCs w:val="18"/>
                    </w:rPr>
                    <w:t xml:space="preserve"> </w:t>
                  </w:r>
                  <w:r>
                    <w:rPr>
                      <w:spacing w:val="15"/>
                      <w:sz w:val="18"/>
                      <w:szCs w:val="18"/>
                    </w:rPr>
                    <w:t>提高资源利</w:t>
                  </w:r>
                  <w:r>
                    <w:rPr>
                      <w:sz w:val="18"/>
                      <w:szCs w:val="18"/>
                    </w:rPr>
                    <w:t xml:space="preserve"> </w:t>
                  </w:r>
                  <w:r>
                    <w:rPr>
                      <w:spacing w:val="-6"/>
                      <w:sz w:val="18"/>
                      <w:szCs w:val="18"/>
                    </w:rPr>
                    <w:t>用效率</w:t>
                  </w:r>
                </w:p>
              </w:tc>
            </w:tr>
          </w:tbl>
          <w:p>
            <w:pPr>
              <w:spacing w:line="306" w:lineRule="auto"/>
              <w:rPr>
                <w:rFonts w:ascii="Arial"/>
                <w:sz w:val="21"/>
              </w:rPr>
            </w:pPr>
          </w:p>
          <w:p>
            <w:pPr>
              <w:spacing w:line="306" w:lineRule="auto"/>
              <w:rPr>
                <w:rFonts w:ascii="Arial"/>
                <w:sz w:val="21"/>
              </w:rPr>
            </w:pPr>
          </w:p>
          <w:p>
            <w:pPr>
              <w:pStyle w:val="TableText"/>
              <w:spacing w:before="59" w:line="220" w:lineRule="auto"/>
              <w:ind w:left="4062"/>
              <w:rPr>
                <w:sz w:val="18"/>
                <w:szCs w:val="18"/>
              </w:rPr>
            </w:pPr>
            <w:r>
              <w:rPr>
                <w:spacing w:val="-2"/>
                <w:sz w:val="18"/>
                <w:szCs w:val="18"/>
              </w:rPr>
              <w:t>表</w:t>
            </w:r>
            <w:r>
              <w:rPr>
                <w:spacing w:val="-13"/>
                <w:sz w:val="18"/>
                <w:szCs w:val="18"/>
              </w:rPr>
              <w:t xml:space="preserve"> </w:t>
            </w:r>
            <w:r>
              <w:rPr>
                <w:rFonts w:ascii="Times New Roman" w:eastAsia="Times New Roman" w:hAnsi="Times New Roman" w:cs="Times New Roman"/>
                <w:spacing w:val="-2"/>
                <w:sz w:val="18"/>
                <w:szCs w:val="18"/>
              </w:rPr>
              <w:t xml:space="preserve">1-2    </w:t>
            </w:r>
            <w:r>
              <w:rPr>
                <w:spacing w:val="-2"/>
                <w:sz w:val="18"/>
                <w:szCs w:val="18"/>
              </w:rPr>
              <w:t>总量管控限值清单符合性分析</w:t>
            </w:r>
          </w:p>
          <w:p>
            <w:pPr>
              <w:spacing w:line="31" w:lineRule="exact"/>
            </w:pPr>
          </w:p>
          <w:tbl>
            <w:tblPr>
              <w:tblStyle w:val="TableNormal2"/>
              <w:tblW w:w="6977" w:type="dxa"/>
              <w:tblInd w:w="183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59"/>
              <w:gridCol w:w="868"/>
              <w:gridCol w:w="1290"/>
              <w:gridCol w:w="1203"/>
              <w:gridCol w:w="1621"/>
              <w:gridCol w:w="1236"/>
            </w:tblGrid>
            <w:tr>
              <w:tblPrEx>
                <w:tblW w:w="6977" w:type="dxa"/>
                <w:tblInd w:w="183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81"/>
              </w:trPr>
              <w:tc>
                <w:tcPr>
                  <w:tcW w:w="2917" w:type="dxa"/>
                  <w:gridSpan w:val="3"/>
                  <w:vMerge w:val="restart"/>
                  <w:tcBorders>
                    <w:bottom w:val="nil"/>
                  </w:tcBorders>
                  <w:vAlign w:val="top"/>
                </w:tcPr>
                <w:p>
                  <w:pPr>
                    <w:spacing w:line="267" w:lineRule="auto"/>
                    <w:rPr>
                      <w:rFonts w:ascii="Arial"/>
                      <w:sz w:val="21"/>
                    </w:rPr>
                  </w:pPr>
                </w:p>
                <w:p>
                  <w:pPr>
                    <w:pStyle w:val="TableText"/>
                    <w:spacing w:before="59" w:line="221" w:lineRule="auto"/>
                    <w:ind w:left="1286"/>
                    <w:rPr>
                      <w:sz w:val="18"/>
                      <w:szCs w:val="18"/>
                    </w:rPr>
                  </w:pPr>
                  <w:r>
                    <w:rPr>
                      <w:spacing w:val="-5"/>
                      <w:sz w:val="18"/>
                      <w:szCs w:val="18"/>
                    </w:rPr>
                    <w:t>项目</w:t>
                  </w:r>
                </w:p>
              </w:tc>
              <w:tc>
                <w:tcPr>
                  <w:tcW w:w="2824" w:type="dxa"/>
                  <w:gridSpan w:val="2"/>
                  <w:vAlign w:val="top"/>
                </w:tcPr>
                <w:p>
                  <w:pPr>
                    <w:pStyle w:val="TableText"/>
                    <w:spacing w:before="109" w:line="221" w:lineRule="auto"/>
                    <w:ind w:left="1148"/>
                    <w:rPr>
                      <w:sz w:val="18"/>
                      <w:szCs w:val="18"/>
                    </w:rPr>
                  </w:pPr>
                  <w:r>
                    <w:rPr>
                      <w:spacing w:val="-3"/>
                      <w:sz w:val="18"/>
                      <w:szCs w:val="18"/>
                    </w:rPr>
                    <w:t>规划期</w:t>
                  </w:r>
                </w:p>
              </w:tc>
              <w:tc>
                <w:tcPr>
                  <w:tcW w:w="1236" w:type="dxa"/>
                  <w:vMerge w:val="restart"/>
                  <w:tcBorders>
                    <w:bottom w:val="nil"/>
                  </w:tcBorders>
                  <w:vAlign w:val="top"/>
                </w:tcPr>
                <w:p>
                  <w:pPr>
                    <w:spacing w:line="268" w:lineRule="auto"/>
                    <w:rPr>
                      <w:rFonts w:ascii="Arial"/>
                      <w:sz w:val="21"/>
                    </w:rPr>
                  </w:pPr>
                </w:p>
                <w:p>
                  <w:pPr>
                    <w:pStyle w:val="TableText"/>
                    <w:spacing w:before="58" w:line="220" w:lineRule="auto"/>
                    <w:ind w:left="173"/>
                    <w:rPr>
                      <w:sz w:val="18"/>
                      <w:szCs w:val="18"/>
                    </w:rPr>
                  </w:pPr>
                  <w:r>
                    <w:rPr>
                      <w:spacing w:val="-2"/>
                      <w:sz w:val="18"/>
                      <w:szCs w:val="18"/>
                    </w:rPr>
                    <w:t>符合性分析</w:t>
                  </w:r>
                </w:p>
              </w:tc>
            </w:tr>
            <w:tr>
              <w:tblPrEx>
                <w:tblW w:w="6977" w:type="dxa"/>
                <w:tblInd w:w="1834" w:type="dxa"/>
                <w:tblLayout w:type="fixed"/>
              </w:tblPrEx>
              <w:trPr>
                <w:trHeight w:val="430"/>
              </w:trPr>
              <w:tc>
                <w:tcPr>
                  <w:tcW w:w="2917" w:type="dxa"/>
                  <w:gridSpan w:val="3"/>
                  <w:vMerge/>
                  <w:tcBorders>
                    <w:top w:val="nil"/>
                  </w:tcBorders>
                  <w:vAlign w:val="top"/>
                </w:tcPr>
                <w:p>
                  <w:pPr>
                    <w:rPr>
                      <w:rFonts w:ascii="Arial"/>
                      <w:sz w:val="21"/>
                    </w:rPr>
                  </w:pPr>
                </w:p>
              </w:tc>
              <w:tc>
                <w:tcPr>
                  <w:tcW w:w="1203" w:type="dxa"/>
                  <w:vAlign w:val="top"/>
                </w:tcPr>
                <w:p>
                  <w:pPr>
                    <w:pStyle w:val="TableText"/>
                    <w:spacing w:before="105" w:line="250" w:lineRule="exact"/>
                    <w:ind w:left="279"/>
                    <w:rPr>
                      <w:rFonts w:ascii="Times New Roman" w:eastAsia="Times New Roman" w:hAnsi="Times New Roman" w:cs="Times New Roman"/>
                      <w:sz w:val="18"/>
                      <w:szCs w:val="18"/>
                    </w:rPr>
                  </w:pPr>
                  <w:r>
                    <w:rPr>
                      <w:spacing w:val="-2"/>
                      <w:position w:val="2"/>
                      <w:sz w:val="18"/>
                      <w:szCs w:val="18"/>
                    </w:rPr>
                    <w:t>总量</w:t>
                  </w:r>
                  <w:r>
                    <w:rPr>
                      <w:rFonts w:ascii="Times New Roman" w:eastAsia="Times New Roman" w:hAnsi="Times New Roman" w:cs="Times New Roman"/>
                      <w:spacing w:val="-2"/>
                      <w:position w:val="2"/>
                      <w:sz w:val="18"/>
                      <w:szCs w:val="18"/>
                    </w:rPr>
                    <w:t>(t/a)</w:t>
                  </w:r>
                </w:p>
              </w:tc>
              <w:tc>
                <w:tcPr>
                  <w:tcW w:w="1621" w:type="dxa"/>
                  <w:vAlign w:val="top"/>
                </w:tcPr>
                <w:p>
                  <w:pPr>
                    <w:pStyle w:val="TableText"/>
                    <w:spacing w:before="134" w:line="220" w:lineRule="auto"/>
                    <w:ind w:left="96"/>
                    <w:rPr>
                      <w:sz w:val="18"/>
                      <w:szCs w:val="18"/>
                    </w:rPr>
                  </w:pPr>
                  <w:r>
                    <w:rPr>
                      <w:spacing w:val="-1"/>
                      <w:sz w:val="18"/>
                      <w:szCs w:val="18"/>
                    </w:rPr>
                    <w:t>环境质量变化趋势</w:t>
                  </w:r>
                </w:p>
              </w:tc>
              <w:tc>
                <w:tcPr>
                  <w:tcW w:w="1236" w:type="dxa"/>
                  <w:vMerge/>
                  <w:tcBorders>
                    <w:top w:val="nil"/>
                  </w:tcBorders>
                  <w:vAlign w:val="top"/>
                </w:tcPr>
                <w:p>
                  <w:pPr>
                    <w:rPr>
                      <w:rFonts w:ascii="Arial"/>
                      <w:sz w:val="21"/>
                    </w:rPr>
                  </w:pPr>
                </w:p>
              </w:tc>
            </w:tr>
            <w:tr>
              <w:tblPrEx>
                <w:tblW w:w="6977" w:type="dxa"/>
                <w:tblInd w:w="1834" w:type="dxa"/>
                <w:tblLayout w:type="fixed"/>
              </w:tblPrEx>
              <w:trPr>
                <w:trHeight w:val="363"/>
              </w:trPr>
              <w:tc>
                <w:tcPr>
                  <w:tcW w:w="759" w:type="dxa"/>
                  <w:tcBorders>
                    <w:bottom w:val="nil"/>
                  </w:tcBorders>
                  <w:vAlign w:val="top"/>
                </w:tcPr>
                <w:p>
                  <w:pPr>
                    <w:spacing w:line="253" w:lineRule="auto"/>
                    <w:rPr>
                      <w:rFonts w:ascii="Arial"/>
                      <w:sz w:val="21"/>
                    </w:rPr>
                  </w:pPr>
                </w:p>
              </w:tc>
              <w:tc>
                <w:tcPr>
                  <w:tcW w:w="868" w:type="dxa"/>
                  <w:tcBorders>
                    <w:bottom w:val="nil"/>
                  </w:tcBorders>
                  <w:vAlign w:val="top"/>
                </w:tcPr>
                <w:p>
                  <w:pPr>
                    <w:spacing w:line="308" w:lineRule="auto"/>
                    <w:rPr>
                      <w:rFonts w:ascii="Arial"/>
                      <w:sz w:val="21"/>
                    </w:rPr>
                  </w:pPr>
                </w:p>
              </w:tc>
              <w:tc>
                <w:tcPr>
                  <w:tcW w:w="1290" w:type="dxa"/>
                  <w:vAlign w:val="top"/>
                </w:tcPr>
                <w:p>
                  <w:pPr>
                    <w:pStyle w:val="TableText"/>
                    <w:spacing w:before="102" w:line="220" w:lineRule="auto"/>
                    <w:ind w:left="200"/>
                    <w:rPr>
                      <w:sz w:val="18"/>
                      <w:szCs w:val="18"/>
                    </w:rPr>
                  </w:pPr>
                  <w:r>
                    <w:rPr>
                      <w:spacing w:val="-2"/>
                      <w:sz w:val="18"/>
                      <w:szCs w:val="18"/>
                    </w:rPr>
                    <w:t>现状排放量</w:t>
                  </w:r>
                </w:p>
              </w:tc>
              <w:tc>
                <w:tcPr>
                  <w:tcW w:w="1203" w:type="dxa"/>
                  <w:vAlign w:val="top"/>
                </w:tcPr>
                <w:p>
                  <w:pPr>
                    <w:spacing w:before="133" w:line="188" w:lineRule="auto"/>
                    <w:ind w:left="35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379.01</w:t>
                  </w:r>
                </w:p>
              </w:tc>
              <w:tc>
                <w:tcPr>
                  <w:tcW w:w="1621" w:type="dxa"/>
                  <w:tcBorders>
                    <w:bottom w:val="nil"/>
                  </w:tcBorders>
                  <w:vAlign w:val="top"/>
                </w:tcPr>
                <w:p>
                  <w:pPr>
                    <w:spacing w:line="291" w:lineRule="auto"/>
                    <w:rPr>
                      <w:rFonts w:ascii="Arial"/>
                      <w:sz w:val="21"/>
                    </w:rPr>
                  </w:pPr>
                </w:p>
              </w:tc>
              <w:tc>
                <w:tcPr>
                  <w:tcW w:w="1236" w:type="dxa"/>
                  <w:tcBorders>
                    <w:bottom w:val="nil"/>
                  </w:tcBorders>
                  <w:vAlign w:val="top"/>
                </w:tcPr>
                <w:p>
                  <w:pPr>
                    <w:pStyle w:val="TableText"/>
                    <w:spacing w:before="123" w:after="0" w:line="237" w:lineRule="auto"/>
                    <w:ind w:left="21" w:firstLine="63"/>
                    <w:jc w:val="both"/>
                    <w:rPr>
                      <w:sz w:val="18"/>
                      <w:szCs w:val="18"/>
                    </w:rPr>
                  </w:pPr>
                  <w:r>
                    <w:rPr>
                      <w:spacing w:val="-2"/>
                      <w:sz w:val="18"/>
                      <w:szCs w:val="18"/>
                    </w:rPr>
                    <w:t>本项目污染物</w:t>
                  </w:r>
                  <w:r>
                    <w:rPr>
                      <w:spacing w:val="1"/>
                      <w:sz w:val="18"/>
                      <w:szCs w:val="18"/>
                    </w:rPr>
                    <w:t xml:space="preserve">  </w:t>
                  </w:r>
                </w:p>
              </w:tc>
            </w:tr>
          </w:tbl>
          <w:p/>
        </w:tc>
      </w:tr>
    </w:tbl>
    <w:p>
      <w:pPr>
        <w:sectPr>
          <w:footerReference w:type="default" r:id="rId12"/>
          <w:pgSz w:w="11906" w:h="16839"/>
          <w:pgMar w:top="1431" w:right="1508" w:bottom="1185" w:left="1508" w:header="0" w:footer="923" w:gutter="0"/>
          <w:pgNumType w:start="6"/>
          <w:cols w:space="708"/>
        </w:sectPr>
      </w:pPr>
    </w:p>
    <w:tbl>
      <w:tblPr>
        <w:tblStyle w:val="TableNormal3"/>
        <w:tblW w:w="8874" w:type="dxa"/>
        <w:tblInd w:w="7" w:type="dxa"/>
        <w:tblBorders>
          <w:top w:val="single" w:sz="6" w:space="0" w:color="000000"/>
          <w:left w:val="single" w:sz="6" w:space="0" w:color="000000"/>
          <w:bottom w:val="single" w:sz="6" w:space="0" w:color="000000"/>
          <w:right w:val="single" w:sz="6" w:space="0" w:color="000000"/>
        </w:tblBorders>
        <w:tblLayout w:type="fixed"/>
      </w:tblPr>
      <w:tblGrid>
        <w:gridCol w:w="8874"/>
      </w:tblGrid>
      <w:tr>
        <w:tblPrEx>
          <w:tblW w:w="8874"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202"/>
        </w:trPr>
        <w:tc>
          <w:tcPr>
            <w:tcW w:w="8874" w:type="dxa"/>
            <w:vAlign w:val="top"/>
          </w:tcPr>
          <w:tbl>
            <w:tblPr>
              <w:tblStyle w:val="TableNormal3"/>
              <w:tblW w:w="6977" w:type="dxa"/>
              <w:tblInd w:w="183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59"/>
              <w:gridCol w:w="868"/>
              <w:gridCol w:w="1290"/>
              <w:gridCol w:w="1203"/>
              <w:gridCol w:w="1621"/>
              <w:gridCol w:w="1236"/>
            </w:tblGrid>
            <w:tr>
              <w:tblPrEx>
                <w:tblW w:w="6977" w:type="dxa"/>
                <w:tblInd w:w="183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759" w:type="dxa"/>
                  <w:vMerge w:val="restart"/>
                  <w:tcBorders>
                    <w:bottom w:val="nil"/>
                  </w:tcBorders>
                  <w:vAlign w:val="top"/>
                </w:tcPr>
                <w:p>
                  <w:pPr>
                    <w:spacing w:line="253" w:lineRule="auto"/>
                    <w:rPr>
                      <w:rFonts w:ascii="Arial"/>
                      <w:sz w:val="21"/>
                    </w:rPr>
                  </w:pPr>
                </w:p>
                <w:p>
                  <w:pPr>
                    <w:spacing w:line="253" w:lineRule="auto"/>
                    <w:rPr>
                      <w:rFonts w:ascii="Arial"/>
                      <w:sz w:val="21"/>
                    </w:rPr>
                  </w:pPr>
                </w:p>
                <w:p>
                  <w:pPr>
                    <w:pStyle w:val="TableText"/>
                    <w:spacing w:before="58" w:line="220" w:lineRule="auto"/>
                    <w:ind w:left="25"/>
                    <w:rPr>
                      <w:sz w:val="18"/>
                      <w:szCs w:val="18"/>
                    </w:rPr>
                  </w:pPr>
                  <w:r>
                    <w:rPr>
                      <w:spacing w:val="-3"/>
                      <w:sz w:val="18"/>
                      <w:szCs w:val="18"/>
                    </w:rPr>
                    <w:t>水污染物</w:t>
                  </w:r>
                </w:p>
                <w:p>
                  <w:pPr>
                    <w:pStyle w:val="TableText"/>
                    <w:spacing w:before="18" w:line="220" w:lineRule="auto"/>
                    <w:ind w:left="25"/>
                    <w:rPr>
                      <w:sz w:val="18"/>
                      <w:szCs w:val="18"/>
                    </w:rPr>
                  </w:pPr>
                  <w:r>
                    <w:rPr>
                      <w:spacing w:val="-3"/>
                      <w:sz w:val="18"/>
                      <w:szCs w:val="18"/>
                    </w:rPr>
                    <w:t>总量管控</w:t>
                  </w:r>
                </w:p>
                <w:p>
                  <w:pPr>
                    <w:pStyle w:val="TableText"/>
                    <w:spacing w:before="18" w:line="220" w:lineRule="auto"/>
                    <w:ind w:left="216"/>
                    <w:rPr>
                      <w:sz w:val="18"/>
                      <w:szCs w:val="18"/>
                    </w:rPr>
                  </w:pPr>
                  <w:r>
                    <w:rPr>
                      <w:spacing w:val="-10"/>
                      <w:sz w:val="18"/>
                      <w:szCs w:val="18"/>
                    </w:rPr>
                    <w:t>限值</w:t>
                  </w:r>
                </w:p>
              </w:tc>
              <w:tc>
                <w:tcPr>
                  <w:tcW w:w="868" w:type="dxa"/>
                  <w:vMerge w:val="restart"/>
                  <w:tcBorders>
                    <w:bottom w:val="nil"/>
                  </w:tcBorders>
                  <w:vAlign w:val="top"/>
                </w:tcPr>
                <w:p>
                  <w:pPr>
                    <w:pStyle w:val="TableText"/>
                    <w:spacing w:before="59" w:line="232" w:lineRule="auto"/>
                    <w:ind w:left="346" w:right="74" w:hanging="270"/>
                    <w:rPr>
                      <w:sz w:val="18"/>
                      <w:szCs w:val="18"/>
                    </w:rPr>
                  </w:pPr>
                  <w:r>
                    <w:rPr>
                      <w:spacing w:val="-2"/>
                      <w:sz w:val="18"/>
                      <w:szCs w:val="18"/>
                    </w:rPr>
                    <w:t>化学需氧</w:t>
                  </w:r>
                  <w:r>
                    <w:rPr>
                      <w:sz w:val="18"/>
                      <w:szCs w:val="18"/>
                    </w:rPr>
                    <w:t xml:space="preserve"> </w:t>
                  </w:r>
                  <w:r>
                    <w:rPr>
                      <w:sz w:val="18"/>
                      <w:szCs w:val="18"/>
                    </w:rPr>
                    <w:t>量</w:t>
                  </w:r>
                </w:p>
              </w:tc>
              <w:tc>
                <w:tcPr>
                  <w:tcW w:w="1290" w:type="dxa"/>
                  <w:vAlign w:val="top"/>
                </w:tcPr>
                <w:p/>
              </w:tc>
              <w:tc>
                <w:tcPr>
                  <w:tcW w:w="1203" w:type="dxa"/>
                  <w:vAlign w:val="top"/>
                </w:tcPr>
                <w:p/>
              </w:tc>
              <w:tc>
                <w:tcPr>
                  <w:tcW w:w="1621" w:type="dxa"/>
                  <w:vMerge w:val="restart"/>
                  <w:tcBorders>
                    <w:bottom w:val="nil"/>
                  </w:tcBorders>
                  <w:vAlign w:val="top"/>
                </w:tcPr>
                <w:p>
                  <w:pPr>
                    <w:pStyle w:val="TableText"/>
                    <w:spacing w:before="59" w:line="237" w:lineRule="auto"/>
                    <w:ind w:left="19" w:right="9" w:firstLine="86"/>
                    <w:rPr>
                      <w:sz w:val="18"/>
                      <w:szCs w:val="18"/>
                    </w:rPr>
                  </w:pPr>
                  <w:r>
                    <w:rPr>
                      <w:spacing w:val="-3"/>
                      <w:sz w:val="18"/>
                      <w:szCs w:val="18"/>
                    </w:rPr>
                    <w:t>随着重污染行业的</w:t>
                  </w:r>
                  <w:r>
                    <w:rPr>
                      <w:spacing w:val="3"/>
                      <w:sz w:val="18"/>
                      <w:szCs w:val="18"/>
                    </w:rPr>
                    <w:t xml:space="preserve">  </w:t>
                  </w:r>
                  <w:r>
                    <w:rPr>
                      <w:spacing w:val="-2"/>
                      <w:sz w:val="18"/>
                      <w:szCs w:val="18"/>
                    </w:rPr>
                    <w:t>退出，</w:t>
                  </w:r>
                  <w:r>
                    <w:rPr>
                      <w:rFonts w:ascii="Times New Roman" w:eastAsia="Times New Roman" w:hAnsi="Times New Roman" w:cs="Times New Roman"/>
                      <w:spacing w:val="-2"/>
                      <w:sz w:val="18"/>
                      <w:szCs w:val="18"/>
                    </w:rPr>
                    <w:t>“</w:t>
                  </w:r>
                  <w:r>
                    <w:rPr>
                      <w:spacing w:val="-2"/>
                      <w:sz w:val="18"/>
                      <w:szCs w:val="18"/>
                    </w:rPr>
                    <w:t>五水共治</w:t>
                  </w:r>
                  <w:r>
                    <w:rPr>
                      <w:rFonts w:ascii="Times New Roman" w:eastAsia="Times New Roman" w:hAnsi="Times New Roman" w:cs="Times New Roman"/>
                      <w:spacing w:val="-2"/>
                      <w:sz w:val="18"/>
                      <w:szCs w:val="18"/>
                    </w:rPr>
                    <w:t>”</w:t>
                  </w:r>
                  <w:r>
                    <w:rPr>
                      <w:spacing w:val="-2"/>
                      <w:sz w:val="18"/>
                      <w:szCs w:val="18"/>
                    </w:rPr>
                    <w:t>、</w:t>
                  </w:r>
                  <w:r>
                    <w:rPr>
                      <w:spacing w:val="5"/>
                      <w:sz w:val="18"/>
                      <w:szCs w:val="18"/>
                    </w:rPr>
                    <w:t xml:space="preserve"> </w:t>
                  </w:r>
                  <w:r>
                    <w:rPr>
                      <w:rFonts w:ascii="Times New Roman" w:eastAsia="Times New Roman" w:hAnsi="Times New Roman" w:cs="Times New Roman"/>
                      <w:spacing w:val="8"/>
                      <w:sz w:val="18"/>
                      <w:szCs w:val="18"/>
                    </w:rPr>
                    <w:t>“</w:t>
                  </w:r>
                  <w:r>
                    <w:rPr>
                      <w:spacing w:val="8"/>
                      <w:sz w:val="18"/>
                      <w:szCs w:val="18"/>
                    </w:rPr>
                    <w:t>污水零直排</w:t>
                  </w:r>
                  <w:r>
                    <w:rPr>
                      <w:rFonts w:ascii="Times New Roman" w:eastAsia="Times New Roman" w:hAnsi="Times New Roman" w:cs="Times New Roman"/>
                      <w:spacing w:val="8"/>
                      <w:sz w:val="18"/>
                      <w:szCs w:val="18"/>
                    </w:rPr>
                    <w:t>”</w:t>
                  </w:r>
                  <w:r>
                    <w:rPr>
                      <w:spacing w:val="8"/>
                      <w:sz w:val="18"/>
                      <w:szCs w:val="18"/>
                    </w:rPr>
                    <w:t>建设</w:t>
                  </w:r>
                  <w:r>
                    <w:rPr>
                      <w:spacing w:val="3"/>
                      <w:sz w:val="18"/>
                      <w:szCs w:val="18"/>
                    </w:rPr>
                    <w:t xml:space="preserve">  </w:t>
                  </w:r>
                  <w:r>
                    <w:rPr>
                      <w:spacing w:val="-4"/>
                      <w:sz w:val="18"/>
                      <w:szCs w:val="18"/>
                    </w:rPr>
                    <w:t>深入推进，区域地表</w:t>
                  </w:r>
                  <w:r>
                    <w:rPr>
                      <w:spacing w:val="1"/>
                      <w:sz w:val="18"/>
                      <w:szCs w:val="18"/>
                    </w:rPr>
                    <w:t xml:space="preserve"> </w:t>
                  </w:r>
                  <w:r>
                    <w:rPr>
                      <w:spacing w:val="8"/>
                      <w:sz w:val="18"/>
                      <w:szCs w:val="18"/>
                    </w:rPr>
                    <w:t>水水质总体趋于改</w:t>
                  </w:r>
                  <w:r>
                    <w:rPr>
                      <w:spacing w:val="2"/>
                      <w:sz w:val="18"/>
                      <w:szCs w:val="18"/>
                    </w:rPr>
                    <w:t xml:space="preserve">  </w:t>
                  </w:r>
                  <w:r>
                    <w:rPr>
                      <w:spacing w:val="-4"/>
                      <w:sz w:val="18"/>
                      <w:szCs w:val="18"/>
                    </w:rPr>
                    <w:t>善，能达环境质量底</w:t>
                  </w:r>
                </w:p>
                <w:p>
                  <w:pPr>
                    <w:pStyle w:val="TableText"/>
                    <w:spacing w:before="17" w:line="221" w:lineRule="auto"/>
                    <w:ind w:left="729"/>
                    <w:rPr>
                      <w:sz w:val="18"/>
                      <w:szCs w:val="18"/>
                    </w:rPr>
                  </w:pPr>
                  <w:r>
                    <w:rPr>
                      <w:sz w:val="18"/>
                      <w:szCs w:val="18"/>
                    </w:rPr>
                    <w:t>线</w:t>
                  </w:r>
                </w:p>
              </w:tc>
              <w:tc>
                <w:tcPr>
                  <w:tcW w:w="1236" w:type="dxa"/>
                  <w:vMerge w:val="restart"/>
                  <w:tcBorders>
                    <w:bottom w:val="nil"/>
                  </w:tcBorders>
                  <w:vAlign w:val="top"/>
                </w:tcPr>
                <w:p>
                  <w:pPr>
                    <w:pStyle w:val="TableText"/>
                    <w:spacing w:before="0" w:line="237" w:lineRule="auto"/>
                    <w:ind w:left="21" w:firstLine="63"/>
                    <w:jc w:val="both"/>
                    <w:rPr>
                      <w:sz w:val="18"/>
                      <w:szCs w:val="18"/>
                    </w:rPr>
                  </w:pPr>
                  <w:r>
                    <w:rPr>
                      <w:spacing w:val="8"/>
                      <w:sz w:val="18"/>
                      <w:szCs w:val="18"/>
                    </w:rPr>
                    <w:t xml:space="preserve">排放将实施总 </w:t>
                  </w:r>
                  <w:r>
                    <w:rPr>
                      <w:spacing w:val="-10"/>
                      <w:sz w:val="18"/>
                      <w:szCs w:val="18"/>
                    </w:rPr>
                    <w:t>量控制。废气经</w:t>
                  </w:r>
                  <w:r>
                    <w:rPr>
                      <w:spacing w:val="4"/>
                      <w:sz w:val="18"/>
                      <w:szCs w:val="18"/>
                    </w:rPr>
                    <w:t xml:space="preserve"> </w:t>
                  </w:r>
                  <w:r>
                    <w:rPr>
                      <w:spacing w:val="-10"/>
                      <w:sz w:val="18"/>
                      <w:szCs w:val="18"/>
                    </w:rPr>
                    <w:t>处理后排放，可</w:t>
                  </w:r>
                  <w:r>
                    <w:rPr>
                      <w:spacing w:val="4"/>
                      <w:sz w:val="18"/>
                      <w:szCs w:val="18"/>
                    </w:rPr>
                    <w:t xml:space="preserve"> </w:t>
                  </w:r>
                  <w:r>
                    <w:rPr>
                      <w:spacing w:val="8"/>
                      <w:sz w:val="18"/>
                      <w:szCs w:val="18"/>
                    </w:rPr>
                    <w:t xml:space="preserve">达到同行业国 </w:t>
                  </w:r>
                  <w:r>
                    <w:rPr>
                      <w:spacing w:val="-10"/>
                      <w:sz w:val="18"/>
                      <w:szCs w:val="18"/>
                    </w:rPr>
                    <w:t>内先进水平。项</w:t>
                  </w:r>
                  <w:r>
                    <w:rPr>
                      <w:spacing w:val="4"/>
                      <w:sz w:val="18"/>
                      <w:szCs w:val="18"/>
                    </w:rPr>
                    <w:t xml:space="preserve"> </w:t>
                  </w:r>
                  <w:r>
                    <w:rPr>
                      <w:spacing w:val="-8"/>
                      <w:sz w:val="18"/>
                      <w:szCs w:val="18"/>
                    </w:rPr>
                    <w:t>目无生产废水，</w:t>
                  </w:r>
                  <w:r>
                    <w:rPr>
                      <w:spacing w:val="4"/>
                      <w:sz w:val="18"/>
                      <w:szCs w:val="18"/>
                    </w:rPr>
                    <w:t xml:space="preserve"> </w:t>
                  </w:r>
                  <w:r>
                    <w:rPr>
                      <w:spacing w:val="8"/>
                      <w:sz w:val="18"/>
                      <w:szCs w:val="18"/>
                    </w:rPr>
                    <w:t xml:space="preserve">生活污水经处 </w:t>
                  </w:r>
                  <w:r>
                    <w:rPr>
                      <w:spacing w:val="-8"/>
                      <w:sz w:val="18"/>
                      <w:szCs w:val="18"/>
                    </w:rPr>
                    <w:t>理后纳管排放，</w:t>
                  </w:r>
                </w:p>
              </w:tc>
            </w:tr>
            <w:tr>
              <w:tblPrEx>
                <w:tblW w:w="6977" w:type="dxa"/>
                <w:tblInd w:w="1834" w:type="dxa"/>
                <w:tblLayout w:type="fixed"/>
              </w:tblPrEx>
              <w:trPr>
                <w:trHeight w:val="363"/>
              </w:trPr>
              <w:tc>
                <w:tcPr>
                  <w:tcW w:w="759" w:type="dxa"/>
                  <w:vMerge/>
                  <w:tcBorders>
                    <w:top w:val="nil"/>
                    <w:bottom w:val="nil"/>
                  </w:tcBorders>
                  <w:vAlign w:val="top"/>
                </w:tcPr>
                <w:p>
                  <w:pPr>
                    <w:rPr>
                      <w:rFonts w:ascii="Arial"/>
                      <w:sz w:val="21"/>
                    </w:rPr>
                  </w:pPr>
                </w:p>
              </w:tc>
              <w:tc>
                <w:tcPr>
                  <w:tcW w:w="868" w:type="dxa"/>
                  <w:vMerge/>
                  <w:tcBorders>
                    <w:top w:val="nil"/>
                    <w:bottom w:val="nil"/>
                  </w:tcBorders>
                  <w:vAlign w:val="top"/>
                </w:tcPr>
                <w:p>
                  <w:pPr>
                    <w:rPr>
                      <w:rFonts w:ascii="Arial"/>
                      <w:sz w:val="21"/>
                    </w:rPr>
                  </w:pPr>
                </w:p>
              </w:tc>
              <w:tc>
                <w:tcPr>
                  <w:tcW w:w="1290" w:type="dxa"/>
                  <w:vAlign w:val="top"/>
                </w:tcPr>
                <w:p>
                  <w:pPr>
                    <w:pStyle w:val="TableText"/>
                    <w:spacing w:before="104" w:line="220" w:lineRule="auto"/>
                    <w:ind w:left="109"/>
                    <w:rPr>
                      <w:sz w:val="18"/>
                      <w:szCs w:val="18"/>
                    </w:rPr>
                  </w:pPr>
                  <w:r>
                    <w:rPr>
                      <w:spacing w:val="-2"/>
                      <w:sz w:val="18"/>
                      <w:szCs w:val="18"/>
                    </w:rPr>
                    <w:t>总量管控限值</w:t>
                  </w:r>
                </w:p>
              </w:tc>
              <w:tc>
                <w:tcPr>
                  <w:tcW w:w="1203" w:type="dxa"/>
                  <w:vAlign w:val="top"/>
                </w:tcPr>
                <w:p>
                  <w:pPr>
                    <w:spacing w:before="135" w:line="188" w:lineRule="auto"/>
                    <w:ind w:left="40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333.4</w:t>
                  </w:r>
                </w:p>
              </w:tc>
              <w:tc>
                <w:tcPr>
                  <w:tcW w:w="1621" w:type="dxa"/>
                  <w:vMerge/>
                  <w:tcBorders>
                    <w:top w:val="nil"/>
                    <w:bottom w:val="nil"/>
                  </w:tcBorders>
                  <w:vAlign w:val="top"/>
                </w:tcPr>
                <w:p>
                  <w:pPr>
                    <w:rPr>
                      <w:rFonts w:ascii="Arial"/>
                      <w:sz w:val="21"/>
                    </w:rPr>
                  </w:pPr>
                </w:p>
              </w:tc>
              <w:tc>
                <w:tcPr>
                  <w:tcW w:w="1236" w:type="dxa"/>
                  <w:vMerge/>
                  <w:tcBorders>
                    <w:top w:val="nil"/>
                    <w:bottom w:val="nil"/>
                  </w:tcBorders>
                  <w:vAlign w:val="top"/>
                </w:tcPr>
                <w:p>
                  <w:pPr>
                    <w:rPr>
                      <w:rFonts w:ascii="Arial"/>
                      <w:sz w:val="21"/>
                    </w:rPr>
                  </w:pPr>
                </w:p>
              </w:tc>
            </w:tr>
            <w:tr>
              <w:tblPrEx>
                <w:tblW w:w="6977" w:type="dxa"/>
                <w:tblInd w:w="1834" w:type="dxa"/>
                <w:tblLayout w:type="fixed"/>
              </w:tblPrEx>
              <w:trPr>
                <w:trHeight w:val="392"/>
              </w:trPr>
              <w:tc>
                <w:tcPr>
                  <w:tcW w:w="759" w:type="dxa"/>
                  <w:vMerge/>
                  <w:tcBorders>
                    <w:top w:val="nil"/>
                    <w:bottom w:val="nil"/>
                  </w:tcBorders>
                  <w:vAlign w:val="top"/>
                </w:tcPr>
                <w:p>
                  <w:pPr>
                    <w:rPr>
                      <w:rFonts w:ascii="Arial"/>
                      <w:sz w:val="21"/>
                    </w:rPr>
                  </w:pPr>
                </w:p>
              </w:tc>
              <w:tc>
                <w:tcPr>
                  <w:tcW w:w="868" w:type="dxa"/>
                  <w:vMerge/>
                  <w:tcBorders>
                    <w:top w:val="nil"/>
                  </w:tcBorders>
                  <w:vAlign w:val="top"/>
                </w:tcPr>
                <w:p>
                  <w:pPr>
                    <w:rPr>
                      <w:rFonts w:ascii="Arial"/>
                      <w:sz w:val="21"/>
                    </w:rPr>
                  </w:pPr>
                </w:p>
              </w:tc>
              <w:tc>
                <w:tcPr>
                  <w:tcW w:w="1290" w:type="dxa"/>
                  <w:vAlign w:val="top"/>
                </w:tcPr>
                <w:p>
                  <w:pPr>
                    <w:pStyle w:val="TableText"/>
                    <w:spacing w:before="119" w:line="222" w:lineRule="auto"/>
                    <w:ind w:left="379"/>
                    <w:rPr>
                      <w:sz w:val="18"/>
                      <w:szCs w:val="18"/>
                    </w:rPr>
                  </w:pPr>
                  <w:r>
                    <w:rPr>
                      <w:spacing w:val="-3"/>
                      <w:sz w:val="18"/>
                      <w:szCs w:val="18"/>
                    </w:rPr>
                    <w:t>增减量</w:t>
                  </w:r>
                </w:p>
              </w:tc>
              <w:tc>
                <w:tcPr>
                  <w:tcW w:w="1203" w:type="dxa"/>
                  <w:vAlign w:val="top"/>
                </w:tcPr>
                <w:p>
                  <w:pPr>
                    <w:spacing w:before="151" w:line="188" w:lineRule="auto"/>
                    <w:ind w:left="37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-45.61</w:t>
                  </w:r>
                </w:p>
              </w:tc>
              <w:tc>
                <w:tcPr>
                  <w:tcW w:w="1621" w:type="dxa"/>
                  <w:vMerge/>
                  <w:tcBorders>
                    <w:top w:val="nil"/>
                    <w:bottom w:val="nil"/>
                  </w:tcBorders>
                  <w:vAlign w:val="top"/>
                </w:tcPr>
                <w:p>
                  <w:pPr>
                    <w:rPr>
                      <w:rFonts w:ascii="Arial"/>
                      <w:sz w:val="21"/>
                    </w:rPr>
                  </w:pPr>
                </w:p>
              </w:tc>
              <w:tc>
                <w:tcPr>
                  <w:tcW w:w="1236" w:type="dxa"/>
                  <w:vMerge/>
                  <w:tcBorders>
                    <w:top w:val="nil"/>
                    <w:bottom w:val="nil"/>
                  </w:tcBorders>
                  <w:vAlign w:val="top"/>
                </w:tcPr>
                <w:p>
                  <w:pPr>
                    <w:rPr>
                      <w:rFonts w:ascii="Arial"/>
                      <w:sz w:val="21"/>
                    </w:rPr>
                  </w:pPr>
                </w:p>
              </w:tc>
            </w:tr>
            <w:tr>
              <w:tblPrEx>
                <w:tblW w:w="6977" w:type="dxa"/>
                <w:tblInd w:w="1834" w:type="dxa"/>
                <w:tblLayout w:type="fixed"/>
              </w:tblPrEx>
              <w:trPr>
                <w:trHeight w:val="363"/>
              </w:trPr>
              <w:tc>
                <w:tcPr>
                  <w:tcW w:w="759" w:type="dxa"/>
                  <w:vMerge/>
                  <w:tcBorders>
                    <w:top w:val="nil"/>
                    <w:bottom w:val="nil"/>
                  </w:tcBorders>
                  <w:vAlign w:val="top"/>
                </w:tcPr>
                <w:p>
                  <w:pPr>
                    <w:rPr>
                      <w:rFonts w:ascii="Arial"/>
                      <w:sz w:val="21"/>
                    </w:rPr>
                  </w:pPr>
                </w:p>
              </w:tc>
              <w:tc>
                <w:tcPr>
                  <w:tcW w:w="868" w:type="dxa"/>
                  <w:vMerge w:val="restart"/>
                  <w:tcBorders>
                    <w:bottom w:val="nil"/>
                  </w:tcBorders>
                  <w:vAlign w:val="top"/>
                </w:tcPr>
                <w:p>
                  <w:pPr>
                    <w:spacing w:line="432" w:lineRule="auto"/>
                    <w:rPr>
                      <w:rFonts w:ascii="Arial"/>
                      <w:sz w:val="21"/>
                    </w:rPr>
                  </w:pPr>
                </w:p>
                <w:p>
                  <w:pPr>
                    <w:pStyle w:val="TableText"/>
                    <w:spacing w:before="59" w:line="219" w:lineRule="auto"/>
                    <w:ind w:left="255"/>
                    <w:rPr>
                      <w:sz w:val="18"/>
                      <w:szCs w:val="18"/>
                    </w:rPr>
                  </w:pPr>
                  <w:r>
                    <w:rPr>
                      <w:spacing w:val="-4"/>
                      <w:sz w:val="18"/>
                      <w:szCs w:val="18"/>
                    </w:rPr>
                    <w:t>氨氮</w:t>
                  </w:r>
                </w:p>
              </w:tc>
              <w:tc>
                <w:tcPr>
                  <w:tcW w:w="1290" w:type="dxa"/>
                  <w:vAlign w:val="top"/>
                </w:tcPr>
                <w:p>
                  <w:pPr>
                    <w:pStyle w:val="TableText"/>
                    <w:spacing w:before="107" w:line="220" w:lineRule="auto"/>
                    <w:ind w:left="200"/>
                    <w:rPr>
                      <w:sz w:val="18"/>
                      <w:szCs w:val="18"/>
                    </w:rPr>
                  </w:pPr>
                  <w:r>
                    <w:rPr>
                      <w:spacing w:val="-2"/>
                      <w:sz w:val="18"/>
                      <w:szCs w:val="18"/>
                    </w:rPr>
                    <w:t>现状排放量</w:t>
                  </w:r>
                </w:p>
              </w:tc>
              <w:tc>
                <w:tcPr>
                  <w:tcW w:w="1203" w:type="dxa"/>
                  <w:vAlign w:val="top"/>
                </w:tcPr>
                <w:p>
                  <w:pPr>
                    <w:spacing w:before="138" w:line="188" w:lineRule="auto"/>
                    <w:ind w:left="40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39.08</w:t>
                  </w:r>
                </w:p>
              </w:tc>
              <w:tc>
                <w:tcPr>
                  <w:tcW w:w="1621" w:type="dxa"/>
                  <w:vMerge/>
                  <w:tcBorders>
                    <w:top w:val="nil"/>
                    <w:bottom w:val="nil"/>
                  </w:tcBorders>
                  <w:vAlign w:val="top"/>
                </w:tcPr>
                <w:p>
                  <w:pPr>
                    <w:rPr>
                      <w:rFonts w:ascii="Arial"/>
                      <w:sz w:val="21"/>
                    </w:rPr>
                  </w:pPr>
                </w:p>
              </w:tc>
              <w:tc>
                <w:tcPr>
                  <w:tcW w:w="1236" w:type="dxa"/>
                  <w:vMerge/>
                  <w:tcBorders>
                    <w:top w:val="nil"/>
                    <w:bottom w:val="nil"/>
                  </w:tcBorders>
                  <w:vAlign w:val="top"/>
                </w:tcPr>
                <w:p>
                  <w:pPr>
                    <w:rPr>
                      <w:rFonts w:ascii="Arial"/>
                      <w:sz w:val="21"/>
                    </w:rPr>
                  </w:pPr>
                </w:p>
              </w:tc>
            </w:tr>
            <w:tr>
              <w:tblPrEx>
                <w:tblW w:w="6977" w:type="dxa"/>
                <w:tblInd w:w="1834" w:type="dxa"/>
                <w:tblLayout w:type="fixed"/>
              </w:tblPrEx>
              <w:trPr>
                <w:trHeight w:val="363"/>
              </w:trPr>
              <w:tc>
                <w:tcPr>
                  <w:tcW w:w="759" w:type="dxa"/>
                  <w:vMerge/>
                  <w:tcBorders>
                    <w:top w:val="nil"/>
                    <w:bottom w:val="nil"/>
                  </w:tcBorders>
                  <w:vAlign w:val="top"/>
                </w:tcPr>
                <w:p>
                  <w:pPr>
                    <w:rPr>
                      <w:rFonts w:ascii="Arial"/>
                      <w:sz w:val="21"/>
                    </w:rPr>
                  </w:pPr>
                </w:p>
              </w:tc>
              <w:tc>
                <w:tcPr>
                  <w:tcW w:w="868" w:type="dxa"/>
                  <w:vMerge/>
                  <w:tcBorders>
                    <w:top w:val="nil"/>
                    <w:bottom w:val="nil"/>
                  </w:tcBorders>
                  <w:vAlign w:val="top"/>
                </w:tcPr>
                <w:p>
                  <w:pPr>
                    <w:rPr>
                      <w:rFonts w:ascii="Arial"/>
                      <w:sz w:val="21"/>
                    </w:rPr>
                  </w:pPr>
                </w:p>
              </w:tc>
              <w:tc>
                <w:tcPr>
                  <w:tcW w:w="1290" w:type="dxa"/>
                  <w:vAlign w:val="top"/>
                </w:tcPr>
                <w:p>
                  <w:pPr>
                    <w:pStyle w:val="TableText"/>
                    <w:spacing w:before="108" w:line="220" w:lineRule="auto"/>
                    <w:ind w:left="109"/>
                    <w:rPr>
                      <w:sz w:val="18"/>
                      <w:szCs w:val="18"/>
                    </w:rPr>
                  </w:pPr>
                  <w:r>
                    <w:rPr>
                      <w:spacing w:val="-2"/>
                      <w:sz w:val="18"/>
                      <w:szCs w:val="18"/>
                    </w:rPr>
                    <w:t>总量管控限值</w:t>
                  </w:r>
                </w:p>
              </w:tc>
              <w:tc>
                <w:tcPr>
                  <w:tcW w:w="1203" w:type="dxa"/>
                  <w:vAlign w:val="top"/>
                </w:tcPr>
                <w:p>
                  <w:pPr>
                    <w:spacing w:before="139" w:line="188" w:lineRule="auto"/>
                    <w:ind w:left="418"/>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16.67</w:t>
                  </w:r>
                </w:p>
              </w:tc>
              <w:tc>
                <w:tcPr>
                  <w:tcW w:w="1621" w:type="dxa"/>
                  <w:vMerge/>
                  <w:tcBorders>
                    <w:top w:val="nil"/>
                    <w:bottom w:val="nil"/>
                  </w:tcBorders>
                  <w:vAlign w:val="top"/>
                </w:tcPr>
                <w:p>
                  <w:pPr>
                    <w:rPr>
                      <w:rFonts w:ascii="Arial"/>
                      <w:sz w:val="21"/>
                    </w:rPr>
                  </w:pPr>
                </w:p>
              </w:tc>
              <w:tc>
                <w:tcPr>
                  <w:tcW w:w="1236" w:type="dxa"/>
                  <w:vMerge/>
                  <w:tcBorders>
                    <w:top w:val="nil"/>
                    <w:bottom w:val="nil"/>
                  </w:tcBorders>
                  <w:vAlign w:val="top"/>
                </w:tcPr>
                <w:p>
                  <w:pPr>
                    <w:rPr>
                      <w:rFonts w:ascii="Arial"/>
                      <w:sz w:val="21"/>
                    </w:rPr>
                  </w:pPr>
                </w:p>
              </w:tc>
            </w:tr>
            <w:tr>
              <w:tblPrEx>
                <w:tblW w:w="6977" w:type="dxa"/>
                <w:tblInd w:w="1834" w:type="dxa"/>
                <w:tblLayout w:type="fixed"/>
              </w:tblPrEx>
              <w:trPr>
                <w:trHeight w:val="388"/>
              </w:trPr>
              <w:tc>
                <w:tcPr>
                  <w:tcW w:w="759" w:type="dxa"/>
                  <w:vMerge/>
                  <w:tcBorders>
                    <w:top w:val="nil"/>
                  </w:tcBorders>
                  <w:vAlign w:val="top"/>
                </w:tcPr>
                <w:p>
                  <w:pPr>
                    <w:rPr>
                      <w:rFonts w:ascii="Arial"/>
                      <w:sz w:val="21"/>
                    </w:rPr>
                  </w:pPr>
                </w:p>
              </w:tc>
              <w:tc>
                <w:tcPr>
                  <w:tcW w:w="868" w:type="dxa"/>
                  <w:vMerge/>
                  <w:tcBorders>
                    <w:top w:val="nil"/>
                  </w:tcBorders>
                  <w:vAlign w:val="top"/>
                </w:tcPr>
                <w:p>
                  <w:pPr>
                    <w:rPr>
                      <w:rFonts w:ascii="Arial"/>
                      <w:sz w:val="21"/>
                    </w:rPr>
                  </w:pPr>
                </w:p>
              </w:tc>
              <w:tc>
                <w:tcPr>
                  <w:tcW w:w="1290" w:type="dxa"/>
                  <w:vAlign w:val="top"/>
                </w:tcPr>
                <w:p>
                  <w:pPr>
                    <w:pStyle w:val="TableText"/>
                    <w:spacing w:before="126" w:line="222" w:lineRule="auto"/>
                    <w:ind w:left="379"/>
                    <w:rPr>
                      <w:sz w:val="18"/>
                      <w:szCs w:val="18"/>
                    </w:rPr>
                  </w:pPr>
                  <w:r>
                    <w:rPr>
                      <w:spacing w:val="-3"/>
                      <w:sz w:val="18"/>
                      <w:szCs w:val="18"/>
                    </w:rPr>
                    <w:t>增减量</w:t>
                  </w:r>
                </w:p>
              </w:tc>
              <w:tc>
                <w:tcPr>
                  <w:tcW w:w="1203" w:type="dxa"/>
                  <w:vAlign w:val="top"/>
                </w:tcPr>
                <w:p>
                  <w:pPr>
                    <w:spacing w:before="155" w:line="188" w:lineRule="auto"/>
                    <w:ind w:left="37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-22.41</w:t>
                  </w:r>
                </w:p>
              </w:tc>
              <w:tc>
                <w:tcPr>
                  <w:tcW w:w="1621" w:type="dxa"/>
                  <w:vMerge/>
                  <w:tcBorders>
                    <w:top w:val="nil"/>
                  </w:tcBorders>
                  <w:vAlign w:val="top"/>
                </w:tcPr>
                <w:p>
                  <w:pPr>
                    <w:rPr>
                      <w:rFonts w:ascii="Arial"/>
                      <w:sz w:val="21"/>
                    </w:rPr>
                  </w:pPr>
                </w:p>
              </w:tc>
              <w:tc>
                <w:tcPr>
                  <w:tcW w:w="1236" w:type="dxa"/>
                  <w:vMerge/>
                  <w:tcBorders>
                    <w:top w:val="nil"/>
                  </w:tcBorders>
                  <w:vAlign w:val="top"/>
                </w:tcPr>
                <w:p>
                  <w:pPr>
                    <w:rPr>
                      <w:rFonts w:ascii="Arial"/>
                      <w:sz w:val="21"/>
                    </w:rPr>
                  </w:pPr>
                </w:p>
              </w:tc>
            </w:tr>
          </w:tbl>
          <w:p>
            <w:pPr>
              <w:spacing w:line="14" w:lineRule="auto"/>
              <w:rPr>
                <w:rFonts w:ascii="Arial"/>
                <w:sz w:val="2"/>
              </w:rPr>
            </w:pPr>
          </w:p>
        </w:tc>
      </w:tr>
    </w:tbl>
    <w:p>
      <w:pPr>
        <w:pStyle w:val="BodyText"/>
      </w:pPr>
    </w:p>
    <w:p>
      <w:pPr>
        <w:sectPr>
          <w:footerReference w:type="default" r:id="rId13"/>
          <w:type w:val="nextPage"/>
          <w:pgSz w:w="11906" w:h="16839"/>
          <w:pgMar w:top="1431" w:right="1508" w:bottom="1185" w:left="1508" w:header="0" w:footer="923" w:gutter="0"/>
          <w:pgNumType w:start="7"/>
          <w:cols w:space="708"/>
          <w:titlePg w:val="0"/>
        </w:sectPr>
      </w:pPr>
    </w:p>
    <w:p>
      <w:pPr>
        <w:spacing w:before="28"/>
      </w:pPr>
      <w:r>
        <w:pict>
          <v:rect id="_x0000_s1026" style="width:0.5pt;height:313.05pt;margin-top:418.78pt;margin-left:514.96pt;mso-position-horizontal-relative:page;mso-position-vertical-relative:page;position:absolute;z-index:251661312" o:allowincell="f" filled="t" fillcolor="black" stroked="f"/>
        </w:pict>
      </w:r>
      <w:r>
        <w:pict>
          <v:rect id="_x0000_s1027" style="width:0.5pt;height:313.5pt;margin-top:418.3pt;margin-left:166.31pt;mso-position-horizontal-relative:page;mso-position-vertical-relative:page;position:absolute;z-index:251659264" o:allowincell="f" filled="t" fillcolor="black" stroked="f"/>
        </w:pict>
      </w:r>
      <w:r>
        <w:pict>
          <v:rect id="_x0000_s1028" style="width:0.5pt;height:301.3pt;margin-top:85.55pt;margin-left:167.76pt;mso-position-horizontal-relative:page;mso-position-vertical-relative:page;position:absolute;z-index:251660288" o:allowincell="f" filled="t" fillcolor="black" stroked="f"/>
        </w:pict>
      </w:r>
    </w:p>
    <w:tbl>
      <w:tblPr>
        <w:tblStyle w:val="TableNormal4"/>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36"/>
        <w:gridCol w:w="771"/>
        <w:gridCol w:w="96"/>
        <w:gridCol w:w="338"/>
        <w:gridCol w:w="529"/>
        <w:gridCol w:w="446"/>
        <w:gridCol w:w="843"/>
        <w:gridCol w:w="802"/>
        <w:gridCol w:w="400"/>
        <w:gridCol w:w="1096"/>
        <w:gridCol w:w="523"/>
        <w:gridCol w:w="519"/>
        <w:gridCol w:w="711"/>
        <w:gridCol w:w="64"/>
      </w:tblGrid>
      <w:tr>
        <w:tblPrEx>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9"/>
        </w:trPr>
        <w:tc>
          <w:tcPr>
            <w:tcW w:w="1736" w:type="dxa"/>
            <w:vMerge w:val="restart"/>
            <w:tcBorders>
              <w:top w:val="single" w:sz="6" w:space="0" w:color="000000"/>
              <w:left w:val="single" w:sz="6" w:space="0" w:color="000000"/>
              <w:bottom w:val="nil"/>
            </w:tcBorders>
            <w:vAlign w:val="top"/>
          </w:tcPr>
          <w:p>
            <w:pPr>
              <w:rPr>
                <w:rFonts w:ascii="Arial"/>
                <w:sz w:val="21"/>
              </w:rPr>
            </w:pPr>
          </w:p>
        </w:tc>
        <w:tc>
          <w:tcPr>
            <w:tcW w:w="867" w:type="dxa"/>
            <w:gridSpan w:val="2"/>
            <w:vMerge w:val="restart"/>
            <w:tcBorders>
              <w:top w:val="single" w:sz="6" w:space="0" w:color="000000"/>
              <w:bottom w:val="nil"/>
            </w:tcBorders>
            <w:vAlign w:val="top"/>
          </w:tcPr>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pStyle w:val="TableText"/>
              <w:spacing w:before="59" w:line="221" w:lineRule="auto"/>
              <w:ind w:right="19"/>
              <w:jc w:val="right"/>
              <w:rPr>
                <w:sz w:val="18"/>
                <w:szCs w:val="18"/>
              </w:rPr>
            </w:pPr>
            <w:r>
              <w:rPr>
                <w:spacing w:val="-3"/>
                <w:sz w:val="18"/>
                <w:szCs w:val="18"/>
              </w:rPr>
              <w:t>大气污染</w:t>
            </w:r>
          </w:p>
          <w:p>
            <w:pPr>
              <w:pStyle w:val="TableText"/>
              <w:spacing w:before="17" w:line="220" w:lineRule="auto"/>
              <w:ind w:right="19"/>
              <w:jc w:val="right"/>
              <w:rPr>
                <w:sz w:val="18"/>
                <w:szCs w:val="18"/>
              </w:rPr>
            </w:pPr>
            <w:r>
              <w:rPr>
                <w:spacing w:val="-2"/>
                <w:sz w:val="18"/>
                <w:szCs w:val="18"/>
              </w:rPr>
              <w:t>物总量管</w:t>
            </w:r>
          </w:p>
          <w:p>
            <w:pPr>
              <w:pStyle w:val="TableText"/>
              <w:spacing w:before="18" w:line="220" w:lineRule="auto"/>
              <w:ind w:left="219"/>
              <w:rPr>
                <w:sz w:val="18"/>
                <w:szCs w:val="18"/>
              </w:rPr>
            </w:pPr>
            <w:r>
              <w:rPr>
                <w:spacing w:val="-3"/>
                <w:sz w:val="18"/>
                <w:szCs w:val="18"/>
              </w:rPr>
              <w:t>控限值</w:t>
            </w:r>
          </w:p>
        </w:tc>
        <w:tc>
          <w:tcPr>
            <w:tcW w:w="867" w:type="dxa"/>
            <w:gridSpan w:val="2"/>
            <w:vMerge w:val="restart"/>
            <w:tcBorders>
              <w:top w:val="single" w:sz="6" w:space="0" w:color="000000"/>
              <w:bottom w:val="nil"/>
            </w:tcBorders>
            <w:vAlign w:val="top"/>
          </w:tcPr>
          <w:p>
            <w:pPr>
              <w:spacing w:line="426" w:lineRule="auto"/>
              <w:rPr>
                <w:rFonts w:ascii="Arial"/>
                <w:sz w:val="21"/>
              </w:rPr>
            </w:pPr>
          </w:p>
          <w:p>
            <w:pPr>
              <w:pStyle w:val="TableText"/>
              <w:spacing w:before="58" w:line="219" w:lineRule="auto"/>
              <w:ind w:left="76"/>
              <w:rPr>
                <w:sz w:val="18"/>
                <w:szCs w:val="18"/>
              </w:rPr>
            </w:pPr>
            <w:r>
              <w:rPr>
                <w:spacing w:val="-3"/>
                <w:sz w:val="18"/>
                <w:szCs w:val="18"/>
              </w:rPr>
              <w:t>二氧化硫</w:t>
            </w:r>
          </w:p>
        </w:tc>
        <w:tc>
          <w:tcPr>
            <w:tcW w:w="1289" w:type="dxa"/>
            <w:gridSpan w:val="2"/>
            <w:tcBorders>
              <w:top w:val="single" w:sz="6" w:space="0" w:color="000000"/>
            </w:tcBorders>
            <w:vAlign w:val="top"/>
          </w:tcPr>
          <w:p>
            <w:pPr>
              <w:pStyle w:val="TableText"/>
              <w:spacing w:before="103" w:line="220" w:lineRule="auto"/>
              <w:ind w:left="199"/>
              <w:rPr>
                <w:sz w:val="18"/>
                <w:szCs w:val="18"/>
              </w:rPr>
            </w:pPr>
            <w:r>
              <w:rPr>
                <w:spacing w:val="-2"/>
                <w:sz w:val="18"/>
                <w:szCs w:val="18"/>
              </w:rPr>
              <w:t>现状排放量</w:t>
            </w:r>
          </w:p>
        </w:tc>
        <w:tc>
          <w:tcPr>
            <w:tcW w:w="1202" w:type="dxa"/>
            <w:gridSpan w:val="2"/>
            <w:tcBorders>
              <w:top w:val="single" w:sz="6" w:space="0" w:color="000000"/>
            </w:tcBorders>
            <w:vAlign w:val="top"/>
          </w:tcPr>
          <w:p>
            <w:pPr>
              <w:spacing w:before="134" w:line="188" w:lineRule="auto"/>
              <w:ind w:left="418"/>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17.61</w:t>
            </w:r>
          </w:p>
        </w:tc>
        <w:tc>
          <w:tcPr>
            <w:tcW w:w="1619" w:type="dxa"/>
            <w:gridSpan w:val="2"/>
            <w:vMerge w:val="restart"/>
            <w:tcBorders>
              <w:top w:val="single" w:sz="6" w:space="0" w:color="000000"/>
              <w:bottom w:val="nil"/>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pStyle w:val="TableText"/>
              <w:spacing w:before="58" w:line="235" w:lineRule="auto"/>
              <w:ind w:left="21" w:right="7" w:firstLine="85"/>
              <w:rPr>
                <w:sz w:val="18"/>
                <w:szCs w:val="18"/>
              </w:rPr>
            </w:pPr>
            <w:r>
              <w:rPr>
                <w:spacing w:val="-3"/>
                <w:sz w:val="18"/>
                <w:szCs w:val="18"/>
              </w:rPr>
              <w:t>随着重污染行业的</w:t>
            </w:r>
            <w:r>
              <w:rPr>
                <w:spacing w:val="3"/>
                <w:sz w:val="18"/>
                <w:szCs w:val="18"/>
              </w:rPr>
              <w:t xml:space="preserve">  </w:t>
            </w:r>
            <w:r>
              <w:rPr>
                <w:spacing w:val="-4"/>
                <w:sz w:val="18"/>
                <w:szCs w:val="18"/>
              </w:rPr>
              <w:t>退出，蓝天保卫战行</w:t>
            </w:r>
            <w:r>
              <w:rPr>
                <w:sz w:val="18"/>
                <w:szCs w:val="18"/>
              </w:rPr>
              <w:t xml:space="preserve"> </w:t>
            </w:r>
            <w:r>
              <w:rPr>
                <w:spacing w:val="-4"/>
                <w:sz w:val="18"/>
                <w:szCs w:val="18"/>
              </w:rPr>
              <w:t>动计划的深入推进，</w:t>
            </w:r>
            <w:r>
              <w:rPr>
                <w:sz w:val="18"/>
                <w:szCs w:val="18"/>
              </w:rPr>
              <w:t xml:space="preserve"> </w:t>
            </w:r>
            <w:r>
              <w:rPr>
                <w:spacing w:val="8"/>
                <w:sz w:val="18"/>
                <w:szCs w:val="18"/>
              </w:rPr>
              <w:t>区域环境空气总体</w:t>
            </w:r>
          </w:p>
          <w:p>
            <w:pPr>
              <w:pStyle w:val="TableText"/>
              <w:spacing w:before="17" w:line="231" w:lineRule="auto"/>
              <w:ind w:left="457" w:right="7" w:hanging="438"/>
              <w:rPr>
                <w:sz w:val="18"/>
                <w:szCs w:val="18"/>
              </w:rPr>
            </w:pPr>
            <w:r>
              <w:rPr>
                <w:spacing w:val="-4"/>
                <w:sz w:val="18"/>
                <w:szCs w:val="18"/>
              </w:rPr>
              <w:t>趋于改善，能达环境</w:t>
            </w:r>
            <w:r>
              <w:rPr>
                <w:spacing w:val="2"/>
                <w:sz w:val="18"/>
                <w:szCs w:val="18"/>
              </w:rPr>
              <w:t xml:space="preserve"> </w:t>
            </w:r>
            <w:r>
              <w:rPr>
                <w:spacing w:val="-2"/>
                <w:sz w:val="18"/>
                <w:szCs w:val="18"/>
              </w:rPr>
              <w:t>质量底线</w:t>
            </w:r>
          </w:p>
        </w:tc>
        <w:tc>
          <w:tcPr>
            <w:tcW w:w="1230" w:type="dxa"/>
            <w:gridSpan w:val="2"/>
            <w:vMerge w:val="restart"/>
            <w:tcBorders>
              <w:top w:val="single" w:sz="6" w:space="0" w:color="000000"/>
              <w:bottom w:val="nil"/>
            </w:tcBorders>
            <w:vAlign w:val="top"/>
          </w:tcPr>
          <w:p>
            <w:pPr>
              <w:pStyle w:val="TableText"/>
              <w:spacing w:before="48" w:line="220" w:lineRule="auto"/>
              <w:jc w:val="right"/>
              <w:rPr>
                <w:sz w:val="18"/>
                <w:szCs w:val="18"/>
              </w:rPr>
            </w:pPr>
            <w:r>
              <w:rPr>
                <w:spacing w:val="-10"/>
                <w:sz w:val="18"/>
                <w:szCs w:val="18"/>
              </w:rPr>
              <w:t>污水零直排；产</w:t>
            </w:r>
          </w:p>
          <w:p>
            <w:pPr>
              <w:pStyle w:val="TableText"/>
              <w:spacing w:before="18" w:line="221" w:lineRule="auto"/>
              <w:ind w:left="87"/>
              <w:rPr>
                <w:sz w:val="18"/>
                <w:szCs w:val="18"/>
              </w:rPr>
            </w:pPr>
            <w:r>
              <w:rPr>
                <w:spacing w:val="-2"/>
                <w:sz w:val="18"/>
                <w:szCs w:val="18"/>
              </w:rPr>
              <w:t>生的危险废物</w:t>
            </w:r>
          </w:p>
          <w:p>
            <w:pPr>
              <w:pStyle w:val="TableText"/>
              <w:spacing w:before="16" w:line="232" w:lineRule="auto"/>
              <w:ind w:left="358" w:right="65" w:hanging="273"/>
              <w:rPr>
                <w:sz w:val="18"/>
                <w:szCs w:val="18"/>
              </w:rPr>
            </w:pPr>
            <w:r>
              <w:rPr>
                <w:spacing w:val="-2"/>
                <w:sz w:val="18"/>
                <w:szCs w:val="18"/>
              </w:rPr>
              <w:t>委托资质单位</w:t>
            </w:r>
            <w:r>
              <w:rPr>
                <w:spacing w:val="4"/>
                <w:sz w:val="18"/>
                <w:szCs w:val="18"/>
              </w:rPr>
              <w:t xml:space="preserve"> </w:t>
            </w:r>
            <w:r>
              <w:rPr>
                <w:spacing w:val="-4"/>
                <w:sz w:val="18"/>
                <w:szCs w:val="18"/>
              </w:rPr>
              <w:t>处理。</w:t>
            </w:r>
          </w:p>
        </w:tc>
        <w:tc>
          <w:tcPr>
            <w:tcW w:w="64" w:type="dxa"/>
            <w:vMerge w:val="restart"/>
            <w:tcBorders>
              <w:top w:val="single" w:sz="6" w:space="0" w:color="000000"/>
              <w:bottom w:val="nil"/>
              <w:right w:val="single" w:sz="6" w:space="0" w:color="000000"/>
            </w:tcBorders>
            <w:vAlign w:val="top"/>
          </w:tcPr>
          <w:p>
            <w:pPr>
              <w:rPr>
                <w:rFonts w:ascii="Arial"/>
                <w:sz w:val="21"/>
              </w:rPr>
            </w:pPr>
          </w:p>
        </w:tc>
      </w:tr>
      <w:tr>
        <w:tblPrEx>
          <w:tblW w:w="8874" w:type="dxa"/>
          <w:tblInd w:w="7" w:type="dxa"/>
          <w:tblLayout w:type="fixed"/>
        </w:tblPrEx>
        <w:trPr>
          <w:trHeight w:val="365"/>
        </w:trPr>
        <w:tc>
          <w:tcPr>
            <w:tcW w:w="1736" w:type="dxa"/>
            <w:vMerge/>
            <w:tcBorders>
              <w:top w:val="nil"/>
              <w:left w:val="single" w:sz="6" w:space="0" w:color="000000"/>
              <w:bottom w:val="nil"/>
            </w:tcBorders>
            <w:vAlign w:val="top"/>
          </w:tcPr>
          <w:p>
            <w:pPr>
              <w:rPr>
                <w:rFonts w:ascii="Arial"/>
                <w:sz w:val="21"/>
              </w:rPr>
            </w:pPr>
          </w:p>
        </w:tc>
        <w:tc>
          <w:tcPr>
            <w:tcW w:w="867" w:type="dxa"/>
            <w:gridSpan w:val="2"/>
            <w:vMerge/>
            <w:tcBorders>
              <w:top w:val="nil"/>
              <w:bottom w:val="nil"/>
            </w:tcBorders>
            <w:vAlign w:val="top"/>
          </w:tcPr>
          <w:p>
            <w:pPr>
              <w:rPr>
                <w:rFonts w:ascii="Arial"/>
                <w:sz w:val="21"/>
              </w:rPr>
            </w:pPr>
          </w:p>
        </w:tc>
        <w:tc>
          <w:tcPr>
            <w:tcW w:w="867" w:type="dxa"/>
            <w:gridSpan w:val="2"/>
            <w:vMerge/>
            <w:tcBorders>
              <w:top w:val="nil"/>
              <w:bottom w:val="nil"/>
            </w:tcBorders>
            <w:vAlign w:val="top"/>
          </w:tcPr>
          <w:p>
            <w:pPr>
              <w:rPr>
                <w:rFonts w:ascii="Arial"/>
                <w:sz w:val="21"/>
              </w:rPr>
            </w:pPr>
          </w:p>
        </w:tc>
        <w:tc>
          <w:tcPr>
            <w:tcW w:w="1289" w:type="dxa"/>
            <w:gridSpan w:val="2"/>
            <w:vAlign w:val="top"/>
          </w:tcPr>
          <w:p>
            <w:pPr>
              <w:pStyle w:val="TableText"/>
              <w:spacing w:before="98" w:line="220" w:lineRule="auto"/>
              <w:ind w:left="108"/>
              <w:rPr>
                <w:sz w:val="18"/>
                <w:szCs w:val="18"/>
              </w:rPr>
            </w:pPr>
            <w:r>
              <w:rPr>
                <w:spacing w:val="-2"/>
                <w:sz w:val="18"/>
                <w:szCs w:val="18"/>
              </w:rPr>
              <w:t>总量管控限值</w:t>
            </w:r>
          </w:p>
        </w:tc>
        <w:tc>
          <w:tcPr>
            <w:tcW w:w="1202" w:type="dxa"/>
            <w:gridSpan w:val="2"/>
            <w:vAlign w:val="top"/>
          </w:tcPr>
          <w:p>
            <w:pPr>
              <w:spacing w:before="130" w:line="188" w:lineRule="auto"/>
              <w:ind w:left="45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6.31</w:t>
            </w:r>
          </w:p>
        </w:tc>
        <w:tc>
          <w:tcPr>
            <w:tcW w:w="1619" w:type="dxa"/>
            <w:gridSpan w:val="2"/>
            <w:vMerge/>
            <w:tcBorders>
              <w:top w:val="nil"/>
              <w:bottom w:val="nil"/>
            </w:tcBorders>
            <w:vAlign w:val="top"/>
          </w:tcPr>
          <w:p>
            <w:pPr>
              <w:rPr>
                <w:rFonts w:ascii="Arial"/>
                <w:sz w:val="21"/>
              </w:rPr>
            </w:pPr>
          </w:p>
        </w:tc>
        <w:tc>
          <w:tcPr>
            <w:tcW w:w="1230" w:type="dxa"/>
            <w:gridSpan w:val="2"/>
            <w:vMerge/>
            <w:tcBorders>
              <w:top w:val="nil"/>
              <w:bottom w:val="nil"/>
            </w:tcBorders>
            <w:vAlign w:val="top"/>
          </w:tcPr>
          <w:p>
            <w:pPr>
              <w:rPr>
                <w:rFonts w:ascii="Arial"/>
                <w:sz w:val="21"/>
              </w:rPr>
            </w:pPr>
          </w:p>
        </w:tc>
        <w:tc>
          <w:tcPr>
            <w:tcW w:w="64" w:type="dxa"/>
            <w:vMerge/>
            <w:tcBorders>
              <w:top w:val="nil"/>
              <w:bottom w:val="nil"/>
              <w:right w:val="single" w:sz="6" w:space="0" w:color="000000"/>
            </w:tcBorders>
            <w:vAlign w:val="top"/>
          </w:tcPr>
          <w:p>
            <w:pPr>
              <w:rPr>
                <w:rFonts w:ascii="Arial"/>
                <w:sz w:val="21"/>
              </w:rPr>
            </w:pPr>
          </w:p>
        </w:tc>
      </w:tr>
      <w:tr>
        <w:tblPrEx>
          <w:tblW w:w="8874" w:type="dxa"/>
          <w:tblInd w:w="7" w:type="dxa"/>
          <w:tblLayout w:type="fixed"/>
        </w:tblPrEx>
        <w:trPr>
          <w:trHeight w:val="393"/>
        </w:trPr>
        <w:tc>
          <w:tcPr>
            <w:tcW w:w="1736" w:type="dxa"/>
            <w:vMerge/>
            <w:tcBorders>
              <w:top w:val="nil"/>
              <w:left w:val="single" w:sz="6" w:space="0" w:color="000000"/>
              <w:bottom w:val="nil"/>
            </w:tcBorders>
            <w:vAlign w:val="top"/>
          </w:tcPr>
          <w:p>
            <w:pPr>
              <w:rPr>
                <w:rFonts w:ascii="Arial"/>
                <w:sz w:val="21"/>
              </w:rPr>
            </w:pPr>
          </w:p>
        </w:tc>
        <w:tc>
          <w:tcPr>
            <w:tcW w:w="867" w:type="dxa"/>
            <w:gridSpan w:val="2"/>
            <w:vMerge/>
            <w:tcBorders>
              <w:top w:val="nil"/>
              <w:bottom w:val="nil"/>
            </w:tcBorders>
            <w:vAlign w:val="top"/>
          </w:tcPr>
          <w:p>
            <w:pPr>
              <w:rPr>
                <w:rFonts w:ascii="Arial"/>
                <w:sz w:val="21"/>
              </w:rPr>
            </w:pPr>
          </w:p>
        </w:tc>
        <w:tc>
          <w:tcPr>
            <w:tcW w:w="867" w:type="dxa"/>
            <w:gridSpan w:val="2"/>
            <w:vMerge/>
            <w:tcBorders>
              <w:top w:val="nil"/>
            </w:tcBorders>
            <w:vAlign w:val="top"/>
          </w:tcPr>
          <w:p>
            <w:pPr>
              <w:rPr>
                <w:rFonts w:ascii="Arial"/>
                <w:sz w:val="21"/>
              </w:rPr>
            </w:pPr>
          </w:p>
        </w:tc>
        <w:tc>
          <w:tcPr>
            <w:tcW w:w="1289" w:type="dxa"/>
            <w:gridSpan w:val="2"/>
            <w:vAlign w:val="top"/>
          </w:tcPr>
          <w:p>
            <w:pPr>
              <w:pStyle w:val="TableText"/>
              <w:spacing w:before="112" w:line="222" w:lineRule="auto"/>
              <w:ind w:left="378"/>
              <w:rPr>
                <w:sz w:val="18"/>
                <w:szCs w:val="18"/>
              </w:rPr>
            </w:pPr>
            <w:r>
              <w:rPr>
                <w:spacing w:val="-3"/>
                <w:sz w:val="18"/>
                <w:szCs w:val="18"/>
              </w:rPr>
              <w:t>增减量</w:t>
            </w:r>
          </w:p>
        </w:tc>
        <w:tc>
          <w:tcPr>
            <w:tcW w:w="1202" w:type="dxa"/>
            <w:gridSpan w:val="2"/>
            <w:vAlign w:val="top"/>
          </w:tcPr>
          <w:p>
            <w:pPr>
              <w:spacing w:before="144" w:line="188" w:lineRule="auto"/>
              <w:ind w:left="423"/>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7"/>
                <w:sz w:val="18"/>
                <w:szCs w:val="18"/>
              </w:rPr>
              <w:t>11.3</w:t>
            </w:r>
          </w:p>
        </w:tc>
        <w:tc>
          <w:tcPr>
            <w:tcW w:w="1619" w:type="dxa"/>
            <w:gridSpan w:val="2"/>
            <w:vMerge/>
            <w:tcBorders>
              <w:top w:val="nil"/>
              <w:bottom w:val="nil"/>
            </w:tcBorders>
            <w:vAlign w:val="top"/>
          </w:tcPr>
          <w:p>
            <w:pPr>
              <w:rPr>
                <w:rFonts w:ascii="Arial"/>
                <w:sz w:val="21"/>
              </w:rPr>
            </w:pPr>
          </w:p>
        </w:tc>
        <w:tc>
          <w:tcPr>
            <w:tcW w:w="1230" w:type="dxa"/>
            <w:gridSpan w:val="2"/>
            <w:vMerge/>
            <w:tcBorders>
              <w:top w:val="nil"/>
              <w:bottom w:val="nil"/>
            </w:tcBorders>
            <w:vAlign w:val="top"/>
          </w:tcPr>
          <w:p>
            <w:pPr>
              <w:rPr>
                <w:rFonts w:ascii="Arial"/>
                <w:sz w:val="21"/>
              </w:rPr>
            </w:pPr>
          </w:p>
        </w:tc>
        <w:tc>
          <w:tcPr>
            <w:tcW w:w="64" w:type="dxa"/>
            <w:vMerge/>
            <w:tcBorders>
              <w:top w:val="nil"/>
              <w:bottom w:val="nil"/>
              <w:right w:val="single" w:sz="6" w:space="0" w:color="000000"/>
            </w:tcBorders>
            <w:vAlign w:val="top"/>
          </w:tcPr>
          <w:p>
            <w:pPr>
              <w:rPr>
                <w:rFonts w:ascii="Arial"/>
                <w:sz w:val="21"/>
              </w:rPr>
            </w:pPr>
          </w:p>
        </w:tc>
      </w:tr>
      <w:tr>
        <w:tblPrEx>
          <w:tblW w:w="8874" w:type="dxa"/>
          <w:tblInd w:w="7" w:type="dxa"/>
          <w:tblLayout w:type="fixed"/>
        </w:tblPrEx>
        <w:trPr>
          <w:trHeight w:val="365"/>
        </w:trPr>
        <w:tc>
          <w:tcPr>
            <w:tcW w:w="1736" w:type="dxa"/>
            <w:vMerge/>
            <w:tcBorders>
              <w:top w:val="nil"/>
              <w:left w:val="single" w:sz="6" w:space="0" w:color="000000"/>
              <w:bottom w:val="nil"/>
            </w:tcBorders>
            <w:vAlign w:val="top"/>
          </w:tcPr>
          <w:p>
            <w:pPr>
              <w:rPr>
                <w:rFonts w:ascii="Arial"/>
                <w:sz w:val="21"/>
              </w:rPr>
            </w:pPr>
          </w:p>
        </w:tc>
        <w:tc>
          <w:tcPr>
            <w:tcW w:w="867" w:type="dxa"/>
            <w:gridSpan w:val="2"/>
            <w:vMerge/>
            <w:tcBorders>
              <w:top w:val="nil"/>
              <w:bottom w:val="nil"/>
            </w:tcBorders>
            <w:vAlign w:val="top"/>
          </w:tcPr>
          <w:p>
            <w:pPr>
              <w:rPr>
                <w:rFonts w:ascii="Arial"/>
                <w:sz w:val="21"/>
              </w:rPr>
            </w:pPr>
          </w:p>
        </w:tc>
        <w:tc>
          <w:tcPr>
            <w:tcW w:w="867" w:type="dxa"/>
            <w:gridSpan w:val="2"/>
            <w:vMerge w:val="restart"/>
            <w:tcBorders>
              <w:bottom w:val="nil"/>
            </w:tcBorders>
            <w:vAlign w:val="top"/>
          </w:tcPr>
          <w:p>
            <w:pPr>
              <w:spacing w:line="431" w:lineRule="auto"/>
              <w:rPr>
                <w:rFonts w:ascii="Arial"/>
                <w:sz w:val="21"/>
              </w:rPr>
            </w:pPr>
          </w:p>
          <w:p>
            <w:pPr>
              <w:pStyle w:val="TableText"/>
              <w:spacing w:before="59" w:line="219" w:lineRule="auto"/>
              <w:ind w:left="72"/>
              <w:rPr>
                <w:sz w:val="18"/>
                <w:szCs w:val="18"/>
              </w:rPr>
            </w:pPr>
            <w:r>
              <w:rPr>
                <w:spacing w:val="-2"/>
                <w:sz w:val="18"/>
                <w:szCs w:val="18"/>
              </w:rPr>
              <w:t>氮氧化物</w:t>
            </w:r>
          </w:p>
        </w:tc>
        <w:tc>
          <w:tcPr>
            <w:tcW w:w="1289" w:type="dxa"/>
            <w:gridSpan w:val="2"/>
            <w:vAlign w:val="top"/>
          </w:tcPr>
          <w:p>
            <w:pPr>
              <w:pStyle w:val="TableText"/>
              <w:spacing w:before="98" w:line="220" w:lineRule="auto"/>
              <w:ind w:left="199"/>
              <w:rPr>
                <w:sz w:val="18"/>
                <w:szCs w:val="18"/>
              </w:rPr>
            </w:pPr>
            <w:r>
              <w:rPr>
                <w:spacing w:val="-2"/>
                <w:sz w:val="18"/>
                <w:szCs w:val="18"/>
              </w:rPr>
              <w:t>现状排放量</w:t>
            </w:r>
          </w:p>
        </w:tc>
        <w:tc>
          <w:tcPr>
            <w:tcW w:w="1202" w:type="dxa"/>
            <w:gridSpan w:val="2"/>
            <w:vAlign w:val="top"/>
          </w:tcPr>
          <w:p>
            <w:pPr>
              <w:spacing w:before="130" w:line="188" w:lineRule="auto"/>
              <w:ind w:left="372"/>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121.65</w:t>
            </w:r>
          </w:p>
        </w:tc>
        <w:tc>
          <w:tcPr>
            <w:tcW w:w="1619" w:type="dxa"/>
            <w:gridSpan w:val="2"/>
            <w:vMerge/>
            <w:tcBorders>
              <w:top w:val="nil"/>
              <w:bottom w:val="nil"/>
            </w:tcBorders>
            <w:vAlign w:val="top"/>
          </w:tcPr>
          <w:p>
            <w:pPr>
              <w:rPr>
                <w:rFonts w:ascii="Arial"/>
                <w:sz w:val="21"/>
              </w:rPr>
            </w:pPr>
          </w:p>
        </w:tc>
        <w:tc>
          <w:tcPr>
            <w:tcW w:w="1230" w:type="dxa"/>
            <w:gridSpan w:val="2"/>
            <w:vMerge/>
            <w:tcBorders>
              <w:top w:val="nil"/>
              <w:bottom w:val="nil"/>
            </w:tcBorders>
            <w:vAlign w:val="top"/>
          </w:tcPr>
          <w:p>
            <w:pPr>
              <w:rPr>
                <w:rFonts w:ascii="Arial"/>
                <w:sz w:val="21"/>
              </w:rPr>
            </w:pPr>
          </w:p>
        </w:tc>
        <w:tc>
          <w:tcPr>
            <w:tcW w:w="64" w:type="dxa"/>
            <w:vMerge/>
            <w:tcBorders>
              <w:top w:val="nil"/>
              <w:bottom w:val="nil"/>
              <w:right w:val="single" w:sz="6" w:space="0" w:color="000000"/>
            </w:tcBorders>
            <w:vAlign w:val="top"/>
          </w:tcPr>
          <w:p>
            <w:pPr>
              <w:rPr>
                <w:rFonts w:ascii="Arial"/>
                <w:sz w:val="21"/>
              </w:rPr>
            </w:pPr>
          </w:p>
        </w:tc>
      </w:tr>
      <w:tr>
        <w:tblPrEx>
          <w:tblW w:w="8874" w:type="dxa"/>
          <w:tblInd w:w="7" w:type="dxa"/>
          <w:tblLayout w:type="fixed"/>
        </w:tblPrEx>
        <w:trPr>
          <w:trHeight w:val="382"/>
        </w:trPr>
        <w:tc>
          <w:tcPr>
            <w:tcW w:w="1736" w:type="dxa"/>
            <w:vMerge/>
            <w:tcBorders>
              <w:top w:val="nil"/>
              <w:left w:val="single" w:sz="6" w:space="0" w:color="000000"/>
              <w:bottom w:val="nil"/>
            </w:tcBorders>
            <w:vAlign w:val="top"/>
          </w:tcPr>
          <w:p>
            <w:pPr>
              <w:rPr>
                <w:rFonts w:ascii="Arial"/>
                <w:sz w:val="21"/>
              </w:rPr>
            </w:pPr>
          </w:p>
        </w:tc>
        <w:tc>
          <w:tcPr>
            <w:tcW w:w="867" w:type="dxa"/>
            <w:gridSpan w:val="2"/>
            <w:vMerge/>
            <w:tcBorders>
              <w:top w:val="nil"/>
              <w:bottom w:val="nil"/>
            </w:tcBorders>
            <w:vAlign w:val="top"/>
          </w:tcPr>
          <w:p>
            <w:pPr>
              <w:rPr>
                <w:rFonts w:ascii="Arial"/>
                <w:sz w:val="21"/>
              </w:rPr>
            </w:pPr>
          </w:p>
        </w:tc>
        <w:tc>
          <w:tcPr>
            <w:tcW w:w="867" w:type="dxa"/>
            <w:gridSpan w:val="2"/>
            <w:vMerge/>
            <w:tcBorders>
              <w:top w:val="nil"/>
              <w:bottom w:val="nil"/>
            </w:tcBorders>
            <w:vAlign w:val="top"/>
          </w:tcPr>
          <w:p>
            <w:pPr>
              <w:rPr>
                <w:rFonts w:ascii="Arial"/>
                <w:sz w:val="21"/>
              </w:rPr>
            </w:pPr>
          </w:p>
        </w:tc>
        <w:tc>
          <w:tcPr>
            <w:tcW w:w="1289" w:type="dxa"/>
            <w:gridSpan w:val="2"/>
            <w:vAlign w:val="top"/>
          </w:tcPr>
          <w:p>
            <w:pPr>
              <w:pStyle w:val="TableText"/>
              <w:spacing w:before="108" w:line="220" w:lineRule="auto"/>
              <w:ind w:left="108"/>
              <w:rPr>
                <w:sz w:val="18"/>
                <w:szCs w:val="18"/>
              </w:rPr>
            </w:pPr>
            <w:r>
              <w:rPr>
                <w:spacing w:val="-2"/>
                <w:sz w:val="18"/>
                <w:szCs w:val="18"/>
              </w:rPr>
              <w:t>总量管控限值</w:t>
            </w:r>
          </w:p>
        </w:tc>
        <w:tc>
          <w:tcPr>
            <w:tcW w:w="1202" w:type="dxa"/>
            <w:gridSpan w:val="2"/>
            <w:vAlign w:val="top"/>
          </w:tcPr>
          <w:p>
            <w:pPr>
              <w:spacing w:before="139" w:line="188" w:lineRule="auto"/>
              <w:ind w:left="40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56.13</w:t>
            </w:r>
          </w:p>
        </w:tc>
        <w:tc>
          <w:tcPr>
            <w:tcW w:w="1619" w:type="dxa"/>
            <w:gridSpan w:val="2"/>
            <w:vMerge/>
            <w:tcBorders>
              <w:top w:val="nil"/>
              <w:bottom w:val="nil"/>
            </w:tcBorders>
            <w:vAlign w:val="top"/>
          </w:tcPr>
          <w:p>
            <w:pPr>
              <w:rPr>
                <w:rFonts w:ascii="Arial"/>
                <w:sz w:val="21"/>
              </w:rPr>
            </w:pPr>
          </w:p>
        </w:tc>
        <w:tc>
          <w:tcPr>
            <w:tcW w:w="1230" w:type="dxa"/>
            <w:gridSpan w:val="2"/>
            <w:vMerge/>
            <w:tcBorders>
              <w:top w:val="nil"/>
              <w:bottom w:val="nil"/>
            </w:tcBorders>
            <w:vAlign w:val="top"/>
          </w:tcPr>
          <w:p>
            <w:pPr>
              <w:rPr>
                <w:rFonts w:ascii="Arial"/>
                <w:sz w:val="21"/>
              </w:rPr>
            </w:pPr>
          </w:p>
        </w:tc>
        <w:tc>
          <w:tcPr>
            <w:tcW w:w="64" w:type="dxa"/>
            <w:vMerge/>
            <w:tcBorders>
              <w:top w:val="nil"/>
              <w:bottom w:val="nil"/>
              <w:right w:val="single" w:sz="6" w:space="0" w:color="000000"/>
            </w:tcBorders>
            <w:vAlign w:val="top"/>
          </w:tcPr>
          <w:p>
            <w:pPr>
              <w:rPr>
                <w:rFonts w:ascii="Arial"/>
                <w:sz w:val="21"/>
              </w:rPr>
            </w:pPr>
          </w:p>
        </w:tc>
      </w:tr>
      <w:tr>
        <w:tblPrEx>
          <w:tblW w:w="8874" w:type="dxa"/>
          <w:tblInd w:w="7" w:type="dxa"/>
          <w:tblLayout w:type="fixed"/>
        </w:tblPrEx>
        <w:trPr>
          <w:trHeight w:val="393"/>
        </w:trPr>
        <w:tc>
          <w:tcPr>
            <w:tcW w:w="1736" w:type="dxa"/>
            <w:vMerge/>
            <w:tcBorders>
              <w:top w:val="nil"/>
              <w:left w:val="single" w:sz="6" w:space="0" w:color="000000"/>
              <w:bottom w:val="nil"/>
            </w:tcBorders>
            <w:vAlign w:val="top"/>
          </w:tcPr>
          <w:p>
            <w:pPr>
              <w:rPr>
                <w:rFonts w:ascii="Arial"/>
                <w:sz w:val="21"/>
              </w:rPr>
            </w:pPr>
          </w:p>
        </w:tc>
        <w:tc>
          <w:tcPr>
            <w:tcW w:w="867" w:type="dxa"/>
            <w:gridSpan w:val="2"/>
            <w:vMerge/>
            <w:tcBorders>
              <w:top w:val="nil"/>
              <w:bottom w:val="nil"/>
            </w:tcBorders>
            <w:vAlign w:val="top"/>
          </w:tcPr>
          <w:p>
            <w:pPr>
              <w:rPr>
                <w:rFonts w:ascii="Arial"/>
                <w:sz w:val="21"/>
              </w:rPr>
            </w:pPr>
          </w:p>
        </w:tc>
        <w:tc>
          <w:tcPr>
            <w:tcW w:w="867" w:type="dxa"/>
            <w:gridSpan w:val="2"/>
            <w:vMerge/>
            <w:tcBorders>
              <w:top w:val="nil"/>
            </w:tcBorders>
            <w:vAlign w:val="top"/>
          </w:tcPr>
          <w:p>
            <w:pPr>
              <w:rPr>
                <w:rFonts w:ascii="Arial"/>
                <w:sz w:val="21"/>
              </w:rPr>
            </w:pPr>
          </w:p>
        </w:tc>
        <w:tc>
          <w:tcPr>
            <w:tcW w:w="1289" w:type="dxa"/>
            <w:gridSpan w:val="2"/>
            <w:vAlign w:val="top"/>
          </w:tcPr>
          <w:p>
            <w:pPr>
              <w:pStyle w:val="TableText"/>
              <w:spacing w:before="114" w:line="222" w:lineRule="auto"/>
              <w:ind w:left="378"/>
              <w:rPr>
                <w:sz w:val="18"/>
                <w:szCs w:val="18"/>
              </w:rPr>
            </w:pPr>
            <w:r>
              <w:rPr>
                <w:spacing w:val="-3"/>
                <w:sz w:val="18"/>
                <w:szCs w:val="18"/>
              </w:rPr>
              <w:t>增减量</w:t>
            </w:r>
          </w:p>
        </w:tc>
        <w:tc>
          <w:tcPr>
            <w:tcW w:w="1202" w:type="dxa"/>
            <w:gridSpan w:val="2"/>
            <w:vAlign w:val="top"/>
          </w:tcPr>
          <w:p>
            <w:pPr>
              <w:spacing w:before="145" w:line="188" w:lineRule="auto"/>
              <w:ind w:left="37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-65.52</w:t>
            </w:r>
          </w:p>
        </w:tc>
        <w:tc>
          <w:tcPr>
            <w:tcW w:w="1619" w:type="dxa"/>
            <w:gridSpan w:val="2"/>
            <w:vMerge/>
            <w:tcBorders>
              <w:top w:val="nil"/>
              <w:bottom w:val="nil"/>
            </w:tcBorders>
            <w:vAlign w:val="top"/>
          </w:tcPr>
          <w:p>
            <w:pPr>
              <w:rPr>
                <w:rFonts w:ascii="Arial"/>
                <w:sz w:val="21"/>
              </w:rPr>
            </w:pPr>
          </w:p>
        </w:tc>
        <w:tc>
          <w:tcPr>
            <w:tcW w:w="1230" w:type="dxa"/>
            <w:gridSpan w:val="2"/>
            <w:vMerge/>
            <w:tcBorders>
              <w:top w:val="nil"/>
              <w:bottom w:val="nil"/>
            </w:tcBorders>
            <w:vAlign w:val="top"/>
          </w:tcPr>
          <w:p>
            <w:pPr>
              <w:rPr>
                <w:rFonts w:ascii="Arial"/>
                <w:sz w:val="21"/>
              </w:rPr>
            </w:pPr>
          </w:p>
        </w:tc>
        <w:tc>
          <w:tcPr>
            <w:tcW w:w="64" w:type="dxa"/>
            <w:vMerge/>
            <w:tcBorders>
              <w:top w:val="nil"/>
              <w:bottom w:val="nil"/>
              <w:right w:val="single" w:sz="6" w:space="0" w:color="000000"/>
            </w:tcBorders>
            <w:vAlign w:val="top"/>
          </w:tcPr>
          <w:p>
            <w:pPr>
              <w:rPr>
                <w:rFonts w:ascii="Arial"/>
                <w:sz w:val="21"/>
              </w:rPr>
            </w:pPr>
          </w:p>
        </w:tc>
      </w:tr>
      <w:tr>
        <w:tblPrEx>
          <w:tblW w:w="8874" w:type="dxa"/>
          <w:tblInd w:w="7" w:type="dxa"/>
          <w:tblLayout w:type="fixed"/>
        </w:tblPrEx>
        <w:trPr>
          <w:trHeight w:val="365"/>
        </w:trPr>
        <w:tc>
          <w:tcPr>
            <w:tcW w:w="1736" w:type="dxa"/>
            <w:vMerge/>
            <w:tcBorders>
              <w:top w:val="nil"/>
              <w:left w:val="single" w:sz="6" w:space="0" w:color="000000"/>
              <w:bottom w:val="nil"/>
            </w:tcBorders>
            <w:vAlign w:val="top"/>
          </w:tcPr>
          <w:p>
            <w:pPr>
              <w:rPr>
                <w:rFonts w:ascii="Arial"/>
                <w:sz w:val="21"/>
              </w:rPr>
            </w:pPr>
          </w:p>
        </w:tc>
        <w:tc>
          <w:tcPr>
            <w:tcW w:w="867" w:type="dxa"/>
            <w:gridSpan w:val="2"/>
            <w:vMerge/>
            <w:tcBorders>
              <w:top w:val="nil"/>
              <w:bottom w:val="nil"/>
            </w:tcBorders>
            <w:vAlign w:val="top"/>
          </w:tcPr>
          <w:p>
            <w:pPr>
              <w:rPr>
                <w:rFonts w:ascii="Arial"/>
                <w:sz w:val="21"/>
              </w:rPr>
            </w:pPr>
          </w:p>
        </w:tc>
        <w:tc>
          <w:tcPr>
            <w:tcW w:w="867" w:type="dxa"/>
            <w:gridSpan w:val="2"/>
            <w:vMerge w:val="restart"/>
            <w:tcBorders>
              <w:bottom w:val="nil"/>
            </w:tcBorders>
            <w:vAlign w:val="top"/>
          </w:tcPr>
          <w:p>
            <w:pPr>
              <w:spacing w:line="425" w:lineRule="auto"/>
              <w:rPr>
                <w:rFonts w:ascii="Arial"/>
                <w:sz w:val="21"/>
              </w:rPr>
            </w:pPr>
          </w:p>
          <w:p>
            <w:pPr>
              <w:pStyle w:val="TableText"/>
              <w:spacing w:before="59" w:line="220" w:lineRule="auto"/>
              <w:ind w:left="16"/>
              <w:rPr>
                <w:sz w:val="18"/>
                <w:szCs w:val="18"/>
              </w:rPr>
            </w:pPr>
            <w:r>
              <w:rPr>
                <w:spacing w:val="-13"/>
                <w:sz w:val="18"/>
                <w:szCs w:val="18"/>
              </w:rPr>
              <w:t>烟（粉）尘</w:t>
            </w:r>
          </w:p>
        </w:tc>
        <w:tc>
          <w:tcPr>
            <w:tcW w:w="1289" w:type="dxa"/>
            <w:gridSpan w:val="2"/>
            <w:vAlign w:val="top"/>
          </w:tcPr>
          <w:p>
            <w:pPr>
              <w:pStyle w:val="TableText"/>
              <w:spacing w:before="100" w:line="220" w:lineRule="auto"/>
              <w:ind w:left="199"/>
              <w:rPr>
                <w:sz w:val="18"/>
                <w:szCs w:val="18"/>
              </w:rPr>
            </w:pPr>
            <w:r>
              <w:rPr>
                <w:spacing w:val="-2"/>
                <w:sz w:val="18"/>
                <w:szCs w:val="18"/>
              </w:rPr>
              <w:t>现状排放量</w:t>
            </w:r>
          </w:p>
        </w:tc>
        <w:tc>
          <w:tcPr>
            <w:tcW w:w="1202" w:type="dxa"/>
            <w:gridSpan w:val="2"/>
            <w:vAlign w:val="top"/>
          </w:tcPr>
          <w:p>
            <w:pPr>
              <w:spacing w:before="131" w:line="188" w:lineRule="auto"/>
              <w:ind w:left="453"/>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80.7</w:t>
            </w:r>
          </w:p>
        </w:tc>
        <w:tc>
          <w:tcPr>
            <w:tcW w:w="1619" w:type="dxa"/>
            <w:gridSpan w:val="2"/>
            <w:vMerge/>
            <w:tcBorders>
              <w:top w:val="nil"/>
              <w:bottom w:val="nil"/>
            </w:tcBorders>
            <w:vAlign w:val="top"/>
          </w:tcPr>
          <w:p>
            <w:pPr>
              <w:rPr>
                <w:rFonts w:ascii="Arial"/>
                <w:sz w:val="21"/>
              </w:rPr>
            </w:pPr>
          </w:p>
        </w:tc>
        <w:tc>
          <w:tcPr>
            <w:tcW w:w="1230" w:type="dxa"/>
            <w:gridSpan w:val="2"/>
            <w:vMerge/>
            <w:tcBorders>
              <w:top w:val="nil"/>
              <w:bottom w:val="nil"/>
            </w:tcBorders>
            <w:vAlign w:val="top"/>
          </w:tcPr>
          <w:p>
            <w:pPr>
              <w:rPr>
                <w:rFonts w:ascii="Arial"/>
                <w:sz w:val="21"/>
              </w:rPr>
            </w:pPr>
          </w:p>
        </w:tc>
        <w:tc>
          <w:tcPr>
            <w:tcW w:w="64" w:type="dxa"/>
            <w:vMerge/>
            <w:tcBorders>
              <w:top w:val="nil"/>
              <w:bottom w:val="nil"/>
              <w:right w:val="single" w:sz="6" w:space="0" w:color="000000"/>
            </w:tcBorders>
            <w:vAlign w:val="top"/>
          </w:tcPr>
          <w:p>
            <w:pPr>
              <w:rPr>
                <w:rFonts w:ascii="Arial"/>
                <w:sz w:val="21"/>
              </w:rPr>
            </w:pPr>
          </w:p>
        </w:tc>
      </w:tr>
      <w:tr>
        <w:tblPrEx>
          <w:tblW w:w="8874" w:type="dxa"/>
          <w:tblInd w:w="7" w:type="dxa"/>
          <w:tblLayout w:type="fixed"/>
        </w:tblPrEx>
        <w:trPr>
          <w:trHeight w:val="365"/>
        </w:trPr>
        <w:tc>
          <w:tcPr>
            <w:tcW w:w="1736" w:type="dxa"/>
            <w:vMerge/>
            <w:tcBorders>
              <w:top w:val="nil"/>
              <w:left w:val="single" w:sz="6" w:space="0" w:color="000000"/>
              <w:bottom w:val="nil"/>
            </w:tcBorders>
            <w:vAlign w:val="top"/>
          </w:tcPr>
          <w:p>
            <w:pPr>
              <w:rPr>
                <w:rFonts w:ascii="Arial"/>
                <w:sz w:val="21"/>
              </w:rPr>
            </w:pPr>
          </w:p>
        </w:tc>
        <w:tc>
          <w:tcPr>
            <w:tcW w:w="867" w:type="dxa"/>
            <w:gridSpan w:val="2"/>
            <w:vMerge/>
            <w:tcBorders>
              <w:top w:val="nil"/>
              <w:bottom w:val="nil"/>
            </w:tcBorders>
            <w:vAlign w:val="top"/>
          </w:tcPr>
          <w:p>
            <w:pPr>
              <w:rPr>
                <w:rFonts w:ascii="Arial"/>
                <w:sz w:val="21"/>
              </w:rPr>
            </w:pPr>
          </w:p>
        </w:tc>
        <w:tc>
          <w:tcPr>
            <w:tcW w:w="867" w:type="dxa"/>
            <w:gridSpan w:val="2"/>
            <w:vMerge/>
            <w:tcBorders>
              <w:top w:val="nil"/>
              <w:bottom w:val="nil"/>
            </w:tcBorders>
            <w:vAlign w:val="top"/>
          </w:tcPr>
          <w:p>
            <w:pPr>
              <w:rPr>
                <w:rFonts w:ascii="Arial"/>
                <w:sz w:val="21"/>
              </w:rPr>
            </w:pPr>
          </w:p>
        </w:tc>
        <w:tc>
          <w:tcPr>
            <w:tcW w:w="1289" w:type="dxa"/>
            <w:gridSpan w:val="2"/>
            <w:vAlign w:val="top"/>
          </w:tcPr>
          <w:p>
            <w:pPr>
              <w:pStyle w:val="TableText"/>
              <w:spacing w:before="100" w:line="220" w:lineRule="auto"/>
              <w:ind w:left="108"/>
              <w:rPr>
                <w:sz w:val="18"/>
                <w:szCs w:val="18"/>
              </w:rPr>
            </w:pPr>
            <w:r>
              <w:rPr>
                <w:spacing w:val="-2"/>
                <w:sz w:val="18"/>
                <w:szCs w:val="18"/>
              </w:rPr>
              <w:t>总量管控限值</w:t>
            </w:r>
          </w:p>
        </w:tc>
        <w:tc>
          <w:tcPr>
            <w:tcW w:w="1202" w:type="dxa"/>
            <w:gridSpan w:val="2"/>
            <w:vAlign w:val="top"/>
          </w:tcPr>
          <w:p>
            <w:pPr>
              <w:spacing w:before="131" w:line="188" w:lineRule="auto"/>
              <w:ind w:left="40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38.07</w:t>
            </w:r>
          </w:p>
        </w:tc>
        <w:tc>
          <w:tcPr>
            <w:tcW w:w="1619" w:type="dxa"/>
            <w:gridSpan w:val="2"/>
            <w:vMerge/>
            <w:tcBorders>
              <w:top w:val="nil"/>
              <w:bottom w:val="nil"/>
            </w:tcBorders>
            <w:vAlign w:val="top"/>
          </w:tcPr>
          <w:p>
            <w:pPr>
              <w:rPr>
                <w:rFonts w:ascii="Arial"/>
                <w:sz w:val="21"/>
              </w:rPr>
            </w:pPr>
          </w:p>
        </w:tc>
        <w:tc>
          <w:tcPr>
            <w:tcW w:w="1230" w:type="dxa"/>
            <w:gridSpan w:val="2"/>
            <w:vMerge/>
            <w:tcBorders>
              <w:top w:val="nil"/>
              <w:bottom w:val="nil"/>
            </w:tcBorders>
            <w:vAlign w:val="top"/>
          </w:tcPr>
          <w:p>
            <w:pPr>
              <w:rPr>
                <w:rFonts w:ascii="Arial"/>
                <w:sz w:val="21"/>
              </w:rPr>
            </w:pPr>
          </w:p>
        </w:tc>
        <w:tc>
          <w:tcPr>
            <w:tcW w:w="64" w:type="dxa"/>
            <w:vMerge/>
            <w:tcBorders>
              <w:top w:val="nil"/>
              <w:bottom w:val="nil"/>
              <w:right w:val="single" w:sz="6" w:space="0" w:color="000000"/>
            </w:tcBorders>
            <w:vAlign w:val="top"/>
          </w:tcPr>
          <w:p>
            <w:pPr>
              <w:rPr>
                <w:rFonts w:ascii="Arial"/>
                <w:sz w:val="21"/>
              </w:rPr>
            </w:pPr>
          </w:p>
        </w:tc>
      </w:tr>
      <w:tr>
        <w:tblPrEx>
          <w:tblW w:w="8874" w:type="dxa"/>
          <w:tblInd w:w="7" w:type="dxa"/>
          <w:tblLayout w:type="fixed"/>
        </w:tblPrEx>
        <w:trPr>
          <w:trHeight w:val="393"/>
        </w:trPr>
        <w:tc>
          <w:tcPr>
            <w:tcW w:w="1736" w:type="dxa"/>
            <w:vMerge/>
            <w:tcBorders>
              <w:top w:val="nil"/>
              <w:left w:val="single" w:sz="6" w:space="0" w:color="000000"/>
              <w:bottom w:val="nil"/>
            </w:tcBorders>
            <w:vAlign w:val="top"/>
          </w:tcPr>
          <w:p>
            <w:pPr>
              <w:rPr>
                <w:rFonts w:ascii="Arial"/>
                <w:sz w:val="21"/>
              </w:rPr>
            </w:pPr>
          </w:p>
        </w:tc>
        <w:tc>
          <w:tcPr>
            <w:tcW w:w="867" w:type="dxa"/>
            <w:gridSpan w:val="2"/>
            <w:vMerge/>
            <w:tcBorders>
              <w:top w:val="nil"/>
              <w:bottom w:val="nil"/>
            </w:tcBorders>
            <w:vAlign w:val="top"/>
          </w:tcPr>
          <w:p>
            <w:pPr>
              <w:rPr>
                <w:rFonts w:ascii="Arial"/>
                <w:sz w:val="21"/>
              </w:rPr>
            </w:pPr>
          </w:p>
        </w:tc>
        <w:tc>
          <w:tcPr>
            <w:tcW w:w="867" w:type="dxa"/>
            <w:gridSpan w:val="2"/>
            <w:vMerge/>
            <w:tcBorders>
              <w:top w:val="nil"/>
            </w:tcBorders>
            <w:vAlign w:val="top"/>
          </w:tcPr>
          <w:p>
            <w:pPr>
              <w:rPr>
                <w:rFonts w:ascii="Arial"/>
                <w:sz w:val="21"/>
              </w:rPr>
            </w:pPr>
          </w:p>
        </w:tc>
        <w:tc>
          <w:tcPr>
            <w:tcW w:w="1289" w:type="dxa"/>
            <w:gridSpan w:val="2"/>
            <w:vAlign w:val="top"/>
          </w:tcPr>
          <w:p>
            <w:pPr>
              <w:pStyle w:val="TableText"/>
              <w:spacing w:before="116" w:line="222" w:lineRule="auto"/>
              <w:ind w:left="378"/>
              <w:rPr>
                <w:sz w:val="18"/>
                <w:szCs w:val="18"/>
              </w:rPr>
            </w:pPr>
            <w:r>
              <w:rPr>
                <w:spacing w:val="-3"/>
                <w:sz w:val="18"/>
                <w:szCs w:val="18"/>
              </w:rPr>
              <w:t>增减量</w:t>
            </w:r>
          </w:p>
        </w:tc>
        <w:tc>
          <w:tcPr>
            <w:tcW w:w="1202" w:type="dxa"/>
            <w:gridSpan w:val="2"/>
            <w:vAlign w:val="top"/>
          </w:tcPr>
          <w:p>
            <w:pPr>
              <w:spacing w:before="145" w:line="188" w:lineRule="auto"/>
              <w:ind w:left="37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-42.63</w:t>
            </w:r>
          </w:p>
        </w:tc>
        <w:tc>
          <w:tcPr>
            <w:tcW w:w="1619" w:type="dxa"/>
            <w:gridSpan w:val="2"/>
            <w:vMerge/>
            <w:tcBorders>
              <w:top w:val="nil"/>
              <w:bottom w:val="nil"/>
            </w:tcBorders>
            <w:vAlign w:val="top"/>
          </w:tcPr>
          <w:p>
            <w:pPr>
              <w:rPr>
                <w:rFonts w:ascii="Arial"/>
                <w:sz w:val="21"/>
              </w:rPr>
            </w:pPr>
          </w:p>
        </w:tc>
        <w:tc>
          <w:tcPr>
            <w:tcW w:w="1230" w:type="dxa"/>
            <w:gridSpan w:val="2"/>
            <w:vMerge/>
            <w:tcBorders>
              <w:top w:val="nil"/>
              <w:bottom w:val="nil"/>
            </w:tcBorders>
            <w:vAlign w:val="top"/>
          </w:tcPr>
          <w:p>
            <w:pPr>
              <w:rPr>
                <w:rFonts w:ascii="Arial"/>
                <w:sz w:val="21"/>
              </w:rPr>
            </w:pPr>
          </w:p>
        </w:tc>
        <w:tc>
          <w:tcPr>
            <w:tcW w:w="64" w:type="dxa"/>
            <w:vMerge/>
            <w:tcBorders>
              <w:top w:val="nil"/>
              <w:bottom w:val="nil"/>
              <w:right w:val="single" w:sz="6" w:space="0" w:color="000000"/>
            </w:tcBorders>
            <w:vAlign w:val="top"/>
          </w:tcPr>
          <w:p>
            <w:pPr>
              <w:rPr>
                <w:rFonts w:ascii="Arial"/>
                <w:sz w:val="21"/>
              </w:rPr>
            </w:pPr>
          </w:p>
        </w:tc>
      </w:tr>
      <w:tr>
        <w:tblPrEx>
          <w:tblW w:w="8874" w:type="dxa"/>
          <w:tblInd w:w="7" w:type="dxa"/>
          <w:tblLayout w:type="fixed"/>
        </w:tblPrEx>
        <w:trPr>
          <w:trHeight w:val="365"/>
        </w:trPr>
        <w:tc>
          <w:tcPr>
            <w:tcW w:w="1736" w:type="dxa"/>
            <w:vMerge/>
            <w:tcBorders>
              <w:top w:val="nil"/>
              <w:left w:val="single" w:sz="6" w:space="0" w:color="000000"/>
              <w:bottom w:val="nil"/>
            </w:tcBorders>
            <w:vAlign w:val="top"/>
          </w:tcPr>
          <w:p>
            <w:pPr>
              <w:rPr>
                <w:rFonts w:ascii="Arial"/>
                <w:sz w:val="21"/>
              </w:rPr>
            </w:pPr>
          </w:p>
        </w:tc>
        <w:tc>
          <w:tcPr>
            <w:tcW w:w="867" w:type="dxa"/>
            <w:gridSpan w:val="2"/>
            <w:vMerge/>
            <w:tcBorders>
              <w:top w:val="nil"/>
              <w:bottom w:val="nil"/>
            </w:tcBorders>
            <w:vAlign w:val="top"/>
          </w:tcPr>
          <w:p>
            <w:pPr>
              <w:rPr>
                <w:rFonts w:ascii="Arial"/>
                <w:sz w:val="21"/>
              </w:rPr>
            </w:pPr>
          </w:p>
        </w:tc>
        <w:tc>
          <w:tcPr>
            <w:tcW w:w="867" w:type="dxa"/>
            <w:gridSpan w:val="2"/>
            <w:vMerge w:val="restart"/>
            <w:tcBorders>
              <w:bottom w:val="nil"/>
            </w:tcBorders>
            <w:vAlign w:val="top"/>
          </w:tcPr>
          <w:p>
            <w:pPr>
              <w:spacing w:line="296" w:lineRule="auto"/>
              <w:rPr>
                <w:rFonts w:ascii="Arial"/>
                <w:sz w:val="21"/>
              </w:rPr>
            </w:pPr>
          </w:p>
          <w:p>
            <w:pPr>
              <w:pStyle w:val="TableText"/>
              <w:spacing w:before="59" w:line="229" w:lineRule="auto"/>
              <w:ind w:left="15" w:right="12" w:firstLine="57"/>
              <w:rPr>
                <w:rFonts w:ascii="Times New Roman" w:eastAsia="Times New Roman" w:hAnsi="Times New Roman" w:cs="Times New Roman"/>
                <w:sz w:val="18"/>
                <w:szCs w:val="18"/>
              </w:rPr>
            </w:pPr>
            <w:r>
              <w:rPr>
                <w:spacing w:val="-3"/>
                <w:sz w:val="18"/>
                <w:szCs w:val="18"/>
              </w:rPr>
              <w:t xml:space="preserve">挥发性有 </w:t>
            </w:r>
            <w:r>
              <w:rPr>
                <w:spacing w:val="12"/>
                <w:sz w:val="18"/>
                <w:szCs w:val="18"/>
              </w:rPr>
              <w:t>机物</w:t>
            </w:r>
            <w:r>
              <w:rPr>
                <w:rFonts w:ascii="Times New Roman" w:eastAsia="Times New Roman" w:hAnsi="Times New Roman" w:cs="Times New Roman"/>
                <w:sz w:val="18"/>
                <w:szCs w:val="18"/>
              </w:rPr>
              <w:t>VOCs</w:t>
            </w:r>
          </w:p>
        </w:tc>
        <w:tc>
          <w:tcPr>
            <w:tcW w:w="1289" w:type="dxa"/>
            <w:gridSpan w:val="2"/>
            <w:vAlign w:val="top"/>
          </w:tcPr>
          <w:p>
            <w:pPr>
              <w:pStyle w:val="TableText"/>
              <w:spacing w:before="102" w:line="220" w:lineRule="auto"/>
              <w:ind w:left="199"/>
              <w:rPr>
                <w:sz w:val="18"/>
                <w:szCs w:val="18"/>
              </w:rPr>
            </w:pPr>
            <w:r>
              <w:rPr>
                <w:spacing w:val="-2"/>
                <w:sz w:val="18"/>
                <w:szCs w:val="18"/>
              </w:rPr>
              <w:t>现状排放量</w:t>
            </w:r>
          </w:p>
        </w:tc>
        <w:tc>
          <w:tcPr>
            <w:tcW w:w="1202" w:type="dxa"/>
            <w:gridSpan w:val="2"/>
            <w:vAlign w:val="top"/>
          </w:tcPr>
          <w:p>
            <w:pPr>
              <w:spacing w:before="133" w:line="188" w:lineRule="auto"/>
              <w:ind w:left="326"/>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1583.36</w:t>
            </w:r>
          </w:p>
        </w:tc>
        <w:tc>
          <w:tcPr>
            <w:tcW w:w="1619" w:type="dxa"/>
            <w:gridSpan w:val="2"/>
            <w:vMerge/>
            <w:tcBorders>
              <w:top w:val="nil"/>
              <w:bottom w:val="nil"/>
            </w:tcBorders>
            <w:vAlign w:val="top"/>
          </w:tcPr>
          <w:p>
            <w:pPr>
              <w:rPr>
                <w:rFonts w:ascii="Arial"/>
                <w:sz w:val="21"/>
              </w:rPr>
            </w:pPr>
          </w:p>
        </w:tc>
        <w:tc>
          <w:tcPr>
            <w:tcW w:w="1230" w:type="dxa"/>
            <w:gridSpan w:val="2"/>
            <w:vMerge/>
            <w:tcBorders>
              <w:top w:val="nil"/>
              <w:bottom w:val="nil"/>
            </w:tcBorders>
            <w:vAlign w:val="top"/>
          </w:tcPr>
          <w:p>
            <w:pPr>
              <w:rPr>
                <w:rFonts w:ascii="Arial"/>
                <w:sz w:val="21"/>
              </w:rPr>
            </w:pPr>
          </w:p>
        </w:tc>
        <w:tc>
          <w:tcPr>
            <w:tcW w:w="64" w:type="dxa"/>
            <w:vMerge/>
            <w:tcBorders>
              <w:top w:val="nil"/>
              <w:bottom w:val="nil"/>
              <w:right w:val="single" w:sz="6" w:space="0" w:color="000000"/>
            </w:tcBorders>
            <w:vAlign w:val="top"/>
          </w:tcPr>
          <w:p>
            <w:pPr>
              <w:rPr>
                <w:rFonts w:ascii="Arial"/>
                <w:sz w:val="21"/>
              </w:rPr>
            </w:pPr>
          </w:p>
        </w:tc>
      </w:tr>
      <w:tr>
        <w:tblPrEx>
          <w:tblW w:w="8874" w:type="dxa"/>
          <w:tblInd w:w="7" w:type="dxa"/>
          <w:tblLayout w:type="fixed"/>
        </w:tblPrEx>
        <w:trPr>
          <w:trHeight w:val="365"/>
        </w:trPr>
        <w:tc>
          <w:tcPr>
            <w:tcW w:w="1736" w:type="dxa"/>
            <w:vMerge/>
            <w:tcBorders>
              <w:top w:val="nil"/>
              <w:left w:val="single" w:sz="6" w:space="0" w:color="000000"/>
              <w:bottom w:val="nil"/>
            </w:tcBorders>
            <w:vAlign w:val="top"/>
          </w:tcPr>
          <w:p>
            <w:pPr>
              <w:rPr>
                <w:rFonts w:ascii="Arial"/>
                <w:sz w:val="21"/>
              </w:rPr>
            </w:pPr>
          </w:p>
        </w:tc>
        <w:tc>
          <w:tcPr>
            <w:tcW w:w="867" w:type="dxa"/>
            <w:gridSpan w:val="2"/>
            <w:vMerge/>
            <w:tcBorders>
              <w:top w:val="nil"/>
              <w:bottom w:val="nil"/>
            </w:tcBorders>
            <w:vAlign w:val="top"/>
          </w:tcPr>
          <w:p>
            <w:pPr>
              <w:rPr>
                <w:rFonts w:ascii="Arial"/>
                <w:sz w:val="21"/>
              </w:rPr>
            </w:pPr>
          </w:p>
        </w:tc>
        <w:tc>
          <w:tcPr>
            <w:tcW w:w="867" w:type="dxa"/>
            <w:gridSpan w:val="2"/>
            <w:vMerge/>
            <w:tcBorders>
              <w:top w:val="nil"/>
              <w:bottom w:val="nil"/>
            </w:tcBorders>
            <w:vAlign w:val="top"/>
          </w:tcPr>
          <w:p>
            <w:pPr>
              <w:rPr>
                <w:rFonts w:ascii="Arial"/>
                <w:sz w:val="21"/>
              </w:rPr>
            </w:pPr>
          </w:p>
        </w:tc>
        <w:tc>
          <w:tcPr>
            <w:tcW w:w="1289" w:type="dxa"/>
            <w:gridSpan w:val="2"/>
            <w:vAlign w:val="top"/>
          </w:tcPr>
          <w:p>
            <w:pPr>
              <w:pStyle w:val="TableText"/>
              <w:spacing w:before="102" w:line="220" w:lineRule="auto"/>
              <w:ind w:left="108"/>
              <w:rPr>
                <w:sz w:val="18"/>
                <w:szCs w:val="18"/>
              </w:rPr>
            </w:pPr>
            <w:r>
              <w:rPr>
                <w:spacing w:val="-2"/>
                <w:sz w:val="18"/>
                <w:szCs w:val="18"/>
              </w:rPr>
              <w:t>总量管控限值</w:t>
            </w:r>
          </w:p>
        </w:tc>
        <w:tc>
          <w:tcPr>
            <w:tcW w:w="1202" w:type="dxa"/>
            <w:gridSpan w:val="2"/>
            <w:vAlign w:val="top"/>
          </w:tcPr>
          <w:p>
            <w:pPr>
              <w:spacing w:before="133" w:line="188" w:lineRule="auto"/>
              <w:ind w:left="36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538.75</w:t>
            </w:r>
          </w:p>
        </w:tc>
        <w:tc>
          <w:tcPr>
            <w:tcW w:w="1619" w:type="dxa"/>
            <w:gridSpan w:val="2"/>
            <w:vMerge/>
            <w:tcBorders>
              <w:top w:val="nil"/>
              <w:bottom w:val="nil"/>
            </w:tcBorders>
            <w:vAlign w:val="top"/>
          </w:tcPr>
          <w:p>
            <w:pPr>
              <w:rPr>
                <w:rFonts w:ascii="Arial"/>
                <w:sz w:val="21"/>
              </w:rPr>
            </w:pPr>
          </w:p>
        </w:tc>
        <w:tc>
          <w:tcPr>
            <w:tcW w:w="1230" w:type="dxa"/>
            <w:gridSpan w:val="2"/>
            <w:vMerge/>
            <w:tcBorders>
              <w:top w:val="nil"/>
              <w:bottom w:val="nil"/>
            </w:tcBorders>
            <w:vAlign w:val="top"/>
          </w:tcPr>
          <w:p>
            <w:pPr>
              <w:rPr>
                <w:rFonts w:ascii="Arial"/>
                <w:sz w:val="21"/>
              </w:rPr>
            </w:pPr>
          </w:p>
        </w:tc>
        <w:tc>
          <w:tcPr>
            <w:tcW w:w="64" w:type="dxa"/>
            <w:vMerge/>
            <w:tcBorders>
              <w:top w:val="nil"/>
              <w:bottom w:val="nil"/>
              <w:right w:val="single" w:sz="6" w:space="0" w:color="000000"/>
            </w:tcBorders>
            <w:vAlign w:val="top"/>
          </w:tcPr>
          <w:p>
            <w:pPr>
              <w:rPr>
                <w:rFonts w:ascii="Arial"/>
                <w:sz w:val="21"/>
              </w:rPr>
            </w:pPr>
          </w:p>
        </w:tc>
      </w:tr>
      <w:tr>
        <w:tblPrEx>
          <w:tblW w:w="8874" w:type="dxa"/>
          <w:tblInd w:w="7" w:type="dxa"/>
          <w:tblLayout w:type="fixed"/>
        </w:tblPrEx>
        <w:trPr>
          <w:trHeight w:val="365"/>
        </w:trPr>
        <w:tc>
          <w:tcPr>
            <w:tcW w:w="1736" w:type="dxa"/>
            <w:vMerge/>
            <w:tcBorders>
              <w:top w:val="nil"/>
              <w:left w:val="single" w:sz="6" w:space="0" w:color="000000"/>
              <w:bottom w:val="nil"/>
            </w:tcBorders>
            <w:vAlign w:val="top"/>
          </w:tcPr>
          <w:p>
            <w:pPr>
              <w:rPr>
                <w:rFonts w:ascii="Arial"/>
                <w:sz w:val="21"/>
              </w:rPr>
            </w:pPr>
          </w:p>
        </w:tc>
        <w:tc>
          <w:tcPr>
            <w:tcW w:w="867" w:type="dxa"/>
            <w:gridSpan w:val="2"/>
            <w:vMerge/>
            <w:tcBorders>
              <w:top w:val="nil"/>
            </w:tcBorders>
            <w:vAlign w:val="top"/>
          </w:tcPr>
          <w:p>
            <w:pPr>
              <w:rPr>
                <w:rFonts w:ascii="Arial"/>
                <w:sz w:val="21"/>
              </w:rPr>
            </w:pPr>
          </w:p>
        </w:tc>
        <w:tc>
          <w:tcPr>
            <w:tcW w:w="867" w:type="dxa"/>
            <w:gridSpan w:val="2"/>
            <w:vMerge/>
            <w:tcBorders>
              <w:top w:val="nil"/>
            </w:tcBorders>
            <w:vAlign w:val="top"/>
          </w:tcPr>
          <w:p>
            <w:pPr>
              <w:rPr>
                <w:rFonts w:ascii="Arial"/>
                <w:sz w:val="21"/>
              </w:rPr>
            </w:pPr>
          </w:p>
        </w:tc>
        <w:tc>
          <w:tcPr>
            <w:tcW w:w="1289" w:type="dxa"/>
            <w:gridSpan w:val="2"/>
            <w:vAlign w:val="top"/>
          </w:tcPr>
          <w:p>
            <w:pPr>
              <w:pStyle w:val="TableText"/>
              <w:spacing w:before="101" w:line="222" w:lineRule="auto"/>
              <w:ind w:left="378"/>
              <w:rPr>
                <w:sz w:val="18"/>
                <w:szCs w:val="18"/>
              </w:rPr>
            </w:pPr>
            <w:r>
              <w:rPr>
                <w:spacing w:val="-3"/>
                <w:sz w:val="18"/>
                <w:szCs w:val="18"/>
              </w:rPr>
              <w:t>增减量</w:t>
            </w:r>
          </w:p>
        </w:tc>
        <w:tc>
          <w:tcPr>
            <w:tcW w:w="1202" w:type="dxa"/>
            <w:gridSpan w:val="2"/>
            <w:vAlign w:val="top"/>
          </w:tcPr>
          <w:p>
            <w:pPr>
              <w:spacing w:before="133"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w:t>
            </w:r>
            <w:r>
              <w:rPr>
                <w:rFonts w:ascii="Times New Roman" w:eastAsia="Times New Roman" w:hAnsi="Times New Roman" w:cs="Times New Roman"/>
                <w:spacing w:val="-20"/>
                <w:sz w:val="18"/>
                <w:szCs w:val="18"/>
              </w:rPr>
              <w:t xml:space="preserve"> </w:t>
            </w:r>
            <w:r>
              <w:rPr>
                <w:rFonts w:ascii="Times New Roman" w:eastAsia="Times New Roman" w:hAnsi="Times New Roman" w:cs="Times New Roman"/>
                <w:spacing w:val="-4"/>
                <w:sz w:val="18"/>
                <w:szCs w:val="18"/>
              </w:rPr>
              <w:t>1044.61</w:t>
            </w:r>
          </w:p>
        </w:tc>
        <w:tc>
          <w:tcPr>
            <w:tcW w:w="1619" w:type="dxa"/>
            <w:gridSpan w:val="2"/>
            <w:vMerge/>
            <w:tcBorders>
              <w:top w:val="nil"/>
            </w:tcBorders>
            <w:vAlign w:val="top"/>
          </w:tcPr>
          <w:p>
            <w:pPr>
              <w:rPr>
                <w:rFonts w:ascii="Arial"/>
                <w:sz w:val="21"/>
              </w:rPr>
            </w:pPr>
          </w:p>
        </w:tc>
        <w:tc>
          <w:tcPr>
            <w:tcW w:w="1230" w:type="dxa"/>
            <w:gridSpan w:val="2"/>
            <w:vMerge/>
            <w:tcBorders>
              <w:top w:val="nil"/>
              <w:bottom w:val="nil"/>
            </w:tcBorders>
            <w:vAlign w:val="top"/>
          </w:tcPr>
          <w:p>
            <w:pPr>
              <w:rPr>
                <w:rFonts w:ascii="Arial"/>
                <w:sz w:val="21"/>
              </w:rPr>
            </w:pPr>
          </w:p>
        </w:tc>
        <w:tc>
          <w:tcPr>
            <w:tcW w:w="64" w:type="dxa"/>
            <w:vMerge/>
            <w:tcBorders>
              <w:top w:val="nil"/>
              <w:bottom w:val="nil"/>
              <w:right w:val="single" w:sz="6" w:space="0" w:color="000000"/>
            </w:tcBorders>
            <w:vAlign w:val="top"/>
          </w:tcPr>
          <w:p>
            <w:pPr>
              <w:rPr>
                <w:rFonts w:ascii="Arial"/>
                <w:sz w:val="21"/>
              </w:rPr>
            </w:pPr>
          </w:p>
        </w:tc>
      </w:tr>
      <w:tr>
        <w:tblPrEx>
          <w:tblW w:w="8874" w:type="dxa"/>
          <w:tblInd w:w="7" w:type="dxa"/>
          <w:tblLayout w:type="fixed"/>
        </w:tblPrEx>
        <w:trPr>
          <w:trHeight w:val="365"/>
        </w:trPr>
        <w:tc>
          <w:tcPr>
            <w:tcW w:w="1736" w:type="dxa"/>
            <w:vMerge/>
            <w:tcBorders>
              <w:top w:val="nil"/>
              <w:left w:val="single" w:sz="6" w:space="0" w:color="000000"/>
              <w:bottom w:val="nil"/>
            </w:tcBorders>
            <w:vAlign w:val="top"/>
          </w:tcPr>
          <w:p>
            <w:pPr>
              <w:rPr>
                <w:rFonts w:ascii="Arial"/>
                <w:sz w:val="21"/>
              </w:rPr>
            </w:pPr>
          </w:p>
        </w:tc>
        <w:tc>
          <w:tcPr>
            <w:tcW w:w="1734" w:type="dxa"/>
            <w:gridSpan w:val="4"/>
            <w:vMerge w:val="restart"/>
            <w:tcBorders>
              <w:bottom w:val="nil"/>
            </w:tcBorders>
            <w:vAlign w:val="top"/>
          </w:tcPr>
          <w:p>
            <w:pPr>
              <w:spacing w:line="475" w:lineRule="auto"/>
              <w:rPr>
                <w:rFonts w:ascii="Arial"/>
                <w:sz w:val="21"/>
              </w:rPr>
            </w:pPr>
          </w:p>
          <w:p>
            <w:pPr>
              <w:pStyle w:val="TableText"/>
              <w:spacing w:before="58" w:line="229" w:lineRule="auto"/>
              <w:ind w:left="755" w:right="92" w:hanging="550"/>
              <w:rPr>
                <w:sz w:val="18"/>
                <w:szCs w:val="18"/>
              </w:rPr>
            </w:pPr>
            <w:r>
              <w:rPr>
                <w:spacing w:val="-2"/>
                <w:sz w:val="18"/>
                <w:szCs w:val="18"/>
              </w:rPr>
              <w:t>危险废物管控总量</w:t>
            </w:r>
            <w:r>
              <w:rPr>
                <w:spacing w:val="5"/>
                <w:sz w:val="18"/>
                <w:szCs w:val="18"/>
              </w:rPr>
              <w:t xml:space="preserve"> </w:t>
            </w:r>
            <w:r>
              <w:rPr>
                <w:spacing w:val="-10"/>
                <w:sz w:val="18"/>
                <w:szCs w:val="18"/>
              </w:rPr>
              <w:t>限值</w:t>
            </w:r>
          </w:p>
        </w:tc>
        <w:tc>
          <w:tcPr>
            <w:tcW w:w="1289" w:type="dxa"/>
            <w:gridSpan w:val="2"/>
            <w:vAlign w:val="top"/>
          </w:tcPr>
          <w:p>
            <w:pPr>
              <w:pStyle w:val="TableText"/>
              <w:spacing w:before="101" w:line="220" w:lineRule="auto"/>
              <w:ind w:left="199"/>
              <w:rPr>
                <w:sz w:val="18"/>
                <w:szCs w:val="18"/>
              </w:rPr>
            </w:pPr>
            <w:r>
              <w:rPr>
                <w:spacing w:val="-2"/>
                <w:sz w:val="18"/>
                <w:szCs w:val="18"/>
              </w:rPr>
              <w:t>现状产生量</w:t>
            </w:r>
          </w:p>
        </w:tc>
        <w:tc>
          <w:tcPr>
            <w:tcW w:w="1202" w:type="dxa"/>
            <w:gridSpan w:val="2"/>
            <w:vAlign w:val="top"/>
          </w:tcPr>
          <w:p>
            <w:pPr>
              <w:spacing w:before="132" w:line="188" w:lineRule="auto"/>
              <w:ind w:left="317"/>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7549.</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4"/>
                <w:sz w:val="18"/>
                <w:szCs w:val="18"/>
              </w:rPr>
              <w:t>11</w:t>
            </w:r>
          </w:p>
        </w:tc>
        <w:tc>
          <w:tcPr>
            <w:tcW w:w="1619" w:type="dxa"/>
            <w:gridSpan w:val="2"/>
            <w:vMerge w:val="restart"/>
            <w:tcBorders>
              <w:bottom w:val="nil"/>
            </w:tcBorders>
            <w:vAlign w:val="top"/>
          </w:tcPr>
          <w:p>
            <w:pPr>
              <w:pStyle w:val="TableText"/>
              <w:spacing w:before="70" w:line="220" w:lineRule="auto"/>
              <w:ind w:left="107"/>
              <w:rPr>
                <w:sz w:val="18"/>
                <w:szCs w:val="18"/>
              </w:rPr>
            </w:pPr>
            <w:r>
              <w:rPr>
                <w:spacing w:val="-3"/>
                <w:sz w:val="18"/>
                <w:szCs w:val="18"/>
              </w:rPr>
              <w:t>随着重污染行业的</w:t>
            </w:r>
          </w:p>
          <w:p>
            <w:pPr>
              <w:pStyle w:val="TableText"/>
              <w:spacing w:before="18" w:line="220" w:lineRule="auto"/>
              <w:ind w:left="23"/>
              <w:rPr>
                <w:sz w:val="18"/>
                <w:szCs w:val="18"/>
              </w:rPr>
            </w:pPr>
            <w:r>
              <w:rPr>
                <w:spacing w:val="-2"/>
                <w:sz w:val="18"/>
                <w:szCs w:val="18"/>
              </w:rPr>
              <w:t>退出，</w:t>
            </w:r>
            <w:r>
              <w:rPr>
                <w:rFonts w:ascii="Times New Roman" w:eastAsia="Times New Roman" w:hAnsi="Times New Roman" w:cs="Times New Roman"/>
                <w:spacing w:val="-2"/>
                <w:sz w:val="18"/>
                <w:szCs w:val="18"/>
              </w:rPr>
              <w:t>“</w:t>
            </w:r>
            <w:r>
              <w:rPr>
                <w:spacing w:val="-2"/>
                <w:sz w:val="18"/>
                <w:szCs w:val="18"/>
              </w:rPr>
              <w:t>无废城市</w:t>
            </w:r>
            <w:r>
              <w:rPr>
                <w:rFonts w:ascii="Times New Roman" w:eastAsia="Times New Roman" w:hAnsi="Times New Roman" w:cs="Times New Roman"/>
                <w:spacing w:val="-2"/>
                <w:sz w:val="18"/>
                <w:szCs w:val="18"/>
              </w:rPr>
              <w:t>”</w:t>
            </w:r>
            <w:r>
              <w:rPr>
                <w:spacing w:val="-2"/>
                <w:sz w:val="18"/>
                <w:szCs w:val="18"/>
              </w:rPr>
              <w:t>建</w:t>
            </w:r>
          </w:p>
          <w:p>
            <w:pPr>
              <w:pStyle w:val="TableText"/>
              <w:spacing w:before="18" w:line="220" w:lineRule="auto"/>
              <w:ind w:left="23"/>
              <w:rPr>
                <w:sz w:val="18"/>
                <w:szCs w:val="18"/>
              </w:rPr>
            </w:pPr>
            <w:r>
              <w:rPr>
                <w:spacing w:val="-5"/>
                <w:sz w:val="18"/>
                <w:szCs w:val="18"/>
              </w:rPr>
              <w:t>设的逐步落实，各类</w:t>
            </w:r>
          </w:p>
          <w:p>
            <w:pPr>
              <w:pStyle w:val="TableText"/>
              <w:spacing w:before="18" w:line="220" w:lineRule="auto"/>
              <w:ind w:left="99"/>
              <w:rPr>
                <w:sz w:val="18"/>
                <w:szCs w:val="18"/>
              </w:rPr>
            </w:pPr>
            <w:r>
              <w:rPr>
                <w:spacing w:val="-2"/>
                <w:sz w:val="18"/>
                <w:szCs w:val="18"/>
              </w:rPr>
              <w:t>危废可得到有效处</w:t>
            </w:r>
          </w:p>
          <w:p>
            <w:pPr>
              <w:pStyle w:val="TableText"/>
              <w:spacing w:before="18" w:line="221" w:lineRule="auto"/>
              <w:ind w:left="18"/>
              <w:rPr>
                <w:sz w:val="18"/>
                <w:szCs w:val="18"/>
              </w:rPr>
            </w:pPr>
            <w:r>
              <w:rPr>
                <w:spacing w:val="-4"/>
                <w:sz w:val="18"/>
                <w:szCs w:val="18"/>
              </w:rPr>
              <w:t>置，能达环境质量底</w:t>
            </w:r>
          </w:p>
          <w:p>
            <w:pPr>
              <w:pStyle w:val="TableText"/>
              <w:spacing w:before="19" w:line="221" w:lineRule="auto"/>
              <w:ind w:left="730"/>
              <w:rPr>
                <w:sz w:val="18"/>
                <w:szCs w:val="18"/>
              </w:rPr>
            </w:pPr>
            <w:r>
              <w:rPr>
                <w:sz w:val="18"/>
                <w:szCs w:val="18"/>
              </w:rPr>
              <w:t>线</w:t>
            </w:r>
          </w:p>
        </w:tc>
        <w:tc>
          <w:tcPr>
            <w:tcW w:w="1230" w:type="dxa"/>
            <w:gridSpan w:val="2"/>
            <w:vMerge/>
            <w:tcBorders>
              <w:top w:val="nil"/>
              <w:bottom w:val="nil"/>
            </w:tcBorders>
            <w:vAlign w:val="top"/>
          </w:tcPr>
          <w:p>
            <w:pPr>
              <w:rPr>
                <w:rFonts w:ascii="Arial"/>
                <w:sz w:val="21"/>
              </w:rPr>
            </w:pPr>
          </w:p>
        </w:tc>
        <w:tc>
          <w:tcPr>
            <w:tcW w:w="64" w:type="dxa"/>
            <w:vMerge/>
            <w:tcBorders>
              <w:top w:val="nil"/>
              <w:bottom w:val="nil"/>
              <w:right w:val="single" w:sz="6" w:space="0" w:color="000000"/>
            </w:tcBorders>
            <w:vAlign w:val="top"/>
          </w:tcPr>
          <w:p>
            <w:pPr>
              <w:rPr>
                <w:rFonts w:ascii="Arial"/>
                <w:sz w:val="21"/>
              </w:rPr>
            </w:pPr>
          </w:p>
        </w:tc>
      </w:tr>
      <w:tr>
        <w:tblPrEx>
          <w:tblW w:w="8874" w:type="dxa"/>
          <w:tblInd w:w="7" w:type="dxa"/>
          <w:tblLayout w:type="fixed"/>
        </w:tblPrEx>
        <w:trPr>
          <w:trHeight w:val="365"/>
        </w:trPr>
        <w:tc>
          <w:tcPr>
            <w:tcW w:w="1736" w:type="dxa"/>
            <w:vMerge/>
            <w:tcBorders>
              <w:top w:val="nil"/>
              <w:left w:val="single" w:sz="6" w:space="0" w:color="000000"/>
              <w:bottom w:val="nil"/>
            </w:tcBorders>
            <w:vAlign w:val="top"/>
          </w:tcPr>
          <w:p>
            <w:pPr>
              <w:rPr>
                <w:rFonts w:ascii="Arial"/>
                <w:sz w:val="21"/>
              </w:rPr>
            </w:pPr>
          </w:p>
        </w:tc>
        <w:tc>
          <w:tcPr>
            <w:tcW w:w="1734" w:type="dxa"/>
            <w:gridSpan w:val="4"/>
            <w:vMerge/>
            <w:tcBorders>
              <w:top w:val="nil"/>
              <w:bottom w:val="nil"/>
            </w:tcBorders>
            <w:vAlign w:val="top"/>
          </w:tcPr>
          <w:p>
            <w:pPr>
              <w:rPr>
                <w:rFonts w:ascii="Arial"/>
                <w:sz w:val="21"/>
              </w:rPr>
            </w:pPr>
          </w:p>
        </w:tc>
        <w:tc>
          <w:tcPr>
            <w:tcW w:w="1289" w:type="dxa"/>
            <w:gridSpan w:val="2"/>
            <w:vAlign w:val="top"/>
          </w:tcPr>
          <w:p>
            <w:pPr>
              <w:pStyle w:val="TableText"/>
              <w:spacing w:before="103" w:line="220" w:lineRule="auto"/>
              <w:ind w:left="108"/>
              <w:rPr>
                <w:sz w:val="18"/>
                <w:szCs w:val="18"/>
              </w:rPr>
            </w:pPr>
            <w:r>
              <w:rPr>
                <w:spacing w:val="-2"/>
                <w:sz w:val="18"/>
                <w:szCs w:val="18"/>
              </w:rPr>
              <w:t>总量管控限值</w:t>
            </w:r>
          </w:p>
        </w:tc>
        <w:tc>
          <w:tcPr>
            <w:tcW w:w="1202" w:type="dxa"/>
            <w:gridSpan w:val="2"/>
            <w:vAlign w:val="top"/>
          </w:tcPr>
          <w:p>
            <w:pPr>
              <w:spacing w:before="134" w:line="188" w:lineRule="auto"/>
              <w:ind w:left="326"/>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1535.25</w:t>
            </w:r>
          </w:p>
        </w:tc>
        <w:tc>
          <w:tcPr>
            <w:tcW w:w="1619" w:type="dxa"/>
            <w:gridSpan w:val="2"/>
            <w:vMerge/>
            <w:tcBorders>
              <w:top w:val="nil"/>
              <w:bottom w:val="nil"/>
            </w:tcBorders>
            <w:vAlign w:val="top"/>
          </w:tcPr>
          <w:p>
            <w:pPr>
              <w:rPr>
                <w:rFonts w:ascii="Arial"/>
                <w:sz w:val="21"/>
              </w:rPr>
            </w:pPr>
          </w:p>
        </w:tc>
        <w:tc>
          <w:tcPr>
            <w:tcW w:w="1230" w:type="dxa"/>
            <w:gridSpan w:val="2"/>
            <w:vMerge/>
            <w:tcBorders>
              <w:top w:val="nil"/>
              <w:bottom w:val="nil"/>
            </w:tcBorders>
            <w:vAlign w:val="top"/>
          </w:tcPr>
          <w:p>
            <w:pPr>
              <w:rPr>
                <w:rFonts w:ascii="Arial"/>
                <w:sz w:val="21"/>
              </w:rPr>
            </w:pPr>
          </w:p>
        </w:tc>
        <w:tc>
          <w:tcPr>
            <w:tcW w:w="64" w:type="dxa"/>
            <w:vMerge/>
            <w:tcBorders>
              <w:top w:val="nil"/>
              <w:bottom w:val="nil"/>
              <w:right w:val="single" w:sz="6" w:space="0" w:color="000000"/>
            </w:tcBorders>
            <w:vAlign w:val="top"/>
          </w:tcPr>
          <w:p>
            <w:pPr>
              <w:rPr>
                <w:rFonts w:ascii="Arial"/>
                <w:sz w:val="21"/>
              </w:rPr>
            </w:pPr>
          </w:p>
        </w:tc>
      </w:tr>
      <w:tr>
        <w:tblPrEx>
          <w:tblW w:w="8874" w:type="dxa"/>
          <w:tblInd w:w="7" w:type="dxa"/>
          <w:tblLayout w:type="fixed"/>
        </w:tblPrEx>
        <w:trPr>
          <w:trHeight w:val="725"/>
        </w:trPr>
        <w:tc>
          <w:tcPr>
            <w:tcW w:w="1736" w:type="dxa"/>
            <w:vMerge/>
            <w:tcBorders>
              <w:top w:val="nil"/>
              <w:left w:val="single" w:sz="6" w:space="0" w:color="000000"/>
              <w:bottom w:val="nil"/>
            </w:tcBorders>
            <w:vAlign w:val="top"/>
          </w:tcPr>
          <w:p>
            <w:pPr>
              <w:rPr>
                <w:rFonts w:ascii="Arial"/>
                <w:sz w:val="21"/>
              </w:rPr>
            </w:pPr>
          </w:p>
        </w:tc>
        <w:tc>
          <w:tcPr>
            <w:tcW w:w="1734" w:type="dxa"/>
            <w:gridSpan w:val="4"/>
            <w:vMerge/>
            <w:tcBorders>
              <w:top w:val="nil"/>
            </w:tcBorders>
            <w:vAlign w:val="top"/>
          </w:tcPr>
          <w:p>
            <w:pPr>
              <w:rPr>
                <w:rFonts w:ascii="Arial"/>
                <w:sz w:val="21"/>
              </w:rPr>
            </w:pPr>
          </w:p>
        </w:tc>
        <w:tc>
          <w:tcPr>
            <w:tcW w:w="1289" w:type="dxa"/>
            <w:gridSpan w:val="2"/>
            <w:vAlign w:val="top"/>
          </w:tcPr>
          <w:p>
            <w:pPr>
              <w:pStyle w:val="TableText"/>
              <w:spacing w:before="282" w:line="222" w:lineRule="auto"/>
              <w:ind w:left="378"/>
              <w:rPr>
                <w:sz w:val="18"/>
                <w:szCs w:val="18"/>
              </w:rPr>
            </w:pPr>
            <w:r>
              <w:rPr>
                <w:spacing w:val="-3"/>
                <w:sz w:val="18"/>
                <w:szCs w:val="18"/>
              </w:rPr>
              <w:t>增减量</w:t>
            </w:r>
          </w:p>
        </w:tc>
        <w:tc>
          <w:tcPr>
            <w:tcW w:w="1202" w:type="dxa"/>
            <w:gridSpan w:val="2"/>
            <w:vAlign w:val="top"/>
          </w:tcPr>
          <w:p>
            <w:pPr>
              <w:spacing w:line="260" w:lineRule="auto"/>
              <w:rPr>
                <w:rFonts w:ascii="Arial"/>
                <w:sz w:val="21"/>
              </w:rPr>
            </w:pPr>
          </w:p>
          <w:p>
            <w:pPr>
              <w:spacing w:before="5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-6013.86</w:t>
            </w:r>
          </w:p>
        </w:tc>
        <w:tc>
          <w:tcPr>
            <w:tcW w:w="1619" w:type="dxa"/>
            <w:gridSpan w:val="2"/>
            <w:vMerge/>
            <w:tcBorders>
              <w:top w:val="nil"/>
            </w:tcBorders>
            <w:vAlign w:val="top"/>
          </w:tcPr>
          <w:p>
            <w:pPr>
              <w:rPr>
                <w:rFonts w:ascii="Arial"/>
                <w:sz w:val="21"/>
              </w:rPr>
            </w:pPr>
          </w:p>
        </w:tc>
        <w:tc>
          <w:tcPr>
            <w:tcW w:w="1230" w:type="dxa"/>
            <w:gridSpan w:val="2"/>
            <w:vMerge/>
            <w:tcBorders>
              <w:top w:val="nil"/>
            </w:tcBorders>
            <w:vAlign w:val="top"/>
          </w:tcPr>
          <w:p>
            <w:pPr>
              <w:rPr>
                <w:rFonts w:ascii="Arial"/>
                <w:sz w:val="21"/>
              </w:rPr>
            </w:pPr>
          </w:p>
        </w:tc>
        <w:tc>
          <w:tcPr>
            <w:tcW w:w="64" w:type="dxa"/>
            <w:vMerge/>
            <w:tcBorders>
              <w:top w:val="nil"/>
              <w:right w:val="single" w:sz="6" w:space="0" w:color="000000"/>
            </w:tcBorders>
            <w:vAlign w:val="top"/>
          </w:tcPr>
          <w:p>
            <w:pPr>
              <w:rPr>
                <w:rFonts w:ascii="Arial"/>
                <w:sz w:val="21"/>
              </w:rPr>
            </w:pPr>
          </w:p>
        </w:tc>
      </w:tr>
      <w:tr>
        <w:tblPrEx>
          <w:tblW w:w="8874" w:type="dxa"/>
          <w:tblInd w:w="7" w:type="dxa"/>
          <w:tblLayout w:type="fixed"/>
        </w:tblPrEx>
        <w:trPr>
          <w:trHeight w:val="633"/>
        </w:trPr>
        <w:tc>
          <w:tcPr>
            <w:tcW w:w="1736" w:type="dxa"/>
            <w:vMerge/>
            <w:tcBorders>
              <w:top w:val="nil"/>
              <w:left w:val="single" w:sz="6" w:space="0" w:color="000000"/>
              <w:bottom w:val="nil"/>
            </w:tcBorders>
            <w:vAlign w:val="top"/>
          </w:tcPr>
          <w:p>
            <w:pPr>
              <w:rPr>
                <w:rFonts w:ascii="Arial"/>
                <w:sz w:val="21"/>
              </w:rPr>
            </w:pPr>
          </w:p>
        </w:tc>
        <w:tc>
          <w:tcPr>
            <w:tcW w:w="7138" w:type="dxa"/>
            <w:gridSpan w:val="13"/>
            <w:tcBorders>
              <w:right w:val="single" w:sz="6" w:space="0" w:color="000000"/>
            </w:tcBorders>
            <w:vAlign w:val="top"/>
          </w:tcPr>
          <w:p>
            <w:pPr>
              <w:spacing w:line="368" w:lineRule="auto"/>
              <w:rPr>
                <w:rFonts w:ascii="Arial"/>
                <w:sz w:val="21"/>
              </w:rPr>
            </w:pPr>
          </w:p>
          <w:p>
            <w:pPr>
              <w:pStyle w:val="TableText"/>
              <w:spacing w:before="58" w:line="199" w:lineRule="auto"/>
              <w:ind w:left="1986"/>
              <w:rPr>
                <w:sz w:val="18"/>
                <w:szCs w:val="18"/>
              </w:rPr>
            </w:pPr>
            <w:r>
              <w:rPr>
                <w:spacing w:val="-1"/>
                <w:sz w:val="18"/>
                <w:szCs w:val="18"/>
              </w:rPr>
              <w:t>表</w:t>
            </w:r>
            <w:r>
              <w:rPr>
                <w:spacing w:val="-23"/>
                <w:sz w:val="18"/>
                <w:szCs w:val="18"/>
              </w:rPr>
              <w:t xml:space="preserve"> </w:t>
            </w:r>
            <w:r>
              <w:rPr>
                <w:rFonts w:ascii="Times New Roman" w:eastAsia="Times New Roman" w:hAnsi="Times New Roman" w:cs="Times New Roman"/>
                <w:spacing w:val="-1"/>
                <w:sz w:val="18"/>
                <w:szCs w:val="18"/>
              </w:rPr>
              <w:t xml:space="preserve">1-3        </w:t>
            </w:r>
            <w:r>
              <w:rPr>
                <w:spacing w:val="-1"/>
                <w:sz w:val="18"/>
                <w:szCs w:val="18"/>
              </w:rPr>
              <w:t>环境准入条件清单符</w:t>
            </w:r>
            <w:r>
              <w:rPr>
                <w:spacing w:val="-2"/>
                <w:sz w:val="18"/>
                <w:szCs w:val="18"/>
              </w:rPr>
              <w:t>合性分析</w:t>
            </w:r>
          </w:p>
        </w:tc>
      </w:tr>
      <w:tr>
        <w:tblPrEx>
          <w:tblW w:w="8874" w:type="dxa"/>
          <w:tblInd w:w="7" w:type="dxa"/>
          <w:tblLayout w:type="fixed"/>
        </w:tblPrEx>
        <w:trPr>
          <w:trHeight w:val="844"/>
        </w:trPr>
        <w:tc>
          <w:tcPr>
            <w:tcW w:w="1736" w:type="dxa"/>
            <w:vMerge/>
            <w:tcBorders>
              <w:top w:val="nil"/>
              <w:left w:val="single" w:sz="6" w:space="0" w:color="000000"/>
              <w:bottom w:val="nil"/>
            </w:tcBorders>
            <w:vAlign w:val="top"/>
          </w:tcPr>
          <w:p>
            <w:pPr>
              <w:rPr>
                <w:rFonts w:ascii="Arial"/>
                <w:sz w:val="21"/>
              </w:rPr>
            </w:pPr>
          </w:p>
        </w:tc>
        <w:tc>
          <w:tcPr>
            <w:tcW w:w="2180" w:type="dxa"/>
            <w:gridSpan w:val="5"/>
            <w:vAlign w:val="top"/>
          </w:tcPr>
          <w:p>
            <w:pPr>
              <w:spacing w:line="297" w:lineRule="auto"/>
              <w:rPr>
                <w:rFonts w:ascii="Arial"/>
                <w:sz w:val="21"/>
              </w:rPr>
            </w:pPr>
          </w:p>
          <w:p>
            <w:pPr>
              <w:pStyle w:val="TableText"/>
              <w:spacing w:before="58" w:line="220" w:lineRule="auto"/>
              <w:ind w:left="954"/>
              <w:rPr>
                <w:sz w:val="18"/>
                <w:szCs w:val="18"/>
              </w:rPr>
            </w:pPr>
            <w:r>
              <w:rPr>
                <w:b/>
                <w:bCs/>
                <w:spacing w:val="-7"/>
                <w:sz w:val="18"/>
                <w:szCs w:val="18"/>
              </w:rPr>
              <w:t>分类</w:t>
            </w:r>
          </w:p>
        </w:tc>
        <w:tc>
          <w:tcPr>
            <w:tcW w:w="1645" w:type="dxa"/>
            <w:gridSpan w:val="2"/>
            <w:vAlign w:val="top"/>
          </w:tcPr>
          <w:p>
            <w:pPr>
              <w:spacing w:line="296" w:lineRule="auto"/>
              <w:rPr>
                <w:rFonts w:ascii="Arial"/>
                <w:sz w:val="21"/>
              </w:rPr>
            </w:pPr>
          </w:p>
          <w:p>
            <w:pPr>
              <w:pStyle w:val="TableText"/>
              <w:spacing w:before="59" w:line="221" w:lineRule="auto"/>
              <w:ind w:left="469"/>
              <w:rPr>
                <w:sz w:val="18"/>
                <w:szCs w:val="18"/>
              </w:rPr>
            </w:pPr>
            <w:r>
              <w:rPr>
                <w:b/>
                <w:bCs/>
                <w:spacing w:val="-4"/>
                <w:sz w:val="18"/>
                <w:szCs w:val="18"/>
              </w:rPr>
              <w:t>行业清单</w:t>
            </w:r>
          </w:p>
        </w:tc>
        <w:tc>
          <w:tcPr>
            <w:tcW w:w="1496" w:type="dxa"/>
            <w:gridSpan w:val="2"/>
            <w:vAlign w:val="top"/>
          </w:tcPr>
          <w:p>
            <w:pPr>
              <w:spacing w:line="296" w:lineRule="auto"/>
              <w:rPr>
                <w:rFonts w:ascii="Arial"/>
                <w:sz w:val="21"/>
              </w:rPr>
            </w:pPr>
          </w:p>
          <w:p>
            <w:pPr>
              <w:pStyle w:val="TableText"/>
              <w:spacing w:before="59" w:line="221" w:lineRule="auto"/>
              <w:ind w:left="396"/>
              <w:rPr>
                <w:sz w:val="18"/>
                <w:szCs w:val="18"/>
              </w:rPr>
            </w:pPr>
            <w:r>
              <w:rPr>
                <w:b/>
                <w:bCs/>
                <w:spacing w:val="-4"/>
                <w:sz w:val="18"/>
                <w:szCs w:val="18"/>
              </w:rPr>
              <w:t>工艺清单</w:t>
            </w:r>
          </w:p>
        </w:tc>
        <w:tc>
          <w:tcPr>
            <w:tcW w:w="1042" w:type="dxa"/>
            <w:gridSpan w:val="2"/>
            <w:vAlign w:val="top"/>
          </w:tcPr>
          <w:p>
            <w:pPr>
              <w:spacing w:line="297" w:lineRule="auto"/>
              <w:rPr>
                <w:rFonts w:ascii="Arial"/>
                <w:sz w:val="21"/>
              </w:rPr>
            </w:pPr>
          </w:p>
          <w:p>
            <w:pPr>
              <w:pStyle w:val="TableText"/>
              <w:spacing w:before="58" w:line="220" w:lineRule="auto"/>
              <w:ind w:left="170"/>
              <w:rPr>
                <w:sz w:val="18"/>
                <w:szCs w:val="18"/>
              </w:rPr>
            </w:pPr>
            <w:r>
              <w:rPr>
                <w:b/>
                <w:bCs/>
                <w:spacing w:val="-4"/>
                <w:sz w:val="18"/>
                <w:szCs w:val="18"/>
              </w:rPr>
              <w:t>产品清单</w:t>
            </w:r>
          </w:p>
        </w:tc>
        <w:tc>
          <w:tcPr>
            <w:tcW w:w="775" w:type="dxa"/>
            <w:gridSpan w:val="2"/>
            <w:tcBorders>
              <w:right w:val="single" w:sz="6" w:space="0" w:color="000000"/>
            </w:tcBorders>
            <w:vAlign w:val="top"/>
          </w:tcPr>
          <w:p>
            <w:pPr>
              <w:pStyle w:val="TableText"/>
              <w:spacing w:before="76" w:line="281" w:lineRule="exact"/>
              <w:ind w:left="173"/>
              <w:rPr>
                <w:sz w:val="18"/>
                <w:szCs w:val="18"/>
              </w:rPr>
            </w:pPr>
            <w:r>
              <w:rPr>
                <w:b/>
                <w:bCs/>
                <w:spacing w:val="-7"/>
                <w:position w:val="7"/>
                <w:sz w:val="18"/>
                <w:szCs w:val="18"/>
              </w:rPr>
              <w:t>符合</w:t>
            </w:r>
          </w:p>
          <w:p>
            <w:pPr>
              <w:pStyle w:val="TableText"/>
              <w:spacing w:line="220" w:lineRule="auto"/>
              <w:ind w:left="172"/>
              <w:rPr>
                <w:sz w:val="18"/>
                <w:szCs w:val="18"/>
              </w:rPr>
            </w:pPr>
            <w:r>
              <w:rPr>
                <w:b/>
                <w:bCs/>
                <w:spacing w:val="-6"/>
                <w:sz w:val="18"/>
                <w:szCs w:val="18"/>
              </w:rPr>
              <w:t>性分</w:t>
            </w:r>
          </w:p>
          <w:p>
            <w:pPr>
              <w:pStyle w:val="TableText"/>
              <w:spacing w:before="65" w:line="201" w:lineRule="auto"/>
              <w:ind w:left="262"/>
              <w:rPr>
                <w:sz w:val="18"/>
                <w:szCs w:val="18"/>
              </w:rPr>
            </w:pPr>
            <w:r>
              <w:rPr>
                <w:b/>
                <w:bCs/>
                <w:spacing w:val="-2"/>
                <w:sz w:val="18"/>
                <w:szCs w:val="18"/>
              </w:rPr>
              <w:t>析</w:t>
            </w:r>
          </w:p>
        </w:tc>
      </w:tr>
      <w:tr>
        <w:tblPrEx>
          <w:tblW w:w="8874" w:type="dxa"/>
          <w:tblInd w:w="7" w:type="dxa"/>
          <w:tblLayout w:type="fixed"/>
        </w:tblPrEx>
        <w:trPr>
          <w:trHeight w:val="2103"/>
        </w:trPr>
        <w:tc>
          <w:tcPr>
            <w:tcW w:w="1736" w:type="dxa"/>
            <w:vMerge/>
            <w:tcBorders>
              <w:top w:val="nil"/>
              <w:left w:val="single" w:sz="6" w:space="0" w:color="000000"/>
              <w:bottom w:val="nil"/>
            </w:tcBorders>
            <w:vAlign w:val="top"/>
          </w:tcPr>
          <w:p>
            <w:pPr>
              <w:rPr>
                <w:rFonts w:ascii="Arial"/>
                <w:sz w:val="21"/>
              </w:rPr>
            </w:pPr>
          </w:p>
        </w:tc>
        <w:tc>
          <w:tcPr>
            <w:tcW w:w="771" w:type="dxa"/>
            <w:tcBorders>
              <w:bottom w:val="nil"/>
            </w:tcBorders>
            <w:vAlign w:val="top"/>
          </w:tcPr>
          <w:p>
            <w:pPr>
              <w:spacing w:line="346" w:lineRule="auto"/>
              <w:rPr>
                <w:rFonts w:ascii="Arial"/>
                <w:sz w:val="21"/>
              </w:rPr>
            </w:pPr>
          </w:p>
          <w:p>
            <w:pPr>
              <w:spacing w:line="347" w:lineRule="auto"/>
              <w:rPr>
                <w:rFonts w:ascii="Arial"/>
                <w:sz w:val="21"/>
              </w:rPr>
            </w:pPr>
          </w:p>
          <w:p>
            <w:pPr>
              <w:pStyle w:val="TableText"/>
              <w:spacing w:before="58" w:line="221" w:lineRule="auto"/>
              <w:ind w:left="248"/>
              <w:rPr>
                <w:sz w:val="18"/>
                <w:szCs w:val="18"/>
              </w:rPr>
            </w:pPr>
            <w:r>
              <w:rPr>
                <w:spacing w:val="-5"/>
                <w:sz w:val="18"/>
                <w:szCs w:val="18"/>
              </w:rPr>
              <w:t>金华</w:t>
            </w:r>
          </w:p>
          <w:p>
            <w:pPr>
              <w:pStyle w:val="TableText"/>
              <w:spacing w:before="17" w:line="220" w:lineRule="auto"/>
              <w:ind w:left="251"/>
              <w:rPr>
                <w:sz w:val="18"/>
                <w:szCs w:val="18"/>
              </w:rPr>
            </w:pPr>
            <w:r>
              <w:rPr>
                <w:spacing w:val="-6"/>
                <w:sz w:val="18"/>
                <w:szCs w:val="18"/>
              </w:rPr>
              <w:t>市金</w:t>
            </w:r>
          </w:p>
          <w:p>
            <w:pPr>
              <w:pStyle w:val="TableText"/>
              <w:spacing w:before="18" w:line="221" w:lineRule="auto"/>
              <w:ind w:left="247"/>
              <w:rPr>
                <w:sz w:val="18"/>
                <w:szCs w:val="18"/>
              </w:rPr>
            </w:pPr>
            <w:r>
              <w:rPr>
                <w:spacing w:val="-4"/>
                <w:sz w:val="18"/>
                <w:szCs w:val="18"/>
              </w:rPr>
              <w:t>华开</w:t>
            </w:r>
          </w:p>
          <w:p>
            <w:pPr>
              <w:pStyle w:val="TableText"/>
              <w:spacing w:before="17" w:line="221" w:lineRule="auto"/>
              <w:ind w:left="249"/>
              <w:rPr>
                <w:sz w:val="18"/>
                <w:szCs w:val="18"/>
              </w:rPr>
            </w:pPr>
            <w:r>
              <w:rPr>
                <w:spacing w:val="-5"/>
                <w:sz w:val="18"/>
                <w:szCs w:val="18"/>
              </w:rPr>
              <w:t>发区</w:t>
            </w:r>
          </w:p>
          <w:p>
            <w:pPr>
              <w:pStyle w:val="TableText"/>
              <w:spacing w:before="17" w:line="224" w:lineRule="auto"/>
              <w:ind w:left="247"/>
              <w:rPr>
                <w:sz w:val="18"/>
                <w:szCs w:val="18"/>
              </w:rPr>
            </w:pPr>
            <w:r>
              <w:rPr>
                <w:spacing w:val="-4"/>
                <w:sz w:val="18"/>
                <w:szCs w:val="18"/>
              </w:rPr>
              <w:t>重点</w:t>
            </w:r>
          </w:p>
          <w:p>
            <w:pPr>
              <w:pStyle w:val="TableText"/>
              <w:spacing w:before="17" w:line="220" w:lineRule="auto"/>
              <w:ind w:left="250"/>
              <w:rPr>
                <w:sz w:val="18"/>
                <w:szCs w:val="18"/>
              </w:rPr>
            </w:pPr>
            <w:r>
              <w:rPr>
                <w:spacing w:val="-6"/>
                <w:sz w:val="18"/>
                <w:szCs w:val="18"/>
              </w:rPr>
              <w:t>管控</w:t>
            </w:r>
          </w:p>
        </w:tc>
        <w:tc>
          <w:tcPr>
            <w:tcW w:w="434" w:type="dxa"/>
            <w:gridSpan w:val="2"/>
            <w:tcBorders>
              <w:bottom w:val="nil"/>
            </w:tcBorders>
            <w:textDirection w:val="tbRlV"/>
            <w:vAlign w:val="top"/>
          </w:tcPr>
          <w:p>
            <w:pPr>
              <w:pStyle w:val="TableText"/>
              <w:spacing w:before="129" w:line="209" w:lineRule="auto"/>
              <w:ind w:left="2040"/>
              <w:rPr>
                <w:sz w:val="18"/>
                <w:szCs w:val="18"/>
              </w:rPr>
            </w:pPr>
            <w:r>
              <w:rPr>
                <w:spacing w:val="44"/>
                <w:sz w:val="18"/>
                <w:szCs w:val="18"/>
              </w:rPr>
              <w:t>禁止准入产业</w:t>
            </w:r>
          </w:p>
        </w:tc>
        <w:tc>
          <w:tcPr>
            <w:tcW w:w="975" w:type="dxa"/>
            <w:gridSpan w:val="2"/>
            <w:vAlign w:val="top"/>
          </w:tcPr>
          <w:p>
            <w:pPr>
              <w:spacing w:line="301" w:lineRule="auto"/>
              <w:rPr>
                <w:rFonts w:ascii="Arial"/>
                <w:sz w:val="21"/>
              </w:rPr>
            </w:pPr>
          </w:p>
          <w:p>
            <w:pPr>
              <w:spacing w:line="301" w:lineRule="auto"/>
              <w:rPr>
                <w:rFonts w:ascii="Arial"/>
                <w:sz w:val="21"/>
              </w:rPr>
            </w:pPr>
          </w:p>
          <w:p>
            <w:pPr>
              <w:spacing w:line="301" w:lineRule="auto"/>
              <w:rPr>
                <w:rFonts w:ascii="Arial"/>
                <w:sz w:val="21"/>
              </w:rPr>
            </w:pPr>
          </w:p>
          <w:p>
            <w:pPr>
              <w:pStyle w:val="TableText"/>
              <w:spacing w:before="58" w:line="221" w:lineRule="auto"/>
              <w:ind w:left="224"/>
              <w:rPr>
                <w:sz w:val="18"/>
                <w:szCs w:val="18"/>
              </w:rPr>
            </w:pPr>
            <w:r>
              <w:rPr>
                <w:spacing w:val="-4"/>
                <w:sz w:val="18"/>
                <w:szCs w:val="18"/>
              </w:rPr>
              <w:t>纺织业</w:t>
            </w:r>
          </w:p>
        </w:tc>
        <w:tc>
          <w:tcPr>
            <w:tcW w:w="1645" w:type="dxa"/>
            <w:gridSpan w:val="2"/>
            <w:vAlign w:val="top"/>
          </w:tcPr>
          <w:p>
            <w:pPr>
              <w:rPr>
                <w:rFonts w:ascii="Arial"/>
                <w:sz w:val="21"/>
              </w:rPr>
            </w:pPr>
          </w:p>
        </w:tc>
        <w:tc>
          <w:tcPr>
            <w:tcW w:w="1496" w:type="dxa"/>
            <w:gridSpan w:val="2"/>
            <w:vAlign w:val="top"/>
          </w:tcPr>
          <w:p>
            <w:pPr>
              <w:pStyle w:val="TableText"/>
              <w:spacing w:before="36" w:line="218" w:lineRule="auto"/>
              <w:ind w:right="12"/>
              <w:jc w:val="right"/>
              <w:rPr>
                <w:sz w:val="18"/>
                <w:szCs w:val="18"/>
              </w:rPr>
            </w:pPr>
            <w:r>
              <w:rPr>
                <w:spacing w:val="-10"/>
                <w:sz w:val="18"/>
                <w:szCs w:val="18"/>
              </w:rPr>
              <w:t>①有洗毛、脱胶、</w:t>
            </w:r>
          </w:p>
          <w:p>
            <w:pPr>
              <w:pStyle w:val="TableText"/>
              <w:spacing w:before="20" w:line="218" w:lineRule="auto"/>
              <w:ind w:left="128"/>
              <w:rPr>
                <w:sz w:val="18"/>
                <w:szCs w:val="18"/>
              </w:rPr>
            </w:pPr>
            <w:r>
              <w:rPr>
                <w:spacing w:val="-2"/>
                <w:sz w:val="18"/>
                <w:szCs w:val="18"/>
              </w:rPr>
              <w:t>缫丝工艺的②染</w:t>
            </w:r>
          </w:p>
          <w:p>
            <w:pPr>
              <w:pStyle w:val="TableText"/>
              <w:spacing w:before="20" w:line="221" w:lineRule="auto"/>
              <w:ind w:left="214"/>
              <w:rPr>
                <w:sz w:val="18"/>
                <w:szCs w:val="18"/>
              </w:rPr>
            </w:pPr>
            <w:r>
              <w:rPr>
                <w:spacing w:val="-2"/>
                <w:sz w:val="18"/>
                <w:szCs w:val="18"/>
              </w:rPr>
              <w:t>整工艺有前处</w:t>
            </w:r>
          </w:p>
          <w:p>
            <w:pPr>
              <w:pStyle w:val="TableText"/>
              <w:spacing w:before="17" w:line="220" w:lineRule="auto"/>
              <w:ind w:left="127"/>
              <w:rPr>
                <w:sz w:val="18"/>
                <w:szCs w:val="18"/>
              </w:rPr>
            </w:pPr>
            <w:r>
              <w:rPr>
                <w:spacing w:val="-2"/>
                <w:sz w:val="18"/>
                <w:szCs w:val="18"/>
              </w:rPr>
              <w:t>理、染色、印花</w:t>
            </w:r>
          </w:p>
          <w:p>
            <w:pPr>
              <w:pStyle w:val="TableText"/>
              <w:spacing w:before="18" w:line="220" w:lineRule="auto"/>
              <w:ind w:left="135"/>
              <w:rPr>
                <w:sz w:val="18"/>
                <w:szCs w:val="18"/>
              </w:rPr>
            </w:pPr>
            <w:r>
              <w:rPr>
                <w:spacing w:val="-3"/>
                <w:sz w:val="18"/>
                <w:szCs w:val="18"/>
              </w:rPr>
              <w:t>（喷墨印花和数</w:t>
            </w:r>
          </w:p>
          <w:p>
            <w:pPr>
              <w:pStyle w:val="TableText"/>
              <w:spacing w:before="20" w:line="220" w:lineRule="auto"/>
              <w:ind w:left="124"/>
              <w:rPr>
                <w:sz w:val="18"/>
                <w:szCs w:val="18"/>
              </w:rPr>
            </w:pPr>
            <w:r>
              <w:rPr>
                <w:spacing w:val="-1"/>
                <w:sz w:val="18"/>
                <w:szCs w:val="18"/>
              </w:rPr>
              <w:t>码印花的除外）</w:t>
            </w:r>
          </w:p>
          <w:p>
            <w:pPr>
              <w:pStyle w:val="TableText"/>
              <w:spacing w:before="18" w:line="222" w:lineRule="auto"/>
              <w:ind w:left="487"/>
              <w:rPr>
                <w:sz w:val="18"/>
                <w:szCs w:val="18"/>
              </w:rPr>
            </w:pPr>
            <w:r>
              <w:rPr>
                <w:spacing w:val="-4"/>
                <w:sz w:val="18"/>
                <w:szCs w:val="18"/>
              </w:rPr>
              <w:t>工序的</w:t>
            </w:r>
          </w:p>
          <w:p>
            <w:pPr>
              <w:pStyle w:val="TableText"/>
              <w:spacing w:before="16" w:line="218" w:lineRule="auto"/>
              <w:ind w:left="123"/>
              <w:rPr>
                <w:sz w:val="18"/>
                <w:szCs w:val="18"/>
              </w:rPr>
            </w:pPr>
            <w:r>
              <w:rPr>
                <w:spacing w:val="-1"/>
                <w:sz w:val="18"/>
                <w:szCs w:val="18"/>
              </w:rPr>
              <w:t>③有使用有机溶</w:t>
            </w:r>
          </w:p>
          <w:p>
            <w:pPr>
              <w:pStyle w:val="TableText"/>
              <w:spacing w:before="20" w:line="197" w:lineRule="auto"/>
              <w:ind w:left="125"/>
              <w:rPr>
                <w:sz w:val="18"/>
                <w:szCs w:val="18"/>
              </w:rPr>
            </w:pPr>
            <w:r>
              <w:rPr>
                <w:spacing w:val="-2"/>
                <w:sz w:val="18"/>
                <w:szCs w:val="18"/>
              </w:rPr>
              <w:t>剂的涂层工艺的</w:t>
            </w:r>
          </w:p>
        </w:tc>
        <w:tc>
          <w:tcPr>
            <w:tcW w:w="1042" w:type="dxa"/>
            <w:gridSpan w:val="2"/>
            <w:vAlign w:val="top"/>
          </w:tcPr>
          <w:p>
            <w:pPr>
              <w:rPr>
                <w:rFonts w:ascii="Arial"/>
                <w:sz w:val="21"/>
              </w:rPr>
            </w:pPr>
          </w:p>
        </w:tc>
        <w:tc>
          <w:tcPr>
            <w:tcW w:w="775" w:type="dxa"/>
            <w:gridSpan w:val="2"/>
            <w:tcBorders>
              <w:bottom w:val="nil"/>
              <w:right w:val="single" w:sz="6" w:space="0" w:color="000000"/>
            </w:tcBorders>
            <w:textDirection w:val="tbRlV"/>
            <w:vAlign w:val="top"/>
          </w:tcPr>
          <w:p>
            <w:pPr>
              <w:pStyle w:val="TableText"/>
              <w:spacing w:before="184" w:line="208" w:lineRule="auto"/>
              <w:ind w:left="989"/>
              <w:rPr>
                <w:sz w:val="18"/>
                <w:szCs w:val="18"/>
              </w:rPr>
            </w:pPr>
            <w:r>
              <w:rPr>
                <w:spacing w:val="17"/>
                <w:w w:val="118"/>
                <w:sz w:val="18"/>
                <w:szCs w:val="18"/>
              </w:rPr>
              <w:t>目电器及材造不于划元止限准项</w:t>
            </w:r>
          </w:p>
          <w:p>
            <w:pPr>
              <w:pStyle w:val="TableText"/>
              <w:spacing w:before="28" w:line="51" w:lineRule="exact"/>
              <w:ind w:left="2500"/>
              <w:rPr>
                <w:sz w:val="18"/>
                <w:szCs w:val="18"/>
              </w:rPr>
            </w:pPr>
            <w:r>
              <w:rPr>
                <w:position w:val="1"/>
                <w:sz w:val="18"/>
                <w:szCs w:val="18"/>
              </w:rPr>
              <w:t>,</w:t>
            </w:r>
          </w:p>
          <w:p>
            <w:pPr>
              <w:pStyle w:val="TableText"/>
              <w:spacing w:line="208" w:lineRule="auto"/>
              <w:ind w:left="989"/>
              <w:rPr>
                <w:sz w:val="18"/>
                <w:szCs w:val="18"/>
              </w:rPr>
            </w:pPr>
            <w:r>
              <w:rPr>
                <w:spacing w:val="19"/>
                <w:w w:val="117"/>
                <w:sz w:val="18"/>
                <w:szCs w:val="18"/>
              </w:rPr>
              <w:t>项为器械器制业属规单禁及制入目</w:t>
            </w:r>
          </w:p>
        </w:tc>
      </w:tr>
    </w:tbl>
    <w:p>
      <w:pPr>
        <w:sectPr>
          <w:footerReference w:type="default" r:id="rId14"/>
          <w:pgSz w:w="11906" w:h="16839"/>
          <w:pgMar w:top="1431" w:right="1508" w:bottom="400" w:left="1508" w:header="0" w:footer="0" w:gutter="0"/>
          <w:pgNumType w:start="8"/>
          <w:cols w:space="708"/>
        </w:sectPr>
      </w:pPr>
    </w:p>
    <w:tbl>
      <w:tblPr>
        <w:tblStyle w:val="TableNormal5"/>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36"/>
        <w:gridCol w:w="771"/>
        <w:gridCol w:w="434"/>
        <w:gridCol w:w="975"/>
        <w:gridCol w:w="1645"/>
        <w:gridCol w:w="1496"/>
        <w:gridCol w:w="1042"/>
        <w:gridCol w:w="775"/>
      </w:tblGrid>
      <w:tr>
        <w:tblPrEx>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103"/>
        </w:trPr>
        <w:tc>
          <w:tcPr>
            <w:tcW w:w="1736" w:type="dxa"/>
            <w:vMerge w:val="restart"/>
            <w:tcBorders>
              <w:top w:val="nil"/>
              <w:left w:val="single" w:sz="6" w:space="0" w:color="000000"/>
              <w:bottom w:val="nil"/>
            </w:tcBorders>
            <w:vAlign w:val="top"/>
          </w:tcPr>
          <w:p/>
        </w:tc>
        <w:tc>
          <w:tcPr>
            <w:tcW w:w="771" w:type="dxa"/>
            <w:vMerge w:val="restart"/>
            <w:tcBorders>
              <w:bottom w:val="nil"/>
            </w:tcBorders>
            <w:vAlign w:val="top"/>
          </w:tcPr>
          <w:p>
            <w:pPr>
              <w:pStyle w:val="TableText"/>
              <w:spacing w:before="18" w:line="225" w:lineRule="auto"/>
              <w:ind w:left="351"/>
              <w:rPr>
                <w:sz w:val="18"/>
                <w:szCs w:val="18"/>
              </w:rPr>
            </w:pPr>
            <w:r>
              <w:rPr>
                <w:sz w:val="18"/>
                <w:szCs w:val="18"/>
              </w:rPr>
              <w:t>区</w:t>
            </w:r>
          </w:p>
          <w:p>
            <w:pPr>
              <w:pStyle w:val="TableText"/>
              <w:spacing w:before="13" w:line="230" w:lineRule="auto"/>
              <w:ind w:left="248" w:firstLine="467"/>
              <w:rPr>
                <w:sz w:val="18"/>
                <w:szCs w:val="18"/>
              </w:rPr>
            </w:pPr>
            <w:r>
              <w:rPr>
                <w:spacing w:val="-11"/>
                <w:w w:val="67"/>
                <w:sz w:val="18"/>
                <w:szCs w:val="18"/>
              </w:rPr>
              <w:t>(</w:t>
            </w:r>
            <w:r>
              <w:rPr>
                <w:sz w:val="18"/>
                <w:szCs w:val="18"/>
              </w:rPr>
              <w:t xml:space="preserve"> </w:t>
            </w:r>
            <w:r>
              <w:rPr>
                <w:spacing w:val="-8"/>
                <w:sz w:val="18"/>
                <w:szCs w:val="18"/>
              </w:rPr>
              <w:t>金华</w:t>
            </w:r>
          </w:p>
          <w:p>
            <w:pPr>
              <w:pStyle w:val="TableText"/>
              <w:spacing w:before="21" w:line="237" w:lineRule="auto"/>
              <w:ind w:left="193" w:right="72" w:firstLine="58"/>
              <w:rPr>
                <w:sz w:val="18"/>
                <w:szCs w:val="18"/>
              </w:rPr>
            </w:pPr>
            <w:r>
              <w:rPr>
                <w:spacing w:val="-6"/>
                <w:sz w:val="18"/>
                <w:szCs w:val="18"/>
              </w:rPr>
              <w:t>市区</w:t>
            </w:r>
            <w:r>
              <w:rPr>
                <w:sz w:val="18"/>
                <w:szCs w:val="18"/>
              </w:rPr>
              <w:t xml:space="preserve">  </w:t>
            </w:r>
            <w:r>
              <w:rPr>
                <w:spacing w:val="23"/>
                <w:sz w:val="18"/>
                <w:szCs w:val="18"/>
              </w:rPr>
              <w:t>吕塘</w:t>
            </w:r>
            <w:r>
              <w:rPr>
                <w:sz w:val="18"/>
                <w:szCs w:val="18"/>
              </w:rPr>
              <w:t xml:space="preserve">  </w:t>
            </w:r>
            <w:r>
              <w:rPr>
                <w:spacing w:val="-14"/>
                <w:sz w:val="18"/>
                <w:szCs w:val="18"/>
              </w:rPr>
              <w:t>单元、</w:t>
            </w:r>
            <w:r>
              <w:rPr>
                <w:spacing w:val="1"/>
                <w:sz w:val="18"/>
                <w:szCs w:val="18"/>
              </w:rPr>
              <w:t xml:space="preserve"> </w:t>
            </w:r>
            <w:r>
              <w:rPr>
                <w:spacing w:val="23"/>
                <w:sz w:val="18"/>
                <w:szCs w:val="18"/>
              </w:rPr>
              <w:t>秋滨</w:t>
            </w:r>
            <w:r>
              <w:rPr>
                <w:sz w:val="18"/>
                <w:szCs w:val="18"/>
              </w:rPr>
              <w:t xml:space="preserve">  </w:t>
            </w:r>
            <w:r>
              <w:rPr>
                <w:spacing w:val="23"/>
                <w:sz w:val="18"/>
                <w:szCs w:val="18"/>
              </w:rPr>
              <w:t>单元</w:t>
            </w:r>
            <w:r>
              <w:rPr>
                <w:sz w:val="18"/>
                <w:szCs w:val="18"/>
              </w:rPr>
              <w:t xml:space="preserve">  </w:t>
            </w:r>
            <w:r>
              <w:rPr>
                <w:spacing w:val="23"/>
                <w:sz w:val="18"/>
                <w:szCs w:val="18"/>
              </w:rPr>
              <w:t>控规</w:t>
            </w:r>
            <w:r>
              <w:rPr>
                <w:sz w:val="18"/>
                <w:szCs w:val="18"/>
              </w:rPr>
              <w:t xml:space="preserve">  </w:t>
            </w:r>
            <w:r>
              <w:rPr>
                <w:spacing w:val="23"/>
                <w:sz w:val="18"/>
                <w:szCs w:val="18"/>
              </w:rPr>
              <w:t>内区</w:t>
            </w:r>
            <w:r>
              <w:rPr>
                <w:sz w:val="18"/>
                <w:szCs w:val="18"/>
              </w:rPr>
              <w:t xml:space="preserve">  </w:t>
            </w:r>
            <w:r>
              <w:rPr>
                <w:spacing w:val="23"/>
                <w:sz w:val="18"/>
                <w:szCs w:val="18"/>
              </w:rPr>
              <w:t>域）</w:t>
            </w:r>
          </w:p>
        </w:tc>
        <w:tc>
          <w:tcPr>
            <w:tcW w:w="434" w:type="dxa"/>
            <w:vMerge w:val="restart"/>
            <w:tcBorders>
              <w:bottom w:val="nil"/>
            </w:tcBorders>
            <w:textDirection w:val="tbRlV"/>
            <w:vAlign w:val="top"/>
          </w:tcPr>
          <w:p/>
        </w:tc>
        <w:tc>
          <w:tcPr>
            <w:tcW w:w="975" w:type="dxa"/>
            <w:vAlign w:val="top"/>
          </w:tcPr>
          <w:p/>
        </w:tc>
        <w:tc>
          <w:tcPr>
            <w:tcW w:w="1645" w:type="dxa"/>
            <w:vAlign w:val="top"/>
          </w:tcPr>
          <w:p/>
        </w:tc>
        <w:tc>
          <w:tcPr>
            <w:tcW w:w="1496" w:type="dxa"/>
            <w:vAlign w:val="top"/>
          </w:tcPr>
          <w:p/>
        </w:tc>
        <w:tc>
          <w:tcPr>
            <w:tcW w:w="1042" w:type="dxa"/>
            <w:vAlign w:val="top"/>
          </w:tcPr>
          <w:p/>
        </w:tc>
        <w:tc>
          <w:tcPr>
            <w:tcW w:w="775" w:type="dxa"/>
            <w:vMerge w:val="restart"/>
            <w:tcBorders>
              <w:bottom w:val="nil"/>
              <w:right w:val="single" w:sz="6" w:space="0" w:color="000000"/>
            </w:tcBorders>
            <w:textDirection w:val="tbRlV"/>
            <w:vAlign w:val="top"/>
          </w:tcPr>
          <w:p/>
        </w:tc>
      </w:tr>
      <w:tr>
        <w:tblPrEx>
          <w:tblW w:w="8874" w:type="dxa"/>
          <w:tblInd w:w="7" w:type="dxa"/>
          <w:tblLayout w:type="fixed"/>
        </w:tblPrEx>
        <w:trPr>
          <w:trHeight w:val="938"/>
        </w:trPr>
        <w:tc>
          <w:tcPr>
            <w:tcW w:w="1736" w:type="dxa"/>
            <w:vMerge/>
            <w:tcBorders>
              <w:top w:val="nil"/>
              <w:left w:val="single" w:sz="6" w:space="0" w:color="000000"/>
              <w:bottom w:val="nil"/>
            </w:tcBorders>
            <w:vAlign w:val="top"/>
          </w:tcPr>
          <w:p>
            <w:pPr>
              <w:rPr>
                <w:rFonts w:ascii="Arial"/>
                <w:sz w:val="21"/>
              </w:rPr>
            </w:pPr>
          </w:p>
        </w:tc>
        <w:tc>
          <w:tcPr>
            <w:tcW w:w="771" w:type="dxa"/>
            <w:vMerge/>
            <w:tcBorders>
              <w:top w:val="nil"/>
              <w:bottom w:val="nil"/>
            </w:tcBorders>
            <w:vAlign w:val="top"/>
          </w:tcPr>
          <w:p>
            <w:pPr>
              <w:rPr>
                <w:rFonts w:ascii="Arial"/>
                <w:sz w:val="21"/>
              </w:rPr>
            </w:pPr>
          </w:p>
        </w:tc>
        <w:tc>
          <w:tcPr>
            <w:tcW w:w="434" w:type="dxa"/>
            <w:vMerge/>
            <w:tcBorders>
              <w:top w:val="nil"/>
              <w:bottom w:val="nil"/>
            </w:tcBorders>
            <w:textDirection w:val="tbRlV"/>
            <w:vAlign w:val="top"/>
          </w:tcPr>
          <w:p>
            <w:pPr>
              <w:rPr>
                <w:rFonts w:ascii="Arial"/>
                <w:sz w:val="21"/>
              </w:rPr>
            </w:pPr>
          </w:p>
        </w:tc>
        <w:tc>
          <w:tcPr>
            <w:tcW w:w="975" w:type="dxa"/>
            <w:vAlign w:val="top"/>
          </w:tcPr>
          <w:p>
            <w:pPr>
              <w:pStyle w:val="TableText"/>
              <w:spacing w:before="152" w:line="221" w:lineRule="auto"/>
              <w:ind w:left="224"/>
              <w:rPr>
                <w:sz w:val="18"/>
                <w:szCs w:val="18"/>
              </w:rPr>
            </w:pPr>
            <w:r>
              <w:rPr>
                <w:spacing w:val="-4"/>
                <w:sz w:val="18"/>
                <w:szCs w:val="18"/>
              </w:rPr>
              <w:t>纺织服</w:t>
            </w:r>
          </w:p>
          <w:p>
            <w:pPr>
              <w:pStyle w:val="TableText"/>
              <w:spacing w:before="19" w:line="221" w:lineRule="auto"/>
              <w:ind w:left="129"/>
              <w:rPr>
                <w:sz w:val="18"/>
                <w:szCs w:val="18"/>
              </w:rPr>
            </w:pPr>
            <w:r>
              <w:rPr>
                <w:spacing w:val="-2"/>
                <w:sz w:val="18"/>
                <w:szCs w:val="18"/>
              </w:rPr>
              <w:t>装、服饰</w:t>
            </w:r>
          </w:p>
          <w:p>
            <w:pPr>
              <w:pStyle w:val="TableText"/>
              <w:spacing w:before="17" w:line="232" w:lineRule="auto"/>
              <w:ind w:left="399"/>
              <w:rPr>
                <w:sz w:val="18"/>
                <w:szCs w:val="18"/>
              </w:rPr>
            </w:pPr>
            <w:r>
              <w:rPr>
                <w:sz w:val="18"/>
                <w:szCs w:val="18"/>
              </w:rPr>
              <w:t>业</w:t>
            </w:r>
          </w:p>
        </w:tc>
        <w:tc>
          <w:tcPr>
            <w:tcW w:w="1645" w:type="dxa"/>
            <w:vAlign w:val="top"/>
          </w:tcPr>
          <w:p>
            <w:pPr>
              <w:rPr>
                <w:rFonts w:ascii="Arial"/>
                <w:sz w:val="21"/>
              </w:rPr>
            </w:pPr>
          </w:p>
        </w:tc>
        <w:tc>
          <w:tcPr>
            <w:tcW w:w="1496" w:type="dxa"/>
            <w:vAlign w:val="top"/>
          </w:tcPr>
          <w:p>
            <w:pPr>
              <w:pStyle w:val="TableText"/>
              <w:spacing w:before="38" w:line="220" w:lineRule="auto"/>
              <w:ind w:left="113"/>
              <w:rPr>
                <w:sz w:val="18"/>
                <w:szCs w:val="18"/>
              </w:rPr>
            </w:pPr>
            <w:r>
              <w:rPr>
                <w:spacing w:val="-21"/>
                <w:sz w:val="18"/>
                <w:szCs w:val="18"/>
              </w:rPr>
              <w:t>有染色、印花（喷</w:t>
            </w:r>
          </w:p>
          <w:p>
            <w:pPr>
              <w:pStyle w:val="TableText"/>
              <w:spacing w:before="18" w:line="220" w:lineRule="auto"/>
              <w:ind w:left="130"/>
              <w:rPr>
                <w:sz w:val="18"/>
                <w:szCs w:val="18"/>
              </w:rPr>
            </w:pPr>
            <w:r>
              <w:rPr>
                <w:spacing w:val="-2"/>
                <w:sz w:val="18"/>
                <w:szCs w:val="18"/>
              </w:rPr>
              <w:t>墨印花和数码印</w:t>
            </w:r>
          </w:p>
          <w:p>
            <w:pPr>
              <w:pStyle w:val="TableText"/>
              <w:spacing w:before="18" w:line="220" w:lineRule="auto"/>
              <w:ind w:left="125"/>
              <w:rPr>
                <w:sz w:val="18"/>
                <w:szCs w:val="18"/>
              </w:rPr>
            </w:pPr>
            <w:r>
              <w:rPr>
                <w:spacing w:val="-2"/>
                <w:sz w:val="18"/>
                <w:szCs w:val="18"/>
              </w:rPr>
              <w:t>花的除外）工序</w:t>
            </w:r>
          </w:p>
          <w:p>
            <w:pPr>
              <w:pStyle w:val="TableText"/>
              <w:spacing w:before="20" w:line="194" w:lineRule="auto"/>
              <w:ind w:left="679"/>
              <w:rPr>
                <w:sz w:val="18"/>
                <w:szCs w:val="18"/>
              </w:rPr>
            </w:pPr>
            <w:r>
              <w:rPr>
                <w:sz w:val="18"/>
                <w:szCs w:val="18"/>
              </w:rPr>
              <w:t>的</w:t>
            </w:r>
          </w:p>
        </w:tc>
        <w:tc>
          <w:tcPr>
            <w:tcW w:w="1042" w:type="dxa"/>
            <w:vAlign w:val="top"/>
          </w:tcPr>
          <w:p>
            <w:pPr>
              <w:rPr>
                <w:rFonts w:ascii="Arial"/>
                <w:sz w:val="21"/>
              </w:rPr>
            </w:pPr>
          </w:p>
        </w:tc>
        <w:tc>
          <w:tcPr>
            <w:tcW w:w="775" w:type="dxa"/>
            <w:vMerge/>
            <w:tcBorders>
              <w:top w:val="nil"/>
              <w:bottom w:val="nil"/>
              <w:right w:val="single" w:sz="6" w:space="0" w:color="000000"/>
            </w:tcBorders>
            <w:textDirection w:val="tbRlV"/>
            <w:vAlign w:val="top"/>
          </w:tcPr>
          <w:p>
            <w:pPr>
              <w:rPr>
                <w:rFonts w:ascii="Arial"/>
                <w:sz w:val="21"/>
              </w:rPr>
            </w:pPr>
          </w:p>
        </w:tc>
      </w:tr>
      <w:tr>
        <w:tblPrEx>
          <w:tblW w:w="8874" w:type="dxa"/>
          <w:tblInd w:w="7" w:type="dxa"/>
          <w:tblLayout w:type="fixed"/>
        </w:tblPrEx>
        <w:trPr>
          <w:trHeight w:val="938"/>
        </w:trPr>
        <w:tc>
          <w:tcPr>
            <w:tcW w:w="1736" w:type="dxa"/>
            <w:vMerge/>
            <w:tcBorders>
              <w:top w:val="nil"/>
              <w:left w:val="single" w:sz="6" w:space="0" w:color="000000"/>
              <w:bottom w:val="nil"/>
            </w:tcBorders>
            <w:vAlign w:val="top"/>
          </w:tcPr>
          <w:p>
            <w:pPr>
              <w:rPr>
                <w:rFonts w:ascii="Arial"/>
                <w:sz w:val="21"/>
              </w:rPr>
            </w:pPr>
          </w:p>
        </w:tc>
        <w:tc>
          <w:tcPr>
            <w:tcW w:w="771" w:type="dxa"/>
            <w:vMerge/>
            <w:tcBorders>
              <w:top w:val="nil"/>
              <w:bottom w:val="nil"/>
            </w:tcBorders>
            <w:vAlign w:val="top"/>
          </w:tcPr>
          <w:p>
            <w:pPr>
              <w:rPr>
                <w:rFonts w:ascii="Arial"/>
                <w:sz w:val="21"/>
              </w:rPr>
            </w:pPr>
          </w:p>
        </w:tc>
        <w:tc>
          <w:tcPr>
            <w:tcW w:w="434" w:type="dxa"/>
            <w:vMerge/>
            <w:tcBorders>
              <w:top w:val="nil"/>
              <w:bottom w:val="nil"/>
            </w:tcBorders>
            <w:textDirection w:val="tbRlV"/>
            <w:vAlign w:val="top"/>
          </w:tcPr>
          <w:p>
            <w:pPr>
              <w:rPr>
                <w:rFonts w:ascii="Arial"/>
                <w:sz w:val="21"/>
              </w:rPr>
            </w:pPr>
          </w:p>
        </w:tc>
        <w:tc>
          <w:tcPr>
            <w:tcW w:w="975" w:type="dxa"/>
            <w:vAlign w:val="top"/>
          </w:tcPr>
          <w:p>
            <w:pPr>
              <w:pStyle w:val="TableText"/>
              <w:spacing w:before="38" w:line="228" w:lineRule="auto"/>
              <w:ind w:left="128" w:right="127" w:firstLine="3"/>
              <w:jc w:val="both"/>
              <w:rPr>
                <w:sz w:val="18"/>
                <w:szCs w:val="18"/>
              </w:rPr>
            </w:pPr>
            <w:r>
              <w:rPr>
                <w:spacing w:val="-3"/>
                <w:sz w:val="18"/>
                <w:szCs w:val="18"/>
              </w:rPr>
              <w:t>皮革、毛</w:t>
            </w:r>
            <w:r>
              <w:rPr>
                <w:spacing w:val="1"/>
                <w:sz w:val="18"/>
                <w:szCs w:val="18"/>
              </w:rPr>
              <w:t xml:space="preserve"> </w:t>
            </w:r>
            <w:r>
              <w:rPr>
                <w:spacing w:val="-2"/>
                <w:sz w:val="18"/>
                <w:szCs w:val="18"/>
              </w:rPr>
              <w:t>皮、羽毛</w:t>
            </w:r>
            <w:r>
              <w:rPr>
                <w:sz w:val="18"/>
                <w:szCs w:val="18"/>
              </w:rPr>
              <w:t xml:space="preserve"> </w:t>
            </w:r>
            <w:r>
              <w:rPr>
                <w:spacing w:val="-2"/>
                <w:sz w:val="18"/>
                <w:szCs w:val="18"/>
              </w:rPr>
              <w:t>及其制品</w:t>
            </w:r>
            <w:r>
              <w:rPr>
                <w:sz w:val="18"/>
                <w:szCs w:val="18"/>
              </w:rPr>
              <w:t xml:space="preserve"> </w:t>
            </w:r>
            <w:r>
              <w:rPr>
                <w:spacing w:val="-2"/>
                <w:sz w:val="18"/>
                <w:szCs w:val="18"/>
              </w:rPr>
              <w:t>和制鞋业</w:t>
            </w:r>
          </w:p>
        </w:tc>
        <w:tc>
          <w:tcPr>
            <w:tcW w:w="1645" w:type="dxa"/>
            <w:vAlign w:val="top"/>
          </w:tcPr>
          <w:p>
            <w:pPr>
              <w:rPr>
                <w:rFonts w:ascii="Arial"/>
                <w:sz w:val="21"/>
              </w:rPr>
            </w:pPr>
          </w:p>
        </w:tc>
        <w:tc>
          <w:tcPr>
            <w:tcW w:w="1496" w:type="dxa"/>
            <w:vAlign w:val="top"/>
          </w:tcPr>
          <w:p>
            <w:pPr>
              <w:pStyle w:val="TableText"/>
              <w:spacing w:before="273" w:line="231" w:lineRule="auto"/>
              <w:ind w:left="577" w:right="112" w:hanging="452"/>
              <w:rPr>
                <w:sz w:val="18"/>
                <w:szCs w:val="18"/>
              </w:rPr>
            </w:pPr>
            <w:r>
              <w:rPr>
                <w:spacing w:val="-2"/>
                <w:sz w:val="18"/>
                <w:szCs w:val="18"/>
              </w:rPr>
              <w:t>有鞣制、染色工</w:t>
            </w:r>
            <w:r>
              <w:rPr>
                <w:spacing w:val="5"/>
                <w:sz w:val="18"/>
                <w:szCs w:val="18"/>
              </w:rPr>
              <w:t xml:space="preserve"> </w:t>
            </w:r>
            <w:r>
              <w:rPr>
                <w:spacing w:val="-6"/>
                <w:sz w:val="18"/>
                <w:szCs w:val="18"/>
              </w:rPr>
              <w:t>艺的</w:t>
            </w:r>
          </w:p>
        </w:tc>
        <w:tc>
          <w:tcPr>
            <w:tcW w:w="1042" w:type="dxa"/>
            <w:vAlign w:val="top"/>
          </w:tcPr>
          <w:p>
            <w:pPr>
              <w:rPr>
                <w:rFonts w:ascii="Arial"/>
                <w:sz w:val="21"/>
              </w:rPr>
            </w:pPr>
          </w:p>
        </w:tc>
        <w:tc>
          <w:tcPr>
            <w:tcW w:w="775" w:type="dxa"/>
            <w:vMerge/>
            <w:tcBorders>
              <w:top w:val="nil"/>
              <w:bottom w:val="nil"/>
              <w:right w:val="single" w:sz="6" w:space="0" w:color="000000"/>
            </w:tcBorders>
            <w:textDirection w:val="tbRlV"/>
            <w:vAlign w:val="top"/>
          </w:tcPr>
          <w:p>
            <w:pPr>
              <w:rPr>
                <w:rFonts w:ascii="Arial"/>
                <w:sz w:val="21"/>
              </w:rPr>
            </w:pPr>
          </w:p>
        </w:tc>
      </w:tr>
      <w:tr>
        <w:tblPrEx>
          <w:tblW w:w="8874" w:type="dxa"/>
          <w:tblInd w:w="7" w:type="dxa"/>
          <w:tblLayout w:type="fixed"/>
        </w:tblPrEx>
        <w:trPr>
          <w:trHeight w:val="471"/>
        </w:trPr>
        <w:tc>
          <w:tcPr>
            <w:tcW w:w="1736" w:type="dxa"/>
            <w:vMerge/>
            <w:tcBorders>
              <w:top w:val="nil"/>
              <w:left w:val="single" w:sz="6" w:space="0" w:color="000000"/>
              <w:bottom w:val="nil"/>
            </w:tcBorders>
            <w:vAlign w:val="top"/>
          </w:tcPr>
          <w:p>
            <w:pPr>
              <w:rPr>
                <w:rFonts w:ascii="Arial"/>
                <w:sz w:val="21"/>
              </w:rPr>
            </w:pPr>
          </w:p>
        </w:tc>
        <w:tc>
          <w:tcPr>
            <w:tcW w:w="771" w:type="dxa"/>
            <w:vMerge/>
            <w:tcBorders>
              <w:top w:val="nil"/>
              <w:bottom w:val="nil"/>
            </w:tcBorders>
            <w:vAlign w:val="top"/>
          </w:tcPr>
          <w:p>
            <w:pPr>
              <w:rPr>
                <w:rFonts w:ascii="Arial"/>
                <w:sz w:val="21"/>
              </w:rPr>
            </w:pPr>
          </w:p>
        </w:tc>
        <w:tc>
          <w:tcPr>
            <w:tcW w:w="434" w:type="dxa"/>
            <w:vMerge/>
            <w:tcBorders>
              <w:top w:val="nil"/>
              <w:bottom w:val="nil"/>
            </w:tcBorders>
            <w:textDirection w:val="tbRlV"/>
            <w:vAlign w:val="top"/>
          </w:tcPr>
          <w:p>
            <w:pPr>
              <w:rPr>
                <w:rFonts w:ascii="Arial"/>
                <w:sz w:val="21"/>
              </w:rPr>
            </w:pPr>
          </w:p>
        </w:tc>
        <w:tc>
          <w:tcPr>
            <w:tcW w:w="975" w:type="dxa"/>
            <w:vAlign w:val="top"/>
          </w:tcPr>
          <w:p>
            <w:pPr>
              <w:pStyle w:val="TableText"/>
              <w:spacing w:before="38" w:line="223" w:lineRule="auto"/>
              <w:ind w:left="128"/>
              <w:rPr>
                <w:sz w:val="18"/>
                <w:szCs w:val="18"/>
              </w:rPr>
            </w:pPr>
            <w:r>
              <w:rPr>
                <w:spacing w:val="-2"/>
                <w:sz w:val="18"/>
                <w:szCs w:val="18"/>
              </w:rPr>
              <w:t>造纸和纸</w:t>
            </w:r>
          </w:p>
          <w:p>
            <w:pPr>
              <w:pStyle w:val="TableText"/>
              <w:spacing w:before="15" w:line="195" w:lineRule="auto"/>
              <w:ind w:left="221"/>
              <w:rPr>
                <w:sz w:val="18"/>
                <w:szCs w:val="18"/>
              </w:rPr>
            </w:pPr>
            <w:r>
              <w:rPr>
                <w:spacing w:val="-3"/>
                <w:sz w:val="18"/>
                <w:szCs w:val="18"/>
              </w:rPr>
              <w:t>制品业</w:t>
            </w:r>
          </w:p>
        </w:tc>
        <w:tc>
          <w:tcPr>
            <w:tcW w:w="1645" w:type="dxa"/>
            <w:vAlign w:val="top"/>
          </w:tcPr>
          <w:p>
            <w:pPr>
              <w:pStyle w:val="TableText"/>
              <w:spacing w:before="37" w:line="217" w:lineRule="auto"/>
              <w:ind w:left="111" w:right="104"/>
              <w:rPr>
                <w:sz w:val="18"/>
                <w:szCs w:val="18"/>
              </w:rPr>
            </w:pPr>
            <w:r>
              <w:rPr>
                <w:spacing w:val="-2"/>
                <w:sz w:val="18"/>
                <w:szCs w:val="18"/>
              </w:rPr>
              <w:t>①造纸、②纸浆制</w:t>
            </w:r>
            <w:r>
              <w:rPr>
                <w:sz w:val="18"/>
                <w:szCs w:val="18"/>
              </w:rPr>
              <w:t xml:space="preserve"> </w:t>
            </w:r>
            <w:r>
              <w:rPr>
                <w:sz w:val="18"/>
                <w:szCs w:val="18"/>
              </w:rPr>
              <w:t>造</w:t>
            </w:r>
          </w:p>
        </w:tc>
        <w:tc>
          <w:tcPr>
            <w:tcW w:w="1496" w:type="dxa"/>
            <w:vAlign w:val="top"/>
          </w:tcPr>
          <w:p>
            <w:pPr>
              <w:rPr>
                <w:rFonts w:ascii="Arial"/>
                <w:sz w:val="21"/>
              </w:rPr>
            </w:pPr>
          </w:p>
        </w:tc>
        <w:tc>
          <w:tcPr>
            <w:tcW w:w="1042" w:type="dxa"/>
            <w:vAlign w:val="top"/>
          </w:tcPr>
          <w:p>
            <w:pPr>
              <w:rPr>
                <w:rFonts w:ascii="Arial"/>
                <w:sz w:val="21"/>
              </w:rPr>
            </w:pPr>
          </w:p>
        </w:tc>
        <w:tc>
          <w:tcPr>
            <w:tcW w:w="775" w:type="dxa"/>
            <w:vMerge/>
            <w:tcBorders>
              <w:top w:val="nil"/>
              <w:bottom w:val="nil"/>
              <w:right w:val="single" w:sz="6" w:space="0" w:color="000000"/>
            </w:tcBorders>
            <w:textDirection w:val="tbRlV"/>
            <w:vAlign w:val="top"/>
          </w:tcPr>
          <w:p>
            <w:pPr>
              <w:rPr>
                <w:rFonts w:ascii="Arial"/>
                <w:sz w:val="21"/>
              </w:rPr>
            </w:pPr>
          </w:p>
        </w:tc>
      </w:tr>
      <w:tr>
        <w:tblPrEx>
          <w:tblW w:w="8874" w:type="dxa"/>
          <w:tblInd w:w="7" w:type="dxa"/>
          <w:tblLayout w:type="fixed"/>
        </w:tblPrEx>
        <w:trPr>
          <w:trHeight w:val="949"/>
        </w:trPr>
        <w:tc>
          <w:tcPr>
            <w:tcW w:w="1736" w:type="dxa"/>
            <w:vMerge/>
            <w:tcBorders>
              <w:top w:val="nil"/>
              <w:left w:val="single" w:sz="6" w:space="0" w:color="000000"/>
              <w:bottom w:val="single" w:sz="6" w:space="0" w:color="000000"/>
            </w:tcBorders>
            <w:vAlign w:val="top"/>
          </w:tcPr>
          <w:p>
            <w:pPr>
              <w:rPr>
                <w:rFonts w:ascii="Arial"/>
                <w:sz w:val="21"/>
              </w:rPr>
            </w:pPr>
          </w:p>
        </w:tc>
        <w:tc>
          <w:tcPr>
            <w:tcW w:w="771" w:type="dxa"/>
            <w:vMerge/>
            <w:tcBorders>
              <w:top w:val="nil"/>
              <w:bottom w:val="single" w:sz="6" w:space="0" w:color="000000"/>
            </w:tcBorders>
            <w:vAlign w:val="top"/>
          </w:tcPr>
          <w:p>
            <w:pPr>
              <w:rPr>
                <w:rFonts w:ascii="Arial"/>
                <w:sz w:val="21"/>
              </w:rPr>
            </w:pPr>
          </w:p>
        </w:tc>
        <w:tc>
          <w:tcPr>
            <w:tcW w:w="434" w:type="dxa"/>
            <w:vMerge/>
            <w:tcBorders>
              <w:top w:val="nil"/>
              <w:bottom w:val="single" w:sz="6" w:space="0" w:color="000000"/>
            </w:tcBorders>
            <w:textDirection w:val="tbRlV"/>
            <w:vAlign w:val="top"/>
          </w:tcPr>
          <w:p>
            <w:pPr>
              <w:rPr>
                <w:rFonts w:ascii="Arial"/>
                <w:sz w:val="21"/>
              </w:rPr>
            </w:pPr>
          </w:p>
        </w:tc>
        <w:tc>
          <w:tcPr>
            <w:tcW w:w="975" w:type="dxa"/>
            <w:tcBorders>
              <w:bottom w:val="single" w:sz="6" w:space="0" w:color="000000"/>
            </w:tcBorders>
            <w:vAlign w:val="top"/>
          </w:tcPr>
          <w:p>
            <w:pPr>
              <w:pStyle w:val="TableText"/>
              <w:spacing w:before="39" w:line="221" w:lineRule="auto"/>
              <w:ind w:left="129"/>
              <w:rPr>
                <w:sz w:val="18"/>
                <w:szCs w:val="18"/>
              </w:rPr>
            </w:pPr>
            <w:r>
              <w:rPr>
                <w:spacing w:val="-1"/>
                <w:sz w:val="18"/>
                <w:szCs w:val="18"/>
              </w:rPr>
              <w:t>石油、煤</w:t>
            </w:r>
          </w:p>
          <w:p>
            <w:pPr>
              <w:pStyle w:val="TableText"/>
              <w:spacing w:before="17" w:line="221" w:lineRule="auto"/>
              <w:ind w:left="132"/>
              <w:rPr>
                <w:sz w:val="18"/>
                <w:szCs w:val="18"/>
              </w:rPr>
            </w:pPr>
            <w:r>
              <w:rPr>
                <w:spacing w:val="-3"/>
                <w:sz w:val="18"/>
                <w:szCs w:val="18"/>
              </w:rPr>
              <w:t>炭及其他</w:t>
            </w:r>
          </w:p>
          <w:p>
            <w:pPr>
              <w:pStyle w:val="TableText"/>
              <w:spacing w:before="17" w:line="221" w:lineRule="auto"/>
              <w:ind w:left="128"/>
              <w:rPr>
                <w:sz w:val="18"/>
                <w:szCs w:val="18"/>
              </w:rPr>
            </w:pPr>
            <w:r>
              <w:rPr>
                <w:spacing w:val="-2"/>
                <w:sz w:val="18"/>
                <w:szCs w:val="18"/>
              </w:rPr>
              <w:t>燃料加工</w:t>
            </w:r>
          </w:p>
          <w:p>
            <w:pPr>
              <w:pStyle w:val="TableText"/>
              <w:spacing w:before="20" w:line="203" w:lineRule="auto"/>
              <w:ind w:left="399"/>
              <w:rPr>
                <w:sz w:val="18"/>
                <w:szCs w:val="18"/>
              </w:rPr>
            </w:pPr>
            <w:r>
              <w:rPr>
                <w:sz w:val="18"/>
                <w:szCs w:val="18"/>
              </w:rPr>
              <w:t>业</w:t>
            </w:r>
          </w:p>
        </w:tc>
        <w:tc>
          <w:tcPr>
            <w:tcW w:w="1645" w:type="dxa"/>
            <w:tcBorders>
              <w:bottom w:val="single" w:sz="6" w:space="0" w:color="000000"/>
            </w:tcBorders>
            <w:vAlign w:val="top"/>
          </w:tcPr>
          <w:p>
            <w:pPr>
              <w:pStyle w:val="TableText"/>
              <w:spacing w:before="38" w:line="231" w:lineRule="auto"/>
              <w:ind w:left="111" w:right="104"/>
              <w:jc w:val="both"/>
              <w:rPr>
                <w:sz w:val="18"/>
                <w:szCs w:val="18"/>
              </w:rPr>
            </w:pPr>
            <w:r>
              <w:rPr>
                <w:sz w:val="18"/>
                <w:szCs w:val="18"/>
              </w:rPr>
              <w:t>①</w:t>
            </w:r>
            <w:r>
              <w:rPr>
                <w:spacing w:val="-53"/>
                <w:sz w:val="18"/>
                <w:szCs w:val="18"/>
              </w:rPr>
              <w:t xml:space="preserve"> </w:t>
            </w:r>
            <w:r>
              <w:rPr>
                <w:sz w:val="18"/>
                <w:szCs w:val="18"/>
              </w:rPr>
              <w:t>精炼</w:t>
            </w:r>
            <w:r>
              <w:rPr>
                <w:spacing w:val="-54"/>
                <w:sz w:val="18"/>
                <w:szCs w:val="18"/>
              </w:rPr>
              <w:t xml:space="preserve"> </w:t>
            </w:r>
            <w:r>
              <w:rPr>
                <w:sz w:val="18"/>
                <w:szCs w:val="18"/>
              </w:rPr>
              <w:t>石</w:t>
            </w:r>
            <w:r>
              <w:rPr>
                <w:spacing w:val="-51"/>
                <w:sz w:val="18"/>
                <w:szCs w:val="18"/>
              </w:rPr>
              <w:t xml:space="preserve"> </w:t>
            </w:r>
            <w:r>
              <w:rPr>
                <w:sz w:val="18"/>
                <w:szCs w:val="18"/>
              </w:rPr>
              <w:t>油产</w:t>
            </w:r>
            <w:r>
              <w:rPr>
                <w:spacing w:val="-39"/>
                <w:sz w:val="18"/>
                <w:szCs w:val="18"/>
              </w:rPr>
              <w:t xml:space="preserve"> </w:t>
            </w:r>
            <w:r>
              <w:rPr>
                <w:sz w:val="18"/>
                <w:szCs w:val="18"/>
              </w:rPr>
              <w:t xml:space="preserve">品 </w:t>
            </w:r>
            <w:r>
              <w:rPr>
                <w:spacing w:val="1"/>
                <w:sz w:val="18"/>
                <w:szCs w:val="18"/>
              </w:rPr>
              <w:t>制造</w:t>
            </w:r>
            <w:r>
              <w:rPr>
                <w:spacing w:val="-41"/>
                <w:sz w:val="18"/>
                <w:szCs w:val="18"/>
              </w:rPr>
              <w:t xml:space="preserve"> </w:t>
            </w:r>
            <w:r>
              <w:rPr>
                <w:spacing w:val="1"/>
                <w:sz w:val="18"/>
                <w:szCs w:val="18"/>
              </w:rPr>
              <w:t>、</w:t>
            </w:r>
            <w:r>
              <w:rPr>
                <w:spacing w:val="-58"/>
                <w:sz w:val="18"/>
                <w:szCs w:val="18"/>
              </w:rPr>
              <w:t xml:space="preserve"> </w:t>
            </w:r>
            <w:r>
              <w:rPr>
                <w:spacing w:val="1"/>
                <w:sz w:val="18"/>
                <w:szCs w:val="18"/>
              </w:rPr>
              <w:t>②</w:t>
            </w:r>
            <w:r>
              <w:rPr>
                <w:spacing w:val="-55"/>
                <w:sz w:val="18"/>
                <w:szCs w:val="18"/>
              </w:rPr>
              <w:t xml:space="preserve"> </w:t>
            </w:r>
            <w:r>
              <w:rPr>
                <w:spacing w:val="1"/>
                <w:sz w:val="18"/>
                <w:szCs w:val="18"/>
              </w:rPr>
              <w:t>煤</w:t>
            </w:r>
            <w:r>
              <w:rPr>
                <w:spacing w:val="-51"/>
                <w:sz w:val="18"/>
                <w:szCs w:val="18"/>
              </w:rPr>
              <w:t xml:space="preserve"> </w:t>
            </w:r>
            <w:r>
              <w:rPr>
                <w:spacing w:val="1"/>
                <w:sz w:val="18"/>
                <w:szCs w:val="18"/>
              </w:rPr>
              <w:t>炭加</w:t>
            </w:r>
            <w:r>
              <w:rPr>
                <w:sz w:val="18"/>
                <w:szCs w:val="18"/>
              </w:rPr>
              <w:t xml:space="preserve"> </w:t>
            </w:r>
            <w:r>
              <w:rPr>
                <w:spacing w:val="-3"/>
                <w:sz w:val="18"/>
                <w:szCs w:val="18"/>
              </w:rPr>
              <w:t>工、③生物质燃料</w:t>
            </w:r>
            <w:r>
              <w:rPr>
                <w:spacing w:val="6"/>
                <w:sz w:val="18"/>
                <w:szCs w:val="18"/>
              </w:rPr>
              <w:t xml:space="preserve"> </w:t>
            </w:r>
            <w:r>
              <w:rPr>
                <w:spacing w:val="-4"/>
                <w:sz w:val="18"/>
                <w:szCs w:val="18"/>
              </w:rPr>
              <w:t>加工</w:t>
            </w:r>
          </w:p>
        </w:tc>
        <w:tc>
          <w:tcPr>
            <w:tcW w:w="1496" w:type="dxa"/>
            <w:tcBorders>
              <w:bottom w:val="single" w:sz="6" w:space="0" w:color="000000"/>
            </w:tcBorders>
            <w:vAlign w:val="top"/>
          </w:tcPr>
          <w:p>
            <w:pPr>
              <w:rPr>
                <w:rFonts w:ascii="Arial"/>
                <w:sz w:val="21"/>
              </w:rPr>
            </w:pPr>
          </w:p>
        </w:tc>
        <w:tc>
          <w:tcPr>
            <w:tcW w:w="1042" w:type="dxa"/>
            <w:tcBorders>
              <w:bottom w:val="single" w:sz="6" w:space="0" w:color="000000"/>
            </w:tcBorders>
            <w:vAlign w:val="top"/>
          </w:tcPr>
          <w:p>
            <w:pPr>
              <w:rPr>
                <w:rFonts w:ascii="Arial"/>
                <w:sz w:val="21"/>
              </w:rPr>
            </w:pPr>
          </w:p>
        </w:tc>
        <w:tc>
          <w:tcPr>
            <w:tcW w:w="775" w:type="dxa"/>
            <w:vMerge/>
            <w:tcBorders>
              <w:top w:val="nil"/>
              <w:bottom w:val="single" w:sz="6" w:space="0" w:color="000000"/>
              <w:right w:val="single" w:sz="6" w:space="0" w:color="000000"/>
            </w:tcBorders>
            <w:textDirection w:val="tbRlV"/>
            <w:vAlign w:val="top"/>
          </w:tcPr>
          <w:p>
            <w:pPr>
              <w:rPr>
                <w:rFonts w:ascii="Arial"/>
                <w:sz w:val="21"/>
              </w:rPr>
            </w:pPr>
          </w:p>
        </w:tc>
      </w:tr>
    </w:tbl>
    <w:p>
      <w:pPr>
        <w:pStyle w:val="BodyText"/>
        <w:spacing w:line="304" w:lineRule="auto"/>
      </w:pPr>
    </w:p>
    <w:p>
      <w:pPr>
        <w:pStyle w:val="BodyText"/>
        <w:spacing w:line="304" w:lineRule="auto"/>
      </w:pPr>
    </w:p>
    <w:p>
      <w:pPr>
        <w:pStyle w:val="BodyText"/>
        <w:spacing w:line="304" w:lineRule="auto"/>
      </w:pPr>
    </w:p>
    <w:p>
      <w:pPr>
        <w:spacing w:before="81" w:line="188" w:lineRule="auto"/>
        <w:ind w:right="22"/>
        <w:jc w:val="right"/>
        <w:rPr>
          <w:rFonts w:ascii="SimSun" w:eastAsia="SimSun" w:hAnsi="SimSun" w:cs="SimSun"/>
          <w:sz w:val="25"/>
          <w:szCs w:val="25"/>
        </w:rPr>
      </w:pPr>
      <w:r>
        <w:rPr>
          <w:rFonts w:ascii="SimSun" w:eastAsia="SimSun" w:hAnsi="SimSun" w:cs="SimSun"/>
          <w:spacing w:val="11"/>
          <w:sz w:val="25"/>
          <w:szCs w:val="25"/>
        </w:rPr>
        <w:t>—</w:t>
      </w:r>
      <w:r>
        <w:rPr>
          <w:rFonts w:ascii="SimSun" w:eastAsia="SimSun" w:hAnsi="SimSun" w:cs="SimSun"/>
          <w:spacing w:val="89"/>
          <w:sz w:val="25"/>
          <w:szCs w:val="25"/>
        </w:rPr>
        <w:t xml:space="preserve"> </w:t>
      </w:r>
      <w:r>
        <w:rPr>
          <w:rFonts w:ascii="SimSun" w:eastAsia="SimSun" w:hAnsi="SimSun" w:cs="SimSun"/>
          <w:spacing w:val="11"/>
          <w:sz w:val="25"/>
          <w:szCs w:val="25"/>
        </w:rPr>
        <w:t>3</w:t>
      </w:r>
      <w:r>
        <w:rPr>
          <w:rFonts w:ascii="SimSun" w:eastAsia="SimSun" w:hAnsi="SimSun" w:cs="SimSun"/>
          <w:spacing w:val="83"/>
          <w:sz w:val="25"/>
          <w:szCs w:val="25"/>
        </w:rPr>
        <w:t xml:space="preserve"> </w:t>
      </w:r>
      <w:r>
        <w:rPr>
          <w:rFonts w:ascii="SimSun" w:eastAsia="SimSun" w:hAnsi="SimSun" w:cs="SimSun"/>
          <w:spacing w:val="11"/>
          <w:sz w:val="25"/>
          <w:szCs w:val="25"/>
        </w:rPr>
        <w:t>—</w:t>
      </w:r>
    </w:p>
    <w:p>
      <w:pPr>
        <w:spacing w:line="188" w:lineRule="auto"/>
        <w:rPr>
          <w:rFonts w:ascii="SimSun" w:eastAsia="SimSun" w:hAnsi="SimSun" w:cs="SimSun"/>
          <w:sz w:val="25"/>
          <w:szCs w:val="25"/>
        </w:rPr>
        <w:sectPr>
          <w:footerReference w:type="default" r:id="rId15"/>
          <w:type w:val="nextPage"/>
          <w:pgSz w:w="11906" w:h="16839"/>
          <w:pgMar w:top="1431" w:right="1508" w:bottom="400" w:left="1508" w:header="0" w:footer="0" w:gutter="0"/>
          <w:pgNumType w:start="9"/>
          <w:cols w:space="708"/>
          <w:titlePg w:val="0"/>
        </w:sectPr>
      </w:pPr>
    </w:p>
    <w:tbl>
      <w:tblPr>
        <w:tblStyle w:val="TableNormal6"/>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20"/>
        <w:gridCol w:w="687"/>
        <w:gridCol w:w="434"/>
        <w:gridCol w:w="975"/>
        <w:gridCol w:w="1644"/>
        <w:gridCol w:w="1497"/>
        <w:gridCol w:w="1042"/>
        <w:gridCol w:w="775"/>
      </w:tblGrid>
      <w:tr>
        <w:tblPrEx>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207"/>
        </w:trPr>
        <w:tc>
          <w:tcPr>
            <w:tcW w:w="1820" w:type="dxa"/>
            <w:vMerge w:val="restart"/>
            <w:tcBorders>
              <w:top w:val="single" w:sz="6" w:space="0" w:color="000000"/>
              <w:left w:val="single" w:sz="6" w:space="0" w:color="000000"/>
              <w:bottom w:val="nil"/>
            </w:tcBorders>
            <w:vAlign w:val="top"/>
          </w:tcPr>
          <w:p>
            <w:pPr>
              <w:rPr>
                <w:rFonts w:ascii="Arial"/>
                <w:sz w:val="21"/>
              </w:rPr>
            </w:pPr>
            <w:r>
              <w:pict>
                <v:rect id="_x0000_s1029" style="width:0.5pt;height:644.9pt;margin-top:0.21pt;margin-left:-4.56pt;mso-position-horizontal-relative:right-margin-area;mso-position-vertical-relative:top-margin-area;position:absolute;z-index:251663360" filled="t" fillcolor="black" stroked="f"/>
              </w:pict>
            </w:r>
          </w:p>
        </w:tc>
        <w:tc>
          <w:tcPr>
            <w:tcW w:w="687" w:type="dxa"/>
            <w:vMerge w:val="restart"/>
            <w:tcBorders>
              <w:bottom w:val="nil"/>
            </w:tcBorders>
            <w:vAlign w:val="top"/>
          </w:tcPr>
          <w:p>
            <w:pPr>
              <w:rPr>
                <w:rFonts w:ascii="Arial"/>
                <w:sz w:val="21"/>
              </w:rPr>
            </w:pPr>
          </w:p>
        </w:tc>
        <w:tc>
          <w:tcPr>
            <w:tcW w:w="434" w:type="dxa"/>
            <w:vMerge w:val="restart"/>
            <w:tcBorders>
              <w:bottom w:val="nil"/>
            </w:tcBorders>
            <w:vAlign w:val="top"/>
          </w:tcPr>
          <w:p>
            <w:pPr>
              <w:rPr>
                <w:rFonts w:ascii="Arial"/>
                <w:sz w:val="21"/>
              </w:rPr>
            </w:pPr>
          </w:p>
        </w:tc>
        <w:tc>
          <w:tcPr>
            <w:tcW w:w="975" w:type="dxa"/>
            <w:vAlign w:val="top"/>
          </w:tcPr>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TableText"/>
              <w:spacing w:before="58" w:line="233" w:lineRule="auto"/>
              <w:ind w:left="129" w:right="127"/>
              <w:jc w:val="both"/>
              <w:rPr>
                <w:sz w:val="18"/>
                <w:szCs w:val="18"/>
              </w:rPr>
            </w:pPr>
            <w:r>
              <w:rPr>
                <w:spacing w:val="-2"/>
                <w:sz w:val="18"/>
                <w:szCs w:val="18"/>
              </w:rPr>
              <w:t>化学原料</w:t>
            </w:r>
            <w:r>
              <w:rPr>
                <w:sz w:val="18"/>
                <w:szCs w:val="18"/>
              </w:rPr>
              <w:t xml:space="preserve"> </w:t>
            </w:r>
            <w:r>
              <w:rPr>
                <w:spacing w:val="-2"/>
                <w:sz w:val="18"/>
                <w:szCs w:val="18"/>
              </w:rPr>
              <w:t>和化学制</w:t>
            </w:r>
            <w:r>
              <w:rPr>
                <w:sz w:val="18"/>
                <w:szCs w:val="18"/>
              </w:rPr>
              <w:t xml:space="preserve"> </w:t>
            </w:r>
            <w:r>
              <w:rPr>
                <w:spacing w:val="-2"/>
                <w:sz w:val="18"/>
                <w:szCs w:val="18"/>
              </w:rPr>
              <w:t>品制造业</w:t>
            </w:r>
          </w:p>
        </w:tc>
        <w:tc>
          <w:tcPr>
            <w:tcW w:w="1644" w:type="dxa"/>
            <w:vAlign w:val="top"/>
          </w:tcPr>
          <w:p>
            <w:pPr>
              <w:pStyle w:val="TableText"/>
              <w:spacing w:before="37" w:line="237" w:lineRule="auto"/>
              <w:ind w:left="110" w:right="101"/>
              <w:rPr>
                <w:rFonts w:ascii="Times New Roman" w:eastAsia="Times New Roman" w:hAnsi="Times New Roman" w:cs="Times New Roman"/>
                <w:sz w:val="18"/>
                <w:szCs w:val="18"/>
              </w:rPr>
            </w:pPr>
            <w:r>
              <w:rPr>
                <w:spacing w:val="2"/>
                <w:sz w:val="18"/>
                <w:szCs w:val="18"/>
              </w:rPr>
              <w:t>①</w:t>
            </w:r>
            <w:r>
              <w:rPr>
                <w:spacing w:val="-55"/>
                <w:sz w:val="18"/>
                <w:szCs w:val="18"/>
              </w:rPr>
              <w:t xml:space="preserve"> </w:t>
            </w:r>
            <w:r>
              <w:rPr>
                <w:spacing w:val="2"/>
                <w:sz w:val="18"/>
                <w:szCs w:val="18"/>
              </w:rPr>
              <w:t>基础</w:t>
            </w:r>
            <w:r>
              <w:rPr>
                <w:spacing w:val="-54"/>
                <w:sz w:val="18"/>
                <w:szCs w:val="18"/>
              </w:rPr>
              <w:t xml:space="preserve"> </w:t>
            </w:r>
            <w:r>
              <w:rPr>
                <w:spacing w:val="2"/>
                <w:sz w:val="18"/>
                <w:szCs w:val="18"/>
              </w:rPr>
              <w:t>化</w:t>
            </w:r>
            <w:r>
              <w:rPr>
                <w:spacing w:val="-50"/>
                <w:sz w:val="18"/>
                <w:szCs w:val="18"/>
              </w:rPr>
              <w:t xml:space="preserve"> </w:t>
            </w:r>
            <w:r>
              <w:rPr>
                <w:spacing w:val="2"/>
                <w:sz w:val="18"/>
                <w:szCs w:val="18"/>
              </w:rPr>
              <w:t>学</w:t>
            </w:r>
            <w:r>
              <w:rPr>
                <w:spacing w:val="-52"/>
                <w:sz w:val="18"/>
                <w:szCs w:val="18"/>
              </w:rPr>
              <w:t xml:space="preserve"> </w:t>
            </w:r>
            <w:r>
              <w:rPr>
                <w:spacing w:val="2"/>
                <w:sz w:val="18"/>
                <w:szCs w:val="18"/>
              </w:rPr>
              <w:t>原料</w:t>
            </w:r>
            <w:r>
              <w:rPr>
                <w:sz w:val="18"/>
                <w:szCs w:val="18"/>
              </w:rPr>
              <w:t xml:space="preserve"> </w:t>
            </w:r>
            <w:r>
              <w:rPr>
                <w:spacing w:val="1"/>
                <w:sz w:val="18"/>
                <w:szCs w:val="18"/>
              </w:rPr>
              <w:t>制造</w:t>
            </w:r>
            <w:r>
              <w:rPr>
                <w:spacing w:val="-38"/>
                <w:sz w:val="18"/>
                <w:szCs w:val="18"/>
              </w:rPr>
              <w:t xml:space="preserve"> </w:t>
            </w:r>
            <w:r>
              <w:rPr>
                <w:spacing w:val="1"/>
                <w:sz w:val="18"/>
                <w:szCs w:val="18"/>
              </w:rPr>
              <w:t>、</w:t>
            </w:r>
            <w:r>
              <w:rPr>
                <w:spacing w:val="-58"/>
                <w:sz w:val="18"/>
                <w:szCs w:val="18"/>
              </w:rPr>
              <w:t xml:space="preserve"> </w:t>
            </w:r>
            <w:r>
              <w:rPr>
                <w:spacing w:val="1"/>
                <w:sz w:val="18"/>
                <w:szCs w:val="18"/>
              </w:rPr>
              <w:t>②</w:t>
            </w:r>
            <w:r>
              <w:rPr>
                <w:spacing w:val="-54"/>
                <w:sz w:val="18"/>
                <w:szCs w:val="18"/>
              </w:rPr>
              <w:t xml:space="preserve"> </w:t>
            </w:r>
            <w:r>
              <w:rPr>
                <w:spacing w:val="1"/>
                <w:sz w:val="18"/>
                <w:szCs w:val="18"/>
              </w:rPr>
              <w:t>肥料</w:t>
            </w:r>
            <w:r>
              <w:rPr>
                <w:spacing w:val="-54"/>
                <w:sz w:val="18"/>
                <w:szCs w:val="18"/>
              </w:rPr>
              <w:t xml:space="preserve"> </w:t>
            </w:r>
            <w:r>
              <w:rPr>
                <w:spacing w:val="1"/>
                <w:sz w:val="18"/>
                <w:szCs w:val="18"/>
              </w:rPr>
              <w:t>制</w:t>
            </w:r>
            <w:r>
              <w:rPr>
                <w:sz w:val="18"/>
                <w:szCs w:val="18"/>
              </w:rPr>
              <w:t xml:space="preserve"> </w:t>
            </w:r>
            <w:r>
              <w:rPr>
                <w:spacing w:val="-2"/>
                <w:sz w:val="18"/>
                <w:szCs w:val="18"/>
              </w:rPr>
              <w:t>造、③农药制造、</w:t>
            </w:r>
            <w:r>
              <w:rPr>
                <w:spacing w:val="2"/>
                <w:sz w:val="18"/>
                <w:szCs w:val="18"/>
              </w:rPr>
              <w:t xml:space="preserve"> </w:t>
            </w:r>
            <w:r>
              <w:rPr>
                <w:spacing w:val="-2"/>
                <w:sz w:val="18"/>
                <w:szCs w:val="18"/>
              </w:rPr>
              <w:t>④涂料、油墨、颜</w:t>
            </w:r>
            <w:r>
              <w:rPr>
                <w:spacing w:val="2"/>
                <w:sz w:val="18"/>
                <w:szCs w:val="18"/>
              </w:rPr>
              <w:t xml:space="preserve"> </w:t>
            </w:r>
            <w:r>
              <w:rPr>
                <w:spacing w:val="23"/>
                <w:sz w:val="18"/>
                <w:szCs w:val="18"/>
              </w:rPr>
              <w:t>料及类似产品制</w:t>
            </w:r>
            <w:r>
              <w:rPr>
                <w:spacing w:val="2"/>
                <w:sz w:val="18"/>
                <w:szCs w:val="18"/>
              </w:rPr>
              <w:t xml:space="preserve"> </w:t>
            </w:r>
            <w:r>
              <w:rPr>
                <w:spacing w:val="13"/>
                <w:sz w:val="18"/>
                <w:szCs w:val="18"/>
              </w:rPr>
              <w:t>造</w:t>
            </w:r>
            <w:r>
              <w:rPr>
                <w:rFonts w:ascii="Times New Roman" w:eastAsia="Times New Roman" w:hAnsi="Times New Roman" w:cs="Times New Roman"/>
                <w:spacing w:val="13"/>
                <w:sz w:val="18"/>
                <w:szCs w:val="18"/>
              </w:rPr>
              <w:t>(</w:t>
            </w:r>
            <w:r>
              <w:rPr>
                <w:spacing w:val="13"/>
                <w:sz w:val="18"/>
                <w:szCs w:val="18"/>
              </w:rPr>
              <w:t>不含单纯物理</w:t>
            </w:r>
            <w:r>
              <w:rPr>
                <w:sz w:val="18"/>
                <w:szCs w:val="18"/>
              </w:rPr>
              <w:t xml:space="preserve"> </w:t>
            </w:r>
            <w:r>
              <w:rPr>
                <w:spacing w:val="-2"/>
                <w:sz w:val="18"/>
                <w:szCs w:val="18"/>
              </w:rPr>
              <w:t>分离、物理提纯、</w:t>
            </w:r>
            <w:r>
              <w:rPr>
                <w:spacing w:val="2"/>
                <w:sz w:val="18"/>
                <w:szCs w:val="18"/>
              </w:rPr>
              <w:t xml:space="preserve"> </w:t>
            </w:r>
            <w:r>
              <w:rPr>
                <w:spacing w:val="-9"/>
                <w:sz w:val="18"/>
                <w:szCs w:val="18"/>
              </w:rPr>
              <w:t>混合、分装的</w:t>
            </w:r>
            <w:r>
              <w:rPr>
                <w:rFonts w:ascii="Times New Roman" w:eastAsia="Times New Roman" w:hAnsi="Times New Roman" w:cs="Times New Roman"/>
                <w:spacing w:val="-9"/>
                <w:sz w:val="18"/>
                <w:szCs w:val="18"/>
              </w:rPr>
              <w:t>)</w:t>
            </w:r>
            <w:r>
              <w:rPr>
                <w:spacing w:val="-9"/>
                <w:sz w:val="18"/>
                <w:szCs w:val="18"/>
              </w:rPr>
              <w:t>、⑤</w:t>
            </w:r>
            <w:r>
              <w:rPr>
                <w:spacing w:val="7"/>
                <w:sz w:val="18"/>
                <w:szCs w:val="18"/>
              </w:rPr>
              <w:t xml:space="preserve"> </w:t>
            </w:r>
            <w:r>
              <w:rPr>
                <w:spacing w:val="-2"/>
                <w:sz w:val="18"/>
                <w:szCs w:val="18"/>
              </w:rPr>
              <w:t>合成材料制造、⑥</w:t>
            </w:r>
            <w:r>
              <w:rPr>
                <w:sz w:val="18"/>
                <w:szCs w:val="18"/>
              </w:rPr>
              <w:t xml:space="preserve"> </w:t>
            </w:r>
            <w:r>
              <w:rPr>
                <w:spacing w:val="23"/>
                <w:sz w:val="18"/>
                <w:szCs w:val="18"/>
              </w:rPr>
              <w:t>专用化学产品制</w:t>
            </w:r>
            <w:r>
              <w:rPr>
                <w:spacing w:val="2"/>
                <w:sz w:val="18"/>
                <w:szCs w:val="18"/>
              </w:rPr>
              <w:t xml:space="preserve"> </w:t>
            </w:r>
            <w:r>
              <w:rPr>
                <w:spacing w:val="13"/>
                <w:sz w:val="18"/>
                <w:szCs w:val="18"/>
              </w:rPr>
              <w:t>造</w:t>
            </w:r>
            <w:r>
              <w:rPr>
                <w:rFonts w:ascii="Times New Roman" w:eastAsia="Times New Roman" w:hAnsi="Times New Roman" w:cs="Times New Roman"/>
                <w:spacing w:val="13"/>
                <w:sz w:val="18"/>
                <w:szCs w:val="18"/>
              </w:rPr>
              <w:t>(</w:t>
            </w:r>
            <w:r>
              <w:rPr>
                <w:spacing w:val="13"/>
                <w:sz w:val="18"/>
                <w:szCs w:val="18"/>
              </w:rPr>
              <w:t>不含单纯物理</w:t>
            </w:r>
            <w:r>
              <w:rPr>
                <w:sz w:val="18"/>
                <w:szCs w:val="18"/>
              </w:rPr>
              <w:t xml:space="preserve"> </w:t>
            </w:r>
            <w:r>
              <w:rPr>
                <w:spacing w:val="-2"/>
                <w:sz w:val="18"/>
                <w:szCs w:val="18"/>
              </w:rPr>
              <w:t>分离、物理提纯、</w:t>
            </w:r>
            <w:r>
              <w:rPr>
                <w:spacing w:val="2"/>
                <w:sz w:val="18"/>
                <w:szCs w:val="18"/>
              </w:rPr>
              <w:t xml:space="preserve"> </w:t>
            </w:r>
            <w:r>
              <w:rPr>
                <w:spacing w:val="-9"/>
                <w:sz w:val="18"/>
                <w:szCs w:val="18"/>
              </w:rPr>
              <w:t>混合、分装的</w:t>
            </w:r>
            <w:r>
              <w:rPr>
                <w:rFonts w:ascii="Times New Roman" w:eastAsia="Times New Roman" w:hAnsi="Times New Roman" w:cs="Times New Roman"/>
                <w:spacing w:val="-9"/>
                <w:sz w:val="18"/>
                <w:szCs w:val="18"/>
              </w:rPr>
              <w:t>)</w:t>
            </w:r>
            <w:r>
              <w:rPr>
                <w:spacing w:val="-9"/>
                <w:sz w:val="18"/>
                <w:szCs w:val="18"/>
              </w:rPr>
              <w:t>、⑦</w:t>
            </w:r>
            <w:r>
              <w:rPr>
                <w:spacing w:val="7"/>
                <w:sz w:val="18"/>
                <w:szCs w:val="18"/>
              </w:rPr>
              <w:t xml:space="preserve"> </w:t>
            </w:r>
            <w:r>
              <w:rPr>
                <w:spacing w:val="-2"/>
                <w:sz w:val="18"/>
                <w:szCs w:val="18"/>
              </w:rPr>
              <w:t>炸药、火工及焰火</w:t>
            </w:r>
            <w:r>
              <w:rPr>
                <w:sz w:val="18"/>
                <w:szCs w:val="18"/>
              </w:rPr>
              <w:t xml:space="preserve"> </w:t>
            </w:r>
            <w:r>
              <w:rPr>
                <w:spacing w:val="-2"/>
                <w:sz w:val="18"/>
                <w:szCs w:val="18"/>
              </w:rPr>
              <w:t>产品制造、⑧日用</w:t>
            </w:r>
            <w:r>
              <w:rPr>
                <w:sz w:val="18"/>
                <w:szCs w:val="18"/>
              </w:rPr>
              <w:t xml:space="preserve"> </w:t>
            </w:r>
            <w:r>
              <w:rPr>
                <w:spacing w:val="13"/>
                <w:sz w:val="18"/>
                <w:szCs w:val="18"/>
              </w:rPr>
              <w:t>化学产品制造</w:t>
            </w:r>
            <w:r>
              <w:rPr>
                <w:rFonts w:ascii="Times New Roman" w:eastAsia="Times New Roman" w:hAnsi="Times New Roman" w:cs="Times New Roman"/>
                <w:spacing w:val="13"/>
                <w:sz w:val="18"/>
                <w:szCs w:val="18"/>
              </w:rPr>
              <w:t>(</w:t>
            </w:r>
            <w:r>
              <w:rPr>
                <w:spacing w:val="13"/>
                <w:sz w:val="18"/>
                <w:szCs w:val="18"/>
              </w:rPr>
              <w:t>以</w:t>
            </w:r>
            <w:r>
              <w:rPr>
                <w:sz w:val="18"/>
                <w:szCs w:val="18"/>
              </w:rPr>
              <w:t xml:space="preserve"> </w:t>
            </w:r>
            <w:r>
              <w:rPr>
                <w:spacing w:val="23"/>
                <w:sz w:val="18"/>
                <w:szCs w:val="18"/>
              </w:rPr>
              <w:t>油脂为原料的肥</w:t>
            </w:r>
            <w:r>
              <w:rPr>
                <w:spacing w:val="2"/>
                <w:sz w:val="18"/>
                <w:szCs w:val="18"/>
              </w:rPr>
              <w:t xml:space="preserve"> </w:t>
            </w:r>
            <w:r>
              <w:rPr>
                <w:spacing w:val="-1"/>
                <w:sz w:val="18"/>
                <w:szCs w:val="18"/>
              </w:rPr>
              <w:t>皂或皂粒制造</w:t>
            </w:r>
            <w:r>
              <w:rPr>
                <w:rFonts w:ascii="Times New Roman" w:eastAsia="Times New Roman" w:hAnsi="Times New Roman" w:cs="Times New Roman"/>
                <w:spacing w:val="-1"/>
                <w:sz w:val="18"/>
                <w:szCs w:val="18"/>
              </w:rPr>
              <w:t>)</w:t>
            </w:r>
          </w:p>
        </w:tc>
        <w:tc>
          <w:tcPr>
            <w:tcW w:w="1497" w:type="dxa"/>
            <w:vAlign w:val="top"/>
          </w:tcPr>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pStyle w:val="TableText"/>
              <w:spacing w:before="59" w:line="234" w:lineRule="auto"/>
              <w:ind w:left="487" w:right="112" w:hanging="361"/>
              <w:rPr>
                <w:sz w:val="18"/>
                <w:szCs w:val="18"/>
              </w:rPr>
            </w:pPr>
            <w:r>
              <w:rPr>
                <w:spacing w:val="-2"/>
                <w:sz w:val="18"/>
                <w:szCs w:val="18"/>
              </w:rPr>
              <w:t>重点监管危险化</w:t>
            </w:r>
            <w:r>
              <w:rPr>
                <w:spacing w:val="5"/>
                <w:sz w:val="18"/>
                <w:szCs w:val="18"/>
              </w:rPr>
              <w:t xml:space="preserve"> </w:t>
            </w:r>
            <w:r>
              <w:rPr>
                <w:spacing w:val="-4"/>
                <w:sz w:val="18"/>
                <w:szCs w:val="18"/>
              </w:rPr>
              <w:t>工工艺</w:t>
            </w:r>
          </w:p>
        </w:tc>
        <w:tc>
          <w:tcPr>
            <w:tcW w:w="1042" w:type="dxa"/>
            <w:vAlign w:val="top"/>
          </w:tcPr>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pStyle w:val="TableText"/>
              <w:spacing w:before="59" w:line="221" w:lineRule="auto"/>
              <w:ind w:left="118"/>
              <w:rPr>
                <w:sz w:val="18"/>
                <w:szCs w:val="18"/>
              </w:rPr>
            </w:pPr>
            <w:r>
              <w:rPr>
                <w:spacing w:val="-17"/>
                <w:sz w:val="18"/>
                <w:szCs w:val="18"/>
              </w:rPr>
              <w:t>涉及《危险</w:t>
            </w:r>
          </w:p>
          <w:p>
            <w:pPr>
              <w:pStyle w:val="TableText"/>
              <w:spacing w:before="17" w:line="222" w:lineRule="auto"/>
              <w:ind w:left="170"/>
              <w:rPr>
                <w:sz w:val="18"/>
                <w:szCs w:val="18"/>
              </w:rPr>
            </w:pPr>
            <w:r>
              <w:rPr>
                <w:spacing w:val="-2"/>
                <w:sz w:val="18"/>
                <w:szCs w:val="18"/>
              </w:rPr>
              <w:t>化学品目</w:t>
            </w:r>
          </w:p>
          <w:p>
            <w:pPr>
              <w:pStyle w:val="TableText"/>
              <w:spacing w:before="16" w:line="220" w:lineRule="auto"/>
              <w:ind w:left="117"/>
              <w:rPr>
                <w:sz w:val="18"/>
                <w:szCs w:val="18"/>
              </w:rPr>
            </w:pPr>
            <w:r>
              <w:rPr>
                <w:spacing w:val="-16"/>
                <w:sz w:val="18"/>
                <w:szCs w:val="18"/>
              </w:rPr>
              <w:t>录》中剧毒</w:t>
            </w:r>
          </w:p>
          <w:p>
            <w:pPr>
              <w:pStyle w:val="TableText"/>
              <w:spacing w:before="17" w:line="222" w:lineRule="auto"/>
              <w:ind w:left="170"/>
              <w:rPr>
                <w:sz w:val="18"/>
                <w:szCs w:val="18"/>
              </w:rPr>
            </w:pPr>
            <w:r>
              <w:rPr>
                <w:spacing w:val="-2"/>
                <w:sz w:val="18"/>
                <w:szCs w:val="18"/>
              </w:rPr>
              <w:t>化学品的</w:t>
            </w:r>
          </w:p>
          <w:p>
            <w:pPr>
              <w:pStyle w:val="TableText"/>
              <w:spacing w:before="19" w:line="220" w:lineRule="auto"/>
              <w:ind w:left="171"/>
              <w:rPr>
                <w:sz w:val="18"/>
                <w:szCs w:val="18"/>
              </w:rPr>
            </w:pPr>
            <w:r>
              <w:rPr>
                <w:spacing w:val="-3"/>
                <w:sz w:val="18"/>
                <w:szCs w:val="18"/>
              </w:rPr>
              <w:t>生产建设</w:t>
            </w:r>
          </w:p>
          <w:p>
            <w:pPr>
              <w:pStyle w:val="TableText"/>
              <w:spacing w:before="18" w:line="221" w:lineRule="auto"/>
              <w:ind w:left="352"/>
              <w:rPr>
                <w:sz w:val="18"/>
                <w:szCs w:val="18"/>
              </w:rPr>
            </w:pPr>
            <w:r>
              <w:rPr>
                <w:spacing w:val="-5"/>
                <w:sz w:val="18"/>
                <w:szCs w:val="18"/>
              </w:rPr>
              <w:t>项目</w:t>
            </w:r>
          </w:p>
        </w:tc>
        <w:tc>
          <w:tcPr>
            <w:tcW w:w="775" w:type="dxa"/>
            <w:vMerge w:val="restart"/>
            <w:tcBorders>
              <w:top w:val="single" w:sz="6" w:space="0" w:color="000000"/>
              <w:bottom w:val="nil"/>
              <w:right w:val="single" w:sz="6" w:space="0" w:color="000000"/>
            </w:tcBorders>
            <w:vAlign w:val="top"/>
          </w:tcPr>
          <w:p>
            <w:pPr>
              <w:rPr>
                <w:rFonts w:ascii="Arial"/>
                <w:sz w:val="21"/>
              </w:rPr>
            </w:pPr>
            <w:r>
              <w:pict>
                <v:rect id="_x0000_s1030" style="width:0.5pt;height:645.05pt;margin-top:0.23pt;margin-left:-4.16pt;mso-position-horizontal-relative:right-margin-area;mso-position-vertical-relative:top-margin-area;position:absolute;z-index:251662336" filled="t" fillcolor="black" stroked="f"/>
              </w:pict>
            </w:r>
          </w:p>
        </w:tc>
      </w:tr>
      <w:tr>
        <w:tblPrEx>
          <w:tblW w:w="8874" w:type="dxa"/>
          <w:tblInd w:w="7" w:type="dxa"/>
          <w:tblLayout w:type="fixed"/>
        </w:tblPrEx>
        <w:trPr>
          <w:trHeight w:val="2103"/>
        </w:trPr>
        <w:tc>
          <w:tcPr>
            <w:tcW w:w="1820" w:type="dxa"/>
            <w:vMerge/>
            <w:tcBorders>
              <w:top w:val="nil"/>
              <w:left w:val="single" w:sz="6" w:space="0" w:color="000000"/>
              <w:bottom w:val="nil"/>
            </w:tcBorders>
            <w:vAlign w:val="top"/>
          </w:tcPr>
          <w:p>
            <w:pPr>
              <w:rPr>
                <w:rFonts w:ascii="Arial"/>
                <w:sz w:val="21"/>
              </w:rPr>
            </w:pPr>
          </w:p>
        </w:tc>
        <w:tc>
          <w:tcPr>
            <w:tcW w:w="687" w:type="dxa"/>
            <w:vMerge/>
            <w:tcBorders>
              <w:top w:val="nil"/>
              <w:bottom w:val="nil"/>
            </w:tcBorders>
            <w:vAlign w:val="top"/>
          </w:tcPr>
          <w:p>
            <w:pPr>
              <w:rPr>
                <w:rFonts w:ascii="Arial"/>
                <w:sz w:val="21"/>
              </w:rPr>
            </w:pPr>
          </w:p>
        </w:tc>
        <w:tc>
          <w:tcPr>
            <w:tcW w:w="434" w:type="dxa"/>
            <w:vMerge/>
            <w:tcBorders>
              <w:top w:val="nil"/>
              <w:bottom w:val="nil"/>
            </w:tcBorders>
            <w:vAlign w:val="top"/>
          </w:tcPr>
          <w:p>
            <w:pPr>
              <w:rPr>
                <w:rFonts w:ascii="Arial"/>
                <w:sz w:val="21"/>
              </w:rPr>
            </w:pPr>
          </w:p>
        </w:tc>
        <w:tc>
          <w:tcPr>
            <w:tcW w:w="975" w:type="dxa"/>
            <w:vAlign w:val="top"/>
          </w:tcPr>
          <w:p>
            <w:pPr>
              <w:spacing w:line="260" w:lineRule="auto"/>
              <w:rPr>
                <w:rFonts w:ascii="Arial"/>
                <w:sz w:val="21"/>
              </w:rPr>
            </w:pPr>
          </w:p>
          <w:p>
            <w:pPr>
              <w:spacing w:line="261" w:lineRule="auto"/>
              <w:rPr>
                <w:rFonts w:ascii="Arial"/>
                <w:sz w:val="21"/>
              </w:rPr>
            </w:pPr>
          </w:p>
          <w:p>
            <w:pPr>
              <w:spacing w:line="261" w:lineRule="auto"/>
              <w:rPr>
                <w:rFonts w:ascii="Arial"/>
                <w:sz w:val="21"/>
              </w:rPr>
            </w:pPr>
          </w:p>
          <w:p>
            <w:pPr>
              <w:pStyle w:val="TableText"/>
              <w:spacing w:before="59" w:line="236" w:lineRule="auto"/>
              <w:ind w:left="399" w:right="127" w:hanging="262"/>
              <w:rPr>
                <w:sz w:val="18"/>
                <w:szCs w:val="18"/>
              </w:rPr>
            </w:pPr>
            <w:r>
              <w:rPr>
                <w:spacing w:val="-4"/>
                <w:sz w:val="18"/>
                <w:szCs w:val="18"/>
              </w:rPr>
              <w:t>医药制造</w:t>
            </w:r>
            <w:r>
              <w:rPr>
                <w:sz w:val="18"/>
                <w:szCs w:val="18"/>
              </w:rPr>
              <w:t xml:space="preserve"> </w:t>
            </w:r>
            <w:r>
              <w:rPr>
                <w:sz w:val="18"/>
                <w:szCs w:val="18"/>
              </w:rPr>
              <w:t>业</w:t>
            </w:r>
          </w:p>
        </w:tc>
        <w:tc>
          <w:tcPr>
            <w:tcW w:w="1644" w:type="dxa"/>
            <w:vAlign w:val="top"/>
          </w:tcPr>
          <w:p>
            <w:pPr>
              <w:pStyle w:val="TableText"/>
              <w:spacing w:before="30" w:line="235" w:lineRule="auto"/>
              <w:ind w:left="111" w:right="103"/>
              <w:rPr>
                <w:sz w:val="18"/>
                <w:szCs w:val="18"/>
              </w:rPr>
            </w:pPr>
            <w:r>
              <w:rPr>
                <w:spacing w:val="-6"/>
                <w:sz w:val="18"/>
                <w:szCs w:val="18"/>
              </w:rPr>
              <w:t>①</w:t>
            </w:r>
            <w:r>
              <w:rPr>
                <w:spacing w:val="-51"/>
                <w:sz w:val="18"/>
                <w:szCs w:val="18"/>
              </w:rPr>
              <w:t xml:space="preserve"> </w:t>
            </w:r>
            <w:r>
              <w:rPr>
                <w:spacing w:val="-6"/>
                <w:sz w:val="18"/>
                <w:szCs w:val="18"/>
              </w:rPr>
              <w:t>化</w:t>
            </w:r>
            <w:r>
              <w:rPr>
                <w:spacing w:val="-51"/>
                <w:sz w:val="18"/>
                <w:szCs w:val="18"/>
              </w:rPr>
              <w:t xml:space="preserve"> </w:t>
            </w:r>
            <w:r>
              <w:rPr>
                <w:spacing w:val="-6"/>
                <w:sz w:val="18"/>
                <w:szCs w:val="18"/>
              </w:rPr>
              <w:t>学</w:t>
            </w:r>
            <w:r>
              <w:rPr>
                <w:spacing w:val="-52"/>
                <w:sz w:val="18"/>
                <w:szCs w:val="18"/>
              </w:rPr>
              <w:t xml:space="preserve"> </w:t>
            </w:r>
            <w:r>
              <w:rPr>
                <w:spacing w:val="-6"/>
                <w:sz w:val="18"/>
                <w:szCs w:val="18"/>
              </w:rPr>
              <w:t>药</w:t>
            </w:r>
            <w:r>
              <w:rPr>
                <w:spacing w:val="-39"/>
                <w:sz w:val="18"/>
                <w:szCs w:val="18"/>
              </w:rPr>
              <w:t xml:space="preserve"> </w:t>
            </w:r>
            <w:r>
              <w:rPr>
                <w:spacing w:val="-6"/>
                <w:sz w:val="18"/>
                <w:szCs w:val="18"/>
              </w:rPr>
              <w:t>品</w:t>
            </w:r>
            <w:r>
              <w:rPr>
                <w:spacing w:val="-52"/>
                <w:sz w:val="18"/>
                <w:szCs w:val="18"/>
              </w:rPr>
              <w:t xml:space="preserve"> </w:t>
            </w:r>
            <w:r>
              <w:rPr>
                <w:spacing w:val="-6"/>
                <w:sz w:val="18"/>
                <w:szCs w:val="18"/>
              </w:rPr>
              <w:t>原料</w:t>
            </w:r>
            <w:r>
              <w:rPr>
                <w:sz w:val="18"/>
                <w:szCs w:val="18"/>
              </w:rPr>
              <w:t xml:space="preserve"> </w:t>
            </w:r>
            <w:r>
              <w:rPr>
                <w:spacing w:val="-3"/>
                <w:sz w:val="18"/>
                <w:szCs w:val="18"/>
              </w:rPr>
              <w:t>药制造、②兽用药</w:t>
            </w:r>
            <w:r>
              <w:rPr>
                <w:spacing w:val="6"/>
                <w:sz w:val="18"/>
                <w:szCs w:val="18"/>
              </w:rPr>
              <w:t xml:space="preserve"> </w:t>
            </w:r>
            <w:r>
              <w:rPr>
                <w:spacing w:val="-3"/>
                <w:sz w:val="18"/>
                <w:szCs w:val="18"/>
              </w:rPr>
              <w:t>品制造、③生物药</w:t>
            </w:r>
            <w:r>
              <w:rPr>
                <w:spacing w:val="6"/>
                <w:sz w:val="18"/>
                <w:szCs w:val="18"/>
              </w:rPr>
              <w:t xml:space="preserve"> </w:t>
            </w:r>
            <w:r>
              <w:rPr>
                <w:spacing w:val="-3"/>
                <w:sz w:val="18"/>
                <w:szCs w:val="18"/>
              </w:rPr>
              <w:t>品制品制造（上述</w:t>
            </w:r>
            <w:r>
              <w:rPr>
                <w:spacing w:val="6"/>
                <w:sz w:val="18"/>
                <w:szCs w:val="18"/>
              </w:rPr>
              <w:t xml:space="preserve"> </w:t>
            </w:r>
            <w:r>
              <w:rPr>
                <w:spacing w:val="-3"/>
                <w:sz w:val="18"/>
                <w:szCs w:val="18"/>
              </w:rPr>
              <w:t>均：含研发中试；</w:t>
            </w:r>
            <w:r>
              <w:rPr>
                <w:spacing w:val="6"/>
                <w:sz w:val="18"/>
                <w:szCs w:val="18"/>
              </w:rPr>
              <w:t xml:space="preserve"> </w:t>
            </w:r>
            <w:r>
              <w:rPr>
                <w:spacing w:val="23"/>
                <w:sz w:val="18"/>
                <w:szCs w:val="18"/>
              </w:rPr>
              <w:t>不含单纯药品复</w:t>
            </w:r>
            <w:r>
              <w:rPr>
                <w:spacing w:val="1"/>
                <w:sz w:val="18"/>
                <w:szCs w:val="18"/>
              </w:rPr>
              <w:t xml:space="preserve"> </w:t>
            </w:r>
            <w:r>
              <w:rPr>
                <w:spacing w:val="-3"/>
                <w:sz w:val="18"/>
                <w:szCs w:val="18"/>
              </w:rPr>
              <w:t>配、分装；不含化</w:t>
            </w:r>
            <w:r>
              <w:rPr>
                <w:spacing w:val="6"/>
                <w:sz w:val="18"/>
                <w:szCs w:val="18"/>
              </w:rPr>
              <w:t xml:space="preserve"> </w:t>
            </w:r>
            <w:r>
              <w:rPr>
                <w:spacing w:val="23"/>
                <w:sz w:val="18"/>
                <w:szCs w:val="18"/>
              </w:rPr>
              <w:t>学药品制剂制造</w:t>
            </w:r>
            <w:r>
              <w:rPr>
                <w:spacing w:val="1"/>
                <w:sz w:val="18"/>
                <w:szCs w:val="18"/>
              </w:rPr>
              <w:t xml:space="preserve"> </w:t>
            </w:r>
            <w:r>
              <w:rPr>
                <w:spacing w:val="-4"/>
                <w:sz w:val="18"/>
                <w:szCs w:val="18"/>
              </w:rPr>
              <w:t>的）</w:t>
            </w:r>
          </w:p>
        </w:tc>
        <w:tc>
          <w:tcPr>
            <w:tcW w:w="1497" w:type="dxa"/>
            <w:vAlign w:val="top"/>
          </w:tcPr>
          <w:p>
            <w:pPr>
              <w:spacing w:line="333" w:lineRule="auto"/>
              <w:rPr>
                <w:rFonts w:ascii="Arial"/>
                <w:sz w:val="21"/>
              </w:rPr>
            </w:pPr>
          </w:p>
          <w:p>
            <w:pPr>
              <w:spacing w:line="333" w:lineRule="auto"/>
              <w:rPr>
                <w:rFonts w:ascii="Arial"/>
                <w:sz w:val="21"/>
              </w:rPr>
            </w:pPr>
          </w:p>
          <w:p>
            <w:pPr>
              <w:pStyle w:val="TableText"/>
              <w:spacing w:before="59" w:line="221" w:lineRule="auto"/>
              <w:ind w:left="215"/>
              <w:rPr>
                <w:sz w:val="18"/>
                <w:szCs w:val="18"/>
              </w:rPr>
            </w:pPr>
            <w:r>
              <w:rPr>
                <w:spacing w:val="-2"/>
                <w:sz w:val="18"/>
                <w:szCs w:val="18"/>
              </w:rPr>
              <w:t>有提炼工艺的</w:t>
            </w:r>
          </w:p>
          <w:p>
            <w:pPr>
              <w:pStyle w:val="TableText"/>
              <w:spacing w:before="18" w:line="229" w:lineRule="auto"/>
              <w:ind w:left="409" w:right="112" w:hanging="273"/>
              <w:rPr>
                <w:sz w:val="18"/>
                <w:szCs w:val="18"/>
              </w:rPr>
            </w:pPr>
            <w:r>
              <w:rPr>
                <w:spacing w:val="-3"/>
                <w:sz w:val="18"/>
                <w:szCs w:val="18"/>
              </w:rPr>
              <w:t>（仅醇提、水提</w:t>
            </w:r>
            <w:r>
              <w:rPr>
                <w:spacing w:val="3"/>
                <w:sz w:val="18"/>
                <w:szCs w:val="18"/>
              </w:rPr>
              <w:t xml:space="preserve"> </w:t>
            </w:r>
            <w:r>
              <w:rPr>
                <w:spacing w:val="-6"/>
                <w:sz w:val="18"/>
                <w:szCs w:val="18"/>
              </w:rPr>
              <w:t>的除外）</w:t>
            </w:r>
          </w:p>
        </w:tc>
        <w:tc>
          <w:tcPr>
            <w:tcW w:w="1042" w:type="dxa"/>
            <w:vAlign w:val="top"/>
          </w:tcPr>
          <w:p>
            <w:pPr>
              <w:rPr>
                <w:rFonts w:ascii="Arial"/>
                <w:sz w:val="21"/>
              </w:rPr>
            </w:pPr>
          </w:p>
        </w:tc>
        <w:tc>
          <w:tcPr>
            <w:tcW w:w="775" w:type="dxa"/>
            <w:vMerge/>
            <w:tcBorders>
              <w:top w:val="nil"/>
              <w:bottom w:val="nil"/>
              <w:right w:val="single" w:sz="6" w:space="0" w:color="000000"/>
            </w:tcBorders>
            <w:vAlign w:val="top"/>
          </w:tcPr>
          <w:p>
            <w:pPr>
              <w:rPr>
                <w:rFonts w:ascii="Arial"/>
                <w:sz w:val="21"/>
              </w:rPr>
            </w:pPr>
          </w:p>
        </w:tc>
      </w:tr>
      <w:tr>
        <w:tblPrEx>
          <w:tblW w:w="8874" w:type="dxa"/>
          <w:tblInd w:w="7" w:type="dxa"/>
          <w:tblLayout w:type="fixed"/>
        </w:tblPrEx>
        <w:trPr>
          <w:trHeight w:val="1403"/>
        </w:trPr>
        <w:tc>
          <w:tcPr>
            <w:tcW w:w="1820" w:type="dxa"/>
            <w:vMerge/>
            <w:tcBorders>
              <w:top w:val="nil"/>
              <w:left w:val="single" w:sz="6" w:space="0" w:color="000000"/>
              <w:bottom w:val="nil"/>
            </w:tcBorders>
            <w:vAlign w:val="top"/>
          </w:tcPr>
          <w:p>
            <w:pPr>
              <w:rPr>
                <w:rFonts w:ascii="Arial"/>
                <w:sz w:val="21"/>
              </w:rPr>
            </w:pPr>
          </w:p>
        </w:tc>
        <w:tc>
          <w:tcPr>
            <w:tcW w:w="687" w:type="dxa"/>
            <w:vMerge/>
            <w:tcBorders>
              <w:top w:val="nil"/>
              <w:bottom w:val="nil"/>
            </w:tcBorders>
            <w:vAlign w:val="top"/>
          </w:tcPr>
          <w:p>
            <w:pPr>
              <w:rPr>
                <w:rFonts w:ascii="Arial"/>
                <w:sz w:val="21"/>
              </w:rPr>
            </w:pPr>
          </w:p>
        </w:tc>
        <w:tc>
          <w:tcPr>
            <w:tcW w:w="434" w:type="dxa"/>
            <w:vMerge/>
            <w:tcBorders>
              <w:top w:val="nil"/>
              <w:bottom w:val="nil"/>
            </w:tcBorders>
            <w:vAlign w:val="top"/>
          </w:tcPr>
          <w:p>
            <w:pPr>
              <w:rPr>
                <w:rFonts w:ascii="Arial"/>
                <w:sz w:val="21"/>
              </w:rPr>
            </w:pPr>
          </w:p>
        </w:tc>
        <w:tc>
          <w:tcPr>
            <w:tcW w:w="975" w:type="dxa"/>
            <w:vAlign w:val="top"/>
          </w:tcPr>
          <w:p>
            <w:pPr>
              <w:spacing w:line="439" w:lineRule="auto"/>
              <w:rPr>
                <w:rFonts w:ascii="Arial"/>
                <w:sz w:val="21"/>
              </w:rPr>
            </w:pPr>
          </w:p>
          <w:p>
            <w:pPr>
              <w:pStyle w:val="TableText"/>
              <w:spacing w:before="59" w:line="220" w:lineRule="auto"/>
              <w:ind w:left="129"/>
              <w:rPr>
                <w:sz w:val="18"/>
                <w:szCs w:val="18"/>
              </w:rPr>
            </w:pPr>
            <w:r>
              <w:rPr>
                <w:spacing w:val="-2"/>
                <w:sz w:val="18"/>
                <w:szCs w:val="18"/>
              </w:rPr>
              <w:t>化学纤维</w:t>
            </w:r>
          </w:p>
          <w:p>
            <w:pPr>
              <w:pStyle w:val="TableText"/>
              <w:spacing w:before="18" w:line="221" w:lineRule="auto"/>
              <w:ind w:left="221"/>
              <w:rPr>
                <w:sz w:val="18"/>
                <w:szCs w:val="18"/>
              </w:rPr>
            </w:pPr>
            <w:r>
              <w:rPr>
                <w:spacing w:val="-3"/>
                <w:sz w:val="18"/>
                <w:szCs w:val="18"/>
              </w:rPr>
              <w:t>制造业</w:t>
            </w:r>
          </w:p>
        </w:tc>
        <w:tc>
          <w:tcPr>
            <w:tcW w:w="1644" w:type="dxa"/>
            <w:vAlign w:val="top"/>
          </w:tcPr>
          <w:p>
            <w:pPr>
              <w:pStyle w:val="TableText"/>
              <w:spacing w:before="35" w:line="232" w:lineRule="auto"/>
              <w:ind w:left="111" w:right="103"/>
              <w:jc w:val="both"/>
              <w:rPr>
                <w:sz w:val="18"/>
                <w:szCs w:val="18"/>
              </w:rPr>
            </w:pPr>
            <w:r>
              <w:rPr>
                <w:spacing w:val="-10"/>
                <w:sz w:val="18"/>
                <w:szCs w:val="18"/>
              </w:rPr>
              <w:t>①</w:t>
            </w:r>
            <w:r>
              <w:rPr>
                <w:spacing w:val="-50"/>
                <w:sz w:val="18"/>
                <w:szCs w:val="18"/>
              </w:rPr>
              <w:t xml:space="preserve"> </w:t>
            </w:r>
            <w:r>
              <w:rPr>
                <w:spacing w:val="-10"/>
                <w:sz w:val="18"/>
                <w:szCs w:val="18"/>
              </w:rPr>
              <w:t>纤</w:t>
            </w:r>
            <w:r>
              <w:rPr>
                <w:spacing w:val="-52"/>
                <w:sz w:val="18"/>
                <w:szCs w:val="18"/>
              </w:rPr>
              <w:t xml:space="preserve"> </w:t>
            </w:r>
            <w:r>
              <w:rPr>
                <w:spacing w:val="-10"/>
                <w:sz w:val="18"/>
                <w:szCs w:val="18"/>
              </w:rPr>
              <w:t>维</w:t>
            </w:r>
            <w:r>
              <w:rPr>
                <w:spacing w:val="-52"/>
                <w:sz w:val="18"/>
                <w:szCs w:val="18"/>
              </w:rPr>
              <w:t xml:space="preserve"> </w:t>
            </w:r>
            <w:r>
              <w:rPr>
                <w:spacing w:val="-10"/>
                <w:sz w:val="18"/>
                <w:szCs w:val="18"/>
              </w:rPr>
              <w:t>素</w:t>
            </w:r>
            <w:r>
              <w:rPr>
                <w:spacing w:val="-50"/>
                <w:sz w:val="18"/>
                <w:szCs w:val="18"/>
              </w:rPr>
              <w:t xml:space="preserve"> </w:t>
            </w:r>
            <w:r>
              <w:rPr>
                <w:spacing w:val="-10"/>
                <w:sz w:val="18"/>
                <w:szCs w:val="18"/>
              </w:rPr>
              <w:t>纤</w:t>
            </w:r>
            <w:r>
              <w:rPr>
                <w:spacing w:val="-54"/>
                <w:sz w:val="18"/>
                <w:szCs w:val="18"/>
              </w:rPr>
              <w:t xml:space="preserve"> </w:t>
            </w:r>
            <w:r>
              <w:rPr>
                <w:spacing w:val="-10"/>
                <w:sz w:val="18"/>
                <w:szCs w:val="18"/>
              </w:rPr>
              <w:t>维</w:t>
            </w:r>
            <w:r>
              <w:rPr>
                <w:spacing w:val="-49"/>
                <w:sz w:val="18"/>
                <w:szCs w:val="18"/>
              </w:rPr>
              <w:t xml:space="preserve"> </w:t>
            </w:r>
            <w:r>
              <w:rPr>
                <w:spacing w:val="-10"/>
                <w:sz w:val="18"/>
                <w:szCs w:val="18"/>
              </w:rPr>
              <w:t>原</w:t>
            </w:r>
            <w:r>
              <w:rPr>
                <w:sz w:val="18"/>
                <w:szCs w:val="18"/>
              </w:rPr>
              <w:t xml:space="preserve"> </w:t>
            </w:r>
            <w:r>
              <w:rPr>
                <w:spacing w:val="-3"/>
                <w:sz w:val="18"/>
                <w:szCs w:val="18"/>
              </w:rPr>
              <w:t>料及纤维制造、②</w:t>
            </w:r>
            <w:r>
              <w:rPr>
                <w:spacing w:val="6"/>
                <w:sz w:val="18"/>
                <w:szCs w:val="18"/>
              </w:rPr>
              <w:t xml:space="preserve"> </w:t>
            </w:r>
            <w:r>
              <w:rPr>
                <w:spacing w:val="-3"/>
                <w:sz w:val="18"/>
                <w:szCs w:val="18"/>
              </w:rPr>
              <w:t>合成纤维制造、③</w:t>
            </w:r>
            <w:r>
              <w:rPr>
                <w:spacing w:val="6"/>
                <w:sz w:val="18"/>
                <w:szCs w:val="18"/>
              </w:rPr>
              <w:t xml:space="preserve"> </w:t>
            </w:r>
            <w:r>
              <w:rPr>
                <w:spacing w:val="23"/>
                <w:sz w:val="18"/>
                <w:szCs w:val="18"/>
              </w:rPr>
              <w:t>生物基材料制造</w:t>
            </w:r>
            <w:r>
              <w:rPr>
                <w:spacing w:val="1"/>
                <w:sz w:val="18"/>
                <w:szCs w:val="18"/>
              </w:rPr>
              <w:t xml:space="preserve"> </w:t>
            </w:r>
            <w:r>
              <w:rPr>
                <w:spacing w:val="-3"/>
                <w:sz w:val="18"/>
                <w:szCs w:val="18"/>
              </w:rPr>
              <w:t>（以上均：单纯纺</w:t>
            </w:r>
            <w:r>
              <w:rPr>
                <w:spacing w:val="6"/>
                <w:sz w:val="18"/>
                <w:szCs w:val="18"/>
              </w:rPr>
              <w:t xml:space="preserve"> </w:t>
            </w:r>
            <w:r>
              <w:rPr>
                <w:spacing w:val="-2"/>
                <w:sz w:val="18"/>
                <w:szCs w:val="18"/>
              </w:rPr>
              <w:t>丝的除外）</w:t>
            </w:r>
          </w:p>
        </w:tc>
        <w:tc>
          <w:tcPr>
            <w:tcW w:w="1497" w:type="dxa"/>
            <w:vAlign w:val="top"/>
          </w:tcPr>
          <w:p>
            <w:pPr>
              <w:rPr>
                <w:rFonts w:ascii="Arial"/>
                <w:sz w:val="21"/>
              </w:rPr>
            </w:pPr>
          </w:p>
        </w:tc>
        <w:tc>
          <w:tcPr>
            <w:tcW w:w="1042" w:type="dxa"/>
            <w:vAlign w:val="top"/>
          </w:tcPr>
          <w:p>
            <w:pPr>
              <w:rPr>
                <w:rFonts w:ascii="Arial"/>
                <w:sz w:val="21"/>
              </w:rPr>
            </w:pPr>
          </w:p>
        </w:tc>
        <w:tc>
          <w:tcPr>
            <w:tcW w:w="775" w:type="dxa"/>
            <w:vMerge/>
            <w:tcBorders>
              <w:top w:val="nil"/>
              <w:bottom w:val="nil"/>
              <w:right w:val="single" w:sz="6" w:space="0" w:color="000000"/>
            </w:tcBorders>
            <w:vAlign w:val="top"/>
          </w:tcPr>
          <w:p>
            <w:pPr>
              <w:rPr>
                <w:rFonts w:ascii="Arial"/>
                <w:sz w:val="21"/>
              </w:rPr>
            </w:pPr>
          </w:p>
        </w:tc>
      </w:tr>
      <w:tr>
        <w:tblPrEx>
          <w:tblW w:w="8874" w:type="dxa"/>
          <w:tblInd w:w="7" w:type="dxa"/>
          <w:tblLayout w:type="fixed"/>
        </w:tblPrEx>
        <w:trPr>
          <w:trHeight w:val="1172"/>
        </w:trPr>
        <w:tc>
          <w:tcPr>
            <w:tcW w:w="1820" w:type="dxa"/>
            <w:vMerge/>
            <w:tcBorders>
              <w:top w:val="nil"/>
              <w:left w:val="single" w:sz="6" w:space="0" w:color="000000"/>
              <w:bottom w:val="nil"/>
            </w:tcBorders>
            <w:vAlign w:val="top"/>
          </w:tcPr>
          <w:p>
            <w:pPr>
              <w:rPr>
                <w:rFonts w:ascii="Arial"/>
                <w:sz w:val="21"/>
              </w:rPr>
            </w:pPr>
          </w:p>
        </w:tc>
        <w:tc>
          <w:tcPr>
            <w:tcW w:w="687" w:type="dxa"/>
            <w:vMerge/>
            <w:tcBorders>
              <w:top w:val="nil"/>
              <w:bottom w:val="nil"/>
            </w:tcBorders>
            <w:vAlign w:val="top"/>
          </w:tcPr>
          <w:p>
            <w:pPr>
              <w:rPr>
                <w:rFonts w:ascii="Arial"/>
                <w:sz w:val="21"/>
              </w:rPr>
            </w:pPr>
          </w:p>
        </w:tc>
        <w:tc>
          <w:tcPr>
            <w:tcW w:w="434" w:type="dxa"/>
            <w:vMerge/>
            <w:tcBorders>
              <w:top w:val="nil"/>
              <w:bottom w:val="nil"/>
            </w:tcBorders>
            <w:vAlign w:val="top"/>
          </w:tcPr>
          <w:p>
            <w:pPr>
              <w:rPr>
                <w:rFonts w:ascii="Arial"/>
                <w:sz w:val="21"/>
              </w:rPr>
            </w:pPr>
          </w:p>
        </w:tc>
        <w:tc>
          <w:tcPr>
            <w:tcW w:w="975" w:type="dxa"/>
            <w:vAlign w:val="top"/>
          </w:tcPr>
          <w:p>
            <w:pPr>
              <w:spacing w:line="325" w:lineRule="auto"/>
              <w:rPr>
                <w:rFonts w:ascii="Arial"/>
                <w:sz w:val="21"/>
              </w:rPr>
            </w:pPr>
          </w:p>
          <w:p>
            <w:pPr>
              <w:pStyle w:val="TableText"/>
              <w:spacing w:before="58" w:line="230" w:lineRule="auto"/>
              <w:ind w:left="128" w:right="127"/>
              <w:rPr>
                <w:sz w:val="18"/>
                <w:szCs w:val="18"/>
              </w:rPr>
            </w:pPr>
            <w:r>
              <w:rPr>
                <w:spacing w:val="-2"/>
                <w:sz w:val="18"/>
                <w:szCs w:val="18"/>
              </w:rPr>
              <w:t>橡胶和塑</w:t>
            </w:r>
            <w:r>
              <w:rPr>
                <w:sz w:val="18"/>
                <w:szCs w:val="18"/>
              </w:rPr>
              <w:t xml:space="preserve"> </w:t>
            </w:r>
            <w:r>
              <w:rPr>
                <w:spacing w:val="-2"/>
                <w:sz w:val="18"/>
                <w:szCs w:val="18"/>
              </w:rPr>
              <w:t>料制品业</w:t>
            </w:r>
          </w:p>
        </w:tc>
        <w:tc>
          <w:tcPr>
            <w:tcW w:w="1644" w:type="dxa"/>
            <w:vAlign w:val="top"/>
          </w:tcPr>
          <w:p>
            <w:pPr>
              <w:spacing w:line="326" w:lineRule="auto"/>
              <w:rPr>
                <w:rFonts w:ascii="Arial"/>
                <w:sz w:val="21"/>
              </w:rPr>
            </w:pPr>
          </w:p>
          <w:p>
            <w:pPr>
              <w:pStyle w:val="TableText"/>
              <w:spacing w:before="59" w:line="229" w:lineRule="auto"/>
              <w:ind w:left="113" w:right="103" w:hanging="2"/>
              <w:rPr>
                <w:sz w:val="18"/>
                <w:szCs w:val="18"/>
              </w:rPr>
            </w:pPr>
            <w:r>
              <w:rPr>
                <w:spacing w:val="-2"/>
                <w:sz w:val="18"/>
                <w:szCs w:val="18"/>
              </w:rPr>
              <w:t>①轮胎制造、②再</w:t>
            </w:r>
            <w:r>
              <w:rPr>
                <w:sz w:val="18"/>
                <w:szCs w:val="18"/>
              </w:rPr>
              <w:t xml:space="preserve"> </w:t>
            </w:r>
            <w:r>
              <w:rPr>
                <w:spacing w:val="-2"/>
                <w:sz w:val="18"/>
                <w:szCs w:val="18"/>
              </w:rPr>
              <w:t>生橡胶制造</w:t>
            </w:r>
          </w:p>
        </w:tc>
        <w:tc>
          <w:tcPr>
            <w:tcW w:w="1497" w:type="dxa"/>
            <w:vAlign w:val="top"/>
          </w:tcPr>
          <w:p>
            <w:pPr>
              <w:pStyle w:val="TableText"/>
              <w:spacing w:before="38" w:line="218" w:lineRule="auto"/>
              <w:ind w:left="125"/>
              <w:rPr>
                <w:sz w:val="18"/>
                <w:szCs w:val="18"/>
              </w:rPr>
            </w:pPr>
            <w:r>
              <w:rPr>
                <w:spacing w:val="-1"/>
                <w:sz w:val="18"/>
                <w:szCs w:val="18"/>
              </w:rPr>
              <w:t>①以再生塑料为</w:t>
            </w:r>
          </w:p>
          <w:p>
            <w:pPr>
              <w:pStyle w:val="TableText"/>
              <w:spacing w:before="20" w:line="220" w:lineRule="auto"/>
              <w:ind w:left="310"/>
              <w:rPr>
                <w:sz w:val="18"/>
                <w:szCs w:val="18"/>
              </w:rPr>
            </w:pPr>
            <w:r>
              <w:rPr>
                <w:spacing w:val="-3"/>
                <w:sz w:val="18"/>
                <w:szCs w:val="18"/>
              </w:rPr>
              <w:t>原料生产的</w:t>
            </w:r>
          </w:p>
          <w:p>
            <w:pPr>
              <w:pStyle w:val="TableText"/>
              <w:spacing w:before="18" w:line="218" w:lineRule="auto"/>
              <w:ind w:left="213"/>
              <w:rPr>
                <w:sz w:val="18"/>
                <w:szCs w:val="18"/>
              </w:rPr>
            </w:pPr>
            <w:r>
              <w:rPr>
                <w:spacing w:val="-1"/>
                <w:sz w:val="18"/>
                <w:szCs w:val="18"/>
              </w:rPr>
              <w:t>②有电镀工艺</w:t>
            </w:r>
          </w:p>
          <w:p>
            <w:pPr>
              <w:pStyle w:val="TableText"/>
              <w:spacing w:before="20" w:line="218" w:lineRule="auto"/>
              <w:ind w:left="124"/>
              <w:rPr>
                <w:sz w:val="18"/>
                <w:szCs w:val="18"/>
              </w:rPr>
            </w:pPr>
            <w:r>
              <w:rPr>
                <w:spacing w:val="-1"/>
                <w:sz w:val="18"/>
                <w:szCs w:val="18"/>
              </w:rPr>
              <w:t>③有炼化及硫化</w:t>
            </w:r>
          </w:p>
          <w:p>
            <w:pPr>
              <w:pStyle w:val="TableText"/>
              <w:spacing w:before="20" w:line="197" w:lineRule="auto"/>
              <w:ind w:left="488"/>
              <w:rPr>
                <w:sz w:val="18"/>
                <w:szCs w:val="18"/>
              </w:rPr>
            </w:pPr>
            <w:r>
              <w:rPr>
                <w:spacing w:val="-4"/>
                <w:sz w:val="18"/>
                <w:szCs w:val="18"/>
              </w:rPr>
              <w:t>工艺的</w:t>
            </w:r>
          </w:p>
        </w:tc>
        <w:tc>
          <w:tcPr>
            <w:tcW w:w="1042" w:type="dxa"/>
            <w:vAlign w:val="top"/>
          </w:tcPr>
          <w:p>
            <w:pPr>
              <w:rPr>
                <w:rFonts w:ascii="Arial"/>
                <w:sz w:val="21"/>
              </w:rPr>
            </w:pPr>
          </w:p>
        </w:tc>
        <w:tc>
          <w:tcPr>
            <w:tcW w:w="775" w:type="dxa"/>
            <w:vMerge/>
            <w:tcBorders>
              <w:top w:val="nil"/>
              <w:bottom w:val="nil"/>
              <w:right w:val="single" w:sz="6" w:space="0" w:color="000000"/>
            </w:tcBorders>
            <w:vAlign w:val="top"/>
          </w:tcPr>
          <w:p>
            <w:pPr>
              <w:rPr>
                <w:rFonts w:ascii="Arial"/>
                <w:sz w:val="21"/>
              </w:rPr>
            </w:pPr>
          </w:p>
        </w:tc>
      </w:tr>
      <w:tr>
        <w:tblPrEx>
          <w:tblW w:w="8874" w:type="dxa"/>
          <w:tblInd w:w="7" w:type="dxa"/>
          <w:tblLayout w:type="fixed"/>
        </w:tblPrEx>
        <w:trPr>
          <w:trHeight w:val="1171"/>
        </w:trPr>
        <w:tc>
          <w:tcPr>
            <w:tcW w:w="1820" w:type="dxa"/>
            <w:vMerge/>
            <w:tcBorders>
              <w:top w:val="nil"/>
              <w:left w:val="single" w:sz="6" w:space="0" w:color="000000"/>
              <w:bottom w:val="nil"/>
            </w:tcBorders>
            <w:vAlign w:val="top"/>
          </w:tcPr>
          <w:p>
            <w:pPr>
              <w:rPr>
                <w:rFonts w:ascii="Arial"/>
                <w:sz w:val="21"/>
              </w:rPr>
            </w:pPr>
          </w:p>
        </w:tc>
        <w:tc>
          <w:tcPr>
            <w:tcW w:w="687" w:type="dxa"/>
            <w:vMerge/>
            <w:tcBorders>
              <w:top w:val="nil"/>
              <w:bottom w:val="nil"/>
            </w:tcBorders>
            <w:vAlign w:val="top"/>
          </w:tcPr>
          <w:p>
            <w:pPr>
              <w:rPr>
                <w:rFonts w:ascii="Arial"/>
                <w:sz w:val="21"/>
              </w:rPr>
            </w:pPr>
          </w:p>
        </w:tc>
        <w:tc>
          <w:tcPr>
            <w:tcW w:w="434" w:type="dxa"/>
            <w:vMerge/>
            <w:tcBorders>
              <w:top w:val="nil"/>
              <w:bottom w:val="nil"/>
            </w:tcBorders>
            <w:vAlign w:val="top"/>
          </w:tcPr>
          <w:p>
            <w:pPr>
              <w:rPr>
                <w:rFonts w:ascii="Arial"/>
                <w:sz w:val="21"/>
              </w:rPr>
            </w:pPr>
          </w:p>
        </w:tc>
        <w:tc>
          <w:tcPr>
            <w:tcW w:w="975" w:type="dxa"/>
            <w:vAlign w:val="top"/>
          </w:tcPr>
          <w:p>
            <w:pPr>
              <w:spacing w:line="326" w:lineRule="auto"/>
              <w:rPr>
                <w:rFonts w:ascii="Arial"/>
                <w:sz w:val="21"/>
              </w:rPr>
            </w:pPr>
          </w:p>
          <w:p>
            <w:pPr>
              <w:pStyle w:val="TableText"/>
              <w:spacing w:before="59" w:line="230" w:lineRule="auto"/>
              <w:ind w:left="129" w:right="127" w:firstLine="2"/>
              <w:rPr>
                <w:sz w:val="18"/>
                <w:szCs w:val="18"/>
              </w:rPr>
            </w:pPr>
            <w:r>
              <w:rPr>
                <w:spacing w:val="-3"/>
                <w:sz w:val="18"/>
                <w:szCs w:val="18"/>
              </w:rPr>
              <w:t>非金属矿</w:t>
            </w:r>
            <w:r>
              <w:rPr>
                <w:spacing w:val="1"/>
                <w:sz w:val="18"/>
                <w:szCs w:val="18"/>
              </w:rPr>
              <w:t xml:space="preserve"> </w:t>
            </w:r>
            <w:r>
              <w:rPr>
                <w:spacing w:val="-2"/>
                <w:sz w:val="18"/>
                <w:szCs w:val="18"/>
              </w:rPr>
              <w:t>物制品业</w:t>
            </w:r>
          </w:p>
        </w:tc>
        <w:tc>
          <w:tcPr>
            <w:tcW w:w="1644" w:type="dxa"/>
            <w:vAlign w:val="top"/>
          </w:tcPr>
          <w:p>
            <w:pPr>
              <w:pStyle w:val="TableText"/>
              <w:spacing w:before="271" w:line="232" w:lineRule="auto"/>
              <w:ind w:left="111" w:right="101"/>
              <w:jc w:val="both"/>
              <w:rPr>
                <w:sz w:val="18"/>
                <w:szCs w:val="18"/>
              </w:rPr>
            </w:pPr>
            <w:r>
              <w:rPr>
                <w:spacing w:val="-2"/>
                <w:sz w:val="18"/>
                <w:szCs w:val="18"/>
              </w:rPr>
              <w:t>①水泥制造（水泥</w:t>
            </w:r>
            <w:r>
              <w:rPr>
                <w:sz w:val="18"/>
                <w:szCs w:val="18"/>
              </w:rPr>
              <w:t xml:space="preserve"> </w:t>
            </w:r>
            <w:r>
              <w:rPr>
                <w:spacing w:val="-2"/>
                <w:sz w:val="18"/>
                <w:szCs w:val="18"/>
              </w:rPr>
              <w:t>粉磨站除外）、②</w:t>
            </w:r>
            <w:r>
              <w:rPr>
                <w:spacing w:val="1"/>
                <w:sz w:val="18"/>
                <w:szCs w:val="18"/>
              </w:rPr>
              <w:t xml:space="preserve"> </w:t>
            </w:r>
            <w:r>
              <w:rPr>
                <w:spacing w:val="-2"/>
                <w:sz w:val="18"/>
                <w:szCs w:val="18"/>
              </w:rPr>
              <w:t>平板玻璃制造</w:t>
            </w:r>
          </w:p>
        </w:tc>
        <w:tc>
          <w:tcPr>
            <w:tcW w:w="1497" w:type="dxa"/>
            <w:vAlign w:val="top"/>
          </w:tcPr>
          <w:p>
            <w:pPr>
              <w:rPr>
                <w:rFonts w:ascii="Arial"/>
                <w:sz w:val="21"/>
              </w:rPr>
            </w:pPr>
          </w:p>
        </w:tc>
        <w:tc>
          <w:tcPr>
            <w:tcW w:w="1042" w:type="dxa"/>
            <w:vAlign w:val="top"/>
          </w:tcPr>
          <w:p>
            <w:pPr>
              <w:pStyle w:val="TableText"/>
              <w:spacing w:before="37" w:line="218" w:lineRule="auto"/>
              <w:ind w:left="169"/>
              <w:rPr>
                <w:sz w:val="18"/>
                <w:szCs w:val="18"/>
              </w:rPr>
            </w:pPr>
            <w:r>
              <w:rPr>
                <w:spacing w:val="-2"/>
                <w:sz w:val="18"/>
                <w:szCs w:val="18"/>
              </w:rPr>
              <w:t>①石棉制</w:t>
            </w:r>
          </w:p>
          <w:p>
            <w:pPr>
              <w:pStyle w:val="TableText"/>
              <w:spacing w:before="20" w:line="224" w:lineRule="auto"/>
              <w:ind w:left="455"/>
              <w:rPr>
                <w:sz w:val="18"/>
                <w:szCs w:val="18"/>
              </w:rPr>
            </w:pPr>
            <w:r>
              <w:rPr>
                <w:sz w:val="18"/>
                <w:szCs w:val="18"/>
              </w:rPr>
              <w:t>品</w:t>
            </w:r>
          </w:p>
          <w:p>
            <w:pPr>
              <w:pStyle w:val="TableText"/>
              <w:spacing w:before="13" w:line="218" w:lineRule="auto"/>
              <w:ind w:left="168"/>
              <w:rPr>
                <w:sz w:val="18"/>
                <w:szCs w:val="18"/>
              </w:rPr>
            </w:pPr>
            <w:r>
              <w:rPr>
                <w:spacing w:val="-2"/>
                <w:sz w:val="18"/>
                <w:szCs w:val="18"/>
              </w:rPr>
              <w:t>②焙烧的</w:t>
            </w:r>
          </w:p>
          <w:p>
            <w:pPr>
              <w:pStyle w:val="TableText"/>
              <w:spacing w:before="22" w:line="220" w:lineRule="auto"/>
              <w:ind w:left="117"/>
              <w:rPr>
                <w:sz w:val="18"/>
                <w:szCs w:val="18"/>
              </w:rPr>
            </w:pPr>
            <w:r>
              <w:rPr>
                <w:spacing w:val="-16"/>
                <w:sz w:val="18"/>
                <w:szCs w:val="18"/>
              </w:rPr>
              <w:t>石墨、碳素</w:t>
            </w:r>
          </w:p>
          <w:p>
            <w:pPr>
              <w:pStyle w:val="TableText"/>
              <w:spacing w:before="18" w:line="195" w:lineRule="auto"/>
              <w:ind w:left="350"/>
              <w:rPr>
                <w:sz w:val="18"/>
                <w:szCs w:val="18"/>
              </w:rPr>
            </w:pPr>
            <w:r>
              <w:rPr>
                <w:spacing w:val="-4"/>
                <w:sz w:val="18"/>
                <w:szCs w:val="18"/>
              </w:rPr>
              <w:t>制品</w:t>
            </w:r>
          </w:p>
        </w:tc>
        <w:tc>
          <w:tcPr>
            <w:tcW w:w="775" w:type="dxa"/>
            <w:vMerge/>
            <w:tcBorders>
              <w:top w:val="nil"/>
              <w:bottom w:val="nil"/>
              <w:right w:val="single" w:sz="6" w:space="0" w:color="000000"/>
            </w:tcBorders>
            <w:vAlign w:val="top"/>
          </w:tcPr>
          <w:p>
            <w:pPr>
              <w:rPr>
                <w:rFonts w:ascii="Arial"/>
                <w:sz w:val="21"/>
              </w:rPr>
            </w:pPr>
          </w:p>
        </w:tc>
      </w:tr>
      <w:tr>
        <w:tblPrEx>
          <w:tblW w:w="8874" w:type="dxa"/>
          <w:tblInd w:w="7" w:type="dxa"/>
          <w:tblLayout w:type="fixed"/>
        </w:tblPrEx>
        <w:trPr>
          <w:trHeight w:val="704"/>
        </w:trPr>
        <w:tc>
          <w:tcPr>
            <w:tcW w:w="1820" w:type="dxa"/>
            <w:vMerge/>
            <w:tcBorders>
              <w:top w:val="nil"/>
              <w:left w:val="single" w:sz="6" w:space="0" w:color="000000"/>
              <w:bottom w:val="nil"/>
            </w:tcBorders>
            <w:vAlign w:val="top"/>
          </w:tcPr>
          <w:p>
            <w:pPr>
              <w:rPr>
                <w:rFonts w:ascii="Arial"/>
                <w:sz w:val="21"/>
              </w:rPr>
            </w:pPr>
          </w:p>
        </w:tc>
        <w:tc>
          <w:tcPr>
            <w:tcW w:w="687" w:type="dxa"/>
            <w:vMerge/>
            <w:tcBorders>
              <w:top w:val="nil"/>
              <w:bottom w:val="nil"/>
            </w:tcBorders>
            <w:vAlign w:val="top"/>
          </w:tcPr>
          <w:p>
            <w:pPr>
              <w:rPr>
                <w:rFonts w:ascii="Arial"/>
                <w:sz w:val="21"/>
              </w:rPr>
            </w:pPr>
          </w:p>
        </w:tc>
        <w:tc>
          <w:tcPr>
            <w:tcW w:w="434" w:type="dxa"/>
            <w:vMerge/>
            <w:tcBorders>
              <w:top w:val="nil"/>
              <w:bottom w:val="nil"/>
            </w:tcBorders>
            <w:vAlign w:val="top"/>
          </w:tcPr>
          <w:p>
            <w:pPr>
              <w:rPr>
                <w:rFonts w:ascii="Arial"/>
                <w:sz w:val="21"/>
              </w:rPr>
            </w:pPr>
          </w:p>
        </w:tc>
        <w:tc>
          <w:tcPr>
            <w:tcW w:w="975" w:type="dxa"/>
            <w:vAlign w:val="top"/>
          </w:tcPr>
          <w:p>
            <w:pPr>
              <w:pStyle w:val="TableText"/>
              <w:spacing w:before="38" w:line="224" w:lineRule="auto"/>
              <w:ind w:left="129" w:right="127" w:firstLine="4"/>
              <w:jc w:val="both"/>
              <w:rPr>
                <w:sz w:val="18"/>
                <w:szCs w:val="18"/>
              </w:rPr>
            </w:pPr>
            <w:r>
              <w:rPr>
                <w:spacing w:val="-3"/>
                <w:sz w:val="18"/>
                <w:szCs w:val="18"/>
              </w:rPr>
              <w:t>黑色金属</w:t>
            </w:r>
            <w:r>
              <w:rPr>
                <w:sz w:val="18"/>
                <w:szCs w:val="18"/>
              </w:rPr>
              <w:t xml:space="preserve"> </w:t>
            </w:r>
            <w:r>
              <w:rPr>
                <w:spacing w:val="-2"/>
                <w:sz w:val="18"/>
                <w:szCs w:val="18"/>
              </w:rPr>
              <w:t>冶炼和压</w:t>
            </w:r>
            <w:r>
              <w:rPr>
                <w:sz w:val="18"/>
                <w:szCs w:val="18"/>
              </w:rPr>
              <w:t xml:space="preserve"> </w:t>
            </w:r>
            <w:r>
              <w:rPr>
                <w:spacing w:val="-2"/>
                <w:sz w:val="18"/>
                <w:szCs w:val="18"/>
              </w:rPr>
              <w:t>延加工业</w:t>
            </w:r>
          </w:p>
        </w:tc>
        <w:tc>
          <w:tcPr>
            <w:tcW w:w="1644" w:type="dxa"/>
            <w:vAlign w:val="top"/>
          </w:tcPr>
          <w:p>
            <w:pPr>
              <w:pStyle w:val="TableText"/>
              <w:spacing w:before="37" w:line="239" w:lineRule="auto"/>
              <w:ind w:left="111"/>
              <w:rPr>
                <w:sz w:val="18"/>
                <w:szCs w:val="18"/>
              </w:rPr>
            </w:pPr>
            <w:r>
              <w:rPr>
                <w:spacing w:val="-3"/>
                <w:sz w:val="18"/>
                <w:szCs w:val="18"/>
              </w:rPr>
              <w:t>①炼铁</w:t>
            </w:r>
          </w:p>
          <w:p>
            <w:pPr>
              <w:pStyle w:val="TableText"/>
              <w:spacing w:line="217" w:lineRule="auto"/>
              <w:ind w:left="110"/>
              <w:rPr>
                <w:sz w:val="18"/>
                <w:szCs w:val="18"/>
              </w:rPr>
            </w:pPr>
            <w:r>
              <w:rPr>
                <w:spacing w:val="-2"/>
                <w:sz w:val="18"/>
                <w:szCs w:val="18"/>
              </w:rPr>
              <w:t>②炼钢</w:t>
            </w:r>
          </w:p>
          <w:p>
            <w:pPr>
              <w:pStyle w:val="TableText"/>
              <w:spacing w:before="23" w:line="193" w:lineRule="auto"/>
              <w:ind w:left="110"/>
              <w:rPr>
                <w:sz w:val="18"/>
                <w:szCs w:val="18"/>
              </w:rPr>
            </w:pPr>
            <w:r>
              <w:rPr>
                <w:spacing w:val="-1"/>
                <w:sz w:val="18"/>
                <w:szCs w:val="18"/>
              </w:rPr>
              <w:t>③铁合金冶炼</w:t>
            </w:r>
          </w:p>
        </w:tc>
        <w:tc>
          <w:tcPr>
            <w:tcW w:w="1497" w:type="dxa"/>
            <w:vAlign w:val="top"/>
          </w:tcPr>
          <w:p>
            <w:pPr>
              <w:rPr>
                <w:rFonts w:ascii="Arial"/>
                <w:sz w:val="21"/>
              </w:rPr>
            </w:pPr>
          </w:p>
        </w:tc>
        <w:tc>
          <w:tcPr>
            <w:tcW w:w="1042" w:type="dxa"/>
            <w:vAlign w:val="top"/>
          </w:tcPr>
          <w:p>
            <w:pPr>
              <w:rPr>
                <w:rFonts w:ascii="Arial"/>
                <w:sz w:val="21"/>
              </w:rPr>
            </w:pPr>
          </w:p>
        </w:tc>
        <w:tc>
          <w:tcPr>
            <w:tcW w:w="775" w:type="dxa"/>
            <w:vMerge/>
            <w:tcBorders>
              <w:top w:val="nil"/>
              <w:bottom w:val="nil"/>
              <w:right w:val="single" w:sz="6" w:space="0" w:color="000000"/>
            </w:tcBorders>
            <w:vAlign w:val="top"/>
          </w:tcPr>
          <w:p>
            <w:pPr>
              <w:rPr>
                <w:rFonts w:ascii="Arial"/>
                <w:sz w:val="21"/>
              </w:rPr>
            </w:pPr>
          </w:p>
        </w:tc>
      </w:tr>
    </w:tbl>
    <w:p>
      <w:pPr>
        <w:sectPr>
          <w:footerReference w:type="default" r:id="rId16"/>
          <w:pgSz w:w="11906" w:h="16839"/>
          <w:pgMar w:top="1431" w:right="1508" w:bottom="1185" w:left="1508" w:header="0" w:footer="923" w:gutter="0"/>
          <w:pgNumType w:start="10"/>
          <w:cols w:space="708"/>
        </w:sectPr>
      </w:pPr>
    </w:p>
    <w:tbl>
      <w:tblPr>
        <w:tblStyle w:val="TableNormal7"/>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20"/>
        <w:gridCol w:w="687"/>
        <w:gridCol w:w="434"/>
        <w:gridCol w:w="975"/>
        <w:gridCol w:w="1644"/>
        <w:gridCol w:w="1497"/>
        <w:gridCol w:w="1042"/>
        <w:gridCol w:w="775"/>
      </w:tblGrid>
      <w:tr>
        <w:tblPrEx>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116"/>
        </w:trPr>
        <w:tc>
          <w:tcPr>
            <w:tcW w:w="1820" w:type="dxa"/>
            <w:tcBorders>
              <w:top w:val="nil"/>
              <w:left w:val="single" w:sz="6" w:space="0" w:color="000000"/>
              <w:bottom w:val="single" w:sz="6" w:space="0" w:color="000000"/>
            </w:tcBorders>
            <w:vAlign w:val="top"/>
          </w:tcPr>
          <w:p>
            <w:pPr>
              <w:rPr>
                <w:rFonts w:ascii="Arial"/>
                <w:sz w:val="21"/>
              </w:rPr>
            </w:pPr>
          </w:p>
        </w:tc>
        <w:tc>
          <w:tcPr>
            <w:tcW w:w="687" w:type="dxa"/>
            <w:tcBorders>
              <w:top w:val="nil"/>
            </w:tcBorders>
            <w:vAlign w:val="top"/>
          </w:tcPr>
          <w:p>
            <w:pPr>
              <w:rPr>
                <w:rFonts w:ascii="Arial"/>
                <w:sz w:val="21"/>
              </w:rPr>
            </w:pPr>
          </w:p>
        </w:tc>
        <w:tc>
          <w:tcPr>
            <w:tcW w:w="434" w:type="dxa"/>
            <w:tcBorders>
              <w:top w:val="nil"/>
            </w:tcBorders>
            <w:vAlign w:val="top"/>
          </w:tcPr>
          <w:p>
            <w:pPr>
              <w:rPr>
                <w:rFonts w:ascii="Arial"/>
                <w:sz w:val="21"/>
              </w:rPr>
            </w:pPr>
          </w:p>
        </w:tc>
        <w:tc>
          <w:tcPr>
            <w:tcW w:w="975" w:type="dxa"/>
            <w:vAlign w:val="top"/>
          </w:tcPr>
          <w:p>
            <w:pPr>
              <w:spacing w:line="338" w:lineRule="auto"/>
              <w:rPr>
                <w:rFonts w:ascii="Arial"/>
                <w:sz w:val="21"/>
              </w:rPr>
            </w:pPr>
          </w:p>
          <w:p>
            <w:pPr>
              <w:spacing w:line="338" w:lineRule="auto"/>
              <w:rPr>
                <w:rFonts w:ascii="Arial"/>
                <w:sz w:val="21"/>
              </w:rPr>
            </w:pPr>
          </w:p>
          <w:p>
            <w:pPr>
              <w:pStyle w:val="TableText"/>
              <w:spacing w:before="58" w:line="234" w:lineRule="auto"/>
              <w:ind w:left="129" w:right="127"/>
              <w:jc w:val="both"/>
              <w:rPr>
                <w:sz w:val="18"/>
                <w:szCs w:val="18"/>
              </w:rPr>
            </w:pPr>
            <w:r>
              <w:rPr>
                <w:spacing w:val="-2"/>
                <w:sz w:val="18"/>
                <w:szCs w:val="18"/>
              </w:rPr>
              <w:t>有色金属</w:t>
            </w:r>
            <w:r>
              <w:rPr>
                <w:sz w:val="18"/>
                <w:szCs w:val="18"/>
              </w:rPr>
              <w:t xml:space="preserve"> </w:t>
            </w:r>
            <w:r>
              <w:rPr>
                <w:spacing w:val="-2"/>
                <w:sz w:val="18"/>
                <w:szCs w:val="18"/>
              </w:rPr>
              <w:t>冶炼和压</w:t>
            </w:r>
            <w:r>
              <w:rPr>
                <w:sz w:val="18"/>
                <w:szCs w:val="18"/>
              </w:rPr>
              <w:t xml:space="preserve"> </w:t>
            </w:r>
            <w:r>
              <w:rPr>
                <w:spacing w:val="-2"/>
                <w:sz w:val="18"/>
                <w:szCs w:val="18"/>
              </w:rPr>
              <w:t>延加工业</w:t>
            </w:r>
          </w:p>
        </w:tc>
        <w:tc>
          <w:tcPr>
            <w:tcW w:w="1644" w:type="dxa"/>
            <w:vAlign w:val="top"/>
          </w:tcPr>
          <w:p>
            <w:pPr>
              <w:pStyle w:val="TableText"/>
              <w:spacing w:before="40" w:line="230" w:lineRule="auto"/>
              <w:ind w:left="113" w:right="103" w:hanging="2"/>
              <w:rPr>
                <w:sz w:val="18"/>
                <w:szCs w:val="18"/>
              </w:rPr>
            </w:pPr>
            <w:r>
              <w:rPr>
                <w:spacing w:val="-4"/>
                <w:sz w:val="18"/>
                <w:szCs w:val="18"/>
              </w:rPr>
              <w:t>①</w:t>
            </w:r>
            <w:r>
              <w:rPr>
                <w:spacing w:val="-48"/>
                <w:sz w:val="18"/>
                <w:szCs w:val="18"/>
              </w:rPr>
              <w:t xml:space="preserve"> </w:t>
            </w:r>
            <w:r>
              <w:rPr>
                <w:spacing w:val="-4"/>
                <w:sz w:val="18"/>
                <w:szCs w:val="18"/>
              </w:rPr>
              <w:t>常</w:t>
            </w:r>
            <w:r>
              <w:rPr>
                <w:spacing w:val="-53"/>
                <w:sz w:val="18"/>
                <w:szCs w:val="18"/>
              </w:rPr>
              <w:t xml:space="preserve"> </w:t>
            </w:r>
            <w:r>
              <w:rPr>
                <w:spacing w:val="-4"/>
                <w:sz w:val="18"/>
                <w:szCs w:val="18"/>
              </w:rPr>
              <w:t>用</w:t>
            </w:r>
            <w:r>
              <w:rPr>
                <w:spacing w:val="-54"/>
                <w:sz w:val="18"/>
                <w:szCs w:val="18"/>
              </w:rPr>
              <w:t xml:space="preserve"> </w:t>
            </w:r>
            <w:r>
              <w:rPr>
                <w:spacing w:val="-4"/>
                <w:sz w:val="18"/>
                <w:szCs w:val="18"/>
              </w:rPr>
              <w:t>有</w:t>
            </w:r>
            <w:r>
              <w:rPr>
                <w:spacing w:val="-52"/>
                <w:sz w:val="18"/>
                <w:szCs w:val="18"/>
              </w:rPr>
              <w:t xml:space="preserve"> </w:t>
            </w:r>
            <w:r>
              <w:rPr>
                <w:spacing w:val="-4"/>
                <w:sz w:val="18"/>
                <w:szCs w:val="18"/>
              </w:rPr>
              <w:t>色金</w:t>
            </w:r>
            <w:r>
              <w:rPr>
                <w:spacing w:val="-52"/>
                <w:sz w:val="18"/>
                <w:szCs w:val="18"/>
              </w:rPr>
              <w:t xml:space="preserve"> </w:t>
            </w:r>
            <w:r>
              <w:rPr>
                <w:spacing w:val="-4"/>
                <w:sz w:val="18"/>
                <w:szCs w:val="18"/>
              </w:rPr>
              <w:t>属</w:t>
            </w:r>
            <w:r>
              <w:rPr>
                <w:sz w:val="18"/>
                <w:szCs w:val="18"/>
              </w:rPr>
              <w:t xml:space="preserve"> </w:t>
            </w:r>
            <w:r>
              <w:rPr>
                <w:spacing w:val="-5"/>
                <w:sz w:val="18"/>
                <w:szCs w:val="18"/>
              </w:rPr>
              <w:t>冶炼</w:t>
            </w:r>
          </w:p>
          <w:p>
            <w:pPr>
              <w:pStyle w:val="TableText"/>
              <w:spacing w:before="17" w:line="218" w:lineRule="auto"/>
              <w:ind w:left="110"/>
              <w:rPr>
                <w:sz w:val="18"/>
                <w:szCs w:val="18"/>
              </w:rPr>
            </w:pPr>
            <w:r>
              <w:rPr>
                <w:spacing w:val="-1"/>
                <w:sz w:val="18"/>
                <w:szCs w:val="18"/>
              </w:rPr>
              <w:t>②贵金属冶炼</w:t>
            </w:r>
          </w:p>
          <w:p>
            <w:pPr>
              <w:pStyle w:val="TableText"/>
              <w:spacing w:before="17" w:line="234" w:lineRule="auto"/>
              <w:ind w:left="111" w:right="103" w:hanging="1"/>
              <w:rPr>
                <w:sz w:val="18"/>
                <w:szCs w:val="18"/>
              </w:rPr>
            </w:pPr>
            <w:r>
              <w:rPr>
                <w:spacing w:val="2"/>
                <w:sz w:val="18"/>
                <w:szCs w:val="18"/>
              </w:rPr>
              <w:t>③</w:t>
            </w:r>
            <w:r>
              <w:rPr>
                <w:spacing w:val="-51"/>
                <w:sz w:val="18"/>
                <w:szCs w:val="18"/>
              </w:rPr>
              <w:t xml:space="preserve"> </w:t>
            </w:r>
            <w:r>
              <w:rPr>
                <w:spacing w:val="2"/>
                <w:sz w:val="18"/>
                <w:szCs w:val="18"/>
              </w:rPr>
              <w:t>稀</w:t>
            </w:r>
            <w:r>
              <w:rPr>
                <w:spacing w:val="-53"/>
                <w:sz w:val="18"/>
                <w:szCs w:val="18"/>
              </w:rPr>
              <w:t xml:space="preserve"> </w:t>
            </w:r>
            <w:r>
              <w:rPr>
                <w:spacing w:val="2"/>
                <w:sz w:val="18"/>
                <w:szCs w:val="18"/>
              </w:rPr>
              <w:t>有稀</w:t>
            </w:r>
            <w:r>
              <w:rPr>
                <w:spacing w:val="-54"/>
                <w:sz w:val="18"/>
                <w:szCs w:val="18"/>
              </w:rPr>
              <w:t xml:space="preserve"> </w:t>
            </w:r>
            <w:r>
              <w:rPr>
                <w:spacing w:val="2"/>
                <w:sz w:val="18"/>
                <w:szCs w:val="18"/>
              </w:rPr>
              <w:t>土金</w:t>
            </w:r>
            <w:r>
              <w:rPr>
                <w:spacing w:val="-53"/>
                <w:sz w:val="18"/>
                <w:szCs w:val="18"/>
              </w:rPr>
              <w:t xml:space="preserve"> </w:t>
            </w:r>
            <w:r>
              <w:rPr>
                <w:spacing w:val="2"/>
                <w:sz w:val="18"/>
                <w:szCs w:val="18"/>
              </w:rPr>
              <w:t>属</w:t>
            </w:r>
            <w:r>
              <w:rPr>
                <w:sz w:val="18"/>
                <w:szCs w:val="18"/>
              </w:rPr>
              <w:t xml:space="preserve"> </w:t>
            </w:r>
            <w:r>
              <w:rPr>
                <w:spacing w:val="-3"/>
                <w:sz w:val="18"/>
                <w:szCs w:val="18"/>
              </w:rPr>
              <w:t>冶炼</w:t>
            </w:r>
            <w:r>
              <w:rPr>
                <w:spacing w:val="-54"/>
                <w:sz w:val="18"/>
                <w:szCs w:val="18"/>
              </w:rPr>
              <w:t xml:space="preserve"> </w:t>
            </w:r>
            <w:r>
              <w:rPr>
                <w:spacing w:val="-3"/>
                <w:sz w:val="18"/>
                <w:szCs w:val="18"/>
              </w:rPr>
              <w:t>④</w:t>
            </w:r>
            <w:r>
              <w:rPr>
                <w:spacing w:val="-56"/>
                <w:sz w:val="18"/>
                <w:szCs w:val="18"/>
              </w:rPr>
              <w:t xml:space="preserve"> </w:t>
            </w:r>
            <w:r>
              <w:rPr>
                <w:spacing w:val="-3"/>
                <w:sz w:val="18"/>
                <w:szCs w:val="18"/>
              </w:rPr>
              <w:t>有</w:t>
            </w:r>
            <w:r>
              <w:rPr>
                <w:spacing w:val="-52"/>
                <w:sz w:val="18"/>
                <w:szCs w:val="18"/>
              </w:rPr>
              <w:t xml:space="preserve"> </w:t>
            </w:r>
            <w:r>
              <w:rPr>
                <w:spacing w:val="-3"/>
                <w:sz w:val="18"/>
                <w:szCs w:val="18"/>
              </w:rPr>
              <w:t>色</w:t>
            </w:r>
            <w:r>
              <w:rPr>
                <w:spacing w:val="-52"/>
                <w:sz w:val="18"/>
                <w:szCs w:val="18"/>
              </w:rPr>
              <w:t xml:space="preserve"> </w:t>
            </w:r>
            <w:r>
              <w:rPr>
                <w:spacing w:val="-3"/>
                <w:sz w:val="18"/>
                <w:szCs w:val="18"/>
              </w:rPr>
              <w:t>金</w:t>
            </w:r>
            <w:r>
              <w:rPr>
                <w:spacing w:val="-53"/>
                <w:sz w:val="18"/>
                <w:szCs w:val="18"/>
              </w:rPr>
              <w:t xml:space="preserve"> </w:t>
            </w:r>
            <w:r>
              <w:rPr>
                <w:spacing w:val="-3"/>
                <w:sz w:val="18"/>
                <w:szCs w:val="18"/>
              </w:rPr>
              <w:t>属</w:t>
            </w:r>
            <w:r>
              <w:rPr>
                <w:sz w:val="18"/>
                <w:szCs w:val="18"/>
              </w:rPr>
              <w:t xml:space="preserve"> </w:t>
            </w:r>
            <w:r>
              <w:rPr>
                <w:spacing w:val="23"/>
                <w:sz w:val="18"/>
                <w:szCs w:val="18"/>
              </w:rPr>
              <w:t>合金制造（以上</w:t>
            </w:r>
            <w:r>
              <w:rPr>
                <w:spacing w:val="1"/>
                <w:sz w:val="18"/>
                <w:szCs w:val="18"/>
              </w:rPr>
              <w:t xml:space="preserve"> </w:t>
            </w:r>
            <w:r>
              <w:rPr>
                <w:spacing w:val="-3"/>
                <w:sz w:val="18"/>
                <w:szCs w:val="18"/>
              </w:rPr>
              <w:t>均：不含利用单质</w:t>
            </w:r>
            <w:r>
              <w:rPr>
                <w:spacing w:val="6"/>
                <w:sz w:val="18"/>
                <w:szCs w:val="18"/>
              </w:rPr>
              <w:t xml:space="preserve"> </w:t>
            </w:r>
            <w:r>
              <w:rPr>
                <w:spacing w:val="23"/>
                <w:sz w:val="18"/>
                <w:szCs w:val="18"/>
              </w:rPr>
              <w:t>金属混配重熔生</w:t>
            </w:r>
            <w:r>
              <w:rPr>
                <w:spacing w:val="1"/>
                <w:sz w:val="18"/>
                <w:szCs w:val="18"/>
              </w:rPr>
              <w:t xml:space="preserve"> </w:t>
            </w:r>
            <w:r>
              <w:rPr>
                <w:spacing w:val="-2"/>
                <w:sz w:val="18"/>
                <w:szCs w:val="18"/>
              </w:rPr>
              <w:t>产合金的）</w:t>
            </w:r>
          </w:p>
        </w:tc>
        <w:tc>
          <w:tcPr>
            <w:tcW w:w="1497" w:type="dxa"/>
            <w:vAlign w:val="top"/>
          </w:tcPr>
          <w:p>
            <w:pPr>
              <w:rPr>
                <w:rFonts w:ascii="Arial"/>
                <w:sz w:val="21"/>
              </w:rPr>
            </w:pPr>
          </w:p>
        </w:tc>
        <w:tc>
          <w:tcPr>
            <w:tcW w:w="1042" w:type="dxa"/>
            <w:vAlign w:val="top"/>
          </w:tcPr>
          <w:p>
            <w:pPr>
              <w:rPr>
                <w:rFonts w:ascii="Arial"/>
                <w:sz w:val="21"/>
              </w:rPr>
            </w:pPr>
          </w:p>
        </w:tc>
        <w:tc>
          <w:tcPr>
            <w:tcW w:w="775" w:type="dxa"/>
            <w:tcBorders>
              <w:top w:val="nil"/>
              <w:bottom w:val="single" w:sz="6" w:space="0" w:color="000000"/>
              <w:right w:val="single" w:sz="6" w:space="0" w:color="000000"/>
            </w:tcBorders>
            <w:vAlign w:val="top"/>
          </w:tcPr>
          <w:p>
            <w:pPr>
              <w:rPr>
                <w:rFonts w:ascii="Arial"/>
                <w:sz w:val="21"/>
              </w:rPr>
            </w:pPr>
          </w:p>
        </w:tc>
      </w:tr>
    </w:tbl>
    <w:p>
      <w:pPr>
        <w:pStyle w:val="BodyText"/>
      </w:pPr>
    </w:p>
    <w:p>
      <w:pPr>
        <w:sectPr>
          <w:footerReference w:type="default" r:id="rId17"/>
          <w:type w:val="nextPage"/>
          <w:pgSz w:w="11906" w:h="16839"/>
          <w:pgMar w:top="1431" w:right="1508" w:bottom="1185" w:left="1508" w:header="0" w:footer="923" w:gutter="0"/>
          <w:pgNumType w:start="11"/>
          <w:cols w:space="708"/>
          <w:titlePg w:val="0"/>
        </w:sectPr>
      </w:pPr>
    </w:p>
    <w:tbl>
      <w:tblPr>
        <w:tblStyle w:val="TableNormal8"/>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20"/>
        <w:gridCol w:w="687"/>
        <w:gridCol w:w="434"/>
        <w:gridCol w:w="975"/>
        <w:gridCol w:w="1644"/>
        <w:gridCol w:w="1497"/>
        <w:gridCol w:w="1042"/>
        <w:gridCol w:w="775"/>
      </w:tblGrid>
      <w:tr>
        <w:tblPrEx>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876"/>
        </w:trPr>
        <w:tc>
          <w:tcPr>
            <w:tcW w:w="1820" w:type="dxa"/>
            <w:vMerge w:val="restart"/>
            <w:tcBorders>
              <w:top w:val="single" w:sz="6" w:space="0" w:color="000000"/>
              <w:left w:val="single" w:sz="6" w:space="0" w:color="000000"/>
              <w:bottom w:val="nil"/>
            </w:tcBorders>
            <w:vAlign w:val="top"/>
          </w:tcPr>
          <w:p>
            <w:pPr>
              <w:rPr>
                <w:rFonts w:ascii="Arial"/>
                <w:sz w:val="21"/>
              </w:rPr>
            </w:pPr>
            <w:r>
              <w:pict>
                <v:rect id="_x0000_s1031" style="width:0.5pt;height:647.9pt;margin-top:0.21pt;margin-left:-4.56pt;mso-position-horizontal-relative:right-margin-area;mso-position-vertical-relative:top-margin-area;position:absolute;z-index:251665408" filled="t" fillcolor="black" stroked="f"/>
              </w:pict>
            </w:r>
          </w:p>
        </w:tc>
        <w:tc>
          <w:tcPr>
            <w:tcW w:w="687" w:type="dxa"/>
            <w:vMerge w:val="restart"/>
            <w:tcBorders>
              <w:bottom w:val="nil"/>
            </w:tcBorders>
            <w:vAlign w:val="top"/>
          </w:tcPr>
          <w:p>
            <w:pPr>
              <w:rPr>
                <w:rFonts w:ascii="Arial"/>
                <w:sz w:val="21"/>
              </w:rPr>
            </w:pPr>
          </w:p>
        </w:tc>
        <w:tc>
          <w:tcPr>
            <w:tcW w:w="434" w:type="dxa"/>
            <w:vMerge w:val="restart"/>
            <w:tcBorders>
              <w:bottom w:val="nil"/>
            </w:tcBorders>
            <w:vAlign w:val="top"/>
          </w:tcPr>
          <w:p>
            <w:pPr>
              <w:rPr>
                <w:rFonts w:ascii="Arial"/>
                <w:sz w:val="21"/>
              </w:rPr>
            </w:pPr>
          </w:p>
        </w:tc>
        <w:tc>
          <w:tcPr>
            <w:tcW w:w="975" w:type="dxa"/>
            <w:vAlign w:val="top"/>
          </w:tcPr>
          <w:p>
            <w:pPr>
              <w:spacing w:line="334" w:lineRule="auto"/>
              <w:rPr>
                <w:rFonts w:ascii="Arial"/>
                <w:sz w:val="21"/>
              </w:rPr>
            </w:pPr>
          </w:p>
          <w:p>
            <w:pPr>
              <w:spacing w:line="334" w:lineRule="auto"/>
              <w:rPr>
                <w:rFonts w:ascii="Arial"/>
                <w:sz w:val="21"/>
              </w:rPr>
            </w:pPr>
          </w:p>
          <w:p>
            <w:pPr>
              <w:pStyle w:val="TableText"/>
              <w:spacing w:before="58" w:line="236" w:lineRule="auto"/>
              <w:ind w:left="399" w:right="127" w:hanging="269"/>
              <w:rPr>
                <w:sz w:val="18"/>
                <w:szCs w:val="18"/>
              </w:rPr>
            </w:pPr>
            <w:r>
              <w:rPr>
                <w:spacing w:val="-3"/>
                <w:sz w:val="18"/>
                <w:szCs w:val="18"/>
              </w:rPr>
              <w:t>金属制品</w:t>
            </w:r>
            <w:r>
              <w:rPr>
                <w:spacing w:val="2"/>
                <w:sz w:val="18"/>
                <w:szCs w:val="18"/>
              </w:rPr>
              <w:t xml:space="preserve"> </w:t>
            </w:r>
            <w:r>
              <w:rPr>
                <w:sz w:val="18"/>
                <w:szCs w:val="18"/>
              </w:rPr>
              <w:t>业</w:t>
            </w:r>
          </w:p>
        </w:tc>
        <w:tc>
          <w:tcPr>
            <w:tcW w:w="1644" w:type="dxa"/>
            <w:vAlign w:val="top"/>
          </w:tcPr>
          <w:p>
            <w:pPr>
              <w:pStyle w:val="TableText"/>
              <w:spacing w:before="29" w:line="237" w:lineRule="auto"/>
              <w:ind w:left="111" w:right="101" w:firstLine="86"/>
              <w:rPr>
                <w:sz w:val="18"/>
                <w:szCs w:val="18"/>
              </w:rPr>
            </w:pPr>
            <w:r>
              <w:rPr>
                <w:spacing w:val="-2"/>
                <w:sz w:val="18"/>
                <w:szCs w:val="18"/>
              </w:rPr>
              <w:t>金属表面处理及</w:t>
            </w:r>
            <w:r>
              <w:rPr>
                <w:spacing w:val="2"/>
                <w:sz w:val="18"/>
                <w:szCs w:val="18"/>
              </w:rPr>
              <w:t xml:space="preserve">  </w:t>
            </w:r>
            <w:r>
              <w:rPr>
                <w:spacing w:val="-2"/>
                <w:sz w:val="18"/>
                <w:szCs w:val="18"/>
              </w:rPr>
              <w:t>热处理加工的（喷</w:t>
            </w:r>
            <w:r>
              <w:rPr>
                <w:sz w:val="18"/>
                <w:szCs w:val="18"/>
              </w:rPr>
              <w:t xml:space="preserve"> </w:t>
            </w:r>
            <w:r>
              <w:rPr>
                <w:spacing w:val="-2"/>
                <w:sz w:val="18"/>
                <w:szCs w:val="18"/>
              </w:rPr>
              <w:t>粉、喷塑、浸塑、</w:t>
            </w:r>
            <w:r>
              <w:rPr>
                <w:spacing w:val="1"/>
                <w:sz w:val="18"/>
                <w:szCs w:val="18"/>
              </w:rPr>
              <w:t xml:space="preserve"> </w:t>
            </w:r>
            <w:r>
              <w:rPr>
                <w:spacing w:val="-2"/>
                <w:sz w:val="18"/>
                <w:szCs w:val="18"/>
              </w:rPr>
              <w:t>电泳除外；使用非</w:t>
            </w:r>
            <w:r>
              <w:rPr>
                <w:sz w:val="18"/>
                <w:szCs w:val="18"/>
              </w:rPr>
              <w:t xml:space="preserve"> </w:t>
            </w:r>
            <w:r>
              <w:rPr>
                <w:spacing w:val="6"/>
                <w:sz w:val="18"/>
                <w:szCs w:val="18"/>
              </w:rPr>
              <w:t>溶剂型低</w:t>
            </w:r>
            <w:r>
              <w:rPr>
                <w:spacing w:val="-45"/>
                <w:sz w:val="18"/>
                <w:szCs w:val="18"/>
              </w:rPr>
              <w:t xml:space="preserve"> </w:t>
            </w:r>
            <w:r>
              <w:rPr>
                <w:rFonts w:ascii="Times New Roman" w:eastAsia="Times New Roman" w:hAnsi="Times New Roman" w:cs="Times New Roman"/>
                <w:sz w:val="18"/>
                <w:szCs w:val="18"/>
              </w:rPr>
              <w:t>VOCs</w:t>
            </w:r>
            <w:r>
              <w:rPr>
                <w:spacing w:val="6"/>
                <w:sz w:val="18"/>
                <w:szCs w:val="18"/>
              </w:rPr>
              <w:t>含</w:t>
            </w:r>
            <w:r>
              <w:rPr>
                <w:sz w:val="18"/>
                <w:szCs w:val="18"/>
              </w:rPr>
              <w:t xml:space="preserve"> </w:t>
            </w:r>
            <w:r>
              <w:rPr>
                <w:spacing w:val="-2"/>
                <w:sz w:val="18"/>
                <w:szCs w:val="18"/>
              </w:rPr>
              <w:t>量涂料的除外；不</w:t>
            </w:r>
            <w:r>
              <w:rPr>
                <w:sz w:val="18"/>
                <w:szCs w:val="18"/>
              </w:rPr>
              <w:t xml:space="preserve"> </w:t>
            </w:r>
            <w:r>
              <w:rPr>
                <w:spacing w:val="11"/>
                <w:sz w:val="18"/>
                <w:szCs w:val="18"/>
              </w:rPr>
              <w:t>涉及涂料使用的</w:t>
            </w:r>
          </w:p>
          <w:p>
            <w:pPr>
              <w:pStyle w:val="TableText"/>
              <w:spacing w:before="17" w:line="206" w:lineRule="auto"/>
              <w:ind w:left="566"/>
              <w:rPr>
                <w:sz w:val="18"/>
                <w:szCs w:val="18"/>
              </w:rPr>
            </w:pPr>
            <w:r>
              <w:rPr>
                <w:spacing w:val="-6"/>
                <w:sz w:val="18"/>
                <w:szCs w:val="18"/>
              </w:rPr>
              <w:t>除外）</w:t>
            </w:r>
          </w:p>
        </w:tc>
        <w:tc>
          <w:tcPr>
            <w:tcW w:w="1497" w:type="dxa"/>
            <w:vAlign w:val="top"/>
          </w:tcPr>
          <w:p>
            <w:pPr>
              <w:spacing w:line="276" w:lineRule="auto"/>
              <w:rPr>
                <w:rFonts w:ascii="Arial"/>
                <w:sz w:val="21"/>
              </w:rPr>
            </w:pPr>
          </w:p>
          <w:p>
            <w:pPr>
              <w:spacing w:line="276" w:lineRule="auto"/>
              <w:rPr>
                <w:rFonts w:ascii="Arial"/>
                <w:sz w:val="21"/>
              </w:rPr>
            </w:pPr>
          </w:p>
          <w:p>
            <w:pPr>
              <w:pStyle w:val="TableText"/>
              <w:spacing w:before="58" w:line="218" w:lineRule="auto"/>
              <w:ind w:left="125"/>
              <w:rPr>
                <w:sz w:val="18"/>
                <w:szCs w:val="18"/>
              </w:rPr>
            </w:pPr>
            <w:r>
              <w:rPr>
                <w:spacing w:val="-1"/>
                <w:sz w:val="18"/>
                <w:szCs w:val="18"/>
              </w:rPr>
              <w:t>①有电镀工艺的</w:t>
            </w:r>
          </w:p>
          <w:p>
            <w:pPr>
              <w:pStyle w:val="TableText"/>
              <w:spacing w:before="20" w:line="218" w:lineRule="auto"/>
              <w:ind w:left="124"/>
              <w:rPr>
                <w:sz w:val="18"/>
                <w:szCs w:val="18"/>
              </w:rPr>
            </w:pPr>
            <w:r>
              <w:rPr>
                <w:spacing w:val="-1"/>
                <w:sz w:val="18"/>
                <w:szCs w:val="18"/>
              </w:rPr>
              <w:t>②有钝化工艺的</w:t>
            </w:r>
          </w:p>
          <w:p>
            <w:pPr>
              <w:pStyle w:val="TableText"/>
              <w:spacing w:before="23" w:line="219" w:lineRule="auto"/>
              <w:ind w:left="489"/>
              <w:rPr>
                <w:sz w:val="18"/>
                <w:szCs w:val="18"/>
              </w:rPr>
            </w:pPr>
            <w:r>
              <w:rPr>
                <w:spacing w:val="-4"/>
                <w:sz w:val="18"/>
                <w:szCs w:val="18"/>
              </w:rPr>
              <w:t>热镀锌</w:t>
            </w:r>
          </w:p>
        </w:tc>
        <w:tc>
          <w:tcPr>
            <w:tcW w:w="1042" w:type="dxa"/>
            <w:vAlign w:val="top"/>
          </w:tcPr>
          <w:p>
            <w:pPr>
              <w:rPr>
                <w:rFonts w:ascii="Arial"/>
                <w:sz w:val="21"/>
              </w:rPr>
            </w:pPr>
          </w:p>
        </w:tc>
        <w:tc>
          <w:tcPr>
            <w:tcW w:w="775" w:type="dxa"/>
            <w:vMerge w:val="restart"/>
            <w:tcBorders>
              <w:top w:val="single" w:sz="6" w:space="0" w:color="000000"/>
              <w:bottom w:val="nil"/>
              <w:right w:val="single" w:sz="6" w:space="0" w:color="000000"/>
            </w:tcBorders>
            <w:vAlign w:val="top"/>
          </w:tcPr>
          <w:p>
            <w:pPr>
              <w:rPr>
                <w:rFonts w:ascii="Arial"/>
                <w:sz w:val="21"/>
              </w:rPr>
            </w:pPr>
            <w:r>
              <w:pict>
                <v:rect id="_x0000_s1032" style="width:0.5pt;height:647.85pt;margin-top:0.23pt;margin-left:-4.16pt;mso-position-horizontal-relative:right-margin-area;mso-position-vertical-relative:top-margin-area;position:absolute;z-index:251664384" filled="t" fillcolor="black" stroked="f"/>
              </w:pict>
            </w:r>
          </w:p>
        </w:tc>
      </w:tr>
      <w:tr>
        <w:tblPrEx>
          <w:tblW w:w="8874" w:type="dxa"/>
          <w:tblInd w:w="7" w:type="dxa"/>
          <w:tblLayout w:type="fixed"/>
        </w:tblPrEx>
        <w:trPr>
          <w:trHeight w:val="937"/>
        </w:trPr>
        <w:tc>
          <w:tcPr>
            <w:tcW w:w="1820" w:type="dxa"/>
            <w:vMerge/>
            <w:tcBorders>
              <w:top w:val="nil"/>
              <w:left w:val="single" w:sz="6" w:space="0" w:color="000000"/>
              <w:bottom w:val="nil"/>
            </w:tcBorders>
            <w:vAlign w:val="top"/>
          </w:tcPr>
          <w:p>
            <w:pPr>
              <w:rPr>
                <w:rFonts w:ascii="Arial"/>
                <w:sz w:val="21"/>
              </w:rPr>
            </w:pPr>
          </w:p>
        </w:tc>
        <w:tc>
          <w:tcPr>
            <w:tcW w:w="687" w:type="dxa"/>
            <w:vMerge/>
            <w:tcBorders>
              <w:top w:val="nil"/>
              <w:bottom w:val="nil"/>
            </w:tcBorders>
            <w:vAlign w:val="top"/>
          </w:tcPr>
          <w:p>
            <w:pPr>
              <w:rPr>
                <w:rFonts w:ascii="Arial"/>
                <w:sz w:val="21"/>
              </w:rPr>
            </w:pPr>
          </w:p>
        </w:tc>
        <w:tc>
          <w:tcPr>
            <w:tcW w:w="434" w:type="dxa"/>
            <w:vMerge/>
            <w:tcBorders>
              <w:top w:val="nil"/>
              <w:bottom w:val="nil"/>
            </w:tcBorders>
            <w:vAlign w:val="top"/>
          </w:tcPr>
          <w:p>
            <w:pPr>
              <w:rPr>
                <w:rFonts w:ascii="Arial"/>
                <w:sz w:val="21"/>
              </w:rPr>
            </w:pPr>
          </w:p>
        </w:tc>
        <w:tc>
          <w:tcPr>
            <w:tcW w:w="975" w:type="dxa"/>
            <w:vAlign w:val="top"/>
          </w:tcPr>
          <w:p>
            <w:pPr>
              <w:pStyle w:val="TableText"/>
              <w:spacing w:before="28" w:line="233" w:lineRule="auto"/>
              <w:ind w:left="129" w:right="127"/>
              <w:rPr>
                <w:sz w:val="18"/>
                <w:szCs w:val="18"/>
              </w:rPr>
            </w:pPr>
            <w:r>
              <w:rPr>
                <w:spacing w:val="-2"/>
                <w:sz w:val="18"/>
                <w:szCs w:val="18"/>
              </w:rPr>
              <w:t>通用设备</w:t>
            </w:r>
            <w:r>
              <w:rPr>
                <w:sz w:val="18"/>
                <w:szCs w:val="18"/>
              </w:rPr>
              <w:t xml:space="preserve"> </w:t>
            </w:r>
            <w:r>
              <w:rPr>
                <w:spacing w:val="-2"/>
                <w:sz w:val="18"/>
                <w:szCs w:val="18"/>
              </w:rPr>
              <w:t>制造业、</w:t>
            </w:r>
            <w:r>
              <w:rPr>
                <w:sz w:val="18"/>
                <w:szCs w:val="18"/>
              </w:rPr>
              <w:t xml:space="preserve"> </w:t>
            </w:r>
            <w:r>
              <w:rPr>
                <w:spacing w:val="-2"/>
                <w:sz w:val="18"/>
                <w:szCs w:val="18"/>
              </w:rPr>
              <w:t>专用装备</w:t>
            </w:r>
          </w:p>
          <w:p>
            <w:pPr>
              <w:pStyle w:val="TableText"/>
              <w:spacing w:before="17" w:line="204" w:lineRule="auto"/>
              <w:ind w:left="221"/>
              <w:rPr>
                <w:sz w:val="18"/>
                <w:szCs w:val="18"/>
              </w:rPr>
            </w:pPr>
            <w:r>
              <w:rPr>
                <w:spacing w:val="-3"/>
                <w:sz w:val="18"/>
                <w:szCs w:val="18"/>
              </w:rPr>
              <w:t>制造业</w:t>
            </w:r>
          </w:p>
        </w:tc>
        <w:tc>
          <w:tcPr>
            <w:tcW w:w="1644" w:type="dxa"/>
            <w:vAlign w:val="top"/>
          </w:tcPr>
          <w:p>
            <w:pPr>
              <w:rPr>
                <w:rFonts w:ascii="Arial"/>
                <w:sz w:val="21"/>
              </w:rPr>
            </w:pPr>
          </w:p>
        </w:tc>
        <w:tc>
          <w:tcPr>
            <w:tcW w:w="1497" w:type="dxa"/>
            <w:vAlign w:val="top"/>
          </w:tcPr>
          <w:p>
            <w:pPr>
              <w:pStyle w:val="TableText"/>
              <w:spacing w:before="144" w:line="218" w:lineRule="auto"/>
              <w:ind w:left="125"/>
              <w:rPr>
                <w:sz w:val="18"/>
                <w:szCs w:val="18"/>
              </w:rPr>
            </w:pPr>
            <w:r>
              <w:rPr>
                <w:spacing w:val="-1"/>
                <w:sz w:val="18"/>
                <w:szCs w:val="18"/>
              </w:rPr>
              <w:t>①有电镀工艺的</w:t>
            </w:r>
          </w:p>
          <w:p>
            <w:pPr>
              <w:pStyle w:val="TableText"/>
              <w:spacing w:before="20" w:line="218" w:lineRule="auto"/>
              <w:ind w:left="124"/>
              <w:rPr>
                <w:sz w:val="18"/>
                <w:szCs w:val="18"/>
              </w:rPr>
            </w:pPr>
            <w:r>
              <w:rPr>
                <w:spacing w:val="-1"/>
                <w:sz w:val="18"/>
                <w:szCs w:val="18"/>
              </w:rPr>
              <w:t>②有钝化工艺的</w:t>
            </w:r>
          </w:p>
          <w:p>
            <w:pPr>
              <w:pStyle w:val="TableText"/>
              <w:spacing w:before="20" w:line="219" w:lineRule="auto"/>
              <w:ind w:left="489"/>
              <w:rPr>
                <w:sz w:val="18"/>
                <w:szCs w:val="18"/>
              </w:rPr>
            </w:pPr>
            <w:r>
              <w:rPr>
                <w:spacing w:val="-4"/>
                <w:sz w:val="18"/>
                <w:szCs w:val="18"/>
              </w:rPr>
              <w:t>热镀锌</w:t>
            </w:r>
          </w:p>
        </w:tc>
        <w:tc>
          <w:tcPr>
            <w:tcW w:w="1042" w:type="dxa"/>
            <w:vAlign w:val="top"/>
          </w:tcPr>
          <w:p>
            <w:pPr>
              <w:rPr>
                <w:rFonts w:ascii="Arial"/>
                <w:sz w:val="21"/>
              </w:rPr>
            </w:pPr>
          </w:p>
        </w:tc>
        <w:tc>
          <w:tcPr>
            <w:tcW w:w="775" w:type="dxa"/>
            <w:vMerge/>
            <w:tcBorders>
              <w:top w:val="nil"/>
              <w:bottom w:val="nil"/>
              <w:right w:val="single" w:sz="6" w:space="0" w:color="000000"/>
            </w:tcBorders>
            <w:vAlign w:val="top"/>
          </w:tcPr>
          <w:p>
            <w:pPr>
              <w:rPr>
                <w:rFonts w:ascii="Arial"/>
                <w:sz w:val="21"/>
              </w:rPr>
            </w:pPr>
          </w:p>
        </w:tc>
      </w:tr>
      <w:tr>
        <w:tblPrEx>
          <w:tblW w:w="8874" w:type="dxa"/>
          <w:tblInd w:w="7" w:type="dxa"/>
          <w:tblLayout w:type="fixed"/>
        </w:tblPrEx>
        <w:trPr>
          <w:trHeight w:val="705"/>
        </w:trPr>
        <w:tc>
          <w:tcPr>
            <w:tcW w:w="1820" w:type="dxa"/>
            <w:vMerge/>
            <w:tcBorders>
              <w:top w:val="nil"/>
              <w:left w:val="single" w:sz="6" w:space="0" w:color="000000"/>
              <w:bottom w:val="nil"/>
            </w:tcBorders>
            <w:vAlign w:val="top"/>
          </w:tcPr>
          <w:p>
            <w:pPr>
              <w:rPr>
                <w:rFonts w:ascii="Arial"/>
                <w:sz w:val="21"/>
              </w:rPr>
            </w:pPr>
          </w:p>
        </w:tc>
        <w:tc>
          <w:tcPr>
            <w:tcW w:w="687" w:type="dxa"/>
            <w:vMerge/>
            <w:tcBorders>
              <w:top w:val="nil"/>
              <w:bottom w:val="nil"/>
            </w:tcBorders>
            <w:vAlign w:val="top"/>
          </w:tcPr>
          <w:p>
            <w:pPr>
              <w:rPr>
                <w:rFonts w:ascii="Arial"/>
                <w:sz w:val="21"/>
              </w:rPr>
            </w:pPr>
          </w:p>
        </w:tc>
        <w:tc>
          <w:tcPr>
            <w:tcW w:w="434" w:type="dxa"/>
            <w:vMerge/>
            <w:tcBorders>
              <w:top w:val="nil"/>
              <w:bottom w:val="nil"/>
            </w:tcBorders>
            <w:vAlign w:val="top"/>
          </w:tcPr>
          <w:p>
            <w:pPr>
              <w:rPr>
                <w:rFonts w:ascii="Arial"/>
                <w:sz w:val="21"/>
              </w:rPr>
            </w:pPr>
          </w:p>
        </w:tc>
        <w:tc>
          <w:tcPr>
            <w:tcW w:w="975" w:type="dxa"/>
            <w:vAlign w:val="top"/>
          </w:tcPr>
          <w:p>
            <w:pPr>
              <w:pStyle w:val="TableText"/>
              <w:spacing w:before="30" w:line="219" w:lineRule="auto"/>
              <w:ind w:left="150"/>
              <w:rPr>
                <w:sz w:val="18"/>
                <w:szCs w:val="18"/>
              </w:rPr>
            </w:pPr>
            <w:r>
              <w:rPr>
                <w:spacing w:val="-8"/>
                <w:sz w:val="18"/>
                <w:szCs w:val="18"/>
              </w:rPr>
              <w:t>电气机械</w:t>
            </w:r>
          </w:p>
          <w:p>
            <w:pPr>
              <w:pStyle w:val="TableText"/>
              <w:spacing w:before="19" w:line="219" w:lineRule="auto"/>
              <w:ind w:left="129"/>
              <w:rPr>
                <w:sz w:val="18"/>
                <w:szCs w:val="18"/>
              </w:rPr>
            </w:pPr>
            <w:r>
              <w:rPr>
                <w:spacing w:val="-2"/>
                <w:sz w:val="18"/>
                <w:szCs w:val="18"/>
              </w:rPr>
              <w:t>和器材制</w:t>
            </w:r>
          </w:p>
          <w:p>
            <w:pPr>
              <w:pStyle w:val="TableText"/>
              <w:spacing w:before="18" w:line="204" w:lineRule="auto"/>
              <w:ind w:left="308"/>
              <w:rPr>
                <w:sz w:val="18"/>
                <w:szCs w:val="18"/>
              </w:rPr>
            </w:pPr>
            <w:r>
              <w:rPr>
                <w:spacing w:val="-4"/>
                <w:sz w:val="18"/>
                <w:szCs w:val="18"/>
              </w:rPr>
              <w:t>造业</w:t>
            </w:r>
          </w:p>
        </w:tc>
        <w:tc>
          <w:tcPr>
            <w:tcW w:w="1644" w:type="dxa"/>
            <w:vAlign w:val="top"/>
          </w:tcPr>
          <w:p>
            <w:pPr>
              <w:rPr>
                <w:rFonts w:ascii="Arial"/>
                <w:sz w:val="21"/>
              </w:rPr>
            </w:pPr>
          </w:p>
        </w:tc>
        <w:tc>
          <w:tcPr>
            <w:tcW w:w="1497" w:type="dxa"/>
            <w:vAlign w:val="top"/>
          </w:tcPr>
          <w:p>
            <w:pPr>
              <w:pStyle w:val="TableText"/>
              <w:spacing w:before="263" w:line="219" w:lineRule="auto"/>
              <w:ind w:left="215"/>
              <w:rPr>
                <w:sz w:val="18"/>
                <w:szCs w:val="18"/>
              </w:rPr>
            </w:pPr>
            <w:r>
              <w:rPr>
                <w:spacing w:val="-2"/>
                <w:sz w:val="18"/>
                <w:szCs w:val="18"/>
              </w:rPr>
              <w:t>有电镀工艺的</w:t>
            </w:r>
          </w:p>
        </w:tc>
        <w:tc>
          <w:tcPr>
            <w:tcW w:w="1042" w:type="dxa"/>
            <w:vAlign w:val="top"/>
          </w:tcPr>
          <w:p>
            <w:pPr>
              <w:pStyle w:val="TableText"/>
              <w:spacing w:before="145" w:line="234" w:lineRule="auto"/>
              <w:ind w:left="441" w:right="154" w:hanging="271"/>
              <w:rPr>
                <w:sz w:val="18"/>
                <w:szCs w:val="18"/>
              </w:rPr>
            </w:pPr>
            <w:r>
              <w:rPr>
                <w:spacing w:val="-2"/>
                <w:sz w:val="18"/>
                <w:szCs w:val="18"/>
              </w:rPr>
              <w:t>铅酸蓄电</w:t>
            </w:r>
            <w:r>
              <w:rPr>
                <w:sz w:val="18"/>
                <w:szCs w:val="18"/>
              </w:rPr>
              <w:t xml:space="preserve"> </w:t>
            </w:r>
            <w:r>
              <w:rPr>
                <w:sz w:val="18"/>
                <w:szCs w:val="18"/>
              </w:rPr>
              <w:t>池</w:t>
            </w:r>
          </w:p>
        </w:tc>
        <w:tc>
          <w:tcPr>
            <w:tcW w:w="775" w:type="dxa"/>
            <w:vMerge/>
            <w:tcBorders>
              <w:top w:val="nil"/>
              <w:bottom w:val="nil"/>
              <w:right w:val="single" w:sz="6" w:space="0" w:color="000000"/>
            </w:tcBorders>
            <w:vAlign w:val="top"/>
          </w:tcPr>
          <w:p>
            <w:pPr>
              <w:rPr>
                <w:rFonts w:ascii="Arial"/>
                <w:sz w:val="21"/>
              </w:rPr>
            </w:pPr>
          </w:p>
        </w:tc>
      </w:tr>
      <w:tr>
        <w:tblPrEx>
          <w:tblW w:w="8874" w:type="dxa"/>
          <w:tblInd w:w="7" w:type="dxa"/>
          <w:tblLayout w:type="fixed"/>
        </w:tblPrEx>
        <w:trPr>
          <w:trHeight w:val="937"/>
        </w:trPr>
        <w:tc>
          <w:tcPr>
            <w:tcW w:w="1820" w:type="dxa"/>
            <w:vMerge/>
            <w:tcBorders>
              <w:top w:val="nil"/>
              <w:left w:val="single" w:sz="6" w:space="0" w:color="000000"/>
              <w:bottom w:val="nil"/>
            </w:tcBorders>
            <w:vAlign w:val="top"/>
          </w:tcPr>
          <w:p>
            <w:pPr>
              <w:rPr>
                <w:rFonts w:ascii="Arial"/>
                <w:sz w:val="21"/>
              </w:rPr>
            </w:pPr>
          </w:p>
        </w:tc>
        <w:tc>
          <w:tcPr>
            <w:tcW w:w="687" w:type="dxa"/>
            <w:vMerge/>
            <w:tcBorders>
              <w:top w:val="nil"/>
              <w:bottom w:val="nil"/>
            </w:tcBorders>
            <w:vAlign w:val="top"/>
          </w:tcPr>
          <w:p>
            <w:pPr>
              <w:rPr>
                <w:rFonts w:ascii="Arial"/>
                <w:sz w:val="21"/>
              </w:rPr>
            </w:pPr>
          </w:p>
        </w:tc>
        <w:tc>
          <w:tcPr>
            <w:tcW w:w="434" w:type="dxa"/>
            <w:vMerge/>
            <w:tcBorders>
              <w:top w:val="nil"/>
              <w:bottom w:val="nil"/>
            </w:tcBorders>
            <w:vAlign w:val="top"/>
          </w:tcPr>
          <w:p>
            <w:pPr>
              <w:rPr>
                <w:rFonts w:ascii="Arial"/>
                <w:sz w:val="21"/>
              </w:rPr>
            </w:pPr>
          </w:p>
        </w:tc>
        <w:tc>
          <w:tcPr>
            <w:tcW w:w="975" w:type="dxa"/>
            <w:vAlign w:val="top"/>
          </w:tcPr>
          <w:p>
            <w:pPr>
              <w:pStyle w:val="TableText"/>
              <w:spacing w:before="29" w:line="230" w:lineRule="auto"/>
              <w:ind w:left="129" w:right="127"/>
              <w:rPr>
                <w:sz w:val="18"/>
                <w:szCs w:val="18"/>
              </w:rPr>
            </w:pPr>
            <w:r>
              <w:rPr>
                <w:spacing w:val="-2"/>
                <w:sz w:val="18"/>
                <w:szCs w:val="18"/>
              </w:rPr>
              <w:t>计算机、</w:t>
            </w:r>
            <w:r>
              <w:rPr>
                <w:sz w:val="18"/>
                <w:szCs w:val="18"/>
              </w:rPr>
              <w:t xml:space="preserve"> </w:t>
            </w:r>
            <w:r>
              <w:rPr>
                <w:spacing w:val="-2"/>
                <w:sz w:val="18"/>
                <w:szCs w:val="18"/>
              </w:rPr>
              <w:t>通信和其</w:t>
            </w:r>
            <w:r>
              <w:rPr>
                <w:sz w:val="18"/>
                <w:szCs w:val="18"/>
              </w:rPr>
              <w:t xml:space="preserve"> </w:t>
            </w:r>
            <w:r>
              <w:rPr>
                <w:spacing w:val="-2"/>
                <w:sz w:val="18"/>
                <w:szCs w:val="18"/>
              </w:rPr>
              <w:t>他电子设</w:t>
            </w:r>
            <w:r>
              <w:rPr>
                <w:sz w:val="18"/>
                <w:szCs w:val="18"/>
              </w:rPr>
              <w:t xml:space="preserve"> </w:t>
            </w:r>
            <w:r>
              <w:rPr>
                <w:spacing w:val="-2"/>
                <w:sz w:val="18"/>
                <w:szCs w:val="18"/>
              </w:rPr>
              <w:t>备制造业</w:t>
            </w:r>
          </w:p>
        </w:tc>
        <w:tc>
          <w:tcPr>
            <w:tcW w:w="1644" w:type="dxa"/>
            <w:vAlign w:val="top"/>
          </w:tcPr>
          <w:p>
            <w:pPr>
              <w:rPr>
                <w:rFonts w:ascii="Arial"/>
                <w:sz w:val="21"/>
              </w:rPr>
            </w:pPr>
          </w:p>
        </w:tc>
        <w:tc>
          <w:tcPr>
            <w:tcW w:w="1497" w:type="dxa"/>
            <w:vAlign w:val="top"/>
          </w:tcPr>
          <w:p>
            <w:pPr>
              <w:rPr>
                <w:rFonts w:ascii="Arial"/>
                <w:sz w:val="21"/>
              </w:rPr>
            </w:pPr>
          </w:p>
        </w:tc>
        <w:tc>
          <w:tcPr>
            <w:tcW w:w="1042" w:type="dxa"/>
            <w:vAlign w:val="top"/>
          </w:tcPr>
          <w:p>
            <w:pPr>
              <w:pStyle w:val="TableText"/>
              <w:spacing w:before="263" w:line="229" w:lineRule="auto"/>
              <w:ind w:left="170" w:right="154" w:firstLine="21"/>
              <w:rPr>
                <w:sz w:val="18"/>
                <w:szCs w:val="18"/>
              </w:rPr>
            </w:pPr>
            <w:r>
              <w:rPr>
                <w:spacing w:val="-8"/>
                <w:sz w:val="18"/>
                <w:szCs w:val="18"/>
              </w:rPr>
              <w:t>电子化工</w:t>
            </w:r>
            <w:r>
              <w:rPr>
                <w:spacing w:val="2"/>
                <w:sz w:val="18"/>
                <w:szCs w:val="18"/>
              </w:rPr>
              <w:t xml:space="preserve"> </w:t>
            </w:r>
            <w:r>
              <w:rPr>
                <w:spacing w:val="-2"/>
                <w:sz w:val="18"/>
                <w:szCs w:val="18"/>
              </w:rPr>
              <w:t>材料制造</w:t>
            </w:r>
          </w:p>
        </w:tc>
        <w:tc>
          <w:tcPr>
            <w:tcW w:w="775" w:type="dxa"/>
            <w:vMerge/>
            <w:tcBorders>
              <w:top w:val="nil"/>
              <w:bottom w:val="nil"/>
              <w:right w:val="single" w:sz="6" w:space="0" w:color="000000"/>
            </w:tcBorders>
            <w:vAlign w:val="top"/>
          </w:tcPr>
          <w:p>
            <w:pPr>
              <w:rPr>
                <w:rFonts w:ascii="Arial"/>
                <w:sz w:val="21"/>
              </w:rPr>
            </w:pPr>
          </w:p>
        </w:tc>
      </w:tr>
      <w:tr>
        <w:tblPrEx>
          <w:tblW w:w="8874" w:type="dxa"/>
          <w:tblInd w:w="7" w:type="dxa"/>
          <w:tblLayout w:type="fixed"/>
        </w:tblPrEx>
        <w:trPr>
          <w:trHeight w:val="471"/>
        </w:trPr>
        <w:tc>
          <w:tcPr>
            <w:tcW w:w="1820" w:type="dxa"/>
            <w:vMerge/>
            <w:tcBorders>
              <w:top w:val="nil"/>
              <w:left w:val="single" w:sz="6" w:space="0" w:color="000000"/>
              <w:bottom w:val="nil"/>
            </w:tcBorders>
            <w:vAlign w:val="top"/>
          </w:tcPr>
          <w:p>
            <w:pPr>
              <w:rPr>
                <w:rFonts w:ascii="Arial"/>
                <w:sz w:val="21"/>
              </w:rPr>
            </w:pPr>
          </w:p>
        </w:tc>
        <w:tc>
          <w:tcPr>
            <w:tcW w:w="687" w:type="dxa"/>
            <w:vMerge/>
            <w:tcBorders>
              <w:top w:val="nil"/>
              <w:bottom w:val="nil"/>
            </w:tcBorders>
            <w:vAlign w:val="top"/>
          </w:tcPr>
          <w:p>
            <w:pPr>
              <w:rPr>
                <w:rFonts w:ascii="Arial"/>
                <w:sz w:val="21"/>
              </w:rPr>
            </w:pPr>
          </w:p>
        </w:tc>
        <w:tc>
          <w:tcPr>
            <w:tcW w:w="434" w:type="dxa"/>
            <w:vMerge/>
            <w:tcBorders>
              <w:top w:val="nil"/>
              <w:bottom w:val="nil"/>
            </w:tcBorders>
            <w:vAlign w:val="top"/>
          </w:tcPr>
          <w:p>
            <w:pPr>
              <w:rPr>
                <w:rFonts w:ascii="Arial"/>
                <w:sz w:val="21"/>
              </w:rPr>
            </w:pPr>
          </w:p>
        </w:tc>
        <w:tc>
          <w:tcPr>
            <w:tcW w:w="975" w:type="dxa"/>
            <w:vAlign w:val="top"/>
          </w:tcPr>
          <w:p>
            <w:pPr>
              <w:pStyle w:val="TableText"/>
              <w:spacing w:before="31" w:line="220" w:lineRule="auto"/>
              <w:ind w:left="129" w:right="127" w:hanging="1"/>
              <w:rPr>
                <w:sz w:val="18"/>
                <w:szCs w:val="18"/>
              </w:rPr>
            </w:pPr>
            <w:r>
              <w:rPr>
                <w:spacing w:val="-2"/>
                <w:sz w:val="18"/>
                <w:szCs w:val="18"/>
              </w:rPr>
              <w:t>燃气生产</w:t>
            </w:r>
            <w:r>
              <w:rPr>
                <w:sz w:val="18"/>
                <w:szCs w:val="18"/>
              </w:rPr>
              <w:t xml:space="preserve"> </w:t>
            </w:r>
            <w:r>
              <w:rPr>
                <w:spacing w:val="-2"/>
                <w:sz w:val="18"/>
                <w:szCs w:val="18"/>
              </w:rPr>
              <w:t>和供应业</w:t>
            </w:r>
          </w:p>
        </w:tc>
        <w:tc>
          <w:tcPr>
            <w:tcW w:w="1644" w:type="dxa"/>
            <w:vAlign w:val="top"/>
          </w:tcPr>
          <w:p>
            <w:pPr>
              <w:rPr>
                <w:rFonts w:ascii="Arial"/>
                <w:sz w:val="21"/>
              </w:rPr>
            </w:pPr>
          </w:p>
        </w:tc>
        <w:tc>
          <w:tcPr>
            <w:tcW w:w="1497" w:type="dxa"/>
            <w:vAlign w:val="top"/>
          </w:tcPr>
          <w:p>
            <w:pPr>
              <w:rPr>
                <w:rFonts w:ascii="Arial"/>
                <w:sz w:val="21"/>
              </w:rPr>
            </w:pPr>
          </w:p>
        </w:tc>
        <w:tc>
          <w:tcPr>
            <w:tcW w:w="1042" w:type="dxa"/>
            <w:vAlign w:val="top"/>
          </w:tcPr>
          <w:p>
            <w:pPr>
              <w:pStyle w:val="TableText"/>
              <w:spacing w:before="147" w:line="220" w:lineRule="auto"/>
              <w:ind w:left="169"/>
              <w:rPr>
                <w:sz w:val="18"/>
                <w:szCs w:val="18"/>
              </w:rPr>
            </w:pPr>
            <w:r>
              <w:rPr>
                <w:spacing w:val="-2"/>
                <w:sz w:val="18"/>
                <w:szCs w:val="18"/>
              </w:rPr>
              <w:t>煤气生产</w:t>
            </w:r>
          </w:p>
        </w:tc>
        <w:tc>
          <w:tcPr>
            <w:tcW w:w="775" w:type="dxa"/>
            <w:vMerge/>
            <w:tcBorders>
              <w:top w:val="nil"/>
              <w:bottom w:val="nil"/>
              <w:right w:val="single" w:sz="6" w:space="0" w:color="000000"/>
            </w:tcBorders>
            <w:vAlign w:val="top"/>
          </w:tcPr>
          <w:p>
            <w:pPr>
              <w:rPr>
                <w:rFonts w:ascii="Arial"/>
                <w:sz w:val="21"/>
              </w:rPr>
            </w:pPr>
          </w:p>
        </w:tc>
      </w:tr>
      <w:tr>
        <w:tblPrEx>
          <w:tblW w:w="8874" w:type="dxa"/>
          <w:tblInd w:w="7" w:type="dxa"/>
          <w:tblLayout w:type="fixed"/>
        </w:tblPrEx>
        <w:trPr>
          <w:trHeight w:val="705"/>
        </w:trPr>
        <w:tc>
          <w:tcPr>
            <w:tcW w:w="1820" w:type="dxa"/>
            <w:vMerge/>
            <w:tcBorders>
              <w:top w:val="nil"/>
              <w:left w:val="single" w:sz="6" w:space="0" w:color="000000"/>
              <w:bottom w:val="nil"/>
            </w:tcBorders>
            <w:vAlign w:val="top"/>
          </w:tcPr>
          <w:p>
            <w:pPr>
              <w:rPr>
                <w:rFonts w:ascii="Arial"/>
                <w:sz w:val="21"/>
              </w:rPr>
            </w:pPr>
          </w:p>
        </w:tc>
        <w:tc>
          <w:tcPr>
            <w:tcW w:w="687" w:type="dxa"/>
            <w:vMerge/>
            <w:tcBorders>
              <w:top w:val="nil"/>
              <w:bottom w:val="nil"/>
            </w:tcBorders>
            <w:vAlign w:val="top"/>
          </w:tcPr>
          <w:p>
            <w:pPr>
              <w:rPr>
                <w:rFonts w:ascii="Arial"/>
                <w:sz w:val="21"/>
              </w:rPr>
            </w:pPr>
          </w:p>
        </w:tc>
        <w:tc>
          <w:tcPr>
            <w:tcW w:w="434" w:type="dxa"/>
            <w:vMerge/>
            <w:tcBorders>
              <w:top w:val="nil"/>
              <w:bottom w:val="nil"/>
            </w:tcBorders>
            <w:vAlign w:val="top"/>
          </w:tcPr>
          <w:p>
            <w:pPr>
              <w:rPr>
                <w:rFonts w:ascii="Arial"/>
                <w:sz w:val="21"/>
              </w:rPr>
            </w:pPr>
          </w:p>
        </w:tc>
        <w:tc>
          <w:tcPr>
            <w:tcW w:w="975" w:type="dxa"/>
            <w:vAlign w:val="top"/>
          </w:tcPr>
          <w:p>
            <w:pPr>
              <w:pStyle w:val="TableText"/>
              <w:spacing w:before="33" w:line="220" w:lineRule="auto"/>
              <w:ind w:left="128"/>
              <w:rPr>
                <w:sz w:val="18"/>
                <w:szCs w:val="18"/>
              </w:rPr>
            </w:pPr>
            <w:r>
              <w:rPr>
                <w:spacing w:val="-2"/>
                <w:sz w:val="18"/>
                <w:szCs w:val="18"/>
              </w:rPr>
              <w:t>废弃资源</w:t>
            </w:r>
          </w:p>
          <w:p>
            <w:pPr>
              <w:pStyle w:val="TableText"/>
              <w:spacing w:before="18" w:line="221" w:lineRule="auto"/>
              <w:ind w:left="131"/>
              <w:rPr>
                <w:sz w:val="18"/>
                <w:szCs w:val="18"/>
              </w:rPr>
            </w:pPr>
            <w:r>
              <w:rPr>
                <w:spacing w:val="-3"/>
                <w:sz w:val="18"/>
                <w:szCs w:val="18"/>
              </w:rPr>
              <w:t>综合利用</w:t>
            </w:r>
          </w:p>
          <w:p>
            <w:pPr>
              <w:pStyle w:val="TableText"/>
              <w:spacing w:before="17" w:line="201" w:lineRule="auto"/>
              <w:ind w:left="399"/>
              <w:rPr>
                <w:sz w:val="18"/>
                <w:szCs w:val="18"/>
              </w:rPr>
            </w:pPr>
            <w:r>
              <w:rPr>
                <w:sz w:val="18"/>
                <w:szCs w:val="18"/>
              </w:rPr>
              <w:t>业</w:t>
            </w:r>
          </w:p>
        </w:tc>
        <w:tc>
          <w:tcPr>
            <w:tcW w:w="1644" w:type="dxa"/>
            <w:vAlign w:val="top"/>
          </w:tcPr>
          <w:p>
            <w:pPr>
              <w:rPr>
                <w:rFonts w:ascii="Arial"/>
                <w:sz w:val="21"/>
              </w:rPr>
            </w:pPr>
          </w:p>
        </w:tc>
        <w:tc>
          <w:tcPr>
            <w:tcW w:w="1497" w:type="dxa"/>
            <w:vAlign w:val="top"/>
          </w:tcPr>
          <w:p>
            <w:pPr>
              <w:pStyle w:val="TableText"/>
              <w:spacing w:before="266" w:line="221" w:lineRule="auto"/>
              <w:ind w:left="215"/>
              <w:rPr>
                <w:sz w:val="18"/>
                <w:szCs w:val="18"/>
              </w:rPr>
            </w:pPr>
            <w:r>
              <w:rPr>
                <w:spacing w:val="-2"/>
                <w:sz w:val="18"/>
                <w:szCs w:val="18"/>
              </w:rPr>
              <w:t>有清洗工艺的</w:t>
            </w:r>
          </w:p>
        </w:tc>
        <w:tc>
          <w:tcPr>
            <w:tcW w:w="1042" w:type="dxa"/>
            <w:vAlign w:val="top"/>
          </w:tcPr>
          <w:p>
            <w:pPr>
              <w:pStyle w:val="TableText"/>
              <w:spacing w:before="33" w:line="221" w:lineRule="auto"/>
              <w:ind w:left="116"/>
              <w:rPr>
                <w:sz w:val="18"/>
                <w:szCs w:val="18"/>
              </w:rPr>
            </w:pPr>
            <w:r>
              <w:rPr>
                <w:spacing w:val="-15"/>
                <w:sz w:val="18"/>
                <w:szCs w:val="18"/>
              </w:rPr>
              <w:t>废电池、废</w:t>
            </w:r>
          </w:p>
          <w:p>
            <w:pPr>
              <w:pStyle w:val="TableText"/>
              <w:spacing w:before="17" w:line="224" w:lineRule="auto"/>
              <w:ind w:left="172"/>
              <w:rPr>
                <w:sz w:val="18"/>
                <w:szCs w:val="18"/>
              </w:rPr>
            </w:pPr>
            <w:r>
              <w:rPr>
                <w:spacing w:val="-3"/>
                <w:sz w:val="18"/>
                <w:szCs w:val="18"/>
              </w:rPr>
              <w:t>油加工处</w:t>
            </w:r>
          </w:p>
          <w:p>
            <w:pPr>
              <w:pStyle w:val="TableText"/>
              <w:spacing w:before="14" w:line="201" w:lineRule="auto"/>
              <w:ind w:left="443"/>
              <w:rPr>
                <w:sz w:val="18"/>
                <w:szCs w:val="18"/>
              </w:rPr>
            </w:pPr>
            <w:r>
              <w:rPr>
                <w:sz w:val="18"/>
                <w:szCs w:val="18"/>
              </w:rPr>
              <w:t>理</w:t>
            </w:r>
          </w:p>
        </w:tc>
        <w:tc>
          <w:tcPr>
            <w:tcW w:w="775" w:type="dxa"/>
            <w:vMerge/>
            <w:tcBorders>
              <w:top w:val="nil"/>
              <w:bottom w:val="nil"/>
              <w:right w:val="single" w:sz="6" w:space="0" w:color="000000"/>
            </w:tcBorders>
            <w:vAlign w:val="top"/>
          </w:tcPr>
          <w:p>
            <w:pPr>
              <w:rPr>
                <w:rFonts w:ascii="Arial"/>
                <w:sz w:val="21"/>
              </w:rPr>
            </w:pPr>
          </w:p>
        </w:tc>
      </w:tr>
      <w:tr>
        <w:tblPrEx>
          <w:tblW w:w="8874" w:type="dxa"/>
          <w:tblInd w:w="7" w:type="dxa"/>
          <w:tblLayout w:type="fixed"/>
        </w:tblPrEx>
        <w:trPr>
          <w:trHeight w:val="471"/>
        </w:trPr>
        <w:tc>
          <w:tcPr>
            <w:tcW w:w="1820" w:type="dxa"/>
            <w:vMerge/>
            <w:tcBorders>
              <w:top w:val="nil"/>
              <w:left w:val="single" w:sz="6" w:space="0" w:color="000000"/>
              <w:bottom w:val="nil"/>
            </w:tcBorders>
            <w:vAlign w:val="top"/>
          </w:tcPr>
          <w:p>
            <w:pPr>
              <w:rPr>
                <w:rFonts w:ascii="Arial"/>
                <w:sz w:val="21"/>
              </w:rPr>
            </w:pPr>
          </w:p>
        </w:tc>
        <w:tc>
          <w:tcPr>
            <w:tcW w:w="687" w:type="dxa"/>
            <w:vMerge/>
            <w:tcBorders>
              <w:top w:val="nil"/>
              <w:bottom w:val="nil"/>
            </w:tcBorders>
            <w:vAlign w:val="top"/>
          </w:tcPr>
          <w:p>
            <w:pPr>
              <w:rPr>
                <w:rFonts w:ascii="Arial"/>
                <w:sz w:val="21"/>
              </w:rPr>
            </w:pPr>
          </w:p>
        </w:tc>
        <w:tc>
          <w:tcPr>
            <w:tcW w:w="434" w:type="dxa"/>
            <w:vMerge/>
            <w:tcBorders>
              <w:top w:val="nil"/>
              <w:bottom w:val="nil"/>
            </w:tcBorders>
            <w:vAlign w:val="top"/>
          </w:tcPr>
          <w:p>
            <w:pPr>
              <w:rPr>
                <w:rFonts w:ascii="Arial"/>
                <w:sz w:val="21"/>
              </w:rPr>
            </w:pPr>
          </w:p>
        </w:tc>
        <w:tc>
          <w:tcPr>
            <w:tcW w:w="975" w:type="dxa"/>
            <w:vAlign w:val="top"/>
          </w:tcPr>
          <w:p>
            <w:pPr>
              <w:pStyle w:val="TableText"/>
              <w:spacing w:before="33" w:line="219" w:lineRule="auto"/>
              <w:ind w:left="398" w:right="127" w:hanging="269"/>
              <w:rPr>
                <w:sz w:val="18"/>
                <w:szCs w:val="18"/>
              </w:rPr>
            </w:pPr>
            <w:r>
              <w:rPr>
                <w:spacing w:val="-2"/>
                <w:sz w:val="18"/>
                <w:szCs w:val="18"/>
              </w:rPr>
              <w:t>其他制造</w:t>
            </w:r>
            <w:r>
              <w:rPr>
                <w:sz w:val="18"/>
                <w:szCs w:val="18"/>
              </w:rPr>
              <w:t xml:space="preserve"> </w:t>
            </w:r>
            <w:r>
              <w:rPr>
                <w:sz w:val="18"/>
                <w:szCs w:val="18"/>
              </w:rPr>
              <w:t>业</w:t>
            </w:r>
          </w:p>
        </w:tc>
        <w:tc>
          <w:tcPr>
            <w:tcW w:w="1644" w:type="dxa"/>
            <w:vAlign w:val="top"/>
          </w:tcPr>
          <w:p>
            <w:pPr>
              <w:rPr>
                <w:rFonts w:ascii="Arial"/>
                <w:sz w:val="21"/>
              </w:rPr>
            </w:pPr>
          </w:p>
        </w:tc>
        <w:tc>
          <w:tcPr>
            <w:tcW w:w="1497" w:type="dxa"/>
            <w:vAlign w:val="top"/>
          </w:tcPr>
          <w:p>
            <w:pPr>
              <w:pStyle w:val="TableText"/>
              <w:spacing w:before="149" w:line="219" w:lineRule="auto"/>
              <w:ind w:left="215"/>
              <w:rPr>
                <w:sz w:val="18"/>
                <w:szCs w:val="18"/>
              </w:rPr>
            </w:pPr>
            <w:r>
              <w:rPr>
                <w:spacing w:val="-2"/>
                <w:sz w:val="18"/>
                <w:szCs w:val="18"/>
              </w:rPr>
              <w:t>有电镀工艺的</w:t>
            </w:r>
          </w:p>
        </w:tc>
        <w:tc>
          <w:tcPr>
            <w:tcW w:w="1042" w:type="dxa"/>
            <w:vAlign w:val="top"/>
          </w:tcPr>
          <w:p>
            <w:pPr>
              <w:rPr>
                <w:rFonts w:ascii="Arial"/>
                <w:sz w:val="21"/>
              </w:rPr>
            </w:pPr>
          </w:p>
        </w:tc>
        <w:tc>
          <w:tcPr>
            <w:tcW w:w="775" w:type="dxa"/>
            <w:vMerge/>
            <w:tcBorders>
              <w:top w:val="nil"/>
              <w:bottom w:val="nil"/>
              <w:right w:val="single" w:sz="6" w:space="0" w:color="000000"/>
            </w:tcBorders>
            <w:vAlign w:val="top"/>
          </w:tcPr>
          <w:p>
            <w:pPr>
              <w:rPr>
                <w:rFonts w:ascii="Arial"/>
                <w:sz w:val="21"/>
              </w:rPr>
            </w:pPr>
          </w:p>
        </w:tc>
      </w:tr>
      <w:tr>
        <w:tblPrEx>
          <w:tblW w:w="8874" w:type="dxa"/>
          <w:tblInd w:w="7" w:type="dxa"/>
          <w:tblLayout w:type="fixed"/>
        </w:tblPrEx>
        <w:trPr>
          <w:trHeight w:val="2337"/>
        </w:trPr>
        <w:tc>
          <w:tcPr>
            <w:tcW w:w="1820" w:type="dxa"/>
            <w:vMerge/>
            <w:tcBorders>
              <w:top w:val="nil"/>
              <w:left w:val="single" w:sz="6" w:space="0" w:color="000000"/>
              <w:bottom w:val="nil"/>
            </w:tcBorders>
            <w:vAlign w:val="top"/>
          </w:tcPr>
          <w:p>
            <w:pPr>
              <w:rPr>
                <w:rFonts w:ascii="Arial"/>
                <w:sz w:val="21"/>
              </w:rPr>
            </w:pPr>
          </w:p>
        </w:tc>
        <w:tc>
          <w:tcPr>
            <w:tcW w:w="687" w:type="dxa"/>
            <w:vMerge/>
            <w:tcBorders>
              <w:top w:val="nil"/>
              <w:bottom w:val="nil"/>
            </w:tcBorders>
            <w:vAlign w:val="top"/>
          </w:tcPr>
          <w:p>
            <w:pPr>
              <w:rPr>
                <w:rFonts w:ascii="Arial"/>
                <w:sz w:val="21"/>
              </w:rPr>
            </w:pPr>
          </w:p>
        </w:tc>
        <w:tc>
          <w:tcPr>
            <w:tcW w:w="434" w:type="dxa"/>
            <w:vMerge/>
            <w:tcBorders>
              <w:top w:val="nil"/>
              <w:bottom w:val="nil"/>
            </w:tcBorders>
            <w:vAlign w:val="top"/>
          </w:tcPr>
          <w:p>
            <w:pPr>
              <w:rPr>
                <w:rFonts w:ascii="Arial"/>
                <w:sz w:val="21"/>
              </w:rPr>
            </w:pPr>
          </w:p>
        </w:tc>
        <w:tc>
          <w:tcPr>
            <w:tcW w:w="975" w:type="dxa"/>
            <w:vMerge w:val="restart"/>
            <w:tcBorders>
              <w:bottom w:val="nil"/>
            </w:tcBorders>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TableText"/>
              <w:spacing w:before="59" w:line="221" w:lineRule="auto"/>
              <w:ind w:left="129"/>
              <w:rPr>
                <w:sz w:val="18"/>
                <w:szCs w:val="18"/>
              </w:rPr>
            </w:pPr>
            <w:r>
              <w:rPr>
                <w:spacing w:val="-2"/>
                <w:sz w:val="18"/>
                <w:szCs w:val="18"/>
              </w:rPr>
              <w:t>所有行业</w:t>
            </w:r>
          </w:p>
        </w:tc>
        <w:tc>
          <w:tcPr>
            <w:tcW w:w="1644" w:type="dxa"/>
            <w:vAlign w:val="top"/>
          </w:tcPr>
          <w:p>
            <w:pPr>
              <w:rPr>
                <w:rFonts w:ascii="Arial"/>
                <w:sz w:val="21"/>
              </w:rPr>
            </w:pPr>
          </w:p>
        </w:tc>
        <w:tc>
          <w:tcPr>
            <w:tcW w:w="1497" w:type="dxa"/>
            <w:vAlign w:val="top"/>
          </w:tcPr>
          <w:p>
            <w:pPr>
              <w:pStyle w:val="TableText"/>
              <w:spacing w:before="35" w:line="237" w:lineRule="auto"/>
              <w:ind w:left="124" w:right="112" w:firstLine="362"/>
              <w:jc w:val="both"/>
              <w:rPr>
                <w:sz w:val="18"/>
                <w:szCs w:val="18"/>
              </w:rPr>
            </w:pPr>
            <w:r>
              <w:rPr>
                <w:spacing w:val="-2"/>
                <w:sz w:val="18"/>
                <w:szCs w:val="18"/>
              </w:rPr>
              <w:t>使用有机化</w:t>
            </w:r>
            <w:r>
              <w:rPr>
                <w:spacing w:val="1"/>
                <w:sz w:val="18"/>
                <w:szCs w:val="18"/>
              </w:rPr>
              <w:t xml:space="preserve"> </w:t>
            </w:r>
            <w:r>
              <w:rPr>
                <w:spacing w:val="-1"/>
                <w:sz w:val="18"/>
                <w:szCs w:val="18"/>
              </w:rPr>
              <w:t>合物原辅材料且</w:t>
            </w:r>
            <w:r>
              <w:rPr>
                <w:sz w:val="18"/>
                <w:szCs w:val="18"/>
              </w:rPr>
              <w:t xml:space="preserve"> </w:t>
            </w:r>
            <w:r>
              <w:rPr>
                <w:spacing w:val="-1"/>
                <w:sz w:val="18"/>
                <w:szCs w:val="18"/>
              </w:rPr>
              <w:t>未采用污染防治</w:t>
            </w:r>
            <w:r>
              <w:rPr>
                <w:sz w:val="18"/>
                <w:szCs w:val="18"/>
              </w:rPr>
              <w:t xml:space="preserve"> </w:t>
            </w:r>
            <w:r>
              <w:rPr>
                <w:spacing w:val="-1"/>
                <w:sz w:val="18"/>
                <w:szCs w:val="18"/>
              </w:rPr>
              <w:t>可行技术的（可</w:t>
            </w:r>
            <w:r>
              <w:rPr>
                <w:sz w:val="18"/>
                <w:szCs w:val="18"/>
              </w:rPr>
              <w:t xml:space="preserve"> </w:t>
            </w:r>
            <w:r>
              <w:rPr>
                <w:spacing w:val="-1"/>
                <w:sz w:val="18"/>
                <w:szCs w:val="18"/>
              </w:rPr>
              <w:t>行技术详见各行</w:t>
            </w:r>
            <w:r>
              <w:rPr>
                <w:sz w:val="18"/>
                <w:szCs w:val="18"/>
              </w:rPr>
              <w:t xml:space="preserve"> </w:t>
            </w:r>
            <w:r>
              <w:rPr>
                <w:spacing w:val="-1"/>
                <w:sz w:val="18"/>
                <w:szCs w:val="18"/>
              </w:rPr>
              <w:t>业排污许可证申</w:t>
            </w:r>
            <w:r>
              <w:rPr>
                <w:sz w:val="18"/>
                <w:szCs w:val="18"/>
              </w:rPr>
              <w:t xml:space="preserve"> </w:t>
            </w:r>
            <w:r>
              <w:rPr>
                <w:spacing w:val="-1"/>
                <w:sz w:val="18"/>
                <w:szCs w:val="18"/>
              </w:rPr>
              <w:t>请与核发技术规</w:t>
            </w:r>
            <w:r>
              <w:rPr>
                <w:sz w:val="18"/>
                <w:szCs w:val="18"/>
              </w:rPr>
              <w:t xml:space="preserve"> </w:t>
            </w:r>
            <w:r>
              <w:rPr>
                <w:spacing w:val="-1"/>
                <w:sz w:val="18"/>
                <w:szCs w:val="18"/>
              </w:rPr>
              <w:t>范、行业污染防</w:t>
            </w:r>
            <w:r>
              <w:rPr>
                <w:sz w:val="18"/>
                <w:szCs w:val="18"/>
              </w:rPr>
              <w:t xml:space="preserve"> </w:t>
            </w:r>
            <w:r>
              <w:rPr>
                <w:spacing w:val="-1"/>
                <w:sz w:val="18"/>
                <w:szCs w:val="18"/>
              </w:rPr>
              <w:t>治可行技术指南</w:t>
            </w:r>
          </w:p>
          <w:p>
            <w:pPr>
              <w:pStyle w:val="TableText"/>
              <w:spacing w:before="17" w:line="199" w:lineRule="auto"/>
              <w:ind w:left="396"/>
              <w:rPr>
                <w:sz w:val="18"/>
                <w:szCs w:val="18"/>
              </w:rPr>
            </w:pPr>
            <w:r>
              <w:rPr>
                <w:spacing w:val="-3"/>
                <w:sz w:val="18"/>
                <w:szCs w:val="18"/>
              </w:rPr>
              <w:t>等文件）</w:t>
            </w:r>
          </w:p>
        </w:tc>
        <w:tc>
          <w:tcPr>
            <w:tcW w:w="1042" w:type="dxa"/>
            <w:vAlign w:val="top"/>
          </w:tcPr>
          <w:p>
            <w:pPr>
              <w:rPr>
                <w:rFonts w:ascii="Arial"/>
                <w:sz w:val="21"/>
              </w:rPr>
            </w:pPr>
          </w:p>
        </w:tc>
        <w:tc>
          <w:tcPr>
            <w:tcW w:w="775" w:type="dxa"/>
            <w:vMerge/>
            <w:tcBorders>
              <w:top w:val="nil"/>
              <w:bottom w:val="nil"/>
              <w:right w:val="single" w:sz="6" w:space="0" w:color="000000"/>
            </w:tcBorders>
            <w:vAlign w:val="top"/>
          </w:tcPr>
          <w:p>
            <w:pPr>
              <w:rPr>
                <w:rFonts w:ascii="Arial"/>
                <w:sz w:val="21"/>
              </w:rPr>
            </w:pPr>
          </w:p>
        </w:tc>
      </w:tr>
      <w:tr>
        <w:tblPrEx>
          <w:tblW w:w="8874" w:type="dxa"/>
          <w:tblInd w:w="7" w:type="dxa"/>
          <w:tblLayout w:type="fixed"/>
        </w:tblPrEx>
        <w:trPr>
          <w:trHeight w:val="1171"/>
        </w:trPr>
        <w:tc>
          <w:tcPr>
            <w:tcW w:w="1820" w:type="dxa"/>
            <w:vMerge/>
            <w:tcBorders>
              <w:top w:val="nil"/>
              <w:left w:val="single" w:sz="6" w:space="0" w:color="000000"/>
              <w:bottom w:val="nil"/>
            </w:tcBorders>
            <w:vAlign w:val="top"/>
          </w:tcPr>
          <w:p>
            <w:pPr>
              <w:rPr>
                <w:rFonts w:ascii="Arial"/>
                <w:sz w:val="21"/>
              </w:rPr>
            </w:pPr>
          </w:p>
        </w:tc>
        <w:tc>
          <w:tcPr>
            <w:tcW w:w="687" w:type="dxa"/>
            <w:vMerge/>
            <w:tcBorders>
              <w:top w:val="nil"/>
              <w:bottom w:val="nil"/>
            </w:tcBorders>
            <w:vAlign w:val="top"/>
          </w:tcPr>
          <w:p>
            <w:pPr>
              <w:rPr>
                <w:rFonts w:ascii="Arial"/>
                <w:sz w:val="21"/>
              </w:rPr>
            </w:pPr>
          </w:p>
        </w:tc>
        <w:tc>
          <w:tcPr>
            <w:tcW w:w="434" w:type="dxa"/>
            <w:vMerge/>
            <w:tcBorders>
              <w:top w:val="nil"/>
              <w:bottom w:val="nil"/>
            </w:tcBorders>
            <w:vAlign w:val="top"/>
          </w:tcPr>
          <w:p>
            <w:pPr>
              <w:rPr>
                <w:rFonts w:ascii="Arial"/>
                <w:sz w:val="21"/>
              </w:rPr>
            </w:pPr>
          </w:p>
        </w:tc>
        <w:tc>
          <w:tcPr>
            <w:tcW w:w="975" w:type="dxa"/>
            <w:vMerge/>
            <w:tcBorders>
              <w:top w:val="nil"/>
              <w:bottom w:val="nil"/>
            </w:tcBorders>
            <w:vAlign w:val="top"/>
          </w:tcPr>
          <w:p>
            <w:pPr>
              <w:rPr>
                <w:rFonts w:ascii="Arial"/>
                <w:sz w:val="21"/>
              </w:rPr>
            </w:pPr>
          </w:p>
        </w:tc>
        <w:tc>
          <w:tcPr>
            <w:tcW w:w="1644" w:type="dxa"/>
            <w:vAlign w:val="top"/>
          </w:tcPr>
          <w:p>
            <w:pPr>
              <w:rPr>
                <w:rFonts w:ascii="Arial"/>
                <w:sz w:val="21"/>
              </w:rPr>
            </w:pPr>
          </w:p>
        </w:tc>
        <w:tc>
          <w:tcPr>
            <w:tcW w:w="1497" w:type="dxa"/>
            <w:vAlign w:val="top"/>
          </w:tcPr>
          <w:p>
            <w:pPr>
              <w:pStyle w:val="TableText"/>
              <w:spacing w:before="35" w:line="235" w:lineRule="auto"/>
              <w:ind w:left="127" w:right="112" w:hanging="1"/>
              <w:jc w:val="both"/>
              <w:rPr>
                <w:sz w:val="18"/>
                <w:szCs w:val="18"/>
              </w:rPr>
            </w:pPr>
            <w:r>
              <w:rPr>
                <w:spacing w:val="-2"/>
                <w:sz w:val="18"/>
                <w:szCs w:val="18"/>
              </w:rPr>
              <w:t>使用高污染燃料</w:t>
            </w:r>
            <w:r>
              <w:rPr>
                <w:spacing w:val="5"/>
                <w:sz w:val="18"/>
                <w:szCs w:val="18"/>
              </w:rPr>
              <w:t xml:space="preserve"> </w:t>
            </w:r>
            <w:r>
              <w:rPr>
                <w:spacing w:val="-2"/>
                <w:sz w:val="18"/>
                <w:szCs w:val="18"/>
              </w:rPr>
              <w:t>的（高污染燃料</w:t>
            </w:r>
            <w:r>
              <w:rPr>
                <w:spacing w:val="3"/>
                <w:sz w:val="18"/>
                <w:szCs w:val="18"/>
              </w:rPr>
              <w:t xml:space="preserve"> </w:t>
            </w:r>
            <w:r>
              <w:rPr>
                <w:spacing w:val="-2"/>
                <w:sz w:val="18"/>
                <w:szCs w:val="18"/>
              </w:rPr>
              <w:t>指《高污染燃料</w:t>
            </w:r>
            <w:r>
              <w:rPr>
                <w:spacing w:val="3"/>
                <w:sz w:val="18"/>
                <w:szCs w:val="18"/>
              </w:rPr>
              <w:t xml:space="preserve"> </w:t>
            </w:r>
            <w:r>
              <w:rPr>
                <w:spacing w:val="-2"/>
                <w:sz w:val="18"/>
                <w:szCs w:val="18"/>
              </w:rPr>
              <w:t>目录》中规定的</w:t>
            </w:r>
          </w:p>
          <w:p>
            <w:pPr>
              <w:pStyle w:val="TableText"/>
              <w:spacing w:before="17" w:line="196" w:lineRule="auto"/>
              <w:ind w:left="485"/>
              <w:rPr>
                <w:sz w:val="18"/>
                <w:szCs w:val="18"/>
              </w:rPr>
            </w:pPr>
            <w:r>
              <w:rPr>
                <w:spacing w:val="-3"/>
                <w:sz w:val="18"/>
                <w:szCs w:val="18"/>
              </w:rPr>
              <w:t>燃料）</w:t>
            </w:r>
          </w:p>
        </w:tc>
        <w:tc>
          <w:tcPr>
            <w:tcW w:w="1042" w:type="dxa"/>
            <w:vAlign w:val="top"/>
          </w:tcPr>
          <w:p>
            <w:pPr>
              <w:rPr>
                <w:rFonts w:ascii="Arial"/>
                <w:sz w:val="21"/>
              </w:rPr>
            </w:pPr>
          </w:p>
        </w:tc>
        <w:tc>
          <w:tcPr>
            <w:tcW w:w="775" w:type="dxa"/>
            <w:vMerge/>
            <w:tcBorders>
              <w:top w:val="nil"/>
              <w:bottom w:val="nil"/>
              <w:right w:val="single" w:sz="6" w:space="0" w:color="000000"/>
            </w:tcBorders>
            <w:vAlign w:val="top"/>
          </w:tcPr>
          <w:p>
            <w:pPr>
              <w:rPr>
                <w:rFonts w:ascii="Arial"/>
                <w:sz w:val="21"/>
              </w:rPr>
            </w:pPr>
          </w:p>
        </w:tc>
      </w:tr>
      <w:tr>
        <w:tblPrEx>
          <w:tblW w:w="8874" w:type="dxa"/>
          <w:tblInd w:w="7" w:type="dxa"/>
          <w:tblLayout w:type="fixed"/>
        </w:tblPrEx>
        <w:trPr>
          <w:trHeight w:val="1637"/>
        </w:trPr>
        <w:tc>
          <w:tcPr>
            <w:tcW w:w="1820" w:type="dxa"/>
            <w:vMerge/>
            <w:tcBorders>
              <w:top w:val="nil"/>
              <w:left w:val="single" w:sz="6" w:space="0" w:color="000000"/>
              <w:bottom w:val="nil"/>
            </w:tcBorders>
            <w:vAlign w:val="top"/>
          </w:tcPr>
          <w:p>
            <w:pPr>
              <w:rPr>
                <w:rFonts w:ascii="Arial"/>
                <w:sz w:val="21"/>
              </w:rPr>
            </w:pPr>
          </w:p>
        </w:tc>
        <w:tc>
          <w:tcPr>
            <w:tcW w:w="687" w:type="dxa"/>
            <w:vMerge/>
            <w:tcBorders>
              <w:top w:val="nil"/>
              <w:bottom w:val="nil"/>
            </w:tcBorders>
            <w:vAlign w:val="top"/>
          </w:tcPr>
          <w:p>
            <w:pPr>
              <w:rPr>
                <w:rFonts w:ascii="Arial"/>
                <w:sz w:val="21"/>
              </w:rPr>
            </w:pPr>
          </w:p>
        </w:tc>
        <w:tc>
          <w:tcPr>
            <w:tcW w:w="434" w:type="dxa"/>
            <w:vMerge/>
            <w:tcBorders>
              <w:top w:val="nil"/>
              <w:bottom w:val="nil"/>
            </w:tcBorders>
            <w:vAlign w:val="top"/>
          </w:tcPr>
          <w:p>
            <w:pPr>
              <w:rPr>
                <w:rFonts w:ascii="Arial"/>
                <w:sz w:val="21"/>
              </w:rPr>
            </w:pPr>
          </w:p>
        </w:tc>
        <w:tc>
          <w:tcPr>
            <w:tcW w:w="975" w:type="dxa"/>
            <w:vMerge/>
            <w:tcBorders>
              <w:top w:val="nil"/>
              <w:bottom w:val="nil"/>
            </w:tcBorders>
            <w:vAlign w:val="top"/>
          </w:tcPr>
          <w:p>
            <w:pPr>
              <w:rPr>
                <w:rFonts w:ascii="Arial"/>
                <w:sz w:val="21"/>
              </w:rPr>
            </w:pPr>
          </w:p>
        </w:tc>
        <w:tc>
          <w:tcPr>
            <w:tcW w:w="1644" w:type="dxa"/>
            <w:vAlign w:val="top"/>
          </w:tcPr>
          <w:p>
            <w:pPr>
              <w:rPr>
                <w:rFonts w:ascii="Arial"/>
                <w:sz w:val="21"/>
              </w:rPr>
            </w:pPr>
          </w:p>
        </w:tc>
        <w:tc>
          <w:tcPr>
            <w:tcW w:w="1497" w:type="dxa"/>
            <w:vAlign w:val="top"/>
          </w:tcPr>
          <w:p>
            <w:pPr>
              <w:rPr>
                <w:rFonts w:ascii="Arial"/>
                <w:sz w:val="21"/>
              </w:rPr>
            </w:pPr>
          </w:p>
        </w:tc>
        <w:tc>
          <w:tcPr>
            <w:tcW w:w="1042" w:type="dxa"/>
            <w:vAlign w:val="top"/>
          </w:tcPr>
          <w:p>
            <w:pPr>
              <w:pStyle w:val="TableText"/>
              <w:spacing w:before="35" w:line="221" w:lineRule="auto"/>
              <w:ind w:left="120"/>
              <w:rPr>
                <w:sz w:val="18"/>
                <w:szCs w:val="18"/>
              </w:rPr>
            </w:pPr>
            <w:r>
              <w:rPr>
                <w:spacing w:val="-17"/>
                <w:sz w:val="18"/>
                <w:szCs w:val="18"/>
              </w:rPr>
              <w:t>列入《环境</w:t>
            </w:r>
          </w:p>
          <w:p>
            <w:pPr>
              <w:pStyle w:val="TableText"/>
              <w:spacing w:before="19" w:line="221" w:lineRule="auto"/>
              <w:ind w:left="170"/>
              <w:rPr>
                <w:sz w:val="18"/>
                <w:szCs w:val="18"/>
              </w:rPr>
            </w:pPr>
            <w:r>
              <w:rPr>
                <w:spacing w:val="-2"/>
                <w:sz w:val="18"/>
                <w:szCs w:val="18"/>
              </w:rPr>
              <w:t>保护综合</w:t>
            </w:r>
          </w:p>
          <w:p>
            <w:pPr>
              <w:pStyle w:val="TableText"/>
              <w:spacing w:before="17" w:line="220" w:lineRule="auto"/>
              <w:ind w:left="133"/>
              <w:rPr>
                <w:sz w:val="18"/>
                <w:szCs w:val="18"/>
              </w:rPr>
            </w:pPr>
            <w:r>
              <w:rPr>
                <w:spacing w:val="-2"/>
                <w:sz w:val="18"/>
                <w:szCs w:val="18"/>
              </w:rPr>
              <w:t>名录》</w:t>
            </w:r>
            <w:r>
              <w:rPr>
                <w:rFonts w:ascii="Times New Roman" w:eastAsia="Times New Roman" w:hAnsi="Times New Roman" w:cs="Times New Roman"/>
                <w:spacing w:val="-2"/>
                <w:sz w:val="18"/>
                <w:szCs w:val="18"/>
              </w:rPr>
              <w:t>“</w:t>
            </w:r>
            <w:r>
              <w:rPr>
                <w:spacing w:val="-2"/>
                <w:sz w:val="18"/>
                <w:szCs w:val="18"/>
              </w:rPr>
              <w:t>高</w:t>
            </w:r>
          </w:p>
          <w:p>
            <w:pPr>
              <w:pStyle w:val="TableText"/>
              <w:spacing w:before="18" w:line="220" w:lineRule="auto"/>
              <w:ind w:left="118"/>
              <w:rPr>
                <w:sz w:val="18"/>
                <w:szCs w:val="18"/>
              </w:rPr>
            </w:pPr>
            <w:r>
              <w:rPr>
                <w:spacing w:val="-17"/>
                <w:sz w:val="18"/>
                <w:szCs w:val="18"/>
              </w:rPr>
              <w:t>污染、高环</w:t>
            </w:r>
          </w:p>
          <w:p>
            <w:pPr>
              <w:pStyle w:val="TableText"/>
              <w:spacing w:before="18" w:line="220" w:lineRule="auto"/>
              <w:ind w:left="132"/>
              <w:rPr>
                <w:sz w:val="18"/>
                <w:szCs w:val="18"/>
              </w:rPr>
            </w:pPr>
            <w:r>
              <w:rPr>
                <w:spacing w:val="-2"/>
                <w:sz w:val="18"/>
                <w:szCs w:val="18"/>
              </w:rPr>
              <w:t>境风险</w:t>
            </w:r>
            <w:r>
              <w:rPr>
                <w:rFonts w:ascii="Times New Roman" w:eastAsia="Times New Roman" w:hAnsi="Times New Roman" w:cs="Times New Roman"/>
                <w:spacing w:val="-2"/>
                <w:sz w:val="18"/>
                <w:szCs w:val="18"/>
              </w:rPr>
              <w:t>”</w:t>
            </w:r>
            <w:r>
              <w:rPr>
                <w:spacing w:val="-2"/>
                <w:sz w:val="18"/>
                <w:szCs w:val="18"/>
              </w:rPr>
              <w:t>产</w:t>
            </w:r>
          </w:p>
          <w:p>
            <w:pPr>
              <w:pStyle w:val="TableText"/>
              <w:spacing w:before="21" w:line="222" w:lineRule="auto"/>
              <w:ind w:left="184"/>
              <w:rPr>
                <w:sz w:val="18"/>
                <w:szCs w:val="18"/>
              </w:rPr>
            </w:pPr>
            <w:r>
              <w:rPr>
                <w:spacing w:val="-6"/>
                <w:sz w:val="18"/>
                <w:szCs w:val="18"/>
              </w:rPr>
              <w:t>品名录的</w:t>
            </w:r>
          </w:p>
        </w:tc>
        <w:tc>
          <w:tcPr>
            <w:tcW w:w="775" w:type="dxa"/>
            <w:vMerge/>
            <w:tcBorders>
              <w:top w:val="nil"/>
              <w:bottom w:val="nil"/>
              <w:right w:val="single" w:sz="6" w:space="0" w:color="000000"/>
            </w:tcBorders>
            <w:vAlign w:val="top"/>
          </w:tcPr>
          <w:p>
            <w:pPr>
              <w:rPr>
                <w:rFonts w:ascii="Arial"/>
                <w:sz w:val="21"/>
              </w:rPr>
            </w:pPr>
          </w:p>
        </w:tc>
      </w:tr>
    </w:tbl>
    <w:p>
      <w:pPr>
        <w:sectPr>
          <w:footerReference w:type="default" r:id="rId18"/>
          <w:pgSz w:w="11906" w:h="16839"/>
          <w:pgMar w:top="1431" w:right="1508" w:bottom="400" w:left="1508" w:header="0" w:footer="0" w:gutter="0"/>
          <w:pgNumType w:start="12"/>
          <w:cols w:space="708"/>
        </w:sectPr>
      </w:pPr>
    </w:p>
    <w:tbl>
      <w:tblPr>
        <w:tblStyle w:val="TableNormal9"/>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20"/>
        <w:gridCol w:w="687"/>
        <w:gridCol w:w="434"/>
        <w:gridCol w:w="975"/>
        <w:gridCol w:w="1644"/>
        <w:gridCol w:w="1497"/>
        <w:gridCol w:w="1042"/>
        <w:gridCol w:w="775"/>
      </w:tblGrid>
      <w:tr>
        <w:tblPrEx>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637"/>
        </w:trPr>
        <w:tc>
          <w:tcPr>
            <w:tcW w:w="1820" w:type="dxa"/>
            <w:vMerge w:val="restart"/>
            <w:tcBorders>
              <w:top w:val="nil"/>
              <w:left w:val="single" w:sz="6" w:space="0" w:color="000000"/>
              <w:bottom w:val="nil"/>
            </w:tcBorders>
            <w:vAlign w:val="top"/>
          </w:tcPr>
          <w:p/>
        </w:tc>
        <w:tc>
          <w:tcPr>
            <w:tcW w:w="687" w:type="dxa"/>
            <w:vMerge w:val="restart"/>
            <w:tcBorders>
              <w:top w:val="nil"/>
              <w:bottom w:val="nil"/>
            </w:tcBorders>
            <w:vAlign w:val="top"/>
          </w:tcPr>
          <w:p/>
        </w:tc>
        <w:tc>
          <w:tcPr>
            <w:tcW w:w="434" w:type="dxa"/>
            <w:vMerge w:val="restart"/>
            <w:tcBorders>
              <w:top w:val="nil"/>
              <w:bottom w:val="nil"/>
            </w:tcBorders>
            <w:vAlign w:val="top"/>
          </w:tcPr>
          <w:p/>
        </w:tc>
        <w:tc>
          <w:tcPr>
            <w:tcW w:w="975" w:type="dxa"/>
            <w:vMerge w:val="restart"/>
            <w:tcBorders>
              <w:top w:val="nil"/>
              <w:bottom w:val="nil"/>
            </w:tcBorders>
            <w:vAlign w:val="top"/>
          </w:tcPr>
          <w:p/>
        </w:tc>
        <w:tc>
          <w:tcPr>
            <w:tcW w:w="1644" w:type="dxa"/>
            <w:vAlign w:val="top"/>
          </w:tcPr>
          <w:p/>
        </w:tc>
        <w:tc>
          <w:tcPr>
            <w:tcW w:w="1497" w:type="dxa"/>
            <w:vAlign w:val="top"/>
          </w:tcPr>
          <w:p/>
        </w:tc>
        <w:tc>
          <w:tcPr>
            <w:tcW w:w="1042" w:type="dxa"/>
            <w:vAlign w:val="top"/>
          </w:tcPr>
          <w:p>
            <w:pPr>
              <w:pStyle w:val="TableText"/>
              <w:spacing w:before="16" w:line="194" w:lineRule="auto"/>
              <w:ind w:left="352"/>
              <w:rPr>
                <w:sz w:val="18"/>
                <w:szCs w:val="18"/>
              </w:rPr>
            </w:pPr>
            <w:r>
              <w:rPr>
                <w:spacing w:val="-5"/>
                <w:sz w:val="18"/>
                <w:szCs w:val="18"/>
              </w:rPr>
              <w:t>项目</w:t>
            </w:r>
          </w:p>
        </w:tc>
        <w:tc>
          <w:tcPr>
            <w:tcW w:w="775" w:type="dxa"/>
            <w:vMerge w:val="restart"/>
            <w:tcBorders>
              <w:top w:val="nil"/>
              <w:bottom w:val="nil"/>
              <w:right w:val="single" w:sz="6" w:space="0" w:color="000000"/>
            </w:tcBorders>
            <w:vAlign w:val="top"/>
          </w:tcPr>
          <w:p/>
        </w:tc>
      </w:tr>
      <w:tr>
        <w:tblPrEx>
          <w:tblW w:w="8874" w:type="dxa"/>
          <w:tblInd w:w="7" w:type="dxa"/>
          <w:tblLayout w:type="fixed"/>
        </w:tblPrEx>
        <w:trPr>
          <w:trHeight w:val="704"/>
        </w:trPr>
        <w:tc>
          <w:tcPr>
            <w:tcW w:w="1820" w:type="dxa"/>
            <w:vMerge/>
            <w:tcBorders>
              <w:top w:val="nil"/>
              <w:left w:val="single" w:sz="6" w:space="0" w:color="000000"/>
              <w:bottom w:val="nil"/>
            </w:tcBorders>
            <w:vAlign w:val="top"/>
          </w:tcPr>
          <w:p>
            <w:pPr>
              <w:rPr>
                <w:rFonts w:ascii="Arial"/>
                <w:sz w:val="21"/>
              </w:rPr>
            </w:pPr>
          </w:p>
        </w:tc>
        <w:tc>
          <w:tcPr>
            <w:tcW w:w="687" w:type="dxa"/>
            <w:vMerge/>
            <w:tcBorders>
              <w:top w:val="nil"/>
              <w:bottom w:val="nil"/>
            </w:tcBorders>
            <w:vAlign w:val="top"/>
          </w:tcPr>
          <w:p>
            <w:pPr>
              <w:rPr>
                <w:rFonts w:ascii="Arial"/>
                <w:sz w:val="21"/>
              </w:rPr>
            </w:pPr>
          </w:p>
        </w:tc>
        <w:tc>
          <w:tcPr>
            <w:tcW w:w="434" w:type="dxa"/>
            <w:vMerge/>
            <w:tcBorders>
              <w:top w:val="nil"/>
            </w:tcBorders>
            <w:vAlign w:val="top"/>
          </w:tcPr>
          <w:p>
            <w:pPr>
              <w:rPr>
                <w:rFonts w:ascii="Arial"/>
                <w:sz w:val="21"/>
              </w:rPr>
            </w:pPr>
          </w:p>
        </w:tc>
        <w:tc>
          <w:tcPr>
            <w:tcW w:w="975" w:type="dxa"/>
            <w:vMerge/>
            <w:tcBorders>
              <w:top w:val="nil"/>
            </w:tcBorders>
            <w:vAlign w:val="top"/>
          </w:tcPr>
          <w:p>
            <w:pPr>
              <w:rPr>
                <w:rFonts w:ascii="Arial"/>
                <w:sz w:val="21"/>
              </w:rPr>
            </w:pPr>
          </w:p>
        </w:tc>
        <w:tc>
          <w:tcPr>
            <w:tcW w:w="4183" w:type="dxa"/>
            <w:gridSpan w:val="3"/>
            <w:vAlign w:val="top"/>
          </w:tcPr>
          <w:p>
            <w:pPr>
              <w:pStyle w:val="TableText"/>
              <w:spacing w:before="40" w:line="212" w:lineRule="auto"/>
              <w:ind w:left="111"/>
              <w:rPr>
                <w:sz w:val="18"/>
                <w:szCs w:val="18"/>
              </w:rPr>
            </w:pPr>
            <w:r>
              <w:rPr>
                <w:spacing w:val="-1"/>
                <w:sz w:val="18"/>
                <w:szCs w:val="18"/>
              </w:rPr>
              <w:t>①列入《产业结构调整指导目录》的淘汰类项目</w:t>
            </w:r>
          </w:p>
          <w:p>
            <w:pPr>
              <w:pStyle w:val="TableText"/>
              <w:spacing w:line="229" w:lineRule="auto"/>
              <w:ind w:left="1481" w:right="149" w:hanging="1333"/>
              <w:rPr>
                <w:sz w:val="18"/>
                <w:szCs w:val="18"/>
              </w:rPr>
            </w:pPr>
            <w:r>
              <w:rPr>
                <w:spacing w:val="-1"/>
                <w:sz w:val="18"/>
                <w:szCs w:val="18"/>
              </w:rPr>
              <w:t>②列入《外商投资准入特别管理措施</w:t>
            </w:r>
            <w:r>
              <w:rPr>
                <w:rFonts w:ascii="Times New Roman" w:eastAsia="Times New Roman" w:hAnsi="Times New Roman" w:cs="Times New Roman"/>
                <w:spacing w:val="-1"/>
                <w:sz w:val="18"/>
                <w:szCs w:val="18"/>
              </w:rPr>
              <w:t>(</w:t>
            </w:r>
            <w:r>
              <w:rPr>
                <w:spacing w:val="-1"/>
                <w:sz w:val="18"/>
                <w:szCs w:val="18"/>
              </w:rPr>
              <w:t>负面清单</w:t>
            </w:r>
            <w:r>
              <w:rPr>
                <w:rFonts w:ascii="Times New Roman" w:eastAsia="Times New Roman" w:hAnsi="Times New Roman" w:cs="Times New Roman"/>
                <w:spacing w:val="-1"/>
                <w:sz w:val="18"/>
                <w:szCs w:val="18"/>
              </w:rPr>
              <w:t>)</w:t>
            </w:r>
            <w:r>
              <w:rPr>
                <w:spacing w:val="-1"/>
                <w:sz w:val="18"/>
                <w:szCs w:val="18"/>
              </w:rPr>
              <w:t>》</w:t>
            </w:r>
            <w:r>
              <w:rPr>
                <w:spacing w:val="2"/>
                <w:sz w:val="18"/>
                <w:szCs w:val="18"/>
              </w:rPr>
              <w:t xml:space="preserve"> </w:t>
            </w:r>
            <w:r>
              <w:rPr>
                <w:spacing w:val="-4"/>
                <w:sz w:val="18"/>
                <w:szCs w:val="18"/>
              </w:rPr>
              <w:t>的外商投资项目</w:t>
            </w:r>
          </w:p>
        </w:tc>
        <w:tc>
          <w:tcPr>
            <w:tcW w:w="775" w:type="dxa"/>
            <w:vMerge/>
            <w:tcBorders>
              <w:top w:val="nil"/>
              <w:bottom w:val="nil"/>
              <w:right w:val="single" w:sz="6" w:space="0" w:color="000000"/>
            </w:tcBorders>
            <w:vAlign w:val="top"/>
          </w:tcPr>
          <w:p>
            <w:pPr>
              <w:rPr>
                <w:rFonts w:ascii="Arial"/>
                <w:sz w:val="21"/>
              </w:rPr>
            </w:pPr>
          </w:p>
        </w:tc>
      </w:tr>
      <w:tr>
        <w:tblPrEx>
          <w:tblW w:w="8874" w:type="dxa"/>
          <w:tblInd w:w="7" w:type="dxa"/>
          <w:tblLayout w:type="fixed"/>
        </w:tblPrEx>
        <w:trPr>
          <w:trHeight w:val="960"/>
        </w:trPr>
        <w:tc>
          <w:tcPr>
            <w:tcW w:w="1820" w:type="dxa"/>
            <w:vMerge/>
            <w:tcBorders>
              <w:top w:val="nil"/>
              <w:left w:val="single" w:sz="6" w:space="0" w:color="000000"/>
              <w:bottom w:val="single" w:sz="6" w:space="0" w:color="000000"/>
            </w:tcBorders>
            <w:vAlign w:val="top"/>
          </w:tcPr>
          <w:p>
            <w:pPr>
              <w:rPr>
                <w:rFonts w:ascii="Arial"/>
                <w:sz w:val="21"/>
              </w:rPr>
            </w:pPr>
          </w:p>
        </w:tc>
        <w:tc>
          <w:tcPr>
            <w:tcW w:w="687" w:type="dxa"/>
            <w:vMerge/>
            <w:tcBorders>
              <w:top w:val="nil"/>
            </w:tcBorders>
            <w:vAlign w:val="top"/>
          </w:tcPr>
          <w:p>
            <w:pPr>
              <w:rPr>
                <w:rFonts w:ascii="Arial"/>
                <w:sz w:val="21"/>
              </w:rPr>
            </w:pPr>
          </w:p>
        </w:tc>
        <w:tc>
          <w:tcPr>
            <w:tcW w:w="1409" w:type="dxa"/>
            <w:gridSpan w:val="2"/>
            <w:vAlign w:val="top"/>
          </w:tcPr>
          <w:p>
            <w:pPr>
              <w:spacing w:line="329" w:lineRule="auto"/>
              <w:rPr>
                <w:rFonts w:ascii="Arial"/>
                <w:sz w:val="21"/>
              </w:rPr>
            </w:pPr>
          </w:p>
          <w:p>
            <w:pPr>
              <w:pStyle w:val="TableText"/>
              <w:spacing w:before="59" w:line="220" w:lineRule="auto"/>
              <w:ind w:left="179"/>
              <w:rPr>
                <w:sz w:val="18"/>
                <w:szCs w:val="18"/>
              </w:rPr>
            </w:pPr>
            <w:r>
              <w:rPr>
                <w:spacing w:val="-4"/>
                <w:sz w:val="18"/>
                <w:szCs w:val="18"/>
              </w:rPr>
              <w:t>限制准入产业</w:t>
            </w:r>
          </w:p>
        </w:tc>
        <w:tc>
          <w:tcPr>
            <w:tcW w:w="4183" w:type="dxa"/>
            <w:gridSpan w:val="3"/>
            <w:vAlign w:val="top"/>
          </w:tcPr>
          <w:p>
            <w:pPr>
              <w:pStyle w:val="TableText"/>
              <w:spacing w:before="41" w:line="218" w:lineRule="auto"/>
              <w:ind w:left="111"/>
              <w:rPr>
                <w:sz w:val="18"/>
                <w:szCs w:val="18"/>
              </w:rPr>
            </w:pPr>
            <w:r>
              <w:rPr>
                <w:spacing w:val="-1"/>
                <w:sz w:val="18"/>
                <w:szCs w:val="18"/>
              </w:rPr>
              <w:t>①现有三类工业项目</w:t>
            </w:r>
          </w:p>
          <w:p>
            <w:pPr>
              <w:pStyle w:val="TableText"/>
              <w:spacing w:before="21" w:line="229" w:lineRule="auto"/>
              <w:ind w:left="111" w:right="98" w:hanging="1"/>
              <w:rPr>
                <w:sz w:val="18"/>
                <w:szCs w:val="18"/>
              </w:rPr>
            </w:pPr>
            <w:r>
              <w:rPr>
                <w:sz w:val="18"/>
                <w:szCs w:val="18"/>
              </w:rPr>
              <w:t>②涉及一类重金属、持久性有机污染物排放等环境</w:t>
            </w:r>
            <w:r>
              <w:rPr>
                <w:spacing w:val="7"/>
                <w:sz w:val="18"/>
                <w:szCs w:val="18"/>
              </w:rPr>
              <w:t xml:space="preserve"> </w:t>
            </w:r>
            <w:r>
              <w:rPr>
                <w:spacing w:val="-1"/>
                <w:sz w:val="18"/>
                <w:szCs w:val="18"/>
              </w:rPr>
              <w:t>健康风险较大的二类工业项目</w:t>
            </w:r>
          </w:p>
          <w:p>
            <w:pPr>
              <w:pStyle w:val="TableText"/>
              <w:spacing w:before="18" w:line="215" w:lineRule="auto"/>
              <w:ind w:left="110"/>
              <w:rPr>
                <w:sz w:val="18"/>
                <w:szCs w:val="18"/>
              </w:rPr>
            </w:pPr>
            <w:r>
              <w:rPr>
                <w:spacing w:val="-1"/>
                <w:sz w:val="18"/>
                <w:szCs w:val="18"/>
              </w:rPr>
              <w:t>③《产业结构调整指导目录》限制类项目</w:t>
            </w:r>
          </w:p>
        </w:tc>
        <w:tc>
          <w:tcPr>
            <w:tcW w:w="775" w:type="dxa"/>
            <w:vMerge/>
            <w:tcBorders>
              <w:top w:val="nil"/>
              <w:bottom w:val="single" w:sz="6" w:space="0" w:color="000000"/>
              <w:right w:val="single" w:sz="6" w:space="0" w:color="000000"/>
            </w:tcBorders>
            <w:vAlign w:val="top"/>
          </w:tcPr>
          <w:p>
            <w:pPr>
              <w:rPr>
                <w:rFonts w:ascii="Arial"/>
                <w:sz w:val="21"/>
              </w:rPr>
            </w:pPr>
          </w:p>
        </w:tc>
      </w:tr>
    </w:tbl>
    <w:p>
      <w:pPr>
        <w:pStyle w:val="BodyText"/>
        <w:spacing w:line="290" w:lineRule="auto"/>
      </w:pPr>
    </w:p>
    <w:p>
      <w:pPr>
        <w:pStyle w:val="BodyText"/>
        <w:spacing w:line="290" w:lineRule="auto"/>
      </w:pPr>
    </w:p>
    <w:p>
      <w:pPr>
        <w:pStyle w:val="BodyText"/>
        <w:spacing w:line="290" w:lineRule="auto"/>
      </w:pPr>
    </w:p>
    <w:p>
      <w:pPr>
        <w:spacing w:before="81" w:line="186" w:lineRule="auto"/>
        <w:ind w:right="22"/>
        <w:jc w:val="right"/>
        <w:rPr>
          <w:rFonts w:ascii="SimSun" w:eastAsia="SimSun" w:hAnsi="SimSun" w:cs="SimSun"/>
          <w:sz w:val="25"/>
          <w:szCs w:val="25"/>
        </w:rPr>
      </w:pPr>
      <w:r>
        <w:rPr>
          <w:rFonts w:ascii="SimSun" w:eastAsia="SimSun" w:hAnsi="SimSun" w:cs="SimSun"/>
          <w:spacing w:val="11"/>
          <w:sz w:val="25"/>
          <w:szCs w:val="25"/>
        </w:rPr>
        <w:t>—</w:t>
      </w:r>
      <w:r>
        <w:rPr>
          <w:rFonts w:ascii="SimSun" w:eastAsia="SimSun" w:hAnsi="SimSun" w:cs="SimSun"/>
          <w:spacing w:val="89"/>
          <w:sz w:val="25"/>
          <w:szCs w:val="25"/>
        </w:rPr>
        <w:t xml:space="preserve"> </w:t>
      </w:r>
      <w:r>
        <w:rPr>
          <w:rFonts w:ascii="SimSun" w:eastAsia="SimSun" w:hAnsi="SimSun" w:cs="SimSun"/>
          <w:spacing w:val="11"/>
          <w:sz w:val="25"/>
          <w:szCs w:val="25"/>
        </w:rPr>
        <w:t>5</w:t>
      </w:r>
      <w:r>
        <w:rPr>
          <w:rFonts w:ascii="SimSun" w:eastAsia="SimSun" w:hAnsi="SimSun" w:cs="SimSun"/>
          <w:spacing w:val="83"/>
          <w:sz w:val="25"/>
          <w:szCs w:val="25"/>
        </w:rPr>
        <w:t xml:space="preserve"> </w:t>
      </w:r>
      <w:r>
        <w:rPr>
          <w:rFonts w:ascii="SimSun" w:eastAsia="SimSun" w:hAnsi="SimSun" w:cs="SimSun"/>
          <w:spacing w:val="11"/>
          <w:sz w:val="25"/>
          <w:szCs w:val="25"/>
        </w:rPr>
        <w:t>—</w:t>
      </w:r>
    </w:p>
    <w:p>
      <w:pPr>
        <w:spacing w:line="186" w:lineRule="auto"/>
        <w:rPr>
          <w:rFonts w:ascii="SimSun" w:eastAsia="SimSun" w:hAnsi="SimSun" w:cs="SimSun"/>
          <w:sz w:val="25"/>
          <w:szCs w:val="25"/>
        </w:rPr>
        <w:sectPr>
          <w:footerReference w:type="default" r:id="rId19"/>
          <w:type w:val="nextPage"/>
          <w:pgSz w:w="11906" w:h="16839"/>
          <w:pgMar w:top="1431" w:right="1508" w:bottom="400" w:left="1508" w:header="0" w:footer="0" w:gutter="0"/>
          <w:pgNumType w:start="13"/>
          <w:cols w:space="708"/>
          <w:titlePg w:val="0"/>
        </w:sectPr>
      </w:pPr>
    </w:p>
    <w:tbl>
      <w:tblPr>
        <w:tblStyle w:val="TableNormal10"/>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736"/>
        <w:gridCol w:w="7138"/>
      </w:tblGrid>
      <w:tr>
        <w:tblPrEx>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027"/>
        </w:trPr>
        <w:tc>
          <w:tcPr>
            <w:tcW w:w="1736" w:type="dxa"/>
            <w:tcBorders>
              <w:right w:val="single" w:sz="2" w:space="0" w:color="000000"/>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TableText"/>
              <w:spacing w:before="65" w:line="228" w:lineRule="auto"/>
              <w:ind w:left="131"/>
            </w:pPr>
            <w:r>
              <w:rPr>
                <w:spacing w:val="8"/>
              </w:rPr>
              <w:t>其他符合性分析</w:t>
            </w:r>
          </w:p>
        </w:tc>
        <w:tc>
          <w:tcPr>
            <w:tcW w:w="7138" w:type="dxa"/>
            <w:tcBorders>
              <w:left w:val="single" w:sz="2" w:space="0" w:color="000000"/>
            </w:tcBorders>
            <w:vAlign w:val="top"/>
          </w:tcPr>
          <w:p>
            <w:pPr>
              <w:pStyle w:val="TableText"/>
              <w:spacing w:before="39" w:line="246" w:lineRule="auto"/>
              <w:ind w:left="108" w:right="103"/>
              <w:jc w:val="both"/>
            </w:pPr>
            <w:r>
              <w:rPr>
                <w:spacing w:val="9"/>
              </w:rPr>
              <w:t>根据《浙江省建设项目环境保护管理办法》（</w:t>
            </w:r>
            <w:r>
              <w:rPr>
                <w:rFonts w:ascii="Times New Roman" w:eastAsia="Times New Roman" w:hAnsi="Times New Roman" w:cs="Times New Roman"/>
                <w:spacing w:val="8"/>
              </w:rPr>
              <w:t>2021</w:t>
            </w:r>
            <w:r>
              <w:rPr>
                <w:spacing w:val="8"/>
              </w:rPr>
              <w:t>年修正</w:t>
            </w:r>
            <w:r>
              <w:rPr>
                <w:spacing w:val="14"/>
              </w:rPr>
              <w:t>）：</w:t>
            </w:r>
            <w:r>
              <w:rPr>
                <w:spacing w:val="8"/>
              </w:rPr>
              <w:t>建设项目应当</w:t>
            </w:r>
            <w:r>
              <w:t xml:space="preserve"> </w:t>
            </w:r>
            <w:r>
              <w:rPr>
                <w:spacing w:val="9"/>
              </w:rPr>
              <w:t>符合生态保护红线、环境质量底线、资源利用上线和生态环境准入清单管控</w:t>
            </w:r>
            <w:r>
              <w:rPr>
                <w:spacing w:val="17"/>
              </w:rPr>
              <w:t xml:space="preserve"> </w:t>
            </w:r>
            <w:r>
              <w:rPr>
                <w:spacing w:val="9"/>
              </w:rPr>
              <w:t>的要求；排放污染物应当符合国家、省规定的污染物排放标准和重点污染物</w:t>
            </w:r>
            <w:r>
              <w:rPr>
                <w:spacing w:val="17"/>
              </w:rPr>
              <w:t xml:space="preserve"> </w:t>
            </w:r>
            <w:r>
              <w:rPr>
                <w:spacing w:val="9"/>
              </w:rPr>
              <w:t>排放总量控制要求。建设项目还应当符合国土空间规划、国家和省产业政策</w:t>
            </w:r>
            <w:r>
              <w:rPr>
                <w:spacing w:val="17"/>
              </w:rPr>
              <w:t xml:space="preserve"> </w:t>
            </w:r>
            <w:r>
              <w:rPr>
                <w:spacing w:val="8"/>
              </w:rPr>
              <w:t>等要求。具体分析如下：</w:t>
            </w:r>
          </w:p>
          <w:p>
            <w:pPr>
              <w:pStyle w:val="TableText"/>
              <w:spacing w:before="27" w:line="245" w:lineRule="auto"/>
              <w:ind w:left="109" w:right="79" w:firstLine="15"/>
              <w:jc w:val="both"/>
            </w:pPr>
            <w:r>
              <w:rPr>
                <w:rFonts w:ascii="Times New Roman" w:eastAsia="Times New Roman" w:hAnsi="Times New Roman" w:cs="Times New Roman"/>
                <w:spacing w:val="10"/>
              </w:rPr>
              <w:t>1</w:t>
            </w:r>
            <w:r>
              <w:rPr>
                <w:rFonts w:ascii="Times New Roman" w:eastAsia="Times New Roman" w:hAnsi="Times New Roman" w:cs="Times New Roman"/>
                <w:spacing w:val="-23"/>
              </w:rPr>
              <w:t xml:space="preserve"> </w:t>
            </w:r>
            <w:r>
              <w:rPr>
                <w:spacing w:val="10"/>
              </w:rPr>
              <w:t>、</w:t>
            </w:r>
            <w:r>
              <w:rPr>
                <w:b/>
                <w:bCs/>
                <w:spacing w:val="10"/>
              </w:rPr>
              <w:t>生态保护红线、环境质量底线、资源利用上线和生态环境准入清单管控</w:t>
            </w:r>
            <w:r>
              <w:t xml:space="preserve"> </w:t>
            </w:r>
            <w:r>
              <w:rPr>
                <w:b/>
                <w:bCs/>
                <w:spacing w:val="8"/>
              </w:rPr>
              <w:t>符合性分析</w:t>
            </w:r>
            <w:r>
              <w:rPr>
                <w:spacing w:val="8"/>
              </w:rPr>
              <w:t>：本项目拟建厂址位于“产业集</w:t>
            </w:r>
            <w:r>
              <w:rPr>
                <w:spacing w:val="7"/>
              </w:rPr>
              <w:t>聚重点管控单元</w:t>
            </w:r>
            <w:r>
              <w:rPr>
                <w:spacing w:val="-74"/>
              </w:rPr>
              <w:t xml:space="preserve"> </w:t>
            </w:r>
            <w:r>
              <w:rPr>
                <w:spacing w:val="7"/>
              </w:rPr>
              <w:t>―</w:t>
            </w:r>
            <w:r>
              <w:rPr>
                <w:spacing w:val="-70"/>
              </w:rPr>
              <w:t xml:space="preserve"> </w:t>
            </w:r>
            <w:r>
              <w:rPr>
                <w:spacing w:val="7"/>
              </w:rPr>
              <w:t>―金华市金华</w:t>
            </w:r>
            <w:r>
              <w:t xml:space="preserve"> </w:t>
            </w:r>
            <w:r>
              <w:rPr>
                <w:spacing w:val="8"/>
              </w:rPr>
              <w:t>开发区工业重点管控区（</w:t>
            </w:r>
            <w:r>
              <w:rPr>
                <w:rFonts w:ascii="Times New Roman" w:eastAsia="Times New Roman" w:hAnsi="Times New Roman" w:cs="Times New Roman"/>
              </w:rPr>
              <w:t>ZH</w:t>
            </w:r>
            <w:r>
              <w:rPr>
                <w:rFonts w:ascii="Times New Roman" w:eastAsia="Times New Roman" w:hAnsi="Times New Roman" w:cs="Times New Roman"/>
                <w:spacing w:val="8"/>
              </w:rPr>
              <w:t>33070220007</w:t>
            </w:r>
            <w:r>
              <w:rPr>
                <w:spacing w:val="8"/>
              </w:rPr>
              <w:t>）</w:t>
            </w:r>
            <w:r>
              <w:rPr>
                <w:spacing w:val="-49"/>
              </w:rPr>
              <w:t xml:space="preserve"> </w:t>
            </w:r>
            <w:r>
              <w:rPr>
                <w:spacing w:val="8"/>
              </w:rPr>
              <w:t>”。本项目与该环境管控单元符</w:t>
            </w:r>
            <w:r>
              <w:t xml:space="preserve"> </w:t>
            </w:r>
            <w:r>
              <w:rPr>
                <w:spacing w:val="7"/>
              </w:rPr>
              <w:t>合性分析详见下表。</w:t>
            </w:r>
          </w:p>
          <w:p>
            <w:pPr>
              <w:pStyle w:val="TableText"/>
              <w:spacing w:before="26" w:line="228" w:lineRule="auto"/>
              <w:ind w:left="2196"/>
            </w:pPr>
            <w:r>
              <w:rPr>
                <w:spacing w:val="4"/>
              </w:rPr>
              <w:t>表</w:t>
            </w:r>
            <w:r>
              <w:rPr>
                <w:spacing w:val="-23"/>
              </w:rPr>
              <w:t xml:space="preserve"> </w:t>
            </w:r>
            <w:r>
              <w:rPr>
                <w:rFonts w:ascii="Times New Roman" w:eastAsia="Times New Roman" w:hAnsi="Times New Roman" w:cs="Times New Roman"/>
                <w:spacing w:val="4"/>
              </w:rPr>
              <w:t xml:space="preserve">1-4      </w:t>
            </w:r>
            <w:r>
              <w:rPr>
                <w:spacing w:val="4"/>
              </w:rPr>
              <w:t>“三线一单</w:t>
            </w:r>
            <w:r>
              <w:rPr>
                <w:spacing w:val="-70"/>
              </w:rPr>
              <w:t xml:space="preserve"> </w:t>
            </w:r>
            <w:r>
              <w:rPr>
                <w:spacing w:val="4"/>
              </w:rPr>
              <w:t>”符合性分析</w:t>
            </w:r>
          </w:p>
          <w:p>
            <w:pPr>
              <w:spacing w:line="129" w:lineRule="exact"/>
            </w:pPr>
          </w:p>
          <w:tbl>
            <w:tblPr>
              <w:tblStyle w:val="TableNormal10"/>
              <w:tblW w:w="6919"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65"/>
              <w:gridCol w:w="3694"/>
              <w:gridCol w:w="1384"/>
              <w:gridCol w:w="576"/>
            </w:tblGrid>
            <w:tr>
              <w:tblPrEx>
                <w:tblW w:w="6919"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69"/>
              </w:trPr>
              <w:tc>
                <w:tcPr>
                  <w:tcW w:w="1265" w:type="dxa"/>
                  <w:vAlign w:val="top"/>
                </w:tcPr>
                <w:p>
                  <w:pPr>
                    <w:pStyle w:val="TableText"/>
                    <w:spacing w:before="256" w:line="225" w:lineRule="auto"/>
                    <w:ind w:left="120" w:right="108" w:firstLine="100"/>
                  </w:pPr>
                  <w:r>
                    <w:rPr>
                      <w:b/>
                      <w:bCs/>
                      <w:spacing w:val="5"/>
                    </w:rPr>
                    <w:t>管控单元</w:t>
                  </w:r>
                  <w:r>
                    <w:t xml:space="preserve">  </w:t>
                  </w:r>
                  <w:r>
                    <w:rPr>
                      <w:b/>
                      <w:bCs/>
                      <w:spacing w:val="4"/>
                    </w:rPr>
                    <w:t>编码、名称</w:t>
                  </w:r>
                </w:p>
              </w:tc>
              <w:tc>
                <w:tcPr>
                  <w:tcW w:w="3694" w:type="dxa"/>
                  <w:vAlign w:val="top"/>
                </w:tcPr>
                <w:p>
                  <w:pPr>
                    <w:spacing w:line="309" w:lineRule="auto"/>
                    <w:rPr>
                      <w:rFonts w:ascii="Arial"/>
                      <w:sz w:val="21"/>
                    </w:rPr>
                  </w:pPr>
                </w:p>
                <w:p>
                  <w:pPr>
                    <w:pStyle w:val="TableText"/>
                    <w:spacing w:before="65" w:line="228" w:lineRule="auto"/>
                    <w:ind w:left="1435"/>
                  </w:pPr>
                  <w:r>
                    <w:rPr>
                      <w:b/>
                      <w:bCs/>
                      <w:spacing w:val="5"/>
                    </w:rPr>
                    <w:t>管控要求</w:t>
                  </w:r>
                </w:p>
              </w:tc>
              <w:tc>
                <w:tcPr>
                  <w:tcW w:w="1384" w:type="dxa"/>
                  <w:vAlign w:val="top"/>
                </w:tcPr>
                <w:p>
                  <w:pPr>
                    <w:spacing w:line="309" w:lineRule="auto"/>
                    <w:rPr>
                      <w:rFonts w:ascii="Arial"/>
                      <w:sz w:val="21"/>
                    </w:rPr>
                  </w:pPr>
                </w:p>
                <w:p>
                  <w:pPr>
                    <w:pStyle w:val="TableText"/>
                    <w:spacing w:before="65" w:line="228" w:lineRule="auto"/>
                    <w:ind w:left="174"/>
                  </w:pPr>
                  <w:r>
                    <w:rPr>
                      <w:b/>
                      <w:bCs/>
                      <w:spacing w:val="6"/>
                    </w:rPr>
                    <w:t>符合性分析</w:t>
                  </w:r>
                </w:p>
              </w:tc>
              <w:tc>
                <w:tcPr>
                  <w:tcW w:w="576" w:type="dxa"/>
                  <w:textDirection w:val="tbRlV"/>
                  <w:vAlign w:val="top"/>
                </w:tcPr>
                <w:p>
                  <w:pPr>
                    <w:pStyle w:val="TableText"/>
                    <w:spacing w:before="181" w:line="215" w:lineRule="auto"/>
                    <w:ind w:left="16"/>
                  </w:pPr>
                  <w:r>
                    <w:rPr>
                      <w:b/>
                      <w:bCs/>
                      <w:spacing w:val="30"/>
                    </w:rPr>
                    <w:t>是否符合</w:t>
                  </w:r>
                </w:p>
              </w:tc>
            </w:tr>
            <w:tr>
              <w:tblPrEx>
                <w:tblW w:w="6919" w:type="dxa"/>
                <w:tblInd w:w="103" w:type="dxa"/>
                <w:tblLayout w:type="fixed"/>
              </w:tblPrEx>
              <w:trPr>
                <w:trHeight w:val="3123"/>
              </w:trPr>
              <w:tc>
                <w:tcPr>
                  <w:tcW w:w="1265" w:type="dxa"/>
                  <w:vMerge w:val="restart"/>
                  <w:tcBorders>
                    <w:bottom w:val="nil"/>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58" w:line="195" w:lineRule="auto"/>
                    <w:ind w:left="110"/>
                    <w:rPr>
                      <w:rFonts w:ascii="Times New Roman" w:eastAsia="Times New Roman" w:hAnsi="Times New Roman" w:cs="Times New Roman"/>
                      <w:sz w:val="20"/>
                      <w:szCs w:val="20"/>
                    </w:rPr>
                  </w:pPr>
                  <w:r>
                    <w:rPr>
                      <w:rFonts w:ascii="Times New Roman" w:eastAsia="Times New Roman" w:hAnsi="Times New Roman" w:cs="Times New Roman"/>
                      <w:sz w:val="20"/>
                      <w:szCs w:val="20"/>
                    </w:rPr>
                    <w:t>ZH</w:t>
                  </w:r>
                  <w:r>
                    <w:rPr>
                      <w:rFonts w:ascii="Times New Roman" w:eastAsia="Times New Roman" w:hAnsi="Times New Roman" w:cs="Times New Roman"/>
                      <w:spacing w:val="6"/>
                      <w:sz w:val="20"/>
                      <w:szCs w:val="20"/>
                    </w:rPr>
                    <w:t>3307022</w:t>
                  </w:r>
                </w:p>
                <w:p>
                  <w:pPr>
                    <w:pStyle w:val="TableText"/>
                    <w:spacing w:before="14" w:line="222" w:lineRule="auto"/>
                    <w:ind w:left="114" w:right="108" w:firstLine="1"/>
                    <w:jc w:val="both"/>
                  </w:pPr>
                  <w:r>
                    <w:rPr>
                      <w:rFonts w:ascii="Times New Roman" w:eastAsia="Times New Roman" w:hAnsi="Times New Roman" w:cs="Times New Roman"/>
                      <w:spacing w:val="1"/>
                    </w:rPr>
                    <w:t>0007</w:t>
                  </w:r>
                  <w:r>
                    <w:rPr>
                      <w:rFonts w:ascii="Times New Roman" w:eastAsia="Times New Roman" w:hAnsi="Times New Roman" w:cs="Times New Roman"/>
                      <w:spacing w:val="18"/>
                      <w:w w:val="101"/>
                    </w:rPr>
                    <w:t xml:space="preserve">  </w:t>
                  </w:r>
                  <w:r>
                    <w:rPr>
                      <w:spacing w:val="1"/>
                    </w:rPr>
                    <w:t>重</w:t>
                  </w:r>
                  <w:r>
                    <w:rPr>
                      <w:spacing w:val="-8"/>
                    </w:rPr>
                    <w:t xml:space="preserve"> </w:t>
                  </w:r>
                  <w:r>
                    <w:rPr>
                      <w:spacing w:val="1"/>
                    </w:rPr>
                    <w:t>点</w:t>
                  </w:r>
                  <w:r>
                    <w:t xml:space="preserve"> </w:t>
                  </w:r>
                  <w:r>
                    <w:t>管</w:t>
                  </w:r>
                  <w:r>
                    <w:rPr>
                      <w:spacing w:val="-22"/>
                    </w:rPr>
                    <w:t xml:space="preserve"> </w:t>
                  </w:r>
                  <w:r>
                    <w:t>控</w:t>
                  </w:r>
                  <w:r>
                    <w:rPr>
                      <w:spacing w:val="-21"/>
                    </w:rPr>
                    <w:t xml:space="preserve"> </w:t>
                  </w:r>
                  <w:r>
                    <w:t>单</w:t>
                  </w:r>
                  <w:r>
                    <w:rPr>
                      <w:spacing w:val="-21"/>
                    </w:rPr>
                    <w:t xml:space="preserve"> </w:t>
                  </w:r>
                  <w:r>
                    <w:t xml:space="preserve">元 </w:t>
                  </w:r>
                  <w:r>
                    <w:rPr>
                      <w:spacing w:val="-1"/>
                    </w:rPr>
                    <w:t>—</w:t>
                  </w:r>
                  <w:r>
                    <w:rPr>
                      <w:spacing w:val="-21"/>
                    </w:rPr>
                    <w:t xml:space="preserve"> </w:t>
                  </w:r>
                  <w:r>
                    <w:rPr>
                      <w:spacing w:val="-1"/>
                    </w:rPr>
                    <w:t>金</w:t>
                  </w:r>
                  <w:r>
                    <w:rPr>
                      <w:spacing w:val="-22"/>
                    </w:rPr>
                    <w:t xml:space="preserve"> </w:t>
                  </w:r>
                  <w:r>
                    <w:rPr>
                      <w:spacing w:val="-1"/>
                    </w:rPr>
                    <w:t>华</w:t>
                  </w:r>
                  <w:r>
                    <w:rPr>
                      <w:spacing w:val="-17"/>
                    </w:rPr>
                    <w:t xml:space="preserve"> </w:t>
                  </w:r>
                  <w:r>
                    <w:rPr>
                      <w:spacing w:val="-1"/>
                    </w:rPr>
                    <w:t>市</w:t>
                  </w:r>
                  <w:r>
                    <w:t xml:space="preserve"> </w:t>
                  </w:r>
                  <w:r>
                    <w:t>金</w:t>
                  </w:r>
                  <w:r>
                    <w:rPr>
                      <w:spacing w:val="-22"/>
                    </w:rPr>
                    <w:t xml:space="preserve"> </w:t>
                  </w:r>
                  <w:r>
                    <w:t>华</w:t>
                  </w:r>
                  <w:r>
                    <w:rPr>
                      <w:spacing w:val="-22"/>
                    </w:rPr>
                    <w:t xml:space="preserve"> </w:t>
                  </w:r>
                  <w:r>
                    <w:t>开</w:t>
                  </w:r>
                  <w:r>
                    <w:rPr>
                      <w:spacing w:val="-20"/>
                    </w:rPr>
                    <w:t xml:space="preserve"> </w:t>
                  </w:r>
                  <w:r>
                    <w:t xml:space="preserve">发 </w:t>
                  </w:r>
                  <w:r>
                    <w:t>区</w:t>
                  </w:r>
                  <w:r>
                    <w:rPr>
                      <w:spacing w:val="-19"/>
                    </w:rPr>
                    <w:t xml:space="preserve"> </w:t>
                  </w:r>
                  <w:r>
                    <w:t>工</w:t>
                  </w:r>
                  <w:r>
                    <w:rPr>
                      <w:spacing w:val="-23"/>
                    </w:rPr>
                    <w:t xml:space="preserve"> </w:t>
                  </w:r>
                  <w:r>
                    <w:t>业</w:t>
                  </w:r>
                  <w:r>
                    <w:rPr>
                      <w:spacing w:val="-22"/>
                    </w:rPr>
                    <w:t xml:space="preserve"> </w:t>
                  </w:r>
                  <w:r>
                    <w:t>重</w:t>
                  </w:r>
                </w:p>
                <w:p>
                  <w:pPr>
                    <w:pStyle w:val="TableText"/>
                    <w:spacing w:line="228" w:lineRule="auto"/>
                    <w:ind w:left="123"/>
                  </w:pPr>
                  <w:r>
                    <w:rPr>
                      <w:spacing w:val="5"/>
                    </w:rPr>
                    <w:t>点管控区</w:t>
                  </w:r>
                </w:p>
              </w:tc>
              <w:tc>
                <w:tcPr>
                  <w:tcW w:w="3694" w:type="dxa"/>
                  <w:vAlign w:val="top"/>
                </w:tcPr>
                <w:p>
                  <w:pPr>
                    <w:spacing w:line="271" w:lineRule="auto"/>
                    <w:rPr>
                      <w:rFonts w:ascii="Arial"/>
                      <w:sz w:val="21"/>
                    </w:rPr>
                  </w:pPr>
                </w:p>
                <w:p>
                  <w:pPr>
                    <w:spacing w:line="272" w:lineRule="auto"/>
                    <w:rPr>
                      <w:rFonts w:ascii="Arial"/>
                      <w:sz w:val="21"/>
                    </w:rPr>
                  </w:pPr>
                </w:p>
                <w:p>
                  <w:pPr>
                    <w:pStyle w:val="TableText"/>
                    <w:spacing w:before="65" w:line="222" w:lineRule="auto"/>
                    <w:ind w:left="117"/>
                  </w:pPr>
                  <w:r>
                    <w:rPr>
                      <w:b/>
                      <w:bCs/>
                      <w:spacing w:val="4"/>
                    </w:rPr>
                    <w:t>空间布局约束：</w:t>
                  </w:r>
                </w:p>
                <w:p>
                  <w:pPr>
                    <w:pStyle w:val="TableText"/>
                    <w:spacing w:before="3" w:line="222" w:lineRule="auto"/>
                    <w:ind w:left="110" w:right="103"/>
                    <w:jc w:val="both"/>
                  </w:pPr>
                  <w:r>
                    <w:rPr>
                      <w:spacing w:val="4"/>
                    </w:rPr>
                    <w:t>根据产业集聚区块的功能定位，建立分</w:t>
                  </w:r>
                  <w:r>
                    <w:rPr>
                      <w:spacing w:val="3"/>
                    </w:rPr>
                    <w:t xml:space="preserve"> </w:t>
                  </w:r>
                  <w:r>
                    <w:rPr>
                      <w:spacing w:val="4"/>
                    </w:rPr>
                    <w:t>区差别化的产业准入条件。优化完善区</w:t>
                  </w:r>
                  <w:r>
                    <w:rPr>
                      <w:spacing w:val="2"/>
                    </w:rPr>
                    <w:t xml:space="preserve"> </w:t>
                  </w:r>
                  <w:r>
                    <w:rPr>
                      <w:spacing w:val="4"/>
                    </w:rPr>
                    <w:t>域产业布局，合理规划布局三类工业项</w:t>
                  </w:r>
                  <w:r>
                    <w:rPr>
                      <w:spacing w:val="2"/>
                    </w:rPr>
                    <w:t xml:space="preserve"> </w:t>
                  </w:r>
                  <w:r>
                    <w:rPr>
                      <w:spacing w:val="4"/>
                    </w:rPr>
                    <w:t>目，鼓励对三类工业项目进行淘汰和提</w:t>
                  </w:r>
                  <w:r>
                    <w:rPr>
                      <w:spacing w:val="2"/>
                    </w:rPr>
                    <w:t xml:space="preserve"> </w:t>
                  </w:r>
                  <w:r>
                    <w:rPr>
                      <w:spacing w:val="16"/>
                    </w:rPr>
                    <w:t>升改造。合理规划居住区与工业功能</w:t>
                  </w:r>
                  <w:r>
                    <w:rPr>
                      <w:spacing w:val="14"/>
                    </w:rPr>
                    <w:t xml:space="preserve"> </w:t>
                  </w:r>
                  <w:r>
                    <w:rPr>
                      <w:spacing w:val="4"/>
                    </w:rPr>
                    <w:t xml:space="preserve">区，在居住区和工业区、工业企业之间 </w:t>
                  </w:r>
                  <w:r>
                    <w:rPr>
                      <w:spacing w:val="8"/>
                    </w:rPr>
                    <w:t>设置防护绿地、生活绿地等隔离带。</w:t>
                  </w:r>
                </w:p>
              </w:tc>
              <w:tc>
                <w:tcPr>
                  <w:tcW w:w="1384" w:type="dxa"/>
                  <w:vAlign w:val="top"/>
                </w:tcPr>
                <w:p>
                  <w:pPr>
                    <w:pStyle w:val="TableText"/>
                    <w:spacing w:before="14" w:line="220" w:lineRule="auto"/>
                    <w:ind w:left="103" w:right="102" w:firstLine="12"/>
                    <w:jc w:val="both"/>
                  </w:pPr>
                  <w:r>
                    <w:rPr>
                      <w:spacing w:val="-11"/>
                    </w:rPr>
                    <w:t>本</w:t>
                  </w:r>
                  <w:r>
                    <w:rPr>
                      <w:spacing w:val="21"/>
                    </w:rPr>
                    <w:t xml:space="preserve"> </w:t>
                  </w:r>
                  <w:r>
                    <w:rPr>
                      <w:spacing w:val="-11"/>
                    </w:rPr>
                    <w:t>项</w:t>
                  </w:r>
                  <w:r>
                    <w:rPr>
                      <w:spacing w:val="58"/>
                    </w:rPr>
                    <w:t xml:space="preserve"> </w:t>
                  </w:r>
                  <w:r>
                    <w:rPr>
                      <w:spacing w:val="-11"/>
                    </w:rPr>
                    <w:t>目</w:t>
                  </w:r>
                  <w:r>
                    <w:rPr>
                      <w:spacing w:val="23"/>
                    </w:rPr>
                    <w:t xml:space="preserve"> </w:t>
                  </w:r>
                  <w:r>
                    <w:rPr>
                      <w:spacing w:val="-11"/>
                    </w:rPr>
                    <w:t>为</w:t>
                  </w:r>
                  <w:r>
                    <w:t xml:space="preserve"> </w:t>
                  </w:r>
                  <w:r>
                    <w:rPr>
                      <w:spacing w:val="-4"/>
                    </w:rPr>
                    <w:t>“</w:t>
                  </w:r>
                  <w:r>
                    <w:rPr>
                      <w:spacing w:val="-70"/>
                    </w:rPr>
                    <w:t xml:space="preserve"> </w:t>
                  </w:r>
                  <w:r>
                    <w:rPr>
                      <w:rFonts w:ascii="Times New Roman" w:eastAsia="Times New Roman" w:hAnsi="Times New Roman" w:cs="Times New Roman"/>
                      <w:spacing w:val="-4"/>
                    </w:rPr>
                    <w:t>101</w:t>
                  </w:r>
                  <w:r>
                    <w:rPr>
                      <w:rFonts w:ascii="Times New Roman" w:eastAsia="Times New Roman" w:hAnsi="Times New Roman" w:cs="Times New Roman"/>
                      <w:spacing w:val="-26"/>
                    </w:rPr>
                    <w:t xml:space="preserve"> </w:t>
                  </w:r>
                  <w:r>
                    <w:rPr>
                      <w:spacing w:val="-4"/>
                    </w:rPr>
                    <w:t>、</w:t>
                  </w:r>
                  <w:r>
                    <w:rPr>
                      <w:spacing w:val="-57"/>
                    </w:rPr>
                    <w:t xml:space="preserve"> </w:t>
                  </w:r>
                  <w:r>
                    <w:rPr>
                      <w:spacing w:val="-4"/>
                    </w:rPr>
                    <w:t>电气</w:t>
                  </w:r>
                  <w:r>
                    <w:t xml:space="preserve"> </w:t>
                  </w:r>
                  <w:r>
                    <w:rPr>
                      <w:spacing w:val="34"/>
                    </w:rPr>
                    <w:t>机械及器材</w:t>
                  </w:r>
                  <w:r>
                    <w:rPr>
                      <w:spacing w:val="1"/>
                    </w:rPr>
                    <w:t xml:space="preserve"> </w:t>
                  </w:r>
                  <w:r>
                    <w:rPr>
                      <w:spacing w:val="-5"/>
                    </w:rPr>
                    <w:t>制造（除属于</w:t>
                  </w:r>
                  <w:r>
                    <w:t xml:space="preserve"> </w:t>
                  </w:r>
                  <w:r>
                    <w:rPr>
                      <w:spacing w:val="34"/>
                    </w:rPr>
                    <w:t>一类工业项</w:t>
                  </w:r>
                  <w:r>
                    <w:rPr>
                      <w:spacing w:val="1"/>
                    </w:rPr>
                    <w:t xml:space="preserve"> </w:t>
                  </w:r>
                  <w:r>
                    <w:rPr>
                      <w:spacing w:val="-5"/>
                    </w:rPr>
                    <w:t>目外的）”类</w:t>
                  </w:r>
                  <w:r>
                    <w:rPr>
                      <w:spacing w:val="1"/>
                    </w:rPr>
                    <w:t xml:space="preserve"> </w:t>
                  </w:r>
                  <w:r>
                    <w:rPr>
                      <w:spacing w:val="-5"/>
                    </w:rPr>
                    <w:t>别，为环境风</w:t>
                  </w:r>
                  <w:r>
                    <w:t xml:space="preserve"> </w:t>
                  </w:r>
                  <w:r>
                    <w:rPr>
                      <w:spacing w:val="-5"/>
                    </w:rPr>
                    <w:t>险不高、污染</w:t>
                  </w:r>
                  <w:r>
                    <w:t xml:space="preserve"> </w:t>
                  </w:r>
                  <w:r>
                    <w:rPr>
                      <w:spacing w:val="34"/>
                    </w:rPr>
                    <w:t>物排放量不</w:t>
                  </w:r>
                  <w:r>
                    <w:rPr>
                      <w:spacing w:val="1"/>
                    </w:rPr>
                    <w:t xml:space="preserve"> </w:t>
                  </w:r>
                  <w:r>
                    <w:rPr>
                      <w:spacing w:val="34"/>
                    </w:rPr>
                    <w:t>大的二类工</w:t>
                  </w:r>
                  <w:r>
                    <w:rPr>
                      <w:spacing w:val="1"/>
                    </w:rPr>
                    <w:t xml:space="preserve"> </w:t>
                  </w:r>
                  <w:r>
                    <w:rPr>
                      <w:spacing w:val="-5"/>
                    </w:rPr>
                    <w:t>业项目。所在</w:t>
                  </w:r>
                  <w:r>
                    <w:t xml:space="preserve"> </w:t>
                  </w:r>
                  <w:r>
                    <w:rPr>
                      <w:spacing w:val="34"/>
                    </w:rPr>
                    <w:t>地为工业功</w:t>
                  </w:r>
                  <w:r>
                    <w:t xml:space="preserve"> </w:t>
                  </w:r>
                  <w:r>
                    <w:rPr>
                      <w:spacing w:val="7"/>
                    </w:rPr>
                    <w:t>能区。</w:t>
                  </w:r>
                </w:p>
              </w:tc>
              <w:tc>
                <w:tcPr>
                  <w:tcW w:w="576" w:type="dxa"/>
                  <w:vAlign w:val="top"/>
                </w:tcPr>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TableText"/>
                    <w:spacing w:before="65" w:line="222" w:lineRule="auto"/>
                    <w:ind w:left="117"/>
                  </w:pPr>
                  <w:r>
                    <w:t>符</w:t>
                  </w:r>
                </w:p>
                <w:p>
                  <w:pPr>
                    <w:pStyle w:val="TableText"/>
                    <w:spacing w:line="232" w:lineRule="auto"/>
                    <w:ind w:left="116"/>
                  </w:pPr>
                  <w:r>
                    <w:t>合</w:t>
                  </w:r>
                </w:p>
              </w:tc>
            </w:tr>
            <w:tr>
              <w:tblPrEx>
                <w:tblW w:w="6919" w:type="dxa"/>
                <w:tblInd w:w="103" w:type="dxa"/>
                <w:tblLayout w:type="fixed"/>
              </w:tblPrEx>
              <w:trPr>
                <w:trHeight w:val="2884"/>
              </w:trPr>
              <w:tc>
                <w:tcPr>
                  <w:tcW w:w="1265" w:type="dxa"/>
                  <w:vMerge/>
                  <w:tcBorders>
                    <w:top w:val="nil"/>
                    <w:bottom w:val="nil"/>
                  </w:tcBorders>
                  <w:vAlign w:val="top"/>
                </w:tcPr>
                <w:p>
                  <w:pPr>
                    <w:rPr>
                      <w:rFonts w:ascii="Arial"/>
                      <w:sz w:val="21"/>
                    </w:rPr>
                  </w:pPr>
                </w:p>
              </w:tc>
              <w:tc>
                <w:tcPr>
                  <w:tcW w:w="3694" w:type="dxa"/>
                  <w:vAlign w:val="top"/>
                </w:tcPr>
                <w:p>
                  <w:pPr>
                    <w:spacing w:line="306" w:lineRule="auto"/>
                    <w:rPr>
                      <w:rFonts w:ascii="Arial"/>
                      <w:sz w:val="21"/>
                    </w:rPr>
                  </w:pPr>
                </w:p>
                <w:p>
                  <w:pPr>
                    <w:pStyle w:val="TableText"/>
                    <w:spacing w:before="65" w:line="222" w:lineRule="auto"/>
                    <w:ind w:left="112"/>
                  </w:pPr>
                  <w:r>
                    <w:rPr>
                      <w:b/>
                      <w:bCs/>
                      <w:spacing w:val="5"/>
                    </w:rPr>
                    <w:t>污染物排放管控：</w:t>
                  </w:r>
                </w:p>
                <w:p>
                  <w:pPr>
                    <w:pStyle w:val="TableText"/>
                    <w:spacing w:before="3" w:line="222" w:lineRule="auto"/>
                    <w:ind w:left="109" w:right="51" w:firstLine="2"/>
                    <w:jc w:val="both"/>
                  </w:pPr>
                  <w:r>
                    <w:rPr>
                      <w:spacing w:val="4"/>
                    </w:rPr>
                    <w:t>严格实施污染物总量控制制度，根据区</w:t>
                  </w:r>
                  <w:r>
                    <w:rPr>
                      <w:spacing w:val="2"/>
                    </w:rPr>
                    <w:t xml:space="preserve"> </w:t>
                  </w:r>
                  <w:r>
                    <w:rPr>
                      <w:spacing w:val="4"/>
                    </w:rPr>
                    <w:t xml:space="preserve">域环境质量改善目标，削减污染物排放 </w:t>
                  </w:r>
                  <w:r>
                    <w:rPr>
                      <w:spacing w:val="4"/>
                    </w:rPr>
                    <w:t xml:space="preserve">总量。新建二类、三类工业项目污染物 </w:t>
                  </w:r>
                  <w:r>
                    <w:rPr>
                      <w:spacing w:val="7"/>
                    </w:rPr>
                    <w:t>排放水平要达到同行业国内先进水平。</w:t>
                  </w:r>
                  <w:r>
                    <w:rPr>
                      <w:spacing w:val="8"/>
                    </w:rPr>
                    <w:t xml:space="preserve"> </w:t>
                  </w:r>
                  <w:r>
                    <w:rPr>
                      <w:spacing w:val="4"/>
                    </w:rPr>
                    <w:t xml:space="preserve">加快落实污水处理厂提升改造项目，推 </w:t>
                  </w:r>
                  <w:r>
                    <w:rPr>
                      <w:spacing w:val="4"/>
                    </w:rPr>
                    <w:t xml:space="preserve">进工业园区（工业企业）“污水零直排 </w:t>
                  </w:r>
                  <w:r>
                    <w:rPr>
                      <w:spacing w:val="2"/>
                    </w:rPr>
                    <w:t>区</w:t>
                  </w:r>
                  <w:r>
                    <w:rPr>
                      <w:spacing w:val="-59"/>
                    </w:rPr>
                    <w:t xml:space="preserve"> </w:t>
                  </w:r>
                  <w:r>
                    <w:rPr>
                      <w:spacing w:val="2"/>
                    </w:rPr>
                    <w:t>”建设，所有企业实现雨污分流。加</w:t>
                  </w:r>
                  <w:r>
                    <w:t xml:space="preserve"> </w:t>
                  </w:r>
                  <w:r>
                    <w:rPr>
                      <w:spacing w:val="8"/>
                    </w:rPr>
                    <w:t>强土壤和地下水污染防治与修复。</w:t>
                  </w:r>
                </w:p>
              </w:tc>
              <w:tc>
                <w:tcPr>
                  <w:tcW w:w="1384" w:type="dxa"/>
                  <w:vAlign w:val="top"/>
                </w:tcPr>
                <w:p>
                  <w:pPr>
                    <w:pStyle w:val="TableText"/>
                    <w:spacing w:before="13" w:line="220" w:lineRule="auto"/>
                    <w:ind w:left="114" w:right="47" w:firstLine="1"/>
                    <w:jc w:val="both"/>
                  </w:pPr>
                  <w:r>
                    <w:rPr>
                      <w:spacing w:val="32"/>
                    </w:rPr>
                    <w:t>本项目污染</w:t>
                  </w:r>
                  <w:r>
                    <w:t xml:space="preserve"> </w:t>
                  </w:r>
                  <w:r>
                    <w:rPr>
                      <w:spacing w:val="32"/>
                    </w:rPr>
                    <w:t>物排放将实</w:t>
                  </w:r>
                  <w:r>
                    <w:t xml:space="preserve"> </w:t>
                  </w:r>
                  <w:r>
                    <w:rPr>
                      <w:spacing w:val="2"/>
                    </w:rPr>
                    <w:t>施总量控制。</w:t>
                  </w:r>
                  <w:r>
                    <w:rPr>
                      <w:spacing w:val="3"/>
                    </w:rPr>
                    <w:t xml:space="preserve"> </w:t>
                  </w:r>
                  <w:r>
                    <w:rPr>
                      <w:spacing w:val="32"/>
                    </w:rPr>
                    <w:t>废气经处理</w:t>
                  </w:r>
                  <w:r>
                    <w:t xml:space="preserve"> </w:t>
                  </w:r>
                  <w:r>
                    <w:rPr>
                      <w:spacing w:val="-7"/>
                    </w:rPr>
                    <w:t>后排放，可达</w:t>
                  </w:r>
                  <w:r>
                    <w:t xml:space="preserve"> </w:t>
                  </w:r>
                  <w:r>
                    <w:rPr>
                      <w:spacing w:val="32"/>
                    </w:rPr>
                    <w:t>到同行业国</w:t>
                  </w:r>
                  <w:r>
                    <w:t xml:space="preserve"> </w:t>
                  </w:r>
                  <w:r>
                    <w:rPr>
                      <w:spacing w:val="2"/>
                    </w:rPr>
                    <w:t>内先进水平。</w:t>
                  </w:r>
                  <w:r>
                    <w:rPr>
                      <w:spacing w:val="3"/>
                    </w:rPr>
                    <w:t xml:space="preserve"> </w:t>
                  </w:r>
                  <w:r>
                    <w:rPr>
                      <w:spacing w:val="7"/>
                    </w:rPr>
                    <w:t>项</w:t>
                  </w:r>
                  <w:r>
                    <w:rPr>
                      <w:spacing w:val="-18"/>
                    </w:rPr>
                    <w:t xml:space="preserve"> </w:t>
                  </w:r>
                  <w:r>
                    <w:rPr>
                      <w:spacing w:val="7"/>
                    </w:rPr>
                    <w:t>目无</w:t>
                  </w:r>
                  <w:r>
                    <w:rPr>
                      <w:spacing w:val="-59"/>
                    </w:rPr>
                    <w:t xml:space="preserve"> </w:t>
                  </w:r>
                  <w:r>
                    <w:rPr>
                      <w:spacing w:val="7"/>
                    </w:rPr>
                    <w:t>生产</w:t>
                  </w:r>
                  <w:r>
                    <w:t xml:space="preserve"> </w:t>
                  </w:r>
                  <w:r>
                    <w:rPr>
                      <w:spacing w:val="-7"/>
                    </w:rPr>
                    <w:t>废水，生活污</w:t>
                  </w:r>
                  <w:r>
                    <w:t xml:space="preserve"> </w:t>
                  </w:r>
                  <w:r>
                    <w:rPr>
                      <w:spacing w:val="32"/>
                    </w:rPr>
                    <w:t>水经处理后</w:t>
                  </w:r>
                  <w:r>
                    <w:t xml:space="preserve"> </w:t>
                  </w:r>
                  <w:r>
                    <w:rPr>
                      <w:spacing w:val="-7"/>
                    </w:rPr>
                    <w:t>纳管排放，污</w:t>
                  </w:r>
                  <w:r>
                    <w:t xml:space="preserve"> </w:t>
                  </w:r>
                  <w:r>
                    <w:rPr>
                      <w:spacing w:val="6"/>
                    </w:rPr>
                    <w:t>水零直排。</w:t>
                  </w:r>
                </w:p>
              </w:tc>
              <w:tc>
                <w:tcPr>
                  <w:tcW w:w="576" w:type="dxa"/>
                  <w:vAlign w:val="top"/>
                </w:tcPr>
                <w:p>
                  <w:pPr>
                    <w:spacing w:line="285" w:lineRule="auto"/>
                    <w:rPr>
                      <w:rFonts w:ascii="Arial"/>
                      <w:sz w:val="21"/>
                    </w:rPr>
                  </w:pPr>
                </w:p>
                <w:p>
                  <w:pPr>
                    <w:spacing w:line="285" w:lineRule="auto"/>
                    <w:rPr>
                      <w:rFonts w:ascii="Arial"/>
                      <w:sz w:val="21"/>
                    </w:rPr>
                  </w:pPr>
                </w:p>
                <w:p>
                  <w:pPr>
                    <w:spacing w:line="285" w:lineRule="auto"/>
                    <w:rPr>
                      <w:rFonts w:ascii="Arial"/>
                      <w:sz w:val="21"/>
                    </w:rPr>
                  </w:pPr>
                </w:p>
                <w:p>
                  <w:pPr>
                    <w:spacing w:line="285" w:lineRule="auto"/>
                    <w:rPr>
                      <w:rFonts w:ascii="Arial"/>
                      <w:sz w:val="21"/>
                    </w:rPr>
                  </w:pPr>
                </w:p>
                <w:p>
                  <w:pPr>
                    <w:pStyle w:val="TableText"/>
                    <w:spacing w:before="65" w:line="222" w:lineRule="auto"/>
                    <w:ind w:left="117"/>
                  </w:pPr>
                  <w:r>
                    <w:t>符</w:t>
                  </w:r>
                </w:p>
                <w:p>
                  <w:pPr>
                    <w:pStyle w:val="TableText"/>
                    <w:spacing w:line="232" w:lineRule="auto"/>
                    <w:ind w:left="116"/>
                  </w:pPr>
                  <w:r>
                    <w:t>合</w:t>
                  </w:r>
                </w:p>
              </w:tc>
            </w:tr>
            <w:tr>
              <w:tblPrEx>
                <w:tblW w:w="6919" w:type="dxa"/>
                <w:tblInd w:w="103" w:type="dxa"/>
                <w:tblLayout w:type="fixed"/>
              </w:tblPrEx>
              <w:trPr>
                <w:trHeight w:val="1924"/>
              </w:trPr>
              <w:tc>
                <w:tcPr>
                  <w:tcW w:w="1265" w:type="dxa"/>
                  <w:vMerge/>
                  <w:tcBorders>
                    <w:top w:val="nil"/>
                    <w:bottom w:val="nil"/>
                  </w:tcBorders>
                  <w:vAlign w:val="top"/>
                </w:tcPr>
                <w:p>
                  <w:pPr>
                    <w:rPr>
                      <w:rFonts w:ascii="Arial"/>
                      <w:sz w:val="21"/>
                    </w:rPr>
                  </w:pPr>
                </w:p>
              </w:tc>
              <w:tc>
                <w:tcPr>
                  <w:tcW w:w="3694" w:type="dxa"/>
                  <w:vAlign w:val="top"/>
                </w:tcPr>
                <w:p>
                  <w:pPr>
                    <w:pStyle w:val="TableText"/>
                    <w:spacing w:before="15" w:line="222" w:lineRule="auto"/>
                    <w:ind w:left="110"/>
                  </w:pPr>
                  <w:r>
                    <w:rPr>
                      <w:b/>
                      <w:bCs/>
                      <w:spacing w:val="5"/>
                    </w:rPr>
                    <w:t>环境风险防控：</w:t>
                  </w:r>
                </w:p>
                <w:p>
                  <w:pPr>
                    <w:pStyle w:val="TableText"/>
                    <w:spacing w:before="4" w:line="218" w:lineRule="auto"/>
                    <w:ind w:left="110" w:right="106" w:firstLine="5"/>
                    <w:jc w:val="both"/>
                  </w:pPr>
                  <w:r>
                    <w:rPr>
                      <w:spacing w:val="3"/>
                    </w:rPr>
                    <w:t>定期评估沿江河湖库工业企业、工业集</w:t>
                  </w:r>
                  <w:r>
                    <w:rPr>
                      <w:spacing w:val="14"/>
                    </w:rPr>
                    <w:t xml:space="preserve"> </w:t>
                  </w:r>
                  <w:r>
                    <w:rPr>
                      <w:spacing w:val="4"/>
                    </w:rPr>
                    <w:t>聚区环境和健康风险。强化工业集聚区</w:t>
                  </w:r>
                  <w:r>
                    <w:rPr>
                      <w:spacing w:val="3"/>
                    </w:rPr>
                    <w:t xml:space="preserve"> </w:t>
                  </w:r>
                  <w:r>
                    <w:rPr>
                      <w:spacing w:val="17"/>
                    </w:rPr>
                    <w:t>企业环境风险防范设施设备建设和正</w:t>
                  </w:r>
                  <w:r>
                    <w:t xml:space="preserve"> </w:t>
                  </w:r>
                  <w:r>
                    <w:rPr>
                      <w:spacing w:val="4"/>
                    </w:rPr>
                    <w:t>常运行监管，加强重点环境风险管控企</w:t>
                  </w:r>
                  <w:r>
                    <w:rPr>
                      <w:spacing w:val="3"/>
                    </w:rPr>
                    <w:t xml:space="preserve"> </w:t>
                  </w:r>
                  <w:r>
                    <w:rPr>
                      <w:spacing w:val="4"/>
                    </w:rPr>
                    <w:t>业应急预案制定，建立常态化的企业隐</w:t>
                  </w:r>
                  <w:r>
                    <w:rPr>
                      <w:spacing w:val="3"/>
                    </w:rPr>
                    <w:t xml:space="preserve"> </w:t>
                  </w:r>
                  <w:r>
                    <w:rPr>
                      <w:spacing w:val="4"/>
                    </w:rPr>
                    <w:t>患排查整治监管机制，加强风险防控体</w:t>
                  </w:r>
                  <w:r>
                    <w:rPr>
                      <w:spacing w:val="3"/>
                    </w:rPr>
                    <w:t xml:space="preserve"> </w:t>
                  </w:r>
                  <w:r>
                    <w:rPr>
                      <w:spacing w:val="5"/>
                    </w:rPr>
                    <w:t>系建设。</w:t>
                  </w:r>
                </w:p>
              </w:tc>
              <w:tc>
                <w:tcPr>
                  <w:tcW w:w="1384" w:type="dxa"/>
                  <w:vAlign w:val="top"/>
                </w:tcPr>
                <w:p>
                  <w:pPr>
                    <w:spacing w:line="309" w:lineRule="auto"/>
                    <w:rPr>
                      <w:rFonts w:ascii="Arial"/>
                      <w:sz w:val="21"/>
                    </w:rPr>
                  </w:pPr>
                </w:p>
                <w:p>
                  <w:pPr>
                    <w:pStyle w:val="TableText"/>
                    <w:spacing w:before="65" w:line="223" w:lineRule="auto"/>
                    <w:ind w:left="113" w:right="102"/>
                    <w:jc w:val="both"/>
                  </w:pPr>
                  <w:r>
                    <w:rPr>
                      <w:spacing w:val="32"/>
                    </w:rPr>
                    <w:t>将按相关要</w:t>
                  </w:r>
                  <w:r>
                    <w:rPr>
                      <w:spacing w:val="1"/>
                    </w:rPr>
                    <w:t xml:space="preserve"> </w:t>
                  </w:r>
                  <w:r>
                    <w:rPr>
                      <w:spacing w:val="-7"/>
                    </w:rPr>
                    <w:t>求，配合当地</w:t>
                  </w:r>
                  <w:r>
                    <w:t xml:space="preserve"> </w:t>
                  </w:r>
                  <w:r>
                    <w:rPr>
                      <w:spacing w:val="32"/>
                    </w:rPr>
                    <w:t>政府做好相</w:t>
                  </w:r>
                  <w:r>
                    <w:t xml:space="preserve"> </w:t>
                  </w:r>
                  <w:r>
                    <w:rPr>
                      <w:spacing w:val="32"/>
                    </w:rPr>
                    <w:t>关风险管控</w:t>
                  </w:r>
                  <w:r>
                    <w:t xml:space="preserve"> </w:t>
                  </w:r>
                  <w:r>
                    <w:rPr>
                      <w:spacing w:val="3"/>
                    </w:rPr>
                    <w:t>措施。</w:t>
                  </w:r>
                </w:p>
              </w:tc>
              <w:tc>
                <w:tcPr>
                  <w:tcW w:w="576" w:type="dxa"/>
                  <w:vAlign w:val="top"/>
                </w:tcPr>
                <w:p>
                  <w:pPr>
                    <w:spacing w:line="333" w:lineRule="auto"/>
                    <w:rPr>
                      <w:rFonts w:ascii="Arial"/>
                      <w:sz w:val="21"/>
                    </w:rPr>
                  </w:pPr>
                </w:p>
                <w:p>
                  <w:pPr>
                    <w:spacing w:line="333" w:lineRule="auto"/>
                    <w:rPr>
                      <w:rFonts w:ascii="Arial"/>
                      <w:sz w:val="21"/>
                    </w:rPr>
                  </w:pPr>
                </w:p>
                <w:p>
                  <w:pPr>
                    <w:pStyle w:val="TableText"/>
                    <w:spacing w:before="65" w:line="222" w:lineRule="auto"/>
                    <w:ind w:left="117"/>
                  </w:pPr>
                  <w:r>
                    <w:t>符</w:t>
                  </w:r>
                </w:p>
                <w:p>
                  <w:pPr>
                    <w:pStyle w:val="TableText"/>
                    <w:spacing w:line="232" w:lineRule="auto"/>
                    <w:ind w:left="116"/>
                  </w:pPr>
                  <w:r>
                    <w:t>合</w:t>
                  </w:r>
                </w:p>
              </w:tc>
            </w:tr>
          </w:tbl>
          <w:p/>
        </w:tc>
      </w:tr>
    </w:tbl>
    <w:p>
      <w:pPr>
        <w:sectPr>
          <w:footerReference w:type="default" r:id="rId20"/>
          <w:pgSz w:w="11906" w:h="16839"/>
          <w:pgMar w:top="1431" w:right="1508" w:bottom="1185" w:left="1508" w:header="0" w:footer="922" w:gutter="0"/>
          <w:pgNumType w:start="14"/>
          <w:cols w:space="708"/>
        </w:sectPr>
      </w:pPr>
    </w:p>
    <w:tbl>
      <w:tblPr>
        <w:tblStyle w:val="TableNormal11"/>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736"/>
        <w:gridCol w:w="7138"/>
      </w:tblGrid>
      <w:tr>
        <w:tblPrEx>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027"/>
        </w:trPr>
        <w:tc>
          <w:tcPr>
            <w:tcW w:w="1736" w:type="dxa"/>
            <w:tcBorders>
              <w:right w:val="single" w:sz="2" w:space="0" w:color="000000"/>
            </w:tcBorders>
            <w:vAlign w:val="top"/>
          </w:tcPr>
          <w:p/>
        </w:tc>
        <w:tc>
          <w:tcPr>
            <w:tcW w:w="7138" w:type="dxa"/>
            <w:tcBorders>
              <w:left w:val="single" w:sz="2" w:space="0" w:color="000000"/>
            </w:tcBorders>
            <w:vAlign w:val="top"/>
          </w:tcPr>
          <w:tbl>
            <w:tblPr>
              <w:tblStyle w:val="TableNormal11"/>
              <w:tblW w:w="6919"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65"/>
              <w:gridCol w:w="3694"/>
              <w:gridCol w:w="1384"/>
              <w:gridCol w:w="576"/>
            </w:tblGrid>
            <w:tr>
              <w:tblPrEx>
                <w:tblW w:w="6919"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207"/>
              </w:trPr>
              <w:tc>
                <w:tcPr>
                  <w:tcW w:w="1265" w:type="dxa"/>
                  <w:tcBorders>
                    <w:top w:val="nil"/>
                  </w:tcBorders>
                  <w:vAlign w:val="top"/>
                </w:tcPr>
                <w:p>
                  <w:pPr>
                    <w:rPr>
                      <w:rFonts w:ascii="Arial"/>
                      <w:sz w:val="21"/>
                    </w:rPr>
                  </w:pPr>
                </w:p>
              </w:tc>
              <w:tc>
                <w:tcPr>
                  <w:tcW w:w="3694" w:type="dxa"/>
                  <w:vAlign w:val="top"/>
                </w:tcPr>
                <w:p>
                  <w:pPr>
                    <w:pStyle w:val="TableText"/>
                    <w:spacing w:before="16" w:line="222" w:lineRule="auto"/>
                    <w:ind w:left="119"/>
                  </w:pPr>
                  <w:r>
                    <w:rPr>
                      <w:b/>
                      <w:bCs/>
                      <w:spacing w:val="5"/>
                    </w:rPr>
                    <w:t>资源开发效率要求：</w:t>
                  </w:r>
                </w:p>
                <w:p>
                  <w:pPr>
                    <w:pStyle w:val="TableText"/>
                    <w:spacing w:before="3" w:line="216" w:lineRule="auto"/>
                    <w:ind w:left="110" w:right="103"/>
                    <w:jc w:val="both"/>
                  </w:pPr>
                  <w:r>
                    <w:rPr>
                      <w:spacing w:val="4"/>
                    </w:rPr>
                    <w:t>推进工业集聚区生态化改造，强化企业</w:t>
                  </w:r>
                  <w:r>
                    <w:rPr>
                      <w:spacing w:val="3"/>
                    </w:rPr>
                    <w:t xml:space="preserve"> </w:t>
                  </w:r>
                  <w:r>
                    <w:rPr>
                      <w:spacing w:val="4"/>
                    </w:rPr>
                    <w:t>清洁生产改造，推进节水型企业、节水</w:t>
                  </w:r>
                  <w:r>
                    <w:rPr>
                      <w:spacing w:val="6"/>
                    </w:rPr>
                    <w:t xml:space="preserve"> </w:t>
                  </w:r>
                  <w:r>
                    <w:rPr>
                      <w:spacing w:val="4"/>
                    </w:rPr>
                    <w:t>型工业园区建设，落实煤炭消费减量替</w:t>
                  </w:r>
                  <w:r>
                    <w:rPr>
                      <w:spacing w:val="3"/>
                    </w:rPr>
                    <w:t xml:space="preserve"> </w:t>
                  </w:r>
                  <w:r>
                    <w:rPr>
                      <w:spacing w:val="8"/>
                    </w:rPr>
                    <w:t>代要求，提高资源能源利用效率。</w:t>
                  </w:r>
                </w:p>
              </w:tc>
              <w:tc>
                <w:tcPr>
                  <w:tcW w:w="1384" w:type="dxa"/>
                  <w:vAlign w:val="top"/>
                </w:tcPr>
                <w:p>
                  <w:pPr>
                    <w:pStyle w:val="TableText"/>
                    <w:spacing w:before="138" w:line="223" w:lineRule="auto"/>
                    <w:ind w:left="115" w:right="102"/>
                    <w:jc w:val="both"/>
                  </w:pPr>
                  <w:r>
                    <w:rPr>
                      <w:spacing w:val="-1"/>
                    </w:rPr>
                    <w:t>本</w:t>
                  </w:r>
                  <w:r>
                    <w:rPr>
                      <w:spacing w:val="-56"/>
                    </w:rPr>
                    <w:t xml:space="preserve"> </w:t>
                  </w:r>
                  <w:r>
                    <w:rPr>
                      <w:spacing w:val="-1"/>
                    </w:rPr>
                    <w:t>项</w:t>
                  </w:r>
                  <w:r>
                    <w:rPr>
                      <w:spacing w:val="-21"/>
                    </w:rPr>
                    <w:t xml:space="preserve"> </w:t>
                  </w:r>
                  <w:r>
                    <w:rPr>
                      <w:spacing w:val="-1"/>
                    </w:rPr>
                    <w:t>目采</w:t>
                  </w:r>
                  <w:r>
                    <w:rPr>
                      <w:spacing w:val="-59"/>
                    </w:rPr>
                    <w:t xml:space="preserve"> </w:t>
                  </w:r>
                  <w:r>
                    <w:rPr>
                      <w:spacing w:val="-1"/>
                    </w:rPr>
                    <w:t>用</w:t>
                  </w:r>
                  <w:r>
                    <w:t xml:space="preserve"> </w:t>
                  </w:r>
                  <w:r>
                    <w:rPr>
                      <w:spacing w:val="-7"/>
                    </w:rPr>
                    <w:t>电加热，生产</w:t>
                  </w:r>
                  <w:r>
                    <w:t xml:space="preserve"> </w:t>
                  </w:r>
                  <w:r>
                    <w:rPr>
                      <w:spacing w:val="32"/>
                    </w:rPr>
                    <w:t>用水消耗总</w:t>
                  </w:r>
                  <w:r>
                    <w:t xml:space="preserve"> </w:t>
                  </w:r>
                  <w:r>
                    <w:rPr>
                      <w:spacing w:val="5"/>
                    </w:rPr>
                    <w:t>量不大。</w:t>
                  </w:r>
                </w:p>
              </w:tc>
              <w:tc>
                <w:tcPr>
                  <w:tcW w:w="576" w:type="dxa"/>
                  <w:vAlign w:val="top"/>
                </w:tcPr>
                <w:p>
                  <w:pPr>
                    <w:spacing w:line="309" w:lineRule="auto"/>
                    <w:rPr>
                      <w:rFonts w:ascii="Arial"/>
                      <w:sz w:val="21"/>
                    </w:rPr>
                  </w:pPr>
                </w:p>
                <w:p>
                  <w:pPr>
                    <w:pStyle w:val="TableText"/>
                    <w:spacing w:before="65" w:line="222" w:lineRule="auto"/>
                    <w:ind w:left="117"/>
                  </w:pPr>
                  <w:r>
                    <w:t>符</w:t>
                  </w:r>
                </w:p>
                <w:p>
                  <w:pPr>
                    <w:pStyle w:val="TableText"/>
                    <w:spacing w:line="232" w:lineRule="auto"/>
                    <w:ind w:left="116"/>
                  </w:pPr>
                  <w:r>
                    <w:t>合</w:t>
                  </w:r>
                </w:p>
              </w:tc>
            </w:tr>
          </w:tbl>
          <w:p>
            <w:pPr>
              <w:spacing w:line="15" w:lineRule="exact"/>
              <w:rPr>
                <w:rFonts w:ascii="Arial"/>
                <w:sz w:val="2"/>
              </w:rPr>
            </w:pPr>
          </w:p>
        </w:tc>
      </w:tr>
    </w:tbl>
    <w:p>
      <w:pPr>
        <w:pStyle w:val="BodyText"/>
      </w:pPr>
    </w:p>
    <w:p>
      <w:pPr>
        <w:sectPr>
          <w:footerReference w:type="default" r:id="rId21"/>
          <w:type w:val="nextPage"/>
          <w:pgSz w:w="11906" w:h="16839"/>
          <w:pgMar w:top="1431" w:right="1508" w:bottom="1185" w:left="1508" w:header="0" w:footer="922" w:gutter="0"/>
          <w:pgNumType w:start="15"/>
          <w:cols w:space="708"/>
          <w:titlePg w:val="0"/>
        </w:sectPr>
      </w:pPr>
    </w:p>
    <w:p>
      <w:pPr>
        <w:spacing w:before="28"/>
      </w:pPr>
    </w:p>
    <w:tbl>
      <w:tblPr>
        <w:tblStyle w:val="TableNormal12"/>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736"/>
        <w:gridCol w:w="7138"/>
      </w:tblGrid>
      <w:tr>
        <w:tblPrEx>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8991"/>
        </w:trPr>
        <w:tc>
          <w:tcPr>
            <w:tcW w:w="1736" w:type="dxa"/>
            <w:tcBorders>
              <w:right w:val="single" w:sz="2" w:space="0" w:color="000000"/>
            </w:tcBorders>
            <w:vAlign w:val="top"/>
          </w:tcPr>
          <w:p>
            <w:pPr>
              <w:rPr>
                <w:rFonts w:ascii="Arial"/>
                <w:sz w:val="21"/>
              </w:rPr>
            </w:pPr>
          </w:p>
        </w:tc>
        <w:tc>
          <w:tcPr>
            <w:tcW w:w="7138" w:type="dxa"/>
            <w:tcBorders>
              <w:left w:val="single" w:sz="2" w:space="0" w:color="000000"/>
            </w:tcBorders>
            <w:vAlign w:val="top"/>
          </w:tcPr>
          <w:p>
            <w:pPr>
              <w:pStyle w:val="TableText"/>
              <w:spacing w:before="37" w:line="249" w:lineRule="auto"/>
              <w:ind w:left="107" w:right="86" w:hanging="2"/>
            </w:pPr>
            <w:r>
              <w:rPr>
                <w:rFonts w:ascii="Times New Roman" w:eastAsia="Times New Roman" w:hAnsi="Times New Roman" w:cs="Times New Roman"/>
                <w:b/>
                <w:bCs/>
                <w:spacing w:val="11"/>
              </w:rPr>
              <w:t>2</w:t>
            </w:r>
            <w:r>
              <w:rPr>
                <w:rFonts w:ascii="Times New Roman" w:eastAsia="Times New Roman" w:hAnsi="Times New Roman" w:cs="Times New Roman"/>
                <w:b/>
                <w:bCs/>
                <w:spacing w:val="-21"/>
              </w:rPr>
              <w:t xml:space="preserve"> </w:t>
            </w:r>
            <w:r>
              <w:rPr>
                <w:b/>
                <w:bCs/>
                <w:spacing w:val="11"/>
              </w:rPr>
              <w:t>、国家、省规定的污染物排放标准符合性分析</w:t>
            </w:r>
            <w:r>
              <w:rPr>
                <w:spacing w:val="11"/>
              </w:rPr>
              <w:t>：项目产生的污染物经有效</w:t>
            </w:r>
            <w:r>
              <w:t xml:space="preserve"> </w:t>
            </w:r>
            <w:r>
              <w:rPr>
                <w:spacing w:val="28"/>
              </w:rPr>
              <w:t>治理后</w:t>
            </w:r>
            <w:r>
              <w:rPr>
                <w:spacing w:val="-46"/>
              </w:rPr>
              <w:t xml:space="preserve"> </w:t>
            </w:r>
            <w:r>
              <w:rPr>
                <w:spacing w:val="28"/>
              </w:rPr>
              <w:t>，</w:t>
            </w:r>
            <w:r>
              <w:rPr>
                <w:spacing w:val="-55"/>
              </w:rPr>
              <w:t xml:space="preserve"> </w:t>
            </w:r>
            <w:r>
              <w:rPr>
                <w:spacing w:val="28"/>
              </w:rPr>
              <w:t>均可做到达标排放</w:t>
            </w:r>
            <w:r>
              <w:rPr>
                <w:spacing w:val="-40"/>
              </w:rPr>
              <w:t xml:space="preserve"> </w:t>
            </w:r>
            <w:r>
              <w:rPr>
                <w:spacing w:val="28"/>
              </w:rPr>
              <w:t>。</w:t>
            </w:r>
            <w:r>
              <w:rPr>
                <w:spacing w:val="-57"/>
              </w:rPr>
              <w:t xml:space="preserve"> </w:t>
            </w:r>
            <w:r>
              <w:rPr>
                <w:spacing w:val="28"/>
              </w:rPr>
              <w:t>废水排放达到《</w:t>
            </w:r>
            <w:r>
              <w:rPr>
                <w:spacing w:val="-39"/>
              </w:rPr>
              <w:t xml:space="preserve"> </w:t>
            </w:r>
            <w:r>
              <w:rPr>
                <w:spacing w:val="28"/>
              </w:rPr>
              <w:t>污水综合排放标准</w:t>
            </w:r>
            <w:r>
              <w:rPr>
                <w:spacing w:val="-49"/>
              </w:rPr>
              <w:t xml:space="preserve"> </w:t>
            </w:r>
            <w:r>
              <w:rPr>
                <w:spacing w:val="28"/>
              </w:rPr>
              <w:t>》</w:t>
            </w:r>
            <w:r>
              <w:t xml:space="preserve"> </w:t>
            </w:r>
            <w:r>
              <w:rPr>
                <w:spacing w:val="9"/>
              </w:rPr>
              <w:t>（</w:t>
            </w:r>
            <w:r>
              <w:rPr>
                <w:rFonts w:ascii="Times New Roman" w:eastAsia="Times New Roman" w:hAnsi="Times New Roman" w:cs="Times New Roman"/>
              </w:rPr>
              <w:t>GB</w:t>
            </w:r>
            <w:r>
              <w:rPr>
                <w:rFonts w:ascii="Times New Roman" w:eastAsia="Times New Roman" w:hAnsi="Times New Roman" w:cs="Times New Roman"/>
                <w:spacing w:val="9"/>
              </w:rPr>
              <w:t>8978-</w:t>
            </w:r>
            <w:r>
              <w:rPr>
                <w:rFonts w:ascii="Times New Roman" w:eastAsia="Times New Roman" w:hAnsi="Times New Roman" w:cs="Times New Roman"/>
                <w:spacing w:val="-28"/>
              </w:rPr>
              <w:t xml:space="preserve"> </w:t>
            </w:r>
            <w:r>
              <w:rPr>
                <w:rFonts w:ascii="Times New Roman" w:eastAsia="Times New Roman" w:hAnsi="Times New Roman" w:cs="Times New Roman"/>
                <w:spacing w:val="9"/>
              </w:rPr>
              <w:t>1996</w:t>
            </w:r>
            <w:r>
              <w:rPr>
                <w:spacing w:val="9"/>
              </w:rPr>
              <w:t>）</w:t>
            </w:r>
            <w:r>
              <w:rPr>
                <w:spacing w:val="-60"/>
              </w:rPr>
              <w:t xml:space="preserve"> </w:t>
            </w:r>
            <w:r>
              <w:rPr>
                <w:spacing w:val="9"/>
              </w:rPr>
              <w:t>中三级标准；废气排放</w:t>
            </w:r>
            <w:r>
              <w:rPr>
                <w:spacing w:val="8"/>
              </w:rPr>
              <w:t>达到《工业涂装工序大气污染物排</w:t>
            </w:r>
            <w:r>
              <w:t xml:space="preserve"> </w:t>
            </w:r>
            <w:r>
              <w:rPr>
                <w:spacing w:val="9"/>
              </w:rPr>
              <w:t>放标准》（</w:t>
            </w:r>
            <w:r>
              <w:rPr>
                <w:rFonts w:ascii="Times New Roman" w:eastAsia="Times New Roman" w:hAnsi="Times New Roman" w:cs="Times New Roman"/>
              </w:rPr>
              <w:t>DB</w:t>
            </w:r>
            <w:r>
              <w:rPr>
                <w:rFonts w:ascii="Times New Roman" w:eastAsia="Times New Roman" w:hAnsi="Times New Roman" w:cs="Times New Roman"/>
                <w:spacing w:val="9"/>
              </w:rPr>
              <w:t>33/2146-2018</w:t>
            </w:r>
            <w:r>
              <w:rPr>
                <w:spacing w:val="9"/>
              </w:rPr>
              <w:t>）表</w:t>
            </w:r>
            <w:r>
              <w:rPr>
                <w:rFonts w:ascii="Times New Roman" w:eastAsia="Times New Roman" w:hAnsi="Times New Roman" w:cs="Times New Roman"/>
                <w:spacing w:val="9"/>
              </w:rPr>
              <w:t>1</w:t>
            </w:r>
            <w:r>
              <w:rPr>
                <w:spacing w:val="9"/>
              </w:rPr>
              <w:t>标准、《大气污染物综合排放标准》（</w:t>
            </w:r>
            <w:r>
              <w:rPr>
                <w:rFonts w:ascii="Times New Roman" w:eastAsia="Times New Roman" w:hAnsi="Times New Roman" w:cs="Times New Roman"/>
              </w:rPr>
              <w:t>GB</w:t>
            </w:r>
            <w:r>
              <w:rPr>
                <w:rFonts w:ascii="Times New Roman" w:eastAsia="Times New Roman" w:hAnsi="Times New Roman" w:cs="Times New Roman"/>
                <w:spacing w:val="4"/>
              </w:rPr>
              <w:t xml:space="preserve"> </w:t>
            </w:r>
            <w:r>
              <w:rPr>
                <w:rFonts w:ascii="Times New Roman" w:eastAsia="Times New Roman" w:hAnsi="Times New Roman" w:cs="Times New Roman"/>
                <w:spacing w:val="6"/>
              </w:rPr>
              <w:t>16297-</w:t>
            </w:r>
            <w:r>
              <w:rPr>
                <w:rFonts w:ascii="Times New Roman" w:eastAsia="Times New Roman" w:hAnsi="Times New Roman" w:cs="Times New Roman"/>
                <w:spacing w:val="-28"/>
              </w:rPr>
              <w:t xml:space="preserve"> </w:t>
            </w:r>
            <w:r>
              <w:rPr>
                <w:rFonts w:ascii="Times New Roman" w:eastAsia="Times New Roman" w:hAnsi="Times New Roman" w:cs="Times New Roman"/>
                <w:spacing w:val="6"/>
              </w:rPr>
              <w:t>1996</w:t>
            </w:r>
            <w:r>
              <w:rPr>
                <w:spacing w:val="6"/>
              </w:rPr>
              <w:t>）表</w:t>
            </w:r>
            <w:r>
              <w:rPr>
                <w:rFonts w:ascii="Times New Roman" w:eastAsia="Times New Roman" w:hAnsi="Times New Roman" w:cs="Times New Roman"/>
                <w:spacing w:val="6"/>
              </w:rPr>
              <w:t>2</w:t>
            </w:r>
            <w:r>
              <w:rPr>
                <w:spacing w:val="6"/>
              </w:rPr>
              <w:t>中二级标准和无组织排放监控浓度限值要求；场</w:t>
            </w:r>
            <w:r>
              <w:rPr>
                <w:spacing w:val="5"/>
              </w:rPr>
              <w:t>界噪声达到</w:t>
            </w:r>
            <w:r>
              <w:t xml:space="preserve"> </w:t>
            </w:r>
            <w:r>
              <w:rPr>
                <w:spacing w:val="8"/>
              </w:rPr>
              <w:t>《工业企业厂界环境噪声排放标准》（</w:t>
            </w:r>
            <w:r>
              <w:rPr>
                <w:rFonts w:ascii="Times New Roman" w:eastAsia="Times New Roman" w:hAnsi="Times New Roman" w:cs="Times New Roman"/>
              </w:rPr>
              <w:t>GB</w:t>
            </w:r>
            <w:r>
              <w:rPr>
                <w:rFonts w:ascii="Times New Roman" w:eastAsia="Times New Roman" w:hAnsi="Times New Roman" w:cs="Times New Roman"/>
                <w:spacing w:val="8"/>
              </w:rPr>
              <w:t>12348  2008</w:t>
            </w:r>
            <w:r>
              <w:rPr>
                <w:spacing w:val="8"/>
              </w:rPr>
              <w:t>）</w:t>
            </w:r>
            <w:r>
              <w:rPr>
                <w:spacing w:val="-59"/>
              </w:rPr>
              <w:t xml:space="preserve"> </w:t>
            </w:r>
            <w:r>
              <w:rPr>
                <w:spacing w:val="8"/>
              </w:rPr>
              <w:t>中</w:t>
            </w:r>
            <w:r>
              <w:rPr>
                <w:rFonts w:ascii="Times New Roman" w:eastAsia="Times New Roman" w:hAnsi="Times New Roman" w:cs="Times New Roman"/>
                <w:spacing w:val="8"/>
              </w:rPr>
              <w:t>3</w:t>
            </w:r>
            <w:r>
              <w:rPr>
                <w:spacing w:val="7"/>
              </w:rPr>
              <w:t>类标准；一般固</w:t>
            </w:r>
            <w:r>
              <w:t xml:space="preserve"> </w:t>
            </w:r>
            <w:r>
              <w:rPr>
                <w:spacing w:val="16"/>
              </w:rPr>
              <w:t>废贮存、处置过程执行《一般工业固体废物贮存、处</w:t>
            </w:r>
            <w:r>
              <w:rPr>
                <w:spacing w:val="15"/>
              </w:rPr>
              <w:t>置场污染控制标准》</w:t>
            </w:r>
            <w:r>
              <w:t xml:space="preserve"> </w:t>
            </w:r>
            <w:r>
              <w:rPr>
                <w:spacing w:val="7"/>
              </w:rPr>
              <w:t>（</w:t>
            </w:r>
            <w:r>
              <w:rPr>
                <w:rFonts w:ascii="Times New Roman" w:eastAsia="Times New Roman" w:hAnsi="Times New Roman" w:cs="Times New Roman"/>
              </w:rPr>
              <w:t>GB</w:t>
            </w:r>
            <w:r>
              <w:rPr>
                <w:rFonts w:ascii="Times New Roman" w:eastAsia="Times New Roman" w:hAnsi="Times New Roman" w:cs="Times New Roman"/>
                <w:spacing w:val="7"/>
              </w:rPr>
              <w:t>18599-2001</w:t>
            </w:r>
            <w:r>
              <w:rPr>
                <w:spacing w:val="7"/>
              </w:rPr>
              <w:t>）及国家环保部【</w:t>
            </w:r>
            <w:r>
              <w:rPr>
                <w:rFonts w:ascii="Times New Roman" w:eastAsia="Times New Roman" w:hAnsi="Times New Roman" w:cs="Times New Roman"/>
                <w:spacing w:val="7"/>
              </w:rPr>
              <w:t>2013</w:t>
            </w:r>
            <w:r>
              <w:rPr>
                <w:spacing w:val="7"/>
              </w:rPr>
              <w:t>】第</w:t>
            </w:r>
            <w:r>
              <w:rPr>
                <w:rFonts w:ascii="Times New Roman" w:eastAsia="Times New Roman" w:hAnsi="Times New Roman" w:cs="Times New Roman"/>
                <w:spacing w:val="7"/>
              </w:rPr>
              <w:t>36</w:t>
            </w:r>
            <w:r>
              <w:rPr>
                <w:spacing w:val="7"/>
              </w:rPr>
              <w:t>号关于该标准</w:t>
            </w:r>
            <w:r>
              <w:rPr>
                <w:spacing w:val="6"/>
              </w:rPr>
              <w:t>的修改单，危险</w:t>
            </w:r>
            <w:r>
              <w:t xml:space="preserve"> </w:t>
            </w:r>
            <w:r>
              <w:rPr>
                <w:spacing w:val="7"/>
              </w:rPr>
              <w:t>固废贮存过程执行《危险废物贮存污染控制标准》（</w:t>
            </w:r>
            <w:r>
              <w:rPr>
                <w:rFonts w:ascii="Times New Roman" w:eastAsia="Times New Roman" w:hAnsi="Times New Roman" w:cs="Times New Roman"/>
              </w:rPr>
              <w:t>GB</w:t>
            </w:r>
            <w:r>
              <w:rPr>
                <w:rFonts w:ascii="Times New Roman" w:eastAsia="Times New Roman" w:hAnsi="Times New Roman" w:cs="Times New Roman"/>
                <w:spacing w:val="7"/>
              </w:rPr>
              <w:t>18597-2001</w:t>
            </w:r>
            <w:r>
              <w:rPr>
                <w:spacing w:val="7"/>
              </w:rPr>
              <w:t>）及国家</w:t>
            </w:r>
            <w:r>
              <w:rPr>
                <w:spacing w:val="12"/>
              </w:rPr>
              <w:t xml:space="preserve"> </w:t>
            </w:r>
            <w:r>
              <w:rPr>
                <w:spacing w:val="8"/>
              </w:rPr>
              <w:t>环保部【</w:t>
            </w:r>
            <w:r>
              <w:rPr>
                <w:rFonts w:ascii="Times New Roman" w:eastAsia="Times New Roman" w:hAnsi="Times New Roman" w:cs="Times New Roman"/>
                <w:spacing w:val="8"/>
              </w:rPr>
              <w:t>2013</w:t>
            </w:r>
            <w:r>
              <w:rPr>
                <w:spacing w:val="8"/>
              </w:rPr>
              <w:t>】第</w:t>
            </w:r>
            <w:r>
              <w:rPr>
                <w:rFonts w:ascii="Times New Roman" w:eastAsia="Times New Roman" w:hAnsi="Times New Roman" w:cs="Times New Roman"/>
                <w:spacing w:val="8"/>
              </w:rPr>
              <w:t>36</w:t>
            </w:r>
            <w:r>
              <w:rPr>
                <w:spacing w:val="8"/>
              </w:rPr>
              <w:t>号关于该标准的修改单的要求。</w:t>
            </w:r>
          </w:p>
          <w:p>
            <w:pPr>
              <w:pStyle w:val="TableText"/>
              <w:spacing w:before="27" w:line="249" w:lineRule="auto"/>
              <w:ind w:left="98" w:right="10" w:firstLine="5"/>
            </w:pPr>
            <w:r>
              <w:rPr>
                <w:rFonts w:ascii="Times New Roman" w:eastAsia="Times New Roman" w:hAnsi="Times New Roman" w:cs="Times New Roman"/>
                <w:b/>
                <w:bCs/>
                <w:spacing w:val="8"/>
              </w:rPr>
              <w:t>3</w:t>
            </w:r>
            <w:r>
              <w:rPr>
                <w:rFonts w:ascii="Times New Roman" w:eastAsia="Times New Roman" w:hAnsi="Times New Roman" w:cs="Times New Roman"/>
                <w:b/>
                <w:bCs/>
                <w:spacing w:val="-27"/>
              </w:rPr>
              <w:t xml:space="preserve"> </w:t>
            </w:r>
            <w:r>
              <w:rPr>
                <w:b/>
                <w:bCs/>
                <w:spacing w:val="8"/>
              </w:rPr>
              <w:t>、重点污染物排放总量控制要求符合性分析</w:t>
            </w:r>
            <w:r>
              <w:rPr>
                <w:spacing w:val="8"/>
              </w:rPr>
              <w:t>：根</w:t>
            </w:r>
            <w:r>
              <w:rPr>
                <w:spacing w:val="7"/>
              </w:rPr>
              <w:t>据《关于印发</w:t>
            </w:r>
            <w:r>
              <w:rPr>
                <w:rFonts w:ascii="Times New Roman" w:eastAsia="Times New Roman" w:hAnsi="Times New Roman" w:cs="Times New Roman"/>
                <w:spacing w:val="7"/>
              </w:rPr>
              <w:t>&lt;</w:t>
            </w:r>
            <w:r>
              <w:rPr>
                <w:spacing w:val="7"/>
              </w:rPr>
              <w:t>建设项目主</w:t>
            </w:r>
            <w:r>
              <w:t xml:space="preserve">  </w:t>
            </w:r>
            <w:r>
              <w:rPr>
                <w:spacing w:val="8"/>
              </w:rPr>
              <w:t>要污染物排放总量指标审核及管理暂行办法</w:t>
            </w:r>
            <w:r>
              <w:rPr>
                <w:rFonts w:ascii="Times New Roman" w:eastAsia="Times New Roman" w:hAnsi="Times New Roman" w:cs="Times New Roman"/>
                <w:spacing w:val="8"/>
              </w:rPr>
              <w:t>&gt;</w:t>
            </w:r>
            <w:r>
              <w:rPr>
                <w:rFonts w:ascii="Times New Roman" w:eastAsia="Times New Roman" w:hAnsi="Times New Roman" w:cs="Times New Roman"/>
                <w:spacing w:val="-18"/>
              </w:rPr>
              <w:t xml:space="preserve"> </w:t>
            </w:r>
            <w:r>
              <w:rPr>
                <w:spacing w:val="8"/>
              </w:rPr>
              <w:t>的通知》（环发</w:t>
            </w:r>
            <w:r>
              <w:rPr>
                <w:rFonts w:ascii="Times New Roman" w:eastAsia="Times New Roman" w:hAnsi="Times New Roman" w:cs="Times New Roman"/>
                <w:spacing w:val="8"/>
              </w:rPr>
              <w:t>[2014]</w:t>
            </w:r>
            <w:r>
              <w:rPr>
                <w:rFonts w:ascii="Times New Roman" w:eastAsia="Times New Roman" w:hAnsi="Times New Roman" w:cs="Times New Roman"/>
                <w:spacing w:val="-25"/>
              </w:rPr>
              <w:t xml:space="preserve"> </w:t>
            </w:r>
            <w:r>
              <w:rPr>
                <w:rFonts w:ascii="Times New Roman" w:eastAsia="Times New Roman" w:hAnsi="Times New Roman" w:cs="Times New Roman"/>
                <w:spacing w:val="8"/>
              </w:rPr>
              <w:t>197</w:t>
            </w:r>
            <w:r>
              <w:rPr>
                <w:spacing w:val="8"/>
              </w:rPr>
              <w:t>号）</w:t>
            </w:r>
            <w:r>
              <w:t xml:space="preserve">  </w:t>
            </w:r>
            <w:r>
              <w:rPr>
                <w:spacing w:val="6"/>
              </w:rPr>
              <w:t>及省环保厅《浙江省建设项目主要污染物总量准入审核办法（试行）的通知》</w:t>
            </w:r>
            <w:r>
              <w:rPr>
                <w:spacing w:val="14"/>
              </w:rPr>
              <w:t xml:space="preserve"> </w:t>
            </w:r>
            <w:r>
              <w:rPr>
                <w:spacing w:val="10"/>
              </w:rPr>
              <w:t>（浙环发</w:t>
            </w:r>
            <w:r>
              <w:rPr>
                <w:rFonts w:ascii="Times New Roman" w:eastAsia="Times New Roman" w:hAnsi="Times New Roman" w:cs="Times New Roman"/>
                <w:spacing w:val="10"/>
              </w:rPr>
              <w:t>[2012]</w:t>
            </w:r>
            <w:r>
              <w:rPr>
                <w:rFonts w:ascii="Times New Roman" w:eastAsia="Times New Roman" w:hAnsi="Times New Roman" w:cs="Times New Roman"/>
                <w:spacing w:val="-25"/>
              </w:rPr>
              <w:t xml:space="preserve"> </w:t>
            </w:r>
            <w:r>
              <w:rPr>
                <w:rFonts w:ascii="Times New Roman" w:eastAsia="Times New Roman" w:hAnsi="Times New Roman" w:cs="Times New Roman"/>
                <w:spacing w:val="10"/>
              </w:rPr>
              <w:t>10</w:t>
            </w:r>
            <w:r>
              <w:rPr>
                <w:spacing w:val="10"/>
              </w:rPr>
              <w:t>号）等相关规定，本项目完成后，公司纳入总量控</w:t>
            </w:r>
            <w:r>
              <w:rPr>
                <w:spacing w:val="9"/>
              </w:rPr>
              <w:t>制的污</w:t>
            </w:r>
            <w:r>
              <w:t xml:space="preserve">  </w:t>
            </w:r>
            <w:r>
              <w:rPr>
                <w:spacing w:val="7"/>
              </w:rPr>
              <w:t>染物</w:t>
            </w:r>
            <w:r>
              <w:rPr>
                <w:rFonts w:ascii="Times New Roman" w:eastAsia="Times New Roman" w:hAnsi="Times New Roman" w:cs="Times New Roman"/>
              </w:rPr>
              <w:t>COD</w:t>
            </w:r>
            <w:r>
              <w:rPr>
                <w:rFonts w:ascii="Times New Roman" w:eastAsia="Times New Roman" w:hAnsi="Times New Roman" w:cs="Times New Roman"/>
                <w:position w:val="-1"/>
                <w:sz w:val="13"/>
                <w:szCs w:val="13"/>
              </w:rPr>
              <w:t>Cr</w:t>
            </w:r>
            <w:r>
              <w:rPr>
                <w:spacing w:val="7"/>
              </w:rPr>
              <w:t>、</w:t>
            </w:r>
            <w:r>
              <w:rPr>
                <w:rFonts w:ascii="Times New Roman" w:eastAsia="Times New Roman" w:hAnsi="Times New Roman" w:cs="Times New Roman"/>
              </w:rPr>
              <w:t>NH</w:t>
            </w:r>
            <w:r>
              <w:rPr>
                <w:rFonts w:ascii="Times New Roman" w:eastAsia="Times New Roman" w:hAnsi="Times New Roman" w:cs="Times New Roman"/>
                <w:spacing w:val="7"/>
                <w:position w:val="-1"/>
                <w:sz w:val="13"/>
                <w:szCs w:val="13"/>
              </w:rPr>
              <w:t>3</w:t>
            </w:r>
            <w:r>
              <w:rPr>
                <w:rFonts w:ascii="Times New Roman" w:eastAsia="Times New Roman" w:hAnsi="Times New Roman" w:cs="Times New Roman"/>
                <w:spacing w:val="7"/>
              </w:rPr>
              <w:t>-N</w:t>
            </w:r>
            <w:r>
              <w:rPr>
                <w:rFonts w:ascii="Times New Roman" w:eastAsia="Times New Roman" w:hAnsi="Times New Roman" w:cs="Times New Roman"/>
                <w:spacing w:val="-25"/>
              </w:rPr>
              <w:t xml:space="preserve"> </w:t>
            </w:r>
            <w:r>
              <w:rPr>
                <w:spacing w:val="7"/>
              </w:rPr>
              <w:t>，根据浙环发</w:t>
            </w:r>
            <w:r>
              <w:rPr>
                <w:rFonts w:ascii="Times New Roman" w:eastAsia="Times New Roman" w:hAnsi="Times New Roman" w:cs="Times New Roman"/>
                <w:spacing w:val="7"/>
              </w:rPr>
              <w:t>[2012]</w:t>
            </w:r>
            <w:r>
              <w:rPr>
                <w:rFonts w:ascii="Times New Roman" w:eastAsia="Times New Roman" w:hAnsi="Times New Roman" w:cs="Times New Roman"/>
                <w:spacing w:val="-25"/>
              </w:rPr>
              <w:t xml:space="preserve"> </w:t>
            </w:r>
            <w:r>
              <w:rPr>
                <w:rFonts w:ascii="Times New Roman" w:eastAsia="Times New Roman" w:hAnsi="Times New Roman" w:cs="Times New Roman"/>
                <w:spacing w:val="7"/>
              </w:rPr>
              <w:t>10</w:t>
            </w:r>
            <w:r>
              <w:rPr>
                <w:spacing w:val="7"/>
              </w:rPr>
              <w:t>号文</w:t>
            </w:r>
            <w:r>
              <w:rPr>
                <w:spacing w:val="6"/>
              </w:rPr>
              <w:t xml:space="preserve">件，本项目不排放生产废水且 </w:t>
            </w:r>
            <w:r>
              <w:rPr>
                <w:spacing w:val="12"/>
              </w:rPr>
              <w:t>排放的水主要污染物仅源自厂区内独立生活区域</w:t>
            </w:r>
            <w:r>
              <w:rPr>
                <w:spacing w:val="11"/>
              </w:rPr>
              <w:t>所排放生活污水，</w:t>
            </w:r>
            <w:r>
              <w:rPr>
                <w:rFonts w:ascii="Times New Roman" w:eastAsia="Times New Roman" w:hAnsi="Times New Roman" w:cs="Times New Roman"/>
              </w:rPr>
              <w:t>COD</w:t>
            </w:r>
            <w:r>
              <w:rPr>
                <w:rFonts w:ascii="Times New Roman" w:eastAsia="Times New Roman" w:hAnsi="Times New Roman" w:cs="Times New Roman"/>
                <w:position w:val="-1"/>
                <w:sz w:val="13"/>
                <w:szCs w:val="13"/>
              </w:rPr>
              <w:t>Cr</w:t>
            </w:r>
            <w:r>
              <w:rPr>
                <w:rFonts w:ascii="Times New Roman" w:eastAsia="Times New Roman" w:hAnsi="Times New Roman" w:cs="Times New Roman"/>
                <w:spacing w:val="-9"/>
                <w:position w:val="-1"/>
                <w:sz w:val="13"/>
                <w:szCs w:val="13"/>
              </w:rPr>
              <w:t xml:space="preserve"> </w:t>
            </w:r>
            <w:r>
              <w:rPr>
                <w:spacing w:val="11"/>
              </w:rPr>
              <w:t xml:space="preserve">、 </w:t>
            </w:r>
            <w:r>
              <w:rPr>
                <w:rFonts w:ascii="Times New Roman" w:eastAsia="Times New Roman" w:hAnsi="Times New Roman" w:cs="Times New Roman"/>
              </w:rPr>
              <w:t>NH</w:t>
            </w:r>
            <w:r>
              <w:rPr>
                <w:rFonts w:ascii="Times New Roman" w:eastAsia="Times New Roman" w:hAnsi="Times New Roman" w:cs="Times New Roman"/>
                <w:spacing w:val="10"/>
                <w:position w:val="-1"/>
                <w:sz w:val="13"/>
                <w:szCs w:val="13"/>
              </w:rPr>
              <w:t>3</w:t>
            </w:r>
            <w:r>
              <w:rPr>
                <w:rFonts w:ascii="Times New Roman" w:eastAsia="Times New Roman" w:hAnsi="Times New Roman" w:cs="Times New Roman"/>
                <w:spacing w:val="10"/>
              </w:rPr>
              <w:t>-N</w:t>
            </w:r>
            <w:r>
              <w:rPr>
                <w:spacing w:val="10"/>
              </w:rPr>
              <w:t>排放量不需要区域替代削减，本项目的建设可以满足总量控制要求。</w:t>
            </w:r>
            <w:r>
              <w:rPr>
                <w:spacing w:val="8"/>
              </w:rPr>
              <w:t xml:space="preserve">  </w:t>
            </w:r>
            <w:r>
              <w:rPr>
                <w:rFonts w:ascii="Times New Roman" w:eastAsia="Times New Roman" w:hAnsi="Times New Roman" w:cs="Times New Roman"/>
                <w:b/>
                <w:bCs/>
                <w:spacing w:val="11"/>
              </w:rPr>
              <w:t>4</w:t>
            </w:r>
            <w:r>
              <w:rPr>
                <w:rFonts w:ascii="Times New Roman" w:eastAsia="Times New Roman" w:hAnsi="Times New Roman" w:cs="Times New Roman"/>
                <w:b/>
                <w:bCs/>
                <w:spacing w:val="-23"/>
              </w:rPr>
              <w:t xml:space="preserve"> </w:t>
            </w:r>
            <w:r>
              <w:rPr>
                <w:b/>
                <w:bCs/>
                <w:spacing w:val="11"/>
              </w:rPr>
              <w:t>、国土空间规划符合性分析：</w:t>
            </w:r>
            <w:r>
              <w:rPr>
                <w:spacing w:val="11"/>
              </w:rPr>
              <w:t>本项目位于金华经济技术开发区神丽路</w:t>
            </w:r>
            <w:r>
              <w:rPr>
                <w:rFonts w:ascii="Times New Roman" w:eastAsia="Times New Roman" w:hAnsi="Times New Roman" w:cs="Times New Roman"/>
                <w:spacing w:val="11"/>
              </w:rPr>
              <w:t>1</w:t>
            </w:r>
            <w:r>
              <w:rPr>
                <w:rFonts w:ascii="Times New Roman" w:eastAsia="Times New Roman" w:hAnsi="Times New Roman" w:cs="Times New Roman"/>
                <w:spacing w:val="10"/>
              </w:rPr>
              <w:t>298</w:t>
            </w:r>
            <w:r>
              <w:rPr>
                <w:rFonts w:ascii="Times New Roman" w:eastAsia="Times New Roman" w:hAnsi="Times New Roman" w:cs="Times New Roman"/>
              </w:rPr>
              <w:t xml:space="preserve">   </w:t>
            </w:r>
            <w:r>
              <w:rPr>
                <w:spacing w:val="10"/>
              </w:rPr>
              <w:t>号，为租赁金华融盛投资发展集团有限公司闲置厂房进行生产，</w:t>
            </w:r>
            <w:r>
              <w:rPr>
                <w:spacing w:val="9"/>
              </w:rPr>
              <w:t>根据《金华</w:t>
            </w:r>
            <w:r>
              <w:t xml:space="preserve">  </w:t>
            </w:r>
            <w:r>
              <w:rPr>
                <w:spacing w:val="7"/>
              </w:rPr>
              <w:t>市城市总体规划（修改）》（</w:t>
            </w:r>
            <w:r>
              <w:rPr>
                <w:rFonts w:ascii="Times New Roman" w:eastAsia="Times New Roman" w:hAnsi="Times New Roman" w:cs="Times New Roman"/>
                <w:spacing w:val="7"/>
              </w:rPr>
              <w:t>2006-2020</w:t>
            </w:r>
            <w:r>
              <w:rPr>
                <w:spacing w:val="7"/>
              </w:rPr>
              <w:t>年</w:t>
            </w:r>
            <w:r>
              <w:rPr>
                <w:spacing w:val="4"/>
              </w:rPr>
              <w:t>），</w:t>
            </w:r>
            <w:r>
              <w:rPr>
                <w:spacing w:val="7"/>
              </w:rPr>
              <w:t>本项目选址地为工业用地，符</w:t>
            </w:r>
            <w:r>
              <w:t xml:space="preserve">  </w:t>
            </w:r>
            <w:r>
              <w:rPr>
                <w:spacing w:val="8"/>
              </w:rPr>
              <w:t>合金华市总体规。</w:t>
            </w:r>
          </w:p>
          <w:p>
            <w:pPr>
              <w:pStyle w:val="TableText"/>
              <w:spacing w:before="23" w:line="246" w:lineRule="auto"/>
              <w:ind w:left="108" w:right="90" w:hanging="1"/>
            </w:pPr>
            <w:r>
              <w:rPr>
                <w:rFonts w:ascii="Times New Roman" w:eastAsia="Times New Roman" w:hAnsi="Times New Roman" w:cs="Times New Roman"/>
                <w:b/>
                <w:bCs/>
                <w:spacing w:val="11"/>
              </w:rPr>
              <w:t>5</w:t>
            </w:r>
            <w:r>
              <w:rPr>
                <w:rFonts w:ascii="Times New Roman" w:eastAsia="Times New Roman" w:hAnsi="Times New Roman" w:cs="Times New Roman"/>
                <w:b/>
                <w:bCs/>
                <w:spacing w:val="-24"/>
              </w:rPr>
              <w:t xml:space="preserve"> </w:t>
            </w:r>
            <w:r>
              <w:rPr>
                <w:b/>
                <w:bCs/>
                <w:spacing w:val="11"/>
              </w:rPr>
              <w:t>、国家和省产业政策符合性分析：</w:t>
            </w:r>
            <w:r>
              <w:rPr>
                <w:spacing w:val="11"/>
              </w:rPr>
              <w:t>根据《产</w:t>
            </w:r>
            <w:r>
              <w:rPr>
                <w:spacing w:val="10"/>
              </w:rPr>
              <w:t>业结构调整指导目录（</w:t>
            </w:r>
            <w:r>
              <w:rPr>
                <w:rFonts w:ascii="Times New Roman" w:eastAsia="Times New Roman" w:hAnsi="Times New Roman" w:cs="Times New Roman"/>
                <w:spacing w:val="10"/>
              </w:rPr>
              <w:t>2019</w:t>
            </w:r>
            <w:r>
              <w:rPr>
                <w:spacing w:val="10"/>
              </w:rPr>
              <w:t>年</w:t>
            </w:r>
            <w:r>
              <w:t xml:space="preserve"> </w:t>
            </w:r>
            <w:r>
              <w:rPr>
                <w:spacing w:val="9"/>
              </w:rPr>
              <w:t>本）》，本项目产品、工艺、设备等均未列入限制和淘汰类目录内。本项目</w:t>
            </w:r>
            <w:r>
              <w:rPr>
                <w:spacing w:val="17"/>
              </w:rPr>
              <w:t xml:space="preserve"> </w:t>
            </w:r>
            <w:r>
              <w:rPr>
                <w:spacing w:val="9"/>
              </w:rPr>
              <w:t>已经取得金华经济开发区管委会经济发展局出具的备案通知书。本项目建设</w:t>
            </w:r>
            <w:r>
              <w:rPr>
                <w:spacing w:val="17"/>
              </w:rPr>
              <w:t xml:space="preserve"> </w:t>
            </w:r>
            <w:r>
              <w:rPr>
                <w:spacing w:val="8"/>
              </w:rPr>
              <w:t>符合国家及省、市的相关产业政策要求。</w:t>
            </w:r>
          </w:p>
        </w:tc>
      </w:tr>
    </w:tbl>
    <w:p>
      <w:pPr>
        <w:pStyle w:val="BodyText"/>
      </w:pPr>
    </w:p>
    <w:p>
      <w:pPr>
        <w:sectPr>
          <w:footerReference w:type="default" r:id="rId22"/>
          <w:pgSz w:w="11906" w:h="16839"/>
          <w:pgMar w:top="1431" w:right="1508" w:bottom="1183" w:left="1508" w:header="0" w:footer="922" w:gutter="0"/>
          <w:pgNumType w:start="16"/>
          <w:cols w:space="708"/>
        </w:sectPr>
      </w:pPr>
    </w:p>
    <w:p>
      <w:pPr>
        <w:pStyle w:val="BodyText"/>
        <w:spacing w:line="246" w:lineRule="auto"/>
      </w:pPr>
    </w:p>
    <w:p>
      <w:pPr>
        <w:pStyle w:val="BodyText"/>
        <w:spacing w:line="247" w:lineRule="auto"/>
      </w:pPr>
    </w:p>
    <w:p>
      <w:pPr>
        <w:spacing w:before="97" w:line="222" w:lineRule="auto"/>
        <w:ind w:left="3017"/>
        <w:rPr>
          <w:rFonts w:ascii="SimHei" w:eastAsia="SimHei" w:hAnsi="SimHei" w:cs="SimHei"/>
          <w:sz w:val="30"/>
          <w:szCs w:val="30"/>
        </w:rPr>
      </w:pPr>
      <w:r>
        <w:rPr>
          <w:rFonts w:ascii="SimHei" w:eastAsia="SimHei" w:hAnsi="SimHei" w:cs="SimHei"/>
          <w:spacing w:val="-2"/>
          <w:sz w:val="30"/>
          <w:szCs w:val="30"/>
        </w:rPr>
        <w:t>二、建设项目工程分析</w:t>
      </w:r>
    </w:p>
    <w:tbl>
      <w:tblPr>
        <w:tblStyle w:val="TableNormal13"/>
        <w:tblW w:w="898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31"/>
        <w:gridCol w:w="8157"/>
      </w:tblGrid>
      <w:tr>
        <w:tblPrEx>
          <w:tblW w:w="898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376"/>
        </w:trPr>
        <w:tc>
          <w:tcPr>
            <w:tcW w:w="831" w:type="dxa"/>
            <w:tcBorders>
              <w:bottom w:val="single" w:sz="4" w:space="0" w:color="000000"/>
              <w:right w:val="single" w:sz="2" w:space="0" w:color="000000"/>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TableText"/>
              <w:spacing w:before="65" w:line="271" w:lineRule="exact"/>
              <w:ind w:left="205"/>
            </w:pPr>
            <w:r>
              <w:rPr>
                <w:spacing w:val="3"/>
                <w:position w:val="4"/>
              </w:rPr>
              <w:t>建设</w:t>
            </w:r>
          </w:p>
          <w:p>
            <w:pPr>
              <w:pStyle w:val="TableText"/>
              <w:spacing w:line="228" w:lineRule="auto"/>
              <w:ind w:left="227"/>
            </w:pPr>
            <w:r>
              <w:rPr>
                <w:spacing w:val="-8"/>
              </w:rPr>
              <w:t>内容</w:t>
            </w:r>
          </w:p>
        </w:tc>
        <w:tc>
          <w:tcPr>
            <w:tcW w:w="8157" w:type="dxa"/>
            <w:tcBorders>
              <w:left w:val="single" w:sz="2" w:space="0" w:color="000000"/>
              <w:bottom w:val="single" w:sz="4" w:space="0" w:color="000000"/>
            </w:tcBorders>
            <w:vAlign w:val="top"/>
          </w:tcPr>
          <w:p>
            <w:pPr>
              <w:pStyle w:val="TableText"/>
              <w:spacing w:before="41" w:line="220" w:lineRule="auto"/>
              <w:ind w:left="608"/>
              <w:rPr>
                <w:sz w:val="24"/>
                <w:szCs w:val="24"/>
              </w:rPr>
            </w:pPr>
            <w:r>
              <w:rPr>
                <w:rFonts w:ascii="Times New Roman" w:eastAsia="Times New Roman" w:hAnsi="Times New Roman" w:cs="Times New Roman"/>
                <w:spacing w:val="-5"/>
                <w:sz w:val="24"/>
                <w:szCs w:val="24"/>
              </w:rPr>
              <w:t>1</w:t>
            </w:r>
            <w:r>
              <w:rPr>
                <w:rFonts w:ascii="Times New Roman" w:eastAsia="Times New Roman" w:hAnsi="Times New Roman" w:cs="Times New Roman"/>
                <w:spacing w:val="-34"/>
                <w:sz w:val="24"/>
                <w:szCs w:val="24"/>
              </w:rPr>
              <w:t xml:space="preserve"> </w:t>
            </w:r>
            <w:r>
              <w:rPr>
                <w:spacing w:val="-5"/>
                <w:sz w:val="24"/>
                <w:szCs w:val="24"/>
              </w:rPr>
              <w:t>、项目概况及产品方案</w:t>
            </w:r>
          </w:p>
          <w:p>
            <w:pPr>
              <w:pStyle w:val="TableText"/>
              <w:spacing w:before="302" w:line="359" w:lineRule="auto"/>
              <w:ind w:left="108" w:right="100" w:firstLine="481"/>
              <w:jc w:val="both"/>
              <w:rPr>
                <w:sz w:val="24"/>
                <w:szCs w:val="24"/>
              </w:rPr>
            </w:pPr>
            <w:r>
              <w:rPr>
                <w:spacing w:val="-3"/>
                <w:sz w:val="24"/>
                <w:szCs w:val="24"/>
              </w:rPr>
              <w:t>浙江晨阳新材料有限公司是一家主营燃料电池</w:t>
            </w:r>
            <w:r>
              <w:rPr>
                <w:spacing w:val="-4"/>
                <w:sz w:val="24"/>
                <w:szCs w:val="24"/>
              </w:rPr>
              <w:t xml:space="preserve"> 、锂离子电池组研发、生</w:t>
            </w:r>
            <w:r>
              <w:rPr>
                <w:sz w:val="24"/>
                <w:szCs w:val="24"/>
              </w:rPr>
              <w:t xml:space="preserve"> </w:t>
            </w:r>
            <w:r>
              <w:rPr>
                <w:spacing w:val="-4"/>
                <w:sz w:val="24"/>
                <w:szCs w:val="24"/>
              </w:rPr>
              <w:t>产和销售的企业，公司拟投资</w:t>
            </w:r>
            <w:r>
              <w:rPr>
                <w:spacing w:val="-41"/>
                <w:sz w:val="24"/>
                <w:szCs w:val="24"/>
              </w:rPr>
              <w:t xml:space="preserve"> </w:t>
            </w:r>
            <w:r>
              <w:rPr>
                <w:rFonts w:ascii="Times New Roman" w:eastAsia="Times New Roman" w:hAnsi="Times New Roman" w:cs="Times New Roman"/>
                <w:spacing w:val="-4"/>
                <w:sz w:val="24"/>
                <w:szCs w:val="24"/>
              </w:rPr>
              <w:t>3000</w:t>
            </w:r>
            <w:r>
              <w:rPr>
                <w:rFonts w:ascii="Times New Roman" w:eastAsia="Times New Roman" w:hAnsi="Times New Roman" w:cs="Times New Roman"/>
                <w:spacing w:val="15"/>
                <w:sz w:val="24"/>
                <w:szCs w:val="24"/>
              </w:rPr>
              <w:t xml:space="preserve"> </w:t>
            </w:r>
            <w:r>
              <w:rPr>
                <w:spacing w:val="-4"/>
                <w:sz w:val="24"/>
                <w:szCs w:val="24"/>
              </w:rPr>
              <w:t>万元，租用金华融盛投资发展集团有限公</w:t>
            </w:r>
            <w:r>
              <w:rPr>
                <w:sz w:val="24"/>
                <w:szCs w:val="24"/>
              </w:rPr>
              <w:t xml:space="preserve"> </w:t>
            </w:r>
            <w:r>
              <w:rPr>
                <w:spacing w:val="-3"/>
                <w:sz w:val="24"/>
                <w:szCs w:val="24"/>
              </w:rPr>
              <w:t>司位于金华经济技术开发区神丽路</w:t>
            </w:r>
            <w:r>
              <w:rPr>
                <w:spacing w:val="-32"/>
                <w:sz w:val="24"/>
                <w:szCs w:val="24"/>
              </w:rPr>
              <w:t xml:space="preserve"> </w:t>
            </w:r>
            <w:r>
              <w:rPr>
                <w:rFonts w:ascii="Times New Roman" w:eastAsia="Times New Roman" w:hAnsi="Times New Roman" w:cs="Times New Roman"/>
                <w:spacing w:val="-3"/>
                <w:sz w:val="24"/>
                <w:szCs w:val="24"/>
              </w:rPr>
              <w:t>1298</w:t>
            </w:r>
            <w:r>
              <w:rPr>
                <w:rFonts w:ascii="Times New Roman" w:eastAsia="Times New Roman" w:hAnsi="Times New Roman" w:cs="Times New Roman"/>
                <w:spacing w:val="15"/>
                <w:sz w:val="24"/>
                <w:szCs w:val="24"/>
              </w:rPr>
              <w:t xml:space="preserve"> </w:t>
            </w:r>
            <w:r>
              <w:rPr>
                <w:spacing w:val="-3"/>
                <w:sz w:val="24"/>
                <w:szCs w:val="24"/>
              </w:rPr>
              <w:t>号的闲置厂房（租用建筑面</w:t>
            </w:r>
            <w:r>
              <w:rPr>
                <w:spacing w:val="-4"/>
                <w:sz w:val="24"/>
                <w:szCs w:val="24"/>
              </w:rPr>
              <w:t>积</w:t>
            </w:r>
            <w:r>
              <w:rPr>
                <w:spacing w:val="-32"/>
                <w:sz w:val="24"/>
                <w:szCs w:val="24"/>
              </w:rPr>
              <w:t xml:space="preserve"> </w:t>
            </w:r>
            <w:r>
              <w:rPr>
                <w:rFonts w:ascii="Times New Roman" w:eastAsia="Times New Roman" w:hAnsi="Times New Roman" w:cs="Times New Roman"/>
                <w:spacing w:val="-4"/>
                <w:sz w:val="24"/>
                <w:szCs w:val="24"/>
              </w:rPr>
              <w:t>10000</w:t>
            </w:r>
            <w:r>
              <w:rPr>
                <w:rFonts w:ascii="Times New Roman" w:eastAsia="Times New Roman" w:hAnsi="Times New Roman" w:cs="Times New Roman"/>
                <w:sz w:val="24"/>
                <w:szCs w:val="24"/>
              </w:rPr>
              <w:t xml:space="preserve"> </w:t>
            </w:r>
            <w:r>
              <w:rPr>
                <w:sz w:val="24"/>
                <w:szCs w:val="24"/>
              </w:rPr>
              <w:t>平方米</w:t>
            </w:r>
            <w:r>
              <w:rPr>
                <w:spacing w:val="7"/>
                <w:sz w:val="24"/>
                <w:szCs w:val="24"/>
              </w:rPr>
              <w:t>），</w:t>
            </w:r>
            <w:r>
              <w:rPr>
                <w:sz w:val="24"/>
                <w:szCs w:val="24"/>
              </w:rPr>
              <w:t xml:space="preserve">购置全自动切断机、热压机、激光切割机等生产设备，建设燃料 </w:t>
            </w:r>
            <w:r>
              <w:rPr>
                <w:sz w:val="24"/>
                <w:szCs w:val="24"/>
              </w:rPr>
              <w:t>电池关键部件膜电极项目，项目正式投产后预估膜电极年产量</w:t>
            </w:r>
            <w:r>
              <w:rPr>
                <w:spacing w:val="-1"/>
                <w:sz w:val="24"/>
                <w:szCs w:val="24"/>
              </w:rPr>
              <w:t>可达</w:t>
            </w:r>
            <w:r>
              <w:rPr>
                <w:spacing w:val="-55"/>
                <w:sz w:val="24"/>
                <w:szCs w:val="24"/>
              </w:rPr>
              <w:t xml:space="preserve"> </w:t>
            </w:r>
            <w:r>
              <w:rPr>
                <w:rFonts w:ascii="Times New Roman" w:eastAsia="Times New Roman" w:hAnsi="Times New Roman" w:cs="Times New Roman"/>
                <w:spacing w:val="-1"/>
                <w:sz w:val="24"/>
                <w:szCs w:val="24"/>
              </w:rPr>
              <w:t>2</w:t>
            </w:r>
            <w:r>
              <w:rPr>
                <w:rFonts w:ascii="Times New Roman" w:eastAsia="Times New Roman" w:hAnsi="Times New Roman" w:cs="Times New Roman"/>
                <w:spacing w:val="15"/>
                <w:sz w:val="24"/>
                <w:szCs w:val="24"/>
              </w:rPr>
              <w:t xml:space="preserve"> </w:t>
            </w:r>
            <w:r>
              <w:rPr>
                <w:spacing w:val="-1"/>
                <w:sz w:val="24"/>
                <w:szCs w:val="24"/>
              </w:rPr>
              <w:t>万平方</w:t>
            </w:r>
            <w:r>
              <w:rPr>
                <w:sz w:val="24"/>
                <w:szCs w:val="24"/>
              </w:rPr>
              <w:t xml:space="preserve"> </w:t>
            </w:r>
            <w:r>
              <w:rPr>
                <w:spacing w:val="-4"/>
                <w:sz w:val="24"/>
                <w:szCs w:val="24"/>
              </w:rPr>
              <w:t>米。</w:t>
            </w:r>
            <w:r>
              <w:rPr>
                <w:rFonts w:ascii="Times New Roman" w:eastAsia="Times New Roman" w:hAnsi="Times New Roman" w:cs="Times New Roman"/>
                <w:spacing w:val="-4"/>
                <w:sz w:val="24"/>
                <w:szCs w:val="24"/>
              </w:rPr>
              <w:t xml:space="preserve">2021 </w:t>
            </w:r>
            <w:r>
              <w:rPr>
                <w:spacing w:val="-4"/>
                <w:sz w:val="24"/>
                <w:szCs w:val="24"/>
              </w:rPr>
              <w:t>年</w:t>
            </w:r>
            <w:r>
              <w:rPr>
                <w:spacing w:val="-32"/>
                <w:sz w:val="24"/>
                <w:szCs w:val="24"/>
              </w:rPr>
              <w:t xml:space="preserve"> </w:t>
            </w:r>
            <w:r>
              <w:rPr>
                <w:rFonts w:ascii="Times New Roman" w:eastAsia="Times New Roman" w:hAnsi="Times New Roman" w:cs="Times New Roman"/>
                <w:spacing w:val="-4"/>
                <w:sz w:val="24"/>
                <w:szCs w:val="24"/>
              </w:rPr>
              <w:t>10</w:t>
            </w:r>
            <w:r>
              <w:rPr>
                <w:rFonts w:ascii="Times New Roman" w:eastAsia="Times New Roman" w:hAnsi="Times New Roman" w:cs="Times New Roman"/>
                <w:spacing w:val="15"/>
                <w:w w:val="101"/>
                <w:sz w:val="24"/>
                <w:szCs w:val="24"/>
              </w:rPr>
              <w:t xml:space="preserve"> </w:t>
            </w:r>
            <w:r>
              <w:rPr>
                <w:spacing w:val="-4"/>
                <w:sz w:val="24"/>
                <w:szCs w:val="24"/>
              </w:rPr>
              <w:t>月</w:t>
            </w:r>
            <w:r>
              <w:rPr>
                <w:spacing w:val="-32"/>
                <w:sz w:val="24"/>
                <w:szCs w:val="24"/>
              </w:rPr>
              <w:t xml:space="preserve"> </w:t>
            </w:r>
            <w:r>
              <w:rPr>
                <w:rFonts w:ascii="Times New Roman" w:eastAsia="Times New Roman" w:hAnsi="Times New Roman" w:cs="Times New Roman"/>
                <w:spacing w:val="-4"/>
                <w:sz w:val="24"/>
                <w:szCs w:val="24"/>
              </w:rPr>
              <w:t xml:space="preserve">11  </w:t>
            </w:r>
            <w:r>
              <w:rPr>
                <w:spacing w:val="-4"/>
                <w:sz w:val="24"/>
                <w:szCs w:val="24"/>
              </w:rPr>
              <w:t>日，金华经</w:t>
            </w:r>
            <w:r>
              <w:rPr>
                <w:spacing w:val="-5"/>
                <w:sz w:val="24"/>
                <w:szCs w:val="24"/>
              </w:rPr>
              <w:t>济技术开发区管委会经济发展局对本项目进</w:t>
            </w:r>
          </w:p>
          <w:p>
            <w:pPr>
              <w:pStyle w:val="TableText"/>
              <w:spacing w:line="220" w:lineRule="auto"/>
              <w:ind w:left="113"/>
              <w:rPr>
                <w:sz w:val="24"/>
                <w:szCs w:val="24"/>
              </w:rPr>
            </w:pPr>
            <w:r>
              <w:rPr>
                <w:spacing w:val="-1"/>
                <w:sz w:val="24"/>
                <w:szCs w:val="24"/>
              </w:rPr>
              <w:t xml:space="preserve">行了备案，项目代码为： </w:t>
            </w:r>
            <w:r>
              <w:rPr>
                <w:rFonts w:ascii="Times New Roman" w:eastAsia="Times New Roman" w:hAnsi="Times New Roman" w:cs="Times New Roman"/>
                <w:spacing w:val="-1"/>
                <w:sz w:val="24"/>
                <w:szCs w:val="24"/>
              </w:rPr>
              <w:t>2110-330791-04-01-570372</w:t>
            </w:r>
            <w:r>
              <w:rPr>
                <w:spacing w:val="-1"/>
                <w:sz w:val="24"/>
                <w:szCs w:val="24"/>
              </w:rPr>
              <w:t>。</w:t>
            </w:r>
          </w:p>
          <w:p>
            <w:pPr>
              <w:pStyle w:val="TableText"/>
              <w:spacing w:before="179" w:line="219" w:lineRule="auto"/>
              <w:ind w:left="590"/>
              <w:rPr>
                <w:sz w:val="24"/>
                <w:szCs w:val="24"/>
              </w:rPr>
            </w:pPr>
            <w:r>
              <w:rPr>
                <w:spacing w:val="-1"/>
                <w:sz w:val="24"/>
                <w:szCs w:val="24"/>
              </w:rPr>
              <w:t>本项目产品方案详见下表：</w:t>
            </w:r>
          </w:p>
          <w:p>
            <w:pPr>
              <w:pStyle w:val="TableText"/>
              <w:spacing w:before="177" w:line="223" w:lineRule="auto"/>
              <w:ind w:left="2994"/>
            </w:pPr>
            <w:r>
              <w:rPr>
                <w:spacing w:val="1"/>
              </w:rPr>
              <w:t>表</w:t>
            </w:r>
            <w:r>
              <w:rPr>
                <w:spacing w:val="-41"/>
              </w:rPr>
              <w:t xml:space="preserve"> </w:t>
            </w:r>
            <w:r>
              <w:rPr>
                <w:rFonts w:ascii="Times New Roman" w:eastAsia="Times New Roman" w:hAnsi="Times New Roman" w:cs="Times New Roman"/>
                <w:spacing w:val="1"/>
              </w:rPr>
              <w:t>2.</w:t>
            </w:r>
            <w:r>
              <w:rPr>
                <w:rFonts w:ascii="Times New Roman" w:eastAsia="Times New Roman" w:hAnsi="Times New Roman" w:cs="Times New Roman"/>
                <w:spacing w:val="-25"/>
              </w:rPr>
              <w:t xml:space="preserve"> </w:t>
            </w:r>
            <w:r>
              <w:rPr>
                <w:rFonts w:ascii="Times New Roman" w:eastAsia="Times New Roman" w:hAnsi="Times New Roman" w:cs="Times New Roman"/>
                <w:spacing w:val="1"/>
              </w:rPr>
              <w:t>1-</w:t>
            </w:r>
            <w:r>
              <w:rPr>
                <w:rFonts w:ascii="Times New Roman" w:eastAsia="Times New Roman" w:hAnsi="Times New Roman" w:cs="Times New Roman"/>
                <w:spacing w:val="-28"/>
              </w:rPr>
              <w:t xml:space="preserve"> </w:t>
            </w:r>
            <w:r>
              <w:rPr>
                <w:rFonts w:ascii="Times New Roman" w:eastAsia="Times New Roman" w:hAnsi="Times New Roman" w:cs="Times New Roman"/>
                <w:spacing w:val="1"/>
              </w:rPr>
              <w:t>1</w:t>
            </w:r>
            <w:r>
              <w:rPr>
                <w:rFonts w:ascii="Times New Roman" w:eastAsia="Times New Roman" w:hAnsi="Times New Roman" w:cs="Times New Roman"/>
                <w:spacing w:val="6"/>
              </w:rPr>
              <w:t xml:space="preserve">    </w:t>
            </w:r>
            <w:r>
              <w:rPr>
                <w:spacing w:val="1"/>
              </w:rPr>
              <w:t>项目产品方案</w:t>
            </w:r>
          </w:p>
          <w:tbl>
            <w:tblPr>
              <w:tblStyle w:val="TableNormal13"/>
              <w:tblW w:w="7966" w:type="dxa"/>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84"/>
              <w:gridCol w:w="2527"/>
              <w:gridCol w:w="2527"/>
              <w:gridCol w:w="2028"/>
            </w:tblGrid>
            <w:tr>
              <w:tblPrEx>
                <w:tblW w:w="7966" w:type="dxa"/>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92"/>
              </w:trPr>
              <w:tc>
                <w:tcPr>
                  <w:tcW w:w="884" w:type="dxa"/>
                  <w:vAlign w:val="top"/>
                </w:tcPr>
                <w:p>
                  <w:pPr>
                    <w:pStyle w:val="TableText"/>
                    <w:spacing w:before="41" w:line="222" w:lineRule="auto"/>
                    <w:ind w:left="232"/>
                  </w:pPr>
                  <w:r>
                    <w:rPr>
                      <w:spacing w:val="5"/>
                    </w:rPr>
                    <w:t>序号</w:t>
                  </w:r>
                </w:p>
              </w:tc>
              <w:tc>
                <w:tcPr>
                  <w:tcW w:w="2527" w:type="dxa"/>
                  <w:vAlign w:val="top"/>
                </w:tcPr>
                <w:p>
                  <w:pPr>
                    <w:pStyle w:val="TableText"/>
                    <w:spacing w:before="41" w:line="222" w:lineRule="auto"/>
                    <w:ind w:left="844"/>
                  </w:pPr>
                  <w:r>
                    <w:rPr>
                      <w:spacing w:val="7"/>
                    </w:rPr>
                    <w:t>产品名称</w:t>
                  </w:r>
                </w:p>
              </w:tc>
              <w:tc>
                <w:tcPr>
                  <w:tcW w:w="2527" w:type="dxa"/>
                  <w:vAlign w:val="top"/>
                </w:tcPr>
                <w:p>
                  <w:pPr>
                    <w:pStyle w:val="TableText"/>
                    <w:spacing w:before="41" w:line="222" w:lineRule="auto"/>
                    <w:ind w:left="1060"/>
                  </w:pPr>
                  <w:r>
                    <w:rPr>
                      <w:spacing w:val="3"/>
                    </w:rPr>
                    <w:t>单位</w:t>
                  </w:r>
                </w:p>
              </w:tc>
              <w:tc>
                <w:tcPr>
                  <w:tcW w:w="2028" w:type="dxa"/>
                  <w:vAlign w:val="top"/>
                </w:tcPr>
                <w:p>
                  <w:pPr>
                    <w:pStyle w:val="TableText"/>
                    <w:spacing w:before="41" w:line="222" w:lineRule="auto"/>
                    <w:ind w:left="704"/>
                  </w:pPr>
                  <w:r>
                    <w:rPr>
                      <w:spacing w:val="6"/>
                    </w:rPr>
                    <w:t>年产量</w:t>
                  </w:r>
                </w:p>
              </w:tc>
            </w:tr>
            <w:tr>
              <w:tblPrEx>
                <w:tblW w:w="7966" w:type="dxa"/>
                <w:tblInd w:w="105" w:type="dxa"/>
                <w:tblLayout w:type="fixed"/>
              </w:tblPrEx>
              <w:trPr>
                <w:trHeight w:val="307"/>
              </w:trPr>
              <w:tc>
                <w:tcPr>
                  <w:tcW w:w="884" w:type="dxa"/>
                  <w:vAlign w:val="top"/>
                </w:tcPr>
                <w:p>
                  <w:pPr>
                    <w:spacing w:before="82" w:line="195" w:lineRule="auto"/>
                    <w:ind w:left="40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527" w:type="dxa"/>
                  <w:vAlign w:val="top"/>
                </w:tcPr>
                <w:p>
                  <w:pPr>
                    <w:pStyle w:val="TableText"/>
                    <w:spacing w:before="46" w:line="229" w:lineRule="auto"/>
                    <w:ind w:left="949"/>
                  </w:pPr>
                  <w:r>
                    <w:rPr>
                      <w:spacing w:val="7"/>
                    </w:rPr>
                    <w:t>膜电极</w:t>
                  </w:r>
                </w:p>
              </w:tc>
              <w:tc>
                <w:tcPr>
                  <w:tcW w:w="2527" w:type="dxa"/>
                  <w:vAlign w:val="top"/>
                </w:tcPr>
                <w:p>
                  <w:pPr>
                    <w:pStyle w:val="TableText"/>
                    <w:spacing w:before="30" w:line="267" w:lineRule="exact"/>
                    <w:ind w:left="817"/>
                  </w:pPr>
                  <w:r>
                    <w:rPr>
                      <w:spacing w:val="6"/>
                      <w:position w:val="1"/>
                    </w:rPr>
                    <w:t>平方米</w:t>
                  </w:r>
                  <w:r>
                    <w:rPr>
                      <w:rFonts w:ascii="Times New Roman" w:eastAsia="Times New Roman" w:hAnsi="Times New Roman" w:cs="Times New Roman"/>
                      <w:spacing w:val="6"/>
                      <w:position w:val="1"/>
                    </w:rPr>
                    <w:t>/</w:t>
                  </w:r>
                  <w:r>
                    <w:rPr>
                      <w:spacing w:val="6"/>
                      <w:position w:val="1"/>
                    </w:rPr>
                    <w:t>年</w:t>
                  </w:r>
                </w:p>
              </w:tc>
              <w:tc>
                <w:tcPr>
                  <w:tcW w:w="2028" w:type="dxa"/>
                  <w:vAlign w:val="top"/>
                </w:tcPr>
                <w:p>
                  <w:pPr>
                    <w:spacing w:before="82" w:line="195" w:lineRule="auto"/>
                    <w:ind w:left="74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20000</w:t>
                  </w:r>
                </w:p>
              </w:tc>
            </w:tr>
          </w:tbl>
          <w:p>
            <w:pPr>
              <w:pStyle w:val="TableText"/>
              <w:spacing w:before="312" w:line="221" w:lineRule="auto"/>
              <w:ind w:left="585"/>
              <w:rPr>
                <w:sz w:val="24"/>
                <w:szCs w:val="24"/>
              </w:rPr>
            </w:pPr>
            <w:r>
              <w:rPr>
                <w:rFonts w:ascii="Times New Roman" w:eastAsia="Times New Roman" w:hAnsi="Times New Roman" w:cs="Times New Roman"/>
                <w:spacing w:val="-6"/>
                <w:sz w:val="24"/>
                <w:szCs w:val="24"/>
              </w:rPr>
              <w:t>2</w:t>
            </w:r>
            <w:r>
              <w:rPr>
                <w:rFonts w:ascii="Times New Roman" w:eastAsia="Times New Roman" w:hAnsi="Times New Roman" w:cs="Times New Roman"/>
                <w:spacing w:val="-31"/>
                <w:sz w:val="24"/>
                <w:szCs w:val="24"/>
              </w:rPr>
              <w:t xml:space="preserve"> </w:t>
            </w:r>
            <w:r>
              <w:rPr>
                <w:spacing w:val="-6"/>
                <w:sz w:val="24"/>
                <w:szCs w:val="24"/>
              </w:rPr>
              <w:t>、项目组成</w:t>
            </w:r>
          </w:p>
          <w:p>
            <w:pPr>
              <w:pStyle w:val="TableText"/>
              <w:spacing w:before="179" w:line="359" w:lineRule="auto"/>
              <w:ind w:left="113" w:right="102" w:firstLine="477"/>
              <w:rPr>
                <w:sz w:val="24"/>
                <w:szCs w:val="24"/>
              </w:rPr>
            </w:pPr>
            <w:r>
              <w:rPr>
                <w:spacing w:val="-5"/>
                <w:sz w:val="24"/>
                <w:szCs w:val="24"/>
              </w:rPr>
              <w:t>本项目选址于金华经济技术开发区神丽路</w:t>
            </w:r>
            <w:r>
              <w:rPr>
                <w:spacing w:val="-18"/>
                <w:sz w:val="24"/>
                <w:szCs w:val="24"/>
              </w:rPr>
              <w:t xml:space="preserve"> </w:t>
            </w:r>
            <w:r>
              <w:rPr>
                <w:rFonts w:ascii="Times New Roman" w:eastAsia="Times New Roman" w:hAnsi="Times New Roman" w:cs="Times New Roman"/>
                <w:spacing w:val="-5"/>
                <w:sz w:val="24"/>
                <w:szCs w:val="24"/>
              </w:rPr>
              <w:t>1298</w:t>
            </w:r>
            <w:r>
              <w:rPr>
                <w:rFonts w:ascii="Times New Roman" w:eastAsia="Times New Roman" w:hAnsi="Times New Roman" w:cs="Times New Roman"/>
                <w:spacing w:val="15"/>
                <w:w w:val="101"/>
                <w:sz w:val="24"/>
                <w:szCs w:val="24"/>
              </w:rPr>
              <w:t xml:space="preserve"> </w:t>
            </w:r>
            <w:r>
              <w:rPr>
                <w:spacing w:val="-5"/>
                <w:sz w:val="24"/>
                <w:szCs w:val="24"/>
              </w:rPr>
              <w:t>号，拟租赁金华融盛投资</w:t>
            </w:r>
            <w:r>
              <w:rPr>
                <w:sz w:val="24"/>
                <w:szCs w:val="24"/>
              </w:rPr>
              <w:t xml:space="preserve"> </w:t>
            </w:r>
            <w:r>
              <w:rPr>
                <w:sz w:val="24"/>
                <w:szCs w:val="24"/>
              </w:rPr>
              <w:t>发展集团有限公司闲置厂房进行生产，项目组成包括主体工程、辅助工程、</w:t>
            </w:r>
          </w:p>
          <w:p>
            <w:pPr>
              <w:pStyle w:val="TableText"/>
              <w:spacing w:line="220" w:lineRule="auto"/>
              <w:ind w:left="108"/>
              <w:rPr>
                <w:sz w:val="24"/>
                <w:szCs w:val="24"/>
              </w:rPr>
            </w:pPr>
            <w:r>
              <w:rPr>
                <w:sz w:val="24"/>
                <w:szCs w:val="24"/>
              </w:rPr>
              <w:t>储运工程、公用工程和环保工程等，项目具体</w:t>
            </w:r>
            <w:r>
              <w:rPr>
                <w:spacing w:val="-1"/>
                <w:sz w:val="24"/>
                <w:szCs w:val="24"/>
              </w:rPr>
              <w:t>组成情况见下表所示：</w:t>
            </w:r>
          </w:p>
          <w:p>
            <w:pPr>
              <w:pStyle w:val="TableText"/>
              <w:spacing w:before="177" w:line="222" w:lineRule="auto"/>
              <w:ind w:left="3100"/>
            </w:pPr>
            <w:r>
              <w:rPr>
                <w:spacing w:val="2"/>
              </w:rPr>
              <w:t>表</w:t>
            </w:r>
            <w:r>
              <w:rPr>
                <w:spacing w:val="-38"/>
              </w:rPr>
              <w:t xml:space="preserve"> </w:t>
            </w:r>
            <w:r>
              <w:rPr>
                <w:rFonts w:ascii="Times New Roman" w:eastAsia="Times New Roman" w:hAnsi="Times New Roman" w:cs="Times New Roman"/>
                <w:spacing w:val="2"/>
              </w:rPr>
              <w:t>2.</w:t>
            </w:r>
            <w:r>
              <w:rPr>
                <w:rFonts w:ascii="Times New Roman" w:eastAsia="Times New Roman" w:hAnsi="Times New Roman" w:cs="Times New Roman"/>
                <w:spacing w:val="-25"/>
              </w:rPr>
              <w:t xml:space="preserve"> </w:t>
            </w:r>
            <w:r>
              <w:rPr>
                <w:rFonts w:ascii="Times New Roman" w:eastAsia="Times New Roman" w:hAnsi="Times New Roman" w:cs="Times New Roman"/>
                <w:spacing w:val="2"/>
              </w:rPr>
              <w:t>1-2</w:t>
            </w:r>
            <w:r>
              <w:rPr>
                <w:rFonts w:ascii="Times New Roman" w:eastAsia="Times New Roman" w:hAnsi="Times New Roman" w:cs="Times New Roman"/>
                <w:spacing w:val="5"/>
              </w:rPr>
              <w:t xml:space="preserve">    </w:t>
            </w:r>
            <w:r>
              <w:rPr>
                <w:spacing w:val="2"/>
              </w:rPr>
              <w:t>项目组成表</w:t>
            </w:r>
          </w:p>
          <w:tbl>
            <w:tblPr>
              <w:tblStyle w:val="TableNormal13"/>
              <w:tblW w:w="7906" w:type="dxa"/>
              <w:tblInd w:w="11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67"/>
              <w:gridCol w:w="991"/>
              <w:gridCol w:w="4121"/>
              <w:gridCol w:w="993"/>
              <w:gridCol w:w="1134"/>
            </w:tblGrid>
            <w:tr>
              <w:tblPrEx>
                <w:tblW w:w="7906" w:type="dxa"/>
                <w:tblInd w:w="11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5"/>
              </w:trPr>
              <w:tc>
                <w:tcPr>
                  <w:tcW w:w="1658" w:type="dxa"/>
                  <w:gridSpan w:val="2"/>
                  <w:vMerge w:val="restart"/>
                  <w:tcBorders>
                    <w:bottom w:val="nil"/>
                  </w:tcBorders>
                  <w:vAlign w:val="top"/>
                </w:tcPr>
                <w:p>
                  <w:pPr>
                    <w:pStyle w:val="TableText"/>
                    <w:spacing w:before="169" w:line="231" w:lineRule="auto"/>
                    <w:ind w:left="625"/>
                  </w:pPr>
                  <w:r>
                    <w:rPr>
                      <w:spacing w:val="3"/>
                    </w:rPr>
                    <w:t>名称</w:t>
                  </w:r>
                </w:p>
              </w:tc>
              <w:tc>
                <w:tcPr>
                  <w:tcW w:w="4121" w:type="dxa"/>
                  <w:vMerge w:val="restart"/>
                  <w:tcBorders>
                    <w:bottom w:val="nil"/>
                  </w:tcBorders>
                  <w:vAlign w:val="top"/>
                </w:tcPr>
                <w:p>
                  <w:pPr>
                    <w:pStyle w:val="TableText"/>
                    <w:spacing w:before="170" w:line="228" w:lineRule="auto"/>
                    <w:ind w:left="1334"/>
                  </w:pPr>
                  <w:r>
                    <w:rPr>
                      <w:spacing w:val="8"/>
                    </w:rPr>
                    <w:t>建设内容和规模</w:t>
                  </w:r>
                </w:p>
              </w:tc>
              <w:tc>
                <w:tcPr>
                  <w:tcW w:w="2127" w:type="dxa"/>
                  <w:gridSpan w:val="2"/>
                  <w:vAlign w:val="top"/>
                </w:tcPr>
                <w:p>
                  <w:pPr>
                    <w:pStyle w:val="TableText"/>
                    <w:spacing w:before="31" w:line="216" w:lineRule="auto"/>
                    <w:ind w:left="126"/>
                  </w:pPr>
                  <w:r>
                    <w:rPr>
                      <w:spacing w:val="8"/>
                    </w:rPr>
                    <w:t>可能产生的环境问题</w:t>
                  </w:r>
                </w:p>
              </w:tc>
            </w:tr>
            <w:tr>
              <w:tblPrEx>
                <w:tblW w:w="7906" w:type="dxa"/>
                <w:tblInd w:w="118" w:type="dxa"/>
                <w:tblLayout w:type="fixed"/>
              </w:tblPrEx>
              <w:trPr>
                <w:trHeight w:val="272"/>
              </w:trPr>
              <w:tc>
                <w:tcPr>
                  <w:tcW w:w="1658" w:type="dxa"/>
                  <w:gridSpan w:val="2"/>
                  <w:vMerge/>
                  <w:tcBorders>
                    <w:top w:val="nil"/>
                  </w:tcBorders>
                  <w:vAlign w:val="top"/>
                </w:tcPr>
                <w:p>
                  <w:pPr>
                    <w:rPr>
                      <w:rFonts w:ascii="Arial"/>
                      <w:sz w:val="21"/>
                    </w:rPr>
                  </w:pPr>
                </w:p>
              </w:tc>
              <w:tc>
                <w:tcPr>
                  <w:tcW w:w="4121" w:type="dxa"/>
                  <w:vMerge/>
                  <w:tcBorders>
                    <w:top w:val="nil"/>
                  </w:tcBorders>
                  <w:vAlign w:val="top"/>
                </w:tcPr>
                <w:p>
                  <w:pPr>
                    <w:rPr>
                      <w:rFonts w:ascii="Arial"/>
                      <w:sz w:val="21"/>
                    </w:rPr>
                  </w:pPr>
                </w:p>
              </w:tc>
              <w:tc>
                <w:tcPr>
                  <w:tcW w:w="993" w:type="dxa"/>
                  <w:vAlign w:val="top"/>
                </w:tcPr>
                <w:p>
                  <w:pPr>
                    <w:pStyle w:val="TableText"/>
                    <w:spacing w:before="29" w:line="215" w:lineRule="auto"/>
                    <w:ind w:left="188"/>
                  </w:pPr>
                  <w:r>
                    <w:rPr>
                      <w:spacing w:val="7"/>
                    </w:rPr>
                    <w:t>施工期</w:t>
                  </w:r>
                </w:p>
              </w:tc>
              <w:tc>
                <w:tcPr>
                  <w:tcW w:w="1134" w:type="dxa"/>
                  <w:vAlign w:val="top"/>
                </w:tcPr>
                <w:p>
                  <w:pPr>
                    <w:pStyle w:val="TableText"/>
                    <w:spacing w:before="29" w:line="215" w:lineRule="auto"/>
                    <w:ind w:left="265"/>
                  </w:pPr>
                  <w:r>
                    <w:rPr>
                      <w:spacing w:val="4"/>
                    </w:rPr>
                    <w:t>营运期</w:t>
                  </w:r>
                </w:p>
              </w:tc>
            </w:tr>
            <w:tr>
              <w:tblPrEx>
                <w:tblW w:w="7906" w:type="dxa"/>
                <w:tblInd w:w="118" w:type="dxa"/>
                <w:tblLayout w:type="fixed"/>
              </w:tblPrEx>
              <w:trPr>
                <w:trHeight w:val="1360"/>
              </w:trPr>
              <w:tc>
                <w:tcPr>
                  <w:tcW w:w="667" w:type="dxa"/>
                  <w:vAlign w:val="top"/>
                </w:tcPr>
                <w:p>
                  <w:pPr>
                    <w:spacing w:line="370" w:lineRule="auto"/>
                    <w:rPr>
                      <w:rFonts w:ascii="Arial"/>
                      <w:sz w:val="21"/>
                    </w:rPr>
                  </w:pPr>
                </w:p>
                <w:p>
                  <w:pPr>
                    <w:pStyle w:val="TableText"/>
                    <w:spacing w:before="65"/>
                    <w:ind w:left="128" w:right="125"/>
                  </w:pPr>
                  <w:r>
                    <w:rPr>
                      <w:spacing w:val="3"/>
                    </w:rPr>
                    <w:t>主体</w:t>
                  </w:r>
                  <w:r>
                    <w:t xml:space="preserve"> </w:t>
                  </w:r>
                  <w:r>
                    <w:rPr>
                      <w:spacing w:val="3"/>
                    </w:rPr>
                    <w:t>工程</w:t>
                  </w:r>
                </w:p>
              </w:tc>
              <w:tc>
                <w:tcPr>
                  <w:tcW w:w="991" w:type="dxa"/>
                  <w:vAlign w:val="top"/>
                </w:tcPr>
                <w:p>
                  <w:pPr>
                    <w:spacing w:line="370" w:lineRule="auto"/>
                    <w:rPr>
                      <w:rFonts w:ascii="Arial"/>
                      <w:sz w:val="21"/>
                    </w:rPr>
                  </w:pPr>
                </w:p>
                <w:p>
                  <w:pPr>
                    <w:pStyle w:val="TableText"/>
                    <w:spacing w:before="65" w:line="241" w:lineRule="auto"/>
                    <w:ind w:left="411" w:right="180" w:hanging="225"/>
                  </w:pPr>
                  <w:r>
                    <w:rPr>
                      <w:spacing w:val="6"/>
                    </w:rPr>
                    <w:t>生产车</w:t>
                  </w:r>
                  <w:r>
                    <w:t xml:space="preserve"> </w:t>
                  </w:r>
                  <w:r>
                    <w:t>间</w:t>
                  </w:r>
                </w:p>
              </w:tc>
              <w:tc>
                <w:tcPr>
                  <w:tcW w:w="4121" w:type="dxa"/>
                  <w:vAlign w:val="top"/>
                </w:tcPr>
                <w:p>
                  <w:pPr>
                    <w:pStyle w:val="TableText"/>
                    <w:spacing w:before="165" w:line="245" w:lineRule="auto"/>
                    <w:ind w:left="112" w:right="106" w:firstLine="66"/>
                    <w:jc w:val="both"/>
                  </w:pPr>
                  <w:r>
                    <w:rPr>
                      <w:spacing w:val="9"/>
                    </w:rPr>
                    <w:t>租赁金华融盛投资发展集团有限公司闲置</w:t>
                  </w:r>
                  <w:r>
                    <w:rPr>
                      <w:spacing w:val="4"/>
                    </w:rPr>
                    <w:t xml:space="preserve"> </w:t>
                  </w:r>
                  <w:r>
                    <w:rPr>
                      <w:spacing w:val="9"/>
                    </w:rPr>
                    <w:t>厂房进行生产，租赁建筑面积</w:t>
                  </w:r>
                  <w:r>
                    <w:rPr>
                      <w:spacing w:val="-6"/>
                    </w:rPr>
                    <w:t xml:space="preserve"> </w:t>
                  </w:r>
                  <w:r>
                    <w:rPr>
                      <w:rFonts w:ascii="Times New Roman" w:eastAsia="Times New Roman" w:hAnsi="Times New Roman" w:cs="Times New Roman"/>
                      <w:spacing w:val="9"/>
                    </w:rPr>
                    <w:t xml:space="preserve">10000 </w:t>
                  </w:r>
                  <w:r>
                    <w:rPr>
                      <w:spacing w:val="9"/>
                    </w:rPr>
                    <w:t>平方</w:t>
                  </w:r>
                  <w:r>
                    <w:t xml:space="preserve"> </w:t>
                  </w:r>
                  <w:r>
                    <w:rPr>
                      <w:spacing w:val="5"/>
                    </w:rPr>
                    <w:t>米，新增全自动切断机、热压机、激光切割</w:t>
                  </w:r>
                  <w:r>
                    <w:t xml:space="preserve"> </w:t>
                  </w:r>
                  <w:r>
                    <w:rPr>
                      <w:spacing w:val="11"/>
                    </w:rPr>
                    <w:t>机等设备，建设年产膜电极</w:t>
                  </w:r>
                  <w:r>
                    <w:rPr>
                      <w:spacing w:val="-43"/>
                    </w:rPr>
                    <w:t xml:space="preserve"> </w:t>
                  </w:r>
                  <w:r>
                    <w:rPr>
                      <w:rFonts w:ascii="Times New Roman" w:eastAsia="Times New Roman" w:hAnsi="Times New Roman" w:cs="Times New Roman"/>
                      <w:spacing w:val="11"/>
                    </w:rPr>
                    <w:t>2</w:t>
                  </w:r>
                  <w:r>
                    <w:rPr>
                      <w:rFonts w:ascii="Times New Roman" w:eastAsia="Times New Roman" w:hAnsi="Times New Roman" w:cs="Times New Roman"/>
                      <w:spacing w:val="17"/>
                    </w:rPr>
                    <w:t xml:space="preserve"> </w:t>
                  </w:r>
                  <w:r>
                    <w:rPr>
                      <w:spacing w:val="11"/>
                    </w:rPr>
                    <w:t>万平方米。</w:t>
                  </w:r>
                </w:p>
              </w:tc>
              <w:tc>
                <w:tcPr>
                  <w:tcW w:w="993" w:type="dxa"/>
                  <w:vMerge w:val="restart"/>
                  <w:tcBorders>
                    <w:bottom w:val="nil"/>
                  </w:tcBorders>
                  <w:vAlign w:val="top"/>
                </w:tcPr>
                <w:p>
                  <w:pPr>
                    <w:pStyle w:val="TableText"/>
                    <w:spacing w:before="303" w:line="229" w:lineRule="auto"/>
                    <w:ind w:left="190"/>
                  </w:pPr>
                  <w:r>
                    <w:rPr>
                      <w:spacing w:val="6"/>
                    </w:rPr>
                    <w:t>租用厂</w:t>
                  </w:r>
                </w:p>
                <w:p>
                  <w:pPr>
                    <w:pStyle w:val="TableText"/>
                    <w:spacing w:before="23" w:line="228" w:lineRule="auto"/>
                    <w:ind w:left="115"/>
                  </w:pPr>
                  <w:r>
                    <w:rPr>
                      <w:spacing w:val="-9"/>
                    </w:rPr>
                    <w:t>房，装修</w:t>
                  </w:r>
                </w:p>
                <w:p>
                  <w:pPr>
                    <w:pStyle w:val="TableText"/>
                    <w:spacing w:before="24" w:line="228" w:lineRule="auto"/>
                    <w:ind w:left="190"/>
                  </w:pPr>
                  <w:r>
                    <w:rPr>
                      <w:spacing w:val="6"/>
                    </w:rPr>
                    <w:t>后可使</w:t>
                  </w:r>
                </w:p>
                <w:p>
                  <w:pPr>
                    <w:pStyle w:val="TableText"/>
                    <w:spacing w:before="25" w:line="230" w:lineRule="auto"/>
                    <w:ind w:left="116"/>
                  </w:pPr>
                  <w:r>
                    <w:rPr>
                      <w:spacing w:val="-9"/>
                    </w:rPr>
                    <w:t>用，施工</w:t>
                  </w:r>
                </w:p>
                <w:p>
                  <w:pPr>
                    <w:pStyle w:val="TableText"/>
                    <w:spacing w:before="25" w:line="229" w:lineRule="auto"/>
                    <w:ind w:left="191"/>
                  </w:pPr>
                  <w:r>
                    <w:rPr>
                      <w:spacing w:val="6"/>
                    </w:rPr>
                    <w:t>期污染</w:t>
                  </w:r>
                </w:p>
                <w:p>
                  <w:pPr>
                    <w:pStyle w:val="TableText"/>
                    <w:spacing w:before="23" w:line="229" w:lineRule="auto"/>
                    <w:ind w:left="295"/>
                  </w:pPr>
                  <w:r>
                    <w:rPr>
                      <w:spacing w:val="4"/>
                    </w:rPr>
                    <w:t>有限</w:t>
                  </w:r>
                </w:p>
              </w:tc>
              <w:tc>
                <w:tcPr>
                  <w:tcW w:w="1134" w:type="dxa"/>
                  <w:vAlign w:val="top"/>
                </w:tcPr>
                <w:p>
                  <w:pPr>
                    <w:pStyle w:val="TableText"/>
                    <w:spacing w:before="30" w:line="239" w:lineRule="auto"/>
                    <w:ind w:left="152" w:right="143"/>
                  </w:pPr>
                  <w:r>
                    <w:rPr>
                      <w:spacing w:val="8"/>
                    </w:rPr>
                    <w:t>粉尘、有</w:t>
                  </w:r>
                  <w:r>
                    <w:t xml:space="preserve"> </w:t>
                  </w:r>
                  <w:r>
                    <w:rPr>
                      <w:spacing w:val="5"/>
                    </w:rPr>
                    <w:t>机废气、</w:t>
                  </w:r>
                </w:p>
                <w:p>
                  <w:pPr>
                    <w:pStyle w:val="TableText"/>
                    <w:spacing w:before="24" w:line="230" w:lineRule="auto"/>
                    <w:ind w:left="262"/>
                  </w:pPr>
                  <w:r>
                    <w:rPr>
                      <w:spacing w:val="5"/>
                    </w:rPr>
                    <w:t>设备噪</w:t>
                  </w:r>
                </w:p>
                <w:p>
                  <w:pPr>
                    <w:pStyle w:val="TableText"/>
                    <w:spacing w:before="25" w:line="228" w:lineRule="auto"/>
                    <w:ind w:left="157"/>
                  </w:pPr>
                  <w:r>
                    <w:rPr>
                      <w:spacing w:val="6"/>
                    </w:rPr>
                    <w:t>声、生产</w:t>
                  </w:r>
                </w:p>
                <w:p>
                  <w:pPr>
                    <w:pStyle w:val="TableText"/>
                    <w:spacing w:before="23" w:line="215" w:lineRule="auto"/>
                    <w:ind w:left="277"/>
                  </w:pPr>
                  <w:r>
                    <w:t>固废等</w:t>
                  </w:r>
                </w:p>
              </w:tc>
            </w:tr>
            <w:tr>
              <w:tblPrEx>
                <w:tblW w:w="7906" w:type="dxa"/>
                <w:tblInd w:w="118" w:type="dxa"/>
                <w:tblLayout w:type="fixed"/>
              </w:tblPrEx>
              <w:trPr>
                <w:trHeight w:val="816"/>
              </w:trPr>
              <w:tc>
                <w:tcPr>
                  <w:tcW w:w="667" w:type="dxa"/>
                  <w:vAlign w:val="top"/>
                </w:tcPr>
                <w:p>
                  <w:pPr>
                    <w:pStyle w:val="TableText"/>
                    <w:spacing w:before="164" w:line="241" w:lineRule="auto"/>
                    <w:ind w:left="128" w:right="125"/>
                  </w:pPr>
                  <w:r>
                    <w:rPr>
                      <w:spacing w:val="3"/>
                    </w:rPr>
                    <w:t>辅助</w:t>
                  </w:r>
                  <w:r>
                    <w:t xml:space="preserve"> </w:t>
                  </w:r>
                  <w:r>
                    <w:rPr>
                      <w:spacing w:val="3"/>
                    </w:rPr>
                    <w:t>工程</w:t>
                  </w:r>
                </w:p>
              </w:tc>
              <w:tc>
                <w:tcPr>
                  <w:tcW w:w="991" w:type="dxa"/>
                  <w:vAlign w:val="top"/>
                </w:tcPr>
                <w:p>
                  <w:pPr>
                    <w:pStyle w:val="TableText"/>
                    <w:spacing w:before="302" w:line="228" w:lineRule="auto"/>
                    <w:ind w:left="188"/>
                  </w:pPr>
                  <w:r>
                    <w:rPr>
                      <w:spacing w:val="5"/>
                    </w:rPr>
                    <w:t>办公区</w:t>
                  </w:r>
                </w:p>
              </w:tc>
              <w:tc>
                <w:tcPr>
                  <w:tcW w:w="4121" w:type="dxa"/>
                  <w:vAlign w:val="top"/>
                </w:tcPr>
                <w:p>
                  <w:pPr>
                    <w:pStyle w:val="TableText"/>
                    <w:spacing w:before="171" w:line="243" w:lineRule="auto"/>
                    <w:ind w:left="119" w:right="104" w:hanging="6"/>
                  </w:pPr>
                  <w:r>
                    <w:rPr>
                      <w:spacing w:val="5"/>
                    </w:rPr>
                    <w:t>本项目不设置食堂、宿舍，办公区位于车间</w:t>
                  </w:r>
                  <w:r>
                    <w:rPr>
                      <w:spacing w:val="2"/>
                    </w:rPr>
                    <w:t xml:space="preserve"> </w:t>
                  </w:r>
                  <w:r>
                    <w:rPr>
                      <w:spacing w:val="3"/>
                    </w:rPr>
                    <w:t>东南侧。</w:t>
                  </w:r>
                </w:p>
              </w:tc>
              <w:tc>
                <w:tcPr>
                  <w:tcW w:w="993" w:type="dxa"/>
                  <w:vMerge/>
                  <w:tcBorders>
                    <w:top w:val="nil"/>
                  </w:tcBorders>
                  <w:vAlign w:val="top"/>
                </w:tcPr>
                <w:p>
                  <w:pPr>
                    <w:rPr>
                      <w:rFonts w:ascii="Arial"/>
                      <w:sz w:val="21"/>
                    </w:rPr>
                  </w:pPr>
                </w:p>
              </w:tc>
              <w:tc>
                <w:tcPr>
                  <w:tcW w:w="1134" w:type="dxa"/>
                  <w:vAlign w:val="top"/>
                </w:tcPr>
                <w:p>
                  <w:pPr>
                    <w:pStyle w:val="TableText"/>
                    <w:spacing w:before="31" w:line="229" w:lineRule="auto"/>
                    <w:ind w:left="261"/>
                  </w:pPr>
                  <w:r>
                    <w:rPr>
                      <w:spacing w:val="6"/>
                    </w:rPr>
                    <w:t>生活污</w:t>
                  </w:r>
                </w:p>
                <w:p>
                  <w:pPr>
                    <w:pStyle w:val="TableText"/>
                    <w:spacing w:before="23" w:line="228" w:lineRule="auto"/>
                    <w:ind w:left="367"/>
                  </w:pPr>
                  <w:r>
                    <w:rPr>
                      <w:spacing w:val="-1"/>
                    </w:rPr>
                    <w:t>水、</w:t>
                  </w:r>
                </w:p>
              </w:tc>
            </w:tr>
          </w:tbl>
          <w:p/>
        </w:tc>
      </w:tr>
    </w:tbl>
    <w:p>
      <w:pPr>
        <w:sectPr>
          <w:footerReference w:type="default" r:id="rId23"/>
          <w:pgSz w:w="11906" w:h="16839"/>
          <w:pgMar w:top="1431" w:right="1451" w:bottom="957" w:left="1451" w:header="0" w:footer="694" w:gutter="0"/>
          <w:pgNumType w:start="17"/>
          <w:cols w:space="708"/>
        </w:sectPr>
      </w:pPr>
    </w:p>
    <w:tbl>
      <w:tblPr>
        <w:tblStyle w:val="TableNormal14"/>
        <w:tblW w:w="898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31"/>
        <w:gridCol w:w="8157"/>
      </w:tblGrid>
      <w:tr>
        <w:tblPrEx>
          <w:tblW w:w="898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376"/>
        </w:trPr>
        <w:tc>
          <w:tcPr>
            <w:tcW w:w="831" w:type="dxa"/>
            <w:tcBorders>
              <w:bottom w:val="single" w:sz="4" w:space="0" w:color="000000"/>
              <w:right w:val="single" w:sz="2" w:space="0" w:color="000000"/>
            </w:tcBorders>
            <w:vAlign w:val="top"/>
          </w:tcPr>
          <w:p/>
        </w:tc>
        <w:tc>
          <w:tcPr>
            <w:tcW w:w="8157" w:type="dxa"/>
            <w:tcBorders>
              <w:left w:val="single" w:sz="2" w:space="0" w:color="000000"/>
              <w:bottom w:val="single" w:sz="4" w:space="0" w:color="000000"/>
            </w:tcBorders>
            <w:vAlign w:val="top"/>
          </w:tcPr>
          <w:tbl>
            <w:tblPr>
              <w:tblStyle w:val="TableNormal14"/>
              <w:tblW w:w="7906" w:type="dxa"/>
              <w:tblInd w:w="11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67"/>
              <w:gridCol w:w="991"/>
              <w:gridCol w:w="4121"/>
              <w:gridCol w:w="993"/>
              <w:gridCol w:w="1134"/>
            </w:tblGrid>
            <w:tr>
              <w:tblPrEx>
                <w:tblW w:w="7906" w:type="dxa"/>
                <w:tblInd w:w="11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16"/>
              </w:trPr>
              <w:tc>
                <w:tcPr>
                  <w:tcW w:w="667" w:type="dxa"/>
                  <w:vAlign w:val="top"/>
                </w:tcPr>
                <w:p/>
              </w:tc>
              <w:tc>
                <w:tcPr>
                  <w:tcW w:w="991" w:type="dxa"/>
                  <w:vAlign w:val="top"/>
                </w:tcPr>
                <w:p/>
              </w:tc>
              <w:tc>
                <w:tcPr>
                  <w:tcW w:w="4121" w:type="dxa"/>
                  <w:vAlign w:val="top"/>
                </w:tcPr>
                <w:p/>
              </w:tc>
              <w:tc>
                <w:tcPr>
                  <w:tcW w:w="993" w:type="dxa"/>
                  <w:vMerge w:val="restart"/>
                  <w:tcBorders>
                    <w:top w:val="nil"/>
                  </w:tcBorders>
                  <w:vAlign w:val="top"/>
                </w:tcPr>
                <w:p/>
              </w:tc>
              <w:tc>
                <w:tcPr>
                  <w:tcW w:w="1134" w:type="dxa"/>
                  <w:vAlign w:val="top"/>
                </w:tcPr>
                <w:p>
                  <w:pPr>
                    <w:pStyle w:val="TableText"/>
                    <w:spacing w:before="23" w:line="215" w:lineRule="auto"/>
                    <w:ind w:left="261"/>
                  </w:pPr>
                  <w:r>
                    <w:rPr>
                      <w:spacing w:val="6"/>
                    </w:rPr>
                    <w:t>垃圾等</w:t>
                  </w:r>
                </w:p>
              </w:tc>
            </w:tr>
            <w:tr>
              <w:tblPrEx>
                <w:tblW w:w="7906" w:type="dxa"/>
                <w:tblInd w:w="118" w:type="dxa"/>
                <w:tblLayout w:type="fixed"/>
              </w:tblPrEx>
              <w:trPr>
                <w:trHeight w:val="839"/>
              </w:trPr>
              <w:tc>
                <w:tcPr>
                  <w:tcW w:w="667" w:type="dxa"/>
                  <w:vMerge w:val="restart"/>
                  <w:tcBorders>
                    <w:bottom w:val="nil"/>
                  </w:tcBorders>
                  <w:vAlign w:val="top"/>
                </w:tcPr>
                <w:p>
                  <w:pPr>
                    <w:spacing w:line="394" w:lineRule="auto"/>
                    <w:rPr>
                      <w:rFonts w:ascii="Arial"/>
                      <w:sz w:val="21"/>
                    </w:rPr>
                  </w:pPr>
                </w:p>
                <w:p>
                  <w:pPr>
                    <w:pStyle w:val="TableText"/>
                    <w:spacing w:before="65" w:line="241" w:lineRule="auto"/>
                    <w:ind w:left="128" w:right="125" w:hanging="3"/>
                  </w:pPr>
                  <w:r>
                    <w:rPr>
                      <w:spacing w:val="5"/>
                    </w:rPr>
                    <w:t>储运</w:t>
                  </w:r>
                  <w:r>
                    <w:t xml:space="preserve"> </w:t>
                  </w:r>
                  <w:r>
                    <w:rPr>
                      <w:spacing w:val="3"/>
                    </w:rPr>
                    <w:t>工程</w:t>
                  </w:r>
                </w:p>
              </w:tc>
              <w:tc>
                <w:tcPr>
                  <w:tcW w:w="991" w:type="dxa"/>
                  <w:vAlign w:val="top"/>
                </w:tcPr>
                <w:p>
                  <w:pPr>
                    <w:pStyle w:val="TableText"/>
                    <w:spacing w:before="179" w:line="242" w:lineRule="auto"/>
                    <w:ind w:left="410" w:right="180" w:hanging="221"/>
                  </w:pPr>
                  <w:r>
                    <w:rPr>
                      <w:spacing w:val="5"/>
                    </w:rPr>
                    <w:t>原材料</w:t>
                  </w:r>
                  <w:r>
                    <w:t xml:space="preserve"> </w:t>
                  </w:r>
                  <w:r>
                    <w:t>区</w:t>
                  </w:r>
                </w:p>
              </w:tc>
              <w:tc>
                <w:tcPr>
                  <w:tcW w:w="4121" w:type="dxa"/>
                  <w:vAlign w:val="top"/>
                </w:tcPr>
                <w:p>
                  <w:pPr>
                    <w:pStyle w:val="TableText"/>
                    <w:spacing w:before="45" w:line="241" w:lineRule="auto"/>
                    <w:ind w:left="112" w:right="106" w:firstLine="3"/>
                    <w:jc w:val="both"/>
                  </w:pPr>
                  <w:r>
                    <w:rPr>
                      <w:spacing w:val="4"/>
                    </w:rPr>
                    <w:t>项目原料主要为质子交换膜、磺酸树脂溶液</w:t>
                  </w:r>
                  <w:r>
                    <w:rPr>
                      <w:spacing w:val="16"/>
                    </w:rPr>
                    <w:t xml:space="preserve"> </w:t>
                  </w:r>
                  <w:r>
                    <w:rPr>
                      <w:spacing w:val="5"/>
                    </w:rPr>
                    <w:t>等，储存在原辅材料贮存区。乙醇等化学品</w:t>
                  </w:r>
                  <w:r>
                    <w:t xml:space="preserve"> </w:t>
                  </w:r>
                  <w:r>
                    <w:rPr>
                      <w:spacing w:val="7"/>
                    </w:rPr>
                    <w:t>位于化学品仓库。</w:t>
                  </w:r>
                </w:p>
              </w:tc>
              <w:tc>
                <w:tcPr>
                  <w:tcW w:w="993" w:type="dxa"/>
                  <w:vMerge w:val="restart"/>
                  <w:tcBorders>
                    <w:bottom w:val="nil"/>
                  </w:tcBorders>
                  <w:vAlign w:val="top"/>
                </w:tcPr>
                <w:p>
                  <w:pPr>
                    <w:spacing w:line="254" w:lineRule="auto"/>
                    <w:rPr>
                      <w:rFonts w:ascii="Arial"/>
                      <w:sz w:val="21"/>
                    </w:rPr>
                  </w:pPr>
                </w:p>
                <w:p>
                  <w:pPr>
                    <w:spacing w:line="254" w:lineRule="auto"/>
                    <w:rPr>
                      <w:rFonts w:ascii="Arial"/>
                      <w:sz w:val="21"/>
                    </w:rPr>
                  </w:pPr>
                </w:p>
                <w:p>
                  <w:pPr>
                    <w:spacing w:before="57" w:line="274" w:lineRule="exact"/>
                    <w:ind w:left="466"/>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134" w:type="dxa"/>
                  <w:vAlign w:val="top"/>
                </w:tcPr>
                <w:p>
                  <w:pPr>
                    <w:spacing w:before="285" w:line="274" w:lineRule="exact"/>
                    <w:ind w:left="53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7906" w:type="dxa"/>
                <w:tblInd w:w="118" w:type="dxa"/>
                <w:tblLayout w:type="fixed"/>
              </w:tblPrEx>
              <w:trPr>
                <w:trHeight w:val="280"/>
              </w:trPr>
              <w:tc>
                <w:tcPr>
                  <w:tcW w:w="667" w:type="dxa"/>
                  <w:vMerge/>
                  <w:tcBorders>
                    <w:top w:val="nil"/>
                    <w:bottom w:val="nil"/>
                  </w:tcBorders>
                  <w:vAlign w:val="top"/>
                </w:tcPr>
                <w:p>
                  <w:pPr>
                    <w:rPr>
                      <w:rFonts w:ascii="Arial"/>
                      <w:sz w:val="21"/>
                    </w:rPr>
                  </w:pPr>
                </w:p>
              </w:tc>
              <w:tc>
                <w:tcPr>
                  <w:tcW w:w="991" w:type="dxa"/>
                  <w:vAlign w:val="top"/>
                </w:tcPr>
                <w:p>
                  <w:pPr>
                    <w:pStyle w:val="TableText"/>
                    <w:spacing w:before="36" w:line="216" w:lineRule="auto"/>
                    <w:ind w:left="184"/>
                  </w:pPr>
                  <w:r>
                    <w:rPr>
                      <w:spacing w:val="6"/>
                    </w:rPr>
                    <w:t>产品区</w:t>
                  </w:r>
                </w:p>
              </w:tc>
              <w:tc>
                <w:tcPr>
                  <w:tcW w:w="4121" w:type="dxa"/>
                  <w:vAlign w:val="top"/>
                </w:tcPr>
                <w:p>
                  <w:pPr>
                    <w:pStyle w:val="TableText"/>
                    <w:spacing w:before="45" w:line="207" w:lineRule="auto"/>
                    <w:ind w:left="115"/>
                  </w:pPr>
                  <w:r>
                    <w:rPr>
                      <w:spacing w:val="7"/>
                    </w:rPr>
                    <w:t>设置产品成品库。</w:t>
                  </w:r>
                </w:p>
              </w:tc>
              <w:tc>
                <w:tcPr>
                  <w:tcW w:w="993" w:type="dxa"/>
                  <w:vMerge/>
                  <w:tcBorders>
                    <w:top w:val="nil"/>
                    <w:bottom w:val="nil"/>
                  </w:tcBorders>
                  <w:vAlign w:val="top"/>
                </w:tcPr>
                <w:p>
                  <w:pPr>
                    <w:rPr>
                      <w:rFonts w:ascii="Arial"/>
                      <w:sz w:val="21"/>
                    </w:rPr>
                  </w:pPr>
                </w:p>
              </w:tc>
              <w:tc>
                <w:tcPr>
                  <w:tcW w:w="1134" w:type="dxa"/>
                  <w:vAlign w:val="top"/>
                </w:tcPr>
                <w:p>
                  <w:pPr>
                    <w:spacing w:before="5" w:line="265" w:lineRule="exact"/>
                    <w:ind w:left="53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7906" w:type="dxa"/>
                <w:tblInd w:w="118" w:type="dxa"/>
                <w:tblLayout w:type="fixed"/>
              </w:tblPrEx>
              <w:trPr>
                <w:trHeight w:val="280"/>
              </w:trPr>
              <w:tc>
                <w:tcPr>
                  <w:tcW w:w="667" w:type="dxa"/>
                  <w:vMerge/>
                  <w:tcBorders>
                    <w:top w:val="nil"/>
                  </w:tcBorders>
                  <w:vAlign w:val="top"/>
                </w:tcPr>
                <w:p>
                  <w:pPr>
                    <w:rPr>
                      <w:rFonts w:ascii="Arial"/>
                      <w:sz w:val="21"/>
                    </w:rPr>
                  </w:pPr>
                </w:p>
              </w:tc>
              <w:tc>
                <w:tcPr>
                  <w:tcW w:w="991" w:type="dxa"/>
                  <w:vAlign w:val="top"/>
                </w:tcPr>
                <w:p>
                  <w:pPr>
                    <w:pStyle w:val="TableText"/>
                    <w:spacing w:before="34" w:line="217" w:lineRule="auto"/>
                    <w:ind w:left="202"/>
                  </w:pPr>
                  <w:r>
                    <w:t>固废区</w:t>
                  </w:r>
                </w:p>
              </w:tc>
              <w:tc>
                <w:tcPr>
                  <w:tcW w:w="4121" w:type="dxa"/>
                  <w:vAlign w:val="top"/>
                </w:tcPr>
                <w:p>
                  <w:pPr>
                    <w:pStyle w:val="TableText"/>
                    <w:spacing w:before="46" w:line="206" w:lineRule="auto"/>
                    <w:ind w:left="111"/>
                  </w:pPr>
                  <w:r>
                    <w:rPr>
                      <w:spacing w:val="8"/>
                    </w:rPr>
                    <w:t>在厂区内建立一般固废仓库和危废仓库。</w:t>
                  </w:r>
                </w:p>
              </w:tc>
              <w:tc>
                <w:tcPr>
                  <w:tcW w:w="993" w:type="dxa"/>
                  <w:vMerge/>
                  <w:tcBorders>
                    <w:top w:val="nil"/>
                  </w:tcBorders>
                  <w:vAlign w:val="top"/>
                </w:tcPr>
                <w:p>
                  <w:pPr>
                    <w:rPr>
                      <w:rFonts w:ascii="Arial"/>
                      <w:sz w:val="21"/>
                    </w:rPr>
                  </w:pPr>
                </w:p>
              </w:tc>
              <w:tc>
                <w:tcPr>
                  <w:tcW w:w="1134" w:type="dxa"/>
                  <w:vAlign w:val="top"/>
                </w:tcPr>
                <w:p>
                  <w:pPr>
                    <w:spacing w:before="6" w:line="263" w:lineRule="exact"/>
                    <w:ind w:left="53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7906" w:type="dxa"/>
                <w:tblInd w:w="118" w:type="dxa"/>
                <w:tblLayout w:type="fixed"/>
              </w:tblPrEx>
              <w:trPr>
                <w:trHeight w:val="557"/>
              </w:trPr>
              <w:tc>
                <w:tcPr>
                  <w:tcW w:w="667" w:type="dxa"/>
                  <w:tcBorders>
                    <w:bottom w:val="nil"/>
                  </w:tcBorders>
                  <w:vAlign w:val="top"/>
                </w:tcPr>
                <w:p>
                  <w:pPr>
                    <w:pStyle w:val="TableText"/>
                    <w:spacing w:before="39" w:line="234" w:lineRule="auto"/>
                    <w:ind w:left="129" w:right="125" w:firstLine="3"/>
                  </w:pPr>
                  <w:r>
                    <w:rPr>
                      <w:spacing w:val="1"/>
                    </w:rPr>
                    <w:t>公用</w:t>
                  </w:r>
                  <w:r>
                    <w:t xml:space="preserve"> </w:t>
                  </w:r>
                  <w:r>
                    <w:rPr>
                      <w:spacing w:val="3"/>
                    </w:rPr>
                    <w:t>工程</w:t>
                  </w:r>
                </w:p>
              </w:tc>
              <w:tc>
                <w:tcPr>
                  <w:tcW w:w="991" w:type="dxa"/>
                  <w:tcBorders>
                    <w:bottom w:val="nil"/>
                  </w:tcBorders>
                  <w:vAlign w:val="top"/>
                </w:tcPr>
                <w:p>
                  <w:pPr>
                    <w:pStyle w:val="TableText"/>
                    <w:spacing w:before="173" w:line="228" w:lineRule="auto"/>
                    <w:ind w:left="184"/>
                  </w:pPr>
                  <w:r>
                    <w:rPr>
                      <w:spacing w:val="6"/>
                    </w:rPr>
                    <w:t>供配电</w:t>
                  </w:r>
                </w:p>
              </w:tc>
              <w:tc>
                <w:tcPr>
                  <w:tcW w:w="4121" w:type="dxa"/>
                  <w:tcBorders>
                    <w:bottom w:val="nil"/>
                  </w:tcBorders>
                  <w:vAlign w:val="top"/>
                </w:tcPr>
                <w:p>
                  <w:pPr>
                    <w:pStyle w:val="TableText"/>
                    <w:spacing w:before="44" w:line="232" w:lineRule="auto"/>
                    <w:ind w:left="112" w:right="104"/>
                  </w:pPr>
                  <w:r>
                    <w:rPr>
                      <w:spacing w:val="5"/>
                    </w:rPr>
                    <w:t>利用厂区建设的供电设施，由市政电网系统</w:t>
                  </w:r>
                  <w:r>
                    <w:rPr>
                      <w:spacing w:val="2"/>
                    </w:rPr>
                    <w:t xml:space="preserve"> </w:t>
                  </w:r>
                  <w:r>
                    <w:rPr>
                      <w:spacing w:val="3"/>
                    </w:rPr>
                    <w:t>供电。</w:t>
                  </w:r>
                </w:p>
              </w:tc>
              <w:tc>
                <w:tcPr>
                  <w:tcW w:w="993" w:type="dxa"/>
                  <w:tcBorders>
                    <w:bottom w:val="nil"/>
                  </w:tcBorders>
                  <w:vAlign w:val="top"/>
                </w:tcPr>
                <w:p>
                  <w:pPr>
                    <w:rPr>
                      <w:rFonts w:ascii="Arial"/>
                      <w:sz w:val="21"/>
                    </w:rPr>
                  </w:pPr>
                </w:p>
              </w:tc>
              <w:tc>
                <w:tcPr>
                  <w:tcW w:w="1134" w:type="dxa"/>
                  <w:tcBorders>
                    <w:bottom w:val="nil"/>
                  </w:tcBorders>
                  <w:vAlign w:val="top"/>
                </w:tcPr>
                <w:p>
                  <w:pPr>
                    <w:spacing w:before="145" w:line="275" w:lineRule="exact"/>
                    <w:ind w:left="53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bl>
          <w:p>
            <w:pPr>
              <w:spacing w:line="14" w:lineRule="auto"/>
              <w:rPr>
                <w:rFonts w:ascii="Arial"/>
                <w:sz w:val="2"/>
              </w:rPr>
            </w:pPr>
          </w:p>
        </w:tc>
      </w:tr>
    </w:tbl>
    <w:p>
      <w:pPr>
        <w:pStyle w:val="BodyText"/>
      </w:pPr>
    </w:p>
    <w:p>
      <w:pPr>
        <w:sectPr>
          <w:footerReference w:type="default" r:id="rId24"/>
          <w:type w:val="nextPage"/>
          <w:pgSz w:w="11906" w:h="16839"/>
          <w:pgMar w:top="1431" w:right="1451" w:bottom="957" w:left="1451" w:header="0" w:footer="694" w:gutter="0"/>
          <w:pgNumType w:start="18"/>
          <w:cols w:space="708"/>
          <w:titlePg w:val="0"/>
        </w:sectPr>
      </w:pPr>
    </w:p>
    <w:p>
      <w:pPr>
        <w:spacing w:before="28"/>
      </w:pPr>
      <w:r>
        <w:pict>
          <v:rect id="_x0000_s1033" style="width:0.5pt;height:181pt;margin-top:568.38pt;margin-left:517.96pt;mso-position-horizontal-relative:page;mso-position-vertical-relative:page;position:absolute;z-index:251666432" o:allowincell="f" filled="t" fillcolor="black" stroked="f"/>
        </w:pict>
      </w:r>
    </w:p>
    <w:tbl>
      <w:tblPr>
        <w:tblStyle w:val="TableNormal15"/>
        <w:tblW w:w="898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31"/>
        <w:gridCol w:w="119"/>
        <w:gridCol w:w="696"/>
        <w:gridCol w:w="990"/>
        <w:gridCol w:w="484"/>
        <w:gridCol w:w="1784"/>
        <w:gridCol w:w="1325"/>
        <w:gridCol w:w="524"/>
        <w:gridCol w:w="801"/>
        <w:gridCol w:w="192"/>
        <w:gridCol w:w="1130"/>
        <w:gridCol w:w="112"/>
      </w:tblGrid>
      <w:tr>
        <w:tblPrEx>
          <w:tblW w:w="898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72"/>
        </w:trPr>
        <w:tc>
          <w:tcPr>
            <w:tcW w:w="831" w:type="dxa"/>
            <w:vMerge w:val="restart"/>
            <w:tcBorders>
              <w:top w:val="single" w:sz="6" w:space="0" w:color="000000"/>
              <w:left w:val="single" w:sz="6" w:space="0" w:color="000000"/>
              <w:bottom w:val="nil"/>
            </w:tcBorders>
            <w:vAlign w:val="top"/>
          </w:tcPr>
          <w:p>
            <w:pPr>
              <w:rPr>
                <w:rFonts w:ascii="Arial"/>
                <w:sz w:val="21"/>
              </w:rPr>
            </w:pPr>
          </w:p>
        </w:tc>
        <w:tc>
          <w:tcPr>
            <w:tcW w:w="119" w:type="dxa"/>
            <w:vMerge w:val="restart"/>
            <w:tcBorders>
              <w:top w:val="single" w:sz="6" w:space="0" w:color="000000"/>
              <w:bottom w:val="nil"/>
            </w:tcBorders>
            <w:vAlign w:val="top"/>
          </w:tcPr>
          <w:p>
            <w:pPr>
              <w:rPr>
                <w:rFonts w:ascii="Arial"/>
                <w:sz w:val="21"/>
              </w:rPr>
            </w:pPr>
          </w:p>
        </w:tc>
        <w:tc>
          <w:tcPr>
            <w:tcW w:w="696" w:type="dxa"/>
            <w:vMerge w:val="restart"/>
            <w:tcBorders>
              <w:top w:val="single" w:sz="6" w:space="0" w:color="000000"/>
              <w:bottom w:val="nil"/>
            </w:tcBorders>
            <w:vAlign w:val="top"/>
          </w:tcPr>
          <w:p>
            <w:pPr>
              <w:rPr>
                <w:rFonts w:ascii="Arial"/>
                <w:sz w:val="21"/>
              </w:rPr>
            </w:pPr>
          </w:p>
        </w:tc>
        <w:tc>
          <w:tcPr>
            <w:tcW w:w="990" w:type="dxa"/>
            <w:tcBorders>
              <w:top w:val="single" w:sz="6" w:space="0" w:color="000000"/>
            </w:tcBorders>
            <w:vAlign w:val="top"/>
          </w:tcPr>
          <w:p>
            <w:pPr>
              <w:pStyle w:val="TableText"/>
              <w:spacing w:before="184" w:line="228" w:lineRule="auto"/>
              <w:ind w:left="263"/>
            </w:pPr>
            <w:r>
              <w:rPr>
                <w:spacing w:val="4"/>
              </w:rPr>
              <w:t>给水</w:t>
            </w:r>
          </w:p>
        </w:tc>
        <w:tc>
          <w:tcPr>
            <w:tcW w:w="4117" w:type="dxa"/>
            <w:gridSpan w:val="4"/>
            <w:tcBorders>
              <w:top w:val="single" w:sz="6" w:space="0" w:color="000000"/>
            </w:tcBorders>
            <w:vAlign w:val="top"/>
          </w:tcPr>
          <w:p>
            <w:pPr>
              <w:pStyle w:val="TableText"/>
              <w:spacing w:before="54" w:line="234" w:lineRule="auto"/>
              <w:ind w:left="90" w:right="126" w:hanging="3"/>
            </w:pPr>
            <w:r>
              <w:rPr>
                <w:spacing w:val="5"/>
              </w:rPr>
              <w:t>利用厂区建设的供水设施，用水由市政给水</w:t>
            </w:r>
            <w:r>
              <w:rPr>
                <w:spacing w:val="2"/>
              </w:rPr>
              <w:t xml:space="preserve"> </w:t>
            </w:r>
            <w:r>
              <w:rPr>
                <w:spacing w:val="5"/>
              </w:rPr>
              <w:t>系统提供。</w:t>
            </w:r>
          </w:p>
        </w:tc>
        <w:tc>
          <w:tcPr>
            <w:tcW w:w="993" w:type="dxa"/>
            <w:gridSpan w:val="2"/>
            <w:vMerge w:val="restart"/>
            <w:tcBorders>
              <w:top w:val="single" w:sz="6" w:space="0" w:color="000000"/>
              <w:bottom w:val="nil"/>
            </w:tcBorders>
            <w:vAlign w:val="top"/>
          </w:tcPr>
          <w:p>
            <w:pPr>
              <w:rPr>
                <w:rFonts w:ascii="Arial"/>
                <w:sz w:val="21"/>
              </w:rPr>
            </w:pPr>
          </w:p>
        </w:tc>
        <w:tc>
          <w:tcPr>
            <w:tcW w:w="1130" w:type="dxa"/>
            <w:tcBorders>
              <w:top w:val="single" w:sz="6" w:space="0" w:color="000000"/>
            </w:tcBorders>
            <w:vAlign w:val="top"/>
          </w:tcPr>
          <w:p>
            <w:pPr>
              <w:spacing w:before="155" w:line="274" w:lineRule="exact"/>
              <w:ind w:left="515"/>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12" w:type="dxa"/>
            <w:vMerge w:val="restart"/>
            <w:tcBorders>
              <w:top w:val="single" w:sz="6" w:space="0" w:color="000000"/>
              <w:bottom w:val="nil"/>
              <w:right w:val="single" w:sz="6" w:space="0" w:color="000000"/>
            </w:tcBorders>
            <w:vAlign w:val="top"/>
          </w:tcPr>
          <w:p>
            <w:pPr>
              <w:rPr>
                <w:rFonts w:ascii="Arial"/>
                <w:sz w:val="21"/>
              </w:rPr>
            </w:pPr>
          </w:p>
        </w:tc>
      </w:tr>
      <w:tr>
        <w:tblPrEx>
          <w:tblW w:w="8988" w:type="dxa"/>
          <w:tblInd w:w="7" w:type="dxa"/>
          <w:tblLayout w:type="fixed"/>
        </w:tblPrEx>
        <w:trPr>
          <w:trHeight w:val="839"/>
        </w:trPr>
        <w:tc>
          <w:tcPr>
            <w:tcW w:w="831" w:type="dxa"/>
            <w:vMerge/>
            <w:tcBorders>
              <w:top w:val="nil"/>
              <w:left w:val="single" w:sz="6" w:space="0" w:color="000000"/>
              <w:bottom w:val="nil"/>
            </w:tcBorders>
            <w:vAlign w:val="top"/>
          </w:tcPr>
          <w:p>
            <w:pPr>
              <w:rPr>
                <w:rFonts w:ascii="Arial"/>
                <w:sz w:val="21"/>
              </w:rPr>
            </w:pPr>
          </w:p>
        </w:tc>
        <w:tc>
          <w:tcPr>
            <w:tcW w:w="119" w:type="dxa"/>
            <w:vMerge/>
            <w:tcBorders>
              <w:top w:val="nil"/>
              <w:bottom w:val="nil"/>
            </w:tcBorders>
            <w:vAlign w:val="top"/>
          </w:tcPr>
          <w:p>
            <w:pPr>
              <w:rPr>
                <w:rFonts w:ascii="Arial"/>
                <w:sz w:val="21"/>
              </w:rPr>
            </w:pPr>
          </w:p>
        </w:tc>
        <w:tc>
          <w:tcPr>
            <w:tcW w:w="696" w:type="dxa"/>
            <w:vMerge/>
            <w:tcBorders>
              <w:top w:val="nil"/>
            </w:tcBorders>
            <w:vAlign w:val="top"/>
          </w:tcPr>
          <w:p>
            <w:pPr>
              <w:rPr>
                <w:rFonts w:ascii="Arial"/>
                <w:sz w:val="21"/>
              </w:rPr>
            </w:pPr>
          </w:p>
        </w:tc>
        <w:tc>
          <w:tcPr>
            <w:tcW w:w="990" w:type="dxa"/>
            <w:vAlign w:val="top"/>
          </w:tcPr>
          <w:p>
            <w:pPr>
              <w:spacing w:line="246" w:lineRule="auto"/>
              <w:rPr>
                <w:rFonts w:ascii="Arial"/>
                <w:sz w:val="21"/>
              </w:rPr>
            </w:pPr>
          </w:p>
          <w:p>
            <w:pPr>
              <w:pStyle w:val="TableText"/>
              <w:spacing w:before="65" w:line="228" w:lineRule="auto"/>
              <w:ind w:left="263"/>
            </w:pPr>
            <w:r>
              <w:rPr>
                <w:spacing w:val="4"/>
              </w:rPr>
              <w:t>排水</w:t>
            </w:r>
          </w:p>
        </w:tc>
        <w:tc>
          <w:tcPr>
            <w:tcW w:w="4117" w:type="dxa"/>
            <w:gridSpan w:val="4"/>
            <w:vAlign w:val="top"/>
          </w:tcPr>
          <w:p>
            <w:pPr>
              <w:pStyle w:val="TableText"/>
              <w:spacing w:before="42" w:line="242" w:lineRule="auto"/>
              <w:ind w:left="85" w:right="69"/>
              <w:jc w:val="both"/>
            </w:pPr>
            <w:r>
              <w:rPr>
                <w:spacing w:val="-3"/>
              </w:rPr>
              <w:t>采用雨、污分流制，雨水排入市政雨水管网，</w:t>
            </w:r>
            <w:r>
              <w:rPr>
                <w:spacing w:val="15"/>
              </w:rPr>
              <w:t xml:space="preserve"> </w:t>
            </w:r>
            <w:r>
              <w:rPr>
                <w:spacing w:val="16"/>
              </w:rPr>
              <w:t>生活污水经厂区沼气池处理达标后纳管排</w:t>
            </w:r>
            <w:r>
              <w:rPr>
                <w:spacing w:val="7"/>
              </w:rPr>
              <w:t xml:space="preserve"> </w:t>
            </w:r>
            <w:r>
              <w:t>放。</w:t>
            </w:r>
          </w:p>
        </w:tc>
        <w:tc>
          <w:tcPr>
            <w:tcW w:w="993" w:type="dxa"/>
            <w:gridSpan w:val="2"/>
            <w:vMerge/>
            <w:tcBorders>
              <w:top w:val="nil"/>
            </w:tcBorders>
            <w:vAlign w:val="top"/>
          </w:tcPr>
          <w:p>
            <w:pPr>
              <w:rPr>
                <w:rFonts w:ascii="Arial"/>
                <w:sz w:val="21"/>
              </w:rPr>
            </w:pPr>
          </w:p>
        </w:tc>
        <w:tc>
          <w:tcPr>
            <w:tcW w:w="1130" w:type="dxa"/>
            <w:vAlign w:val="top"/>
          </w:tcPr>
          <w:p>
            <w:pPr>
              <w:spacing w:before="281" w:line="274" w:lineRule="exact"/>
              <w:ind w:left="515"/>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12" w:type="dxa"/>
            <w:vMerge/>
            <w:tcBorders>
              <w:top w:val="nil"/>
              <w:bottom w:val="nil"/>
              <w:right w:val="single" w:sz="6" w:space="0" w:color="000000"/>
            </w:tcBorders>
            <w:vAlign w:val="top"/>
          </w:tcPr>
          <w:p>
            <w:pPr>
              <w:rPr>
                <w:rFonts w:ascii="Arial"/>
                <w:sz w:val="21"/>
              </w:rPr>
            </w:pPr>
          </w:p>
        </w:tc>
      </w:tr>
      <w:tr>
        <w:tblPrEx>
          <w:tblW w:w="8988" w:type="dxa"/>
          <w:tblInd w:w="7" w:type="dxa"/>
          <w:tblLayout w:type="fixed"/>
        </w:tblPrEx>
        <w:trPr>
          <w:trHeight w:val="816"/>
        </w:trPr>
        <w:tc>
          <w:tcPr>
            <w:tcW w:w="831" w:type="dxa"/>
            <w:vMerge/>
            <w:tcBorders>
              <w:top w:val="nil"/>
              <w:left w:val="single" w:sz="6" w:space="0" w:color="000000"/>
              <w:bottom w:val="nil"/>
            </w:tcBorders>
            <w:vAlign w:val="top"/>
          </w:tcPr>
          <w:p>
            <w:pPr>
              <w:rPr>
                <w:rFonts w:ascii="Arial"/>
                <w:sz w:val="21"/>
              </w:rPr>
            </w:pPr>
          </w:p>
        </w:tc>
        <w:tc>
          <w:tcPr>
            <w:tcW w:w="119" w:type="dxa"/>
            <w:vMerge/>
            <w:tcBorders>
              <w:top w:val="nil"/>
              <w:bottom w:val="nil"/>
            </w:tcBorders>
            <w:vAlign w:val="top"/>
          </w:tcPr>
          <w:p>
            <w:pPr>
              <w:rPr>
                <w:rFonts w:ascii="Arial"/>
                <w:sz w:val="21"/>
              </w:rPr>
            </w:pPr>
          </w:p>
        </w:tc>
        <w:tc>
          <w:tcPr>
            <w:tcW w:w="696" w:type="dxa"/>
            <w:vMerge w:val="restart"/>
            <w:tcBorders>
              <w:bottom w:val="nil"/>
            </w:tcBorders>
            <w:vAlign w:val="top"/>
          </w:tcPr>
          <w:p>
            <w:pPr>
              <w:spacing w:line="297" w:lineRule="auto"/>
              <w:rPr>
                <w:rFonts w:ascii="Arial"/>
                <w:sz w:val="21"/>
              </w:rPr>
            </w:pPr>
          </w:p>
          <w:p>
            <w:pPr>
              <w:spacing w:line="297" w:lineRule="auto"/>
              <w:rPr>
                <w:rFonts w:ascii="Arial"/>
                <w:sz w:val="21"/>
              </w:rPr>
            </w:pPr>
          </w:p>
          <w:p>
            <w:pPr>
              <w:spacing w:line="297" w:lineRule="auto"/>
              <w:rPr>
                <w:rFonts w:ascii="Arial"/>
                <w:sz w:val="21"/>
              </w:rPr>
            </w:pPr>
          </w:p>
          <w:p>
            <w:pPr>
              <w:spacing w:line="297" w:lineRule="auto"/>
              <w:rPr>
                <w:rFonts w:ascii="Arial"/>
                <w:sz w:val="21"/>
              </w:rPr>
            </w:pPr>
          </w:p>
          <w:p>
            <w:pPr>
              <w:pStyle w:val="TableText"/>
              <w:spacing w:before="65" w:line="274" w:lineRule="exact"/>
              <w:ind w:left="128"/>
            </w:pPr>
            <w:r>
              <w:rPr>
                <w:spacing w:val="4"/>
                <w:position w:val="4"/>
              </w:rPr>
              <w:t>环保</w:t>
            </w:r>
          </w:p>
          <w:p>
            <w:pPr>
              <w:pStyle w:val="TableText"/>
              <w:spacing w:line="229" w:lineRule="auto"/>
              <w:ind w:left="131"/>
            </w:pPr>
            <w:r>
              <w:rPr>
                <w:spacing w:val="3"/>
              </w:rPr>
              <w:t>工程</w:t>
            </w:r>
          </w:p>
        </w:tc>
        <w:tc>
          <w:tcPr>
            <w:tcW w:w="990" w:type="dxa"/>
            <w:vAlign w:val="top"/>
          </w:tcPr>
          <w:p>
            <w:pPr>
              <w:pStyle w:val="TableText"/>
              <w:spacing w:before="301" w:line="228" w:lineRule="auto"/>
              <w:ind w:left="262"/>
            </w:pPr>
            <w:r>
              <w:rPr>
                <w:spacing w:val="5"/>
              </w:rPr>
              <w:t>废水</w:t>
            </w:r>
          </w:p>
        </w:tc>
        <w:tc>
          <w:tcPr>
            <w:tcW w:w="4117" w:type="dxa"/>
            <w:gridSpan w:val="4"/>
            <w:vAlign w:val="top"/>
          </w:tcPr>
          <w:p>
            <w:pPr>
              <w:pStyle w:val="TableText"/>
              <w:spacing w:before="29" w:line="239" w:lineRule="auto"/>
              <w:ind w:left="87" w:right="125"/>
              <w:jc w:val="both"/>
            </w:pPr>
            <w:r>
              <w:rPr>
                <w:spacing w:val="5"/>
              </w:rPr>
              <w:t>本项目不产生生产废水；生活污水经厂区沼</w:t>
            </w:r>
            <w:r>
              <w:rPr>
                <w:spacing w:val="2"/>
              </w:rPr>
              <w:t xml:space="preserve"> </w:t>
            </w:r>
            <w:r>
              <w:rPr>
                <w:spacing w:val="5"/>
              </w:rPr>
              <w:t>气池预处理后纳管排放，最终入金华市秋滨</w:t>
            </w:r>
            <w:r>
              <w:t xml:space="preserve"> </w:t>
            </w:r>
            <w:r>
              <w:rPr>
                <w:spacing w:val="8"/>
              </w:rPr>
              <w:t>污水处理厂处理达标后入金华江。</w:t>
            </w:r>
          </w:p>
        </w:tc>
        <w:tc>
          <w:tcPr>
            <w:tcW w:w="993" w:type="dxa"/>
            <w:gridSpan w:val="2"/>
            <w:vMerge w:val="restart"/>
            <w:tcBorders>
              <w:bottom w:val="nil"/>
            </w:tcBorders>
            <w:vAlign w:val="top"/>
          </w:tcPr>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57" w:line="274" w:lineRule="exact"/>
              <w:ind w:left="444"/>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130" w:type="dxa"/>
            <w:vAlign w:val="top"/>
          </w:tcPr>
          <w:p>
            <w:pPr>
              <w:spacing w:before="270" w:line="274" w:lineRule="exact"/>
              <w:ind w:left="515"/>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12" w:type="dxa"/>
            <w:vMerge/>
            <w:tcBorders>
              <w:top w:val="nil"/>
              <w:bottom w:val="nil"/>
              <w:right w:val="single" w:sz="6" w:space="0" w:color="000000"/>
            </w:tcBorders>
            <w:vAlign w:val="top"/>
          </w:tcPr>
          <w:p>
            <w:pPr>
              <w:rPr>
                <w:rFonts w:ascii="Arial"/>
                <w:sz w:val="21"/>
              </w:rPr>
            </w:pPr>
          </w:p>
        </w:tc>
      </w:tr>
      <w:tr>
        <w:tblPrEx>
          <w:tblW w:w="8988" w:type="dxa"/>
          <w:tblInd w:w="7" w:type="dxa"/>
          <w:tblLayout w:type="fixed"/>
        </w:tblPrEx>
        <w:trPr>
          <w:trHeight w:val="1088"/>
        </w:trPr>
        <w:tc>
          <w:tcPr>
            <w:tcW w:w="831" w:type="dxa"/>
            <w:vMerge/>
            <w:tcBorders>
              <w:top w:val="nil"/>
              <w:left w:val="single" w:sz="6" w:space="0" w:color="000000"/>
              <w:bottom w:val="nil"/>
            </w:tcBorders>
            <w:vAlign w:val="top"/>
          </w:tcPr>
          <w:p>
            <w:pPr>
              <w:rPr>
                <w:rFonts w:ascii="Arial"/>
                <w:sz w:val="21"/>
              </w:rPr>
            </w:pPr>
          </w:p>
        </w:tc>
        <w:tc>
          <w:tcPr>
            <w:tcW w:w="119" w:type="dxa"/>
            <w:vMerge/>
            <w:tcBorders>
              <w:top w:val="nil"/>
              <w:bottom w:val="nil"/>
            </w:tcBorders>
            <w:vAlign w:val="top"/>
          </w:tcPr>
          <w:p>
            <w:pPr>
              <w:rPr>
                <w:rFonts w:ascii="Arial"/>
                <w:sz w:val="21"/>
              </w:rPr>
            </w:pPr>
          </w:p>
        </w:tc>
        <w:tc>
          <w:tcPr>
            <w:tcW w:w="696" w:type="dxa"/>
            <w:vMerge/>
            <w:tcBorders>
              <w:top w:val="nil"/>
              <w:bottom w:val="nil"/>
            </w:tcBorders>
            <w:vAlign w:val="top"/>
          </w:tcPr>
          <w:p>
            <w:pPr>
              <w:rPr>
                <w:rFonts w:ascii="Arial"/>
                <w:sz w:val="21"/>
              </w:rPr>
            </w:pPr>
          </w:p>
        </w:tc>
        <w:tc>
          <w:tcPr>
            <w:tcW w:w="990" w:type="dxa"/>
            <w:vAlign w:val="top"/>
          </w:tcPr>
          <w:p>
            <w:pPr>
              <w:spacing w:line="373" w:lineRule="auto"/>
              <w:rPr>
                <w:rFonts w:ascii="Arial"/>
                <w:sz w:val="21"/>
              </w:rPr>
            </w:pPr>
          </w:p>
          <w:p>
            <w:pPr>
              <w:pStyle w:val="TableText"/>
              <w:spacing w:before="65" w:line="229" w:lineRule="auto"/>
              <w:ind w:left="262"/>
            </w:pPr>
            <w:r>
              <w:rPr>
                <w:spacing w:val="5"/>
              </w:rPr>
              <w:t>废气</w:t>
            </w:r>
          </w:p>
        </w:tc>
        <w:tc>
          <w:tcPr>
            <w:tcW w:w="4117" w:type="dxa"/>
            <w:gridSpan w:val="4"/>
            <w:vAlign w:val="top"/>
          </w:tcPr>
          <w:p>
            <w:pPr>
              <w:pStyle w:val="TableText"/>
              <w:spacing w:before="33" w:line="239" w:lineRule="auto"/>
              <w:ind w:left="88" w:right="126" w:hanging="3"/>
            </w:pPr>
            <w:r>
              <w:rPr>
                <w:spacing w:val="16"/>
              </w:rPr>
              <w:t>①涂布产生的废气收集后经二级水吸收处</w:t>
            </w:r>
            <w:r>
              <w:rPr>
                <w:spacing w:val="11"/>
              </w:rPr>
              <w:t xml:space="preserve"> </w:t>
            </w:r>
            <w:r>
              <w:rPr>
                <w:spacing w:val="6"/>
              </w:rPr>
              <w:t>理后高空排放；</w:t>
            </w:r>
          </w:p>
          <w:p>
            <w:pPr>
              <w:pStyle w:val="TableText"/>
              <w:spacing w:before="24" w:line="232" w:lineRule="auto"/>
              <w:ind w:left="92" w:right="125" w:hanging="7"/>
            </w:pPr>
            <w:r>
              <w:rPr>
                <w:spacing w:val="9"/>
              </w:rPr>
              <w:t>②裁切废气经滤网过滤</w:t>
            </w:r>
            <w:r>
              <w:rPr>
                <w:rFonts w:ascii="Times New Roman" w:eastAsia="Times New Roman" w:hAnsi="Times New Roman" w:cs="Times New Roman"/>
                <w:spacing w:val="9"/>
              </w:rPr>
              <w:t>+</w:t>
            </w:r>
            <w:r>
              <w:rPr>
                <w:spacing w:val="9"/>
              </w:rPr>
              <w:t>活性炭吸附处理后</w:t>
            </w:r>
            <w:r>
              <w:rPr>
                <w:spacing w:val="16"/>
              </w:rPr>
              <w:t xml:space="preserve"> </w:t>
            </w:r>
            <w:r>
              <w:rPr>
                <w:spacing w:val="4"/>
              </w:rPr>
              <w:t>高空排放。</w:t>
            </w:r>
          </w:p>
        </w:tc>
        <w:tc>
          <w:tcPr>
            <w:tcW w:w="993" w:type="dxa"/>
            <w:gridSpan w:val="2"/>
            <w:vMerge/>
            <w:tcBorders>
              <w:top w:val="nil"/>
              <w:bottom w:val="nil"/>
            </w:tcBorders>
            <w:vAlign w:val="top"/>
          </w:tcPr>
          <w:p>
            <w:pPr>
              <w:rPr>
                <w:rFonts w:ascii="Arial"/>
                <w:sz w:val="21"/>
              </w:rPr>
            </w:pPr>
          </w:p>
        </w:tc>
        <w:tc>
          <w:tcPr>
            <w:tcW w:w="1130" w:type="dxa"/>
            <w:vAlign w:val="top"/>
          </w:tcPr>
          <w:p>
            <w:pPr>
              <w:pStyle w:val="TableText"/>
              <w:spacing w:before="166" w:line="228" w:lineRule="auto"/>
              <w:ind w:left="240"/>
            </w:pPr>
            <w:r>
              <w:rPr>
                <w:spacing w:val="6"/>
              </w:rPr>
              <w:t>涂布废</w:t>
            </w:r>
          </w:p>
          <w:p>
            <w:pPr>
              <w:pStyle w:val="TableText"/>
              <w:spacing w:before="24" w:line="230" w:lineRule="auto"/>
              <w:ind w:left="132"/>
            </w:pPr>
            <w:r>
              <w:rPr>
                <w:spacing w:val="7"/>
              </w:rPr>
              <w:t>气、裁切</w:t>
            </w:r>
          </w:p>
          <w:p>
            <w:pPr>
              <w:pStyle w:val="TableText"/>
              <w:spacing w:before="24" w:line="229" w:lineRule="auto"/>
              <w:ind w:left="342"/>
            </w:pPr>
            <w:r>
              <w:rPr>
                <w:spacing w:val="5"/>
              </w:rPr>
              <w:t>废气</w:t>
            </w:r>
          </w:p>
        </w:tc>
        <w:tc>
          <w:tcPr>
            <w:tcW w:w="112" w:type="dxa"/>
            <w:vMerge/>
            <w:tcBorders>
              <w:top w:val="nil"/>
              <w:bottom w:val="nil"/>
              <w:right w:val="single" w:sz="6" w:space="0" w:color="000000"/>
            </w:tcBorders>
            <w:vAlign w:val="top"/>
          </w:tcPr>
          <w:p>
            <w:pPr>
              <w:rPr>
                <w:rFonts w:ascii="Arial"/>
                <w:sz w:val="21"/>
              </w:rPr>
            </w:pPr>
          </w:p>
        </w:tc>
      </w:tr>
      <w:tr>
        <w:tblPrEx>
          <w:tblW w:w="8988" w:type="dxa"/>
          <w:tblInd w:w="7" w:type="dxa"/>
          <w:tblLayout w:type="fixed"/>
        </w:tblPrEx>
        <w:trPr>
          <w:trHeight w:val="544"/>
        </w:trPr>
        <w:tc>
          <w:tcPr>
            <w:tcW w:w="831" w:type="dxa"/>
            <w:vMerge/>
            <w:tcBorders>
              <w:top w:val="nil"/>
              <w:left w:val="single" w:sz="6" w:space="0" w:color="000000"/>
              <w:bottom w:val="nil"/>
            </w:tcBorders>
            <w:vAlign w:val="top"/>
          </w:tcPr>
          <w:p>
            <w:pPr>
              <w:rPr>
                <w:rFonts w:ascii="Arial"/>
                <w:sz w:val="21"/>
              </w:rPr>
            </w:pPr>
          </w:p>
        </w:tc>
        <w:tc>
          <w:tcPr>
            <w:tcW w:w="119" w:type="dxa"/>
            <w:vMerge/>
            <w:tcBorders>
              <w:top w:val="nil"/>
              <w:bottom w:val="nil"/>
            </w:tcBorders>
            <w:vAlign w:val="top"/>
          </w:tcPr>
          <w:p>
            <w:pPr>
              <w:rPr>
                <w:rFonts w:ascii="Arial"/>
                <w:sz w:val="21"/>
              </w:rPr>
            </w:pPr>
          </w:p>
        </w:tc>
        <w:tc>
          <w:tcPr>
            <w:tcW w:w="696" w:type="dxa"/>
            <w:vMerge/>
            <w:tcBorders>
              <w:top w:val="nil"/>
              <w:bottom w:val="nil"/>
            </w:tcBorders>
            <w:vAlign w:val="top"/>
          </w:tcPr>
          <w:p>
            <w:pPr>
              <w:rPr>
                <w:rFonts w:ascii="Arial"/>
                <w:sz w:val="21"/>
              </w:rPr>
            </w:pPr>
          </w:p>
        </w:tc>
        <w:tc>
          <w:tcPr>
            <w:tcW w:w="990" w:type="dxa"/>
            <w:vAlign w:val="top"/>
          </w:tcPr>
          <w:p>
            <w:pPr>
              <w:pStyle w:val="TableText"/>
              <w:spacing w:before="168" w:line="229" w:lineRule="auto"/>
              <w:ind w:left="281"/>
            </w:pPr>
            <w:r>
              <w:rPr>
                <w:spacing w:val="-5"/>
              </w:rPr>
              <w:t>固废</w:t>
            </w:r>
          </w:p>
        </w:tc>
        <w:tc>
          <w:tcPr>
            <w:tcW w:w="4117" w:type="dxa"/>
            <w:gridSpan w:val="4"/>
            <w:vAlign w:val="top"/>
          </w:tcPr>
          <w:p>
            <w:pPr>
              <w:pStyle w:val="TableText"/>
              <w:spacing w:before="31" w:line="232" w:lineRule="auto"/>
              <w:ind w:left="86" w:right="128" w:hanging="1"/>
            </w:pPr>
            <w:r>
              <w:rPr>
                <w:spacing w:val="16"/>
              </w:rPr>
              <w:t>在厂区内建立一般固废仓库和危险废物仓</w:t>
            </w:r>
            <w:r>
              <w:rPr>
                <w:spacing w:val="8"/>
              </w:rPr>
              <w:t xml:space="preserve"> </w:t>
            </w:r>
            <w:r>
              <w:t>库。</w:t>
            </w:r>
          </w:p>
        </w:tc>
        <w:tc>
          <w:tcPr>
            <w:tcW w:w="993" w:type="dxa"/>
            <w:gridSpan w:val="2"/>
            <w:vMerge/>
            <w:tcBorders>
              <w:top w:val="nil"/>
              <w:bottom w:val="nil"/>
            </w:tcBorders>
            <w:vAlign w:val="top"/>
          </w:tcPr>
          <w:p>
            <w:pPr>
              <w:rPr>
                <w:rFonts w:ascii="Arial"/>
                <w:sz w:val="21"/>
              </w:rPr>
            </w:pPr>
          </w:p>
        </w:tc>
        <w:tc>
          <w:tcPr>
            <w:tcW w:w="1130" w:type="dxa"/>
            <w:vAlign w:val="top"/>
          </w:tcPr>
          <w:p>
            <w:pPr>
              <w:spacing w:before="137" w:line="274" w:lineRule="exact"/>
              <w:ind w:left="515"/>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12" w:type="dxa"/>
            <w:vMerge/>
            <w:tcBorders>
              <w:top w:val="nil"/>
              <w:bottom w:val="nil"/>
              <w:right w:val="single" w:sz="6" w:space="0" w:color="000000"/>
            </w:tcBorders>
            <w:vAlign w:val="top"/>
          </w:tcPr>
          <w:p>
            <w:pPr>
              <w:rPr>
                <w:rFonts w:ascii="Arial"/>
                <w:sz w:val="21"/>
              </w:rPr>
            </w:pPr>
          </w:p>
        </w:tc>
      </w:tr>
      <w:tr>
        <w:tblPrEx>
          <w:tblW w:w="8988" w:type="dxa"/>
          <w:tblInd w:w="7" w:type="dxa"/>
          <w:tblLayout w:type="fixed"/>
        </w:tblPrEx>
        <w:trPr>
          <w:trHeight w:val="544"/>
        </w:trPr>
        <w:tc>
          <w:tcPr>
            <w:tcW w:w="831" w:type="dxa"/>
            <w:vMerge/>
            <w:tcBorders>
              <w:top w:val="nil"/>
              <w:left w:val="single" w:sz="6" w:space="0" w:color="000000"/>
              <w:bottom w:val="nil"/>
            </w:tcBorders>
            <w:vAlign w:val="top"/>
          </w:tcPr>
          <w:p>
            <w:pPr>
              <w:rPr>
                <w:rFonts w:ascii="Arial"/>
                <w:sz w:val="21"/>
              </w:rPr>
            </w:pPr>
          </w:p>
        </w:tc>
        <w:tc>
          <w:tcPr>
            <w:tcW w:w="119" w:type="dxa"/>
            <w:vMerge/>
            <w:tcBorders>
              <w:top w:val="nil"/>
              <w:bottom w:val="nil"/>
            </w:tcBorders>
            <w:vAlign w:val="top"/>
          </w:tcPr>
          <w:p>
            <w:pPr>
              <w:rPr>
                <w:rFonts w:ascii="Arial"/>
                <w:sz w:val="21"/>
              </w:rPr>
            </w:pPr>
          </w:p>
        </w:tc>
        <w:tc>
          <w:tcPr>
            <w:tcW w:w="696" w:type="dxa"/>
            <w:vMerge/>
            <w:tcBorders>
              <w:top w:val="nil"/>
            </w:tcBorders>
            <w:vAlign w:val="top"/>
          </w:tcPr>
          <w:p>
            <w:pPr>
              <w:rPr>
                <w:rFonts w:ascii="Arial"/>
                <w:sz w:val="21"/>
              </w:rPr>
            </w:pPr>
          </w:p>
        </w:tc>
        <w:tc>
          <w:tcPr>
            <w:tcW w:w="990" w:type="dxa"/>
            <w:vAlign w:val="top"/>
          </w:tcPr>
          <w:p>
            <w:pPr>
              <w:pStyle w:val="TableText"/>
              <w:spacing w:before="168" w:line="229" w:lineRule="auto"/>
              <w:ind w:left="272"/>
            </w:pPr>
            <w:r>
              <w:rPr>
                <w:spacing w:val="-1"/>
              </w:rPr>
              <w:t>噪声</w:t>
            </w:r>
          </w:p>
        </w:tc>
        <w:tc>
          <w:tcPr>
            <w:tcW w:w="4117" w:type="dxa"/>
            <w:gridSpan w:val="4"/>
            <w:vAlign w:val="top"/>
          </w:tcPr>
          <w:p>
            <w:pPr>
              <w:pStyle w:val="TableText"/>
              <w:spacing w:before="33" w:line="231" w:lineRule="auto"/>
              <w:ind w:left="89" w:right="128" w:hanging="4"/>
            </w:pPr>
            <w:r>
              <w:rPr>
                <w:spacing w:val="5"/>
              </w:rPr>
              <w:t>选用低噪声设备，加强隔声降噪，定期维护</w:t>
            </w:r>
            <w:r>
              <w:rPr>
                <w:spacing w:val="1"/>
              </w:rPr>
              <w:t xml:space="preserve"> </w:t>
            </w:r>
            <w:r>
              <w:rPr>
                <w:spacing w:val="2"/>
              </w:rPr>
              <w:t>设备。</w:t>
            </w:r>
          </w:p>
        </w:tc>
        <w:tc>
          <w:tcPr>
            <w:tcW w:w="993" w:type="dxa"/>
            <w:gridSpan w:val="2"/>
            <w:vMerge/>
            <w:tcBorders>
              <w:top w:val="nil"/>
            </w:tcBorders>
            <w:vAlign w:val="top"/>
          </w:tcPr>
          <w:p>
            <w:pPr>
              <w:rPr>
                <w:rFonts w:ascii="Arial"/>
                <w:sz w:val="21"/>
              </w:rPr>
            </w:pPr>
          </w:p>
        </w:tc>
        <w:tc>
          <w:tcPr>
            <w:tcW w:w="1130" w:type="dxa"/>
            <w:vAlign w:val="top"/>
          </w:tcPr>
          <w:p>
            <w:pPr>
              <w:spacing w:before="137" w:line="275" w:lineRule="exact"/>
              <w:ind w:left="515"/>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12" w:type="dxa"/>
            <w:vMerge/>
            <w:tcBorders>
              <w:top w:val="nil"/>
              <w:bottom w:val="nil"/>
              <w:right w:val="single" w:sz="6" w:space="0" w:color="000000"/>
            </w:tcBorders>
            <w:vAlign w:val="top"/>
          </w:tcPr>
          <w:p>
            <w:pPr>
              <w:rPr>
                <w:rFonts w:ascii="Arial"/>
                <w:sz w:val="21"/>
              </w:rPr>
            </w:pPr>
          </w:p>
        </w:tc>
      </w:tr>
      <w:tr>
        <w:tblPrEx>
          <w:tblW w:w="8988" w:type="dxa"/>
          <w:tblInd w:w="7" w:type="dxa"/>
          <w:tblLayout w:type="fixed"/>
        </w:tblPrEx>
        <w:trPr>
          <w:trHeight w:val="5202"/>
        </w:trPr>
        <w:tc>
          <w:tcPr>
            <w:tcW w:w="831" w:type="dxa"/>
            <w:vMerge/>
            <w:tcBorders>
              <w:top w:val="nil"/>
              <w:left w:val="single" w:sz="6" w:space="0" w:color="000000"/>
              <w:bottom w:val="nil"/>
            </w:tcBorders>
            <w:vAlign w:val="top"/>
          </w:tcPr>
          <w:p>
            <w:pPr>
              <w:rPr>
                <w:rFonts w:ascii="Arial"/>
                <w:sz w:val="21"/>
              </w:rPr>
            </w:pPr>
          </w:p>
        </w:tc>
        <w:tc>
          <w:tcPr>
            <w:tcW w:w="8157" w:type="dxa"/>
            <w:gridSpan w:val="11"/>
            <w:tcBorders>
              <w:right w:val="single" w:sz="6" w:space="0" w:color="000000"/>
            </w:tcBorders>
            <w:vAlign w:val="top"/>
          </w:tcPr>
          <w:p>
            <w:pPr>
              <w:pStyle w:val="TableText"/>
              <w:spacing w:before="313" w:line="219" w:lineRule="auto"/>
              <w:ind w:left="590"/>
              <w:rPr>
                <w:sz w:val="24"/>
                <w:szCs w:val="24"/>
              </w:rPr>
            </w:pPr>
            <w:r>
              <w:rPr>
                <w:rFonts w:ascii="Times New Roman" w:eastAsia="Times New Roman" w:hAnsi="Times New Roman" w:cs="Times New Roman"/>
                <w:spacing w:val="-4"/>
                <w:sz w:val="24"/>
                <w:szCs w:val="24"/>
              </w:rPr>
              <w:t>3</w:t>
            </w:r>
            <w:r>
              <w:rPr>
                <w:rFonts w:ascii="Times New Roman" w:eastAsia="Times New Roman" w:hAnsi="Times New Roman" w:cs="Times New Roman"/>
                <w:spacing w:val="-31"/>
                <w:sz w:val="24"/>
                <w:szCs w:val="24"/>
              </w:rPr>
              <w:t xml:space="preserve"> </w:t>
            </w:r>
            <w:r>
              <w:rPr>
                <w:spacing w:val="-4"/>
                <w:sz w:val="24"/>
                <w:szCs w:val="24"/>
              </w:rPr>
              <w:t>、项目主要原辅材料</w:t>
            </w:r>
          </w:p>
          <w:p>
            <w:pPr>
              <w:pStyle w:val="TableText"/>
              <w:spacing w:before="183" w:line="219" w:lineRule="auto"/>
              <w:ind w:left="593"/>
              <w:rPr>
                <w:sz w:val="24"/>
                <w:szCs w:val="24"/>
              </w:rPr>
            </w:pPr>
            <w:r>
              <w:rPr>
                <w:spacing w:val="-1"/>
                <w:sz w:val="24"/>
                <w:szCs w:val="24"/>
              </w:rPr>
              <w:t>项目主要原辅材料情况见下表。</w:t>
            </w:r>
          </w:p>
          <w:p>
            <w:pPr>
              <w:pStyle w:val="TableText"/>
              <w:spacing w:before="178" w:line="222" w:lineRule="auto"/>
              <w:ind w:left="2574"/>
            </w:pPr>
            <w:r>
              <w:rPr>
                <w:spacing w:val="5"/>
              </w:rPr>
              <w:t>表</w:t>
            </w:r>
            <w:r>
              <w:rPr>
                <w:spacing w:val="-43"/>
              </w:rPr>
              <w:t xml:space="preserve"> </w:t>
            </w:r>
            <w:r>
              <w:rPr>
                <w:rFonts w:ascii="Times New Roman" w:eastAsia="Times New Roman" w:hAnsi="Times New Roman" w:cs="Times New Roman"/>
                <w:spacing w:val="5"/>
              </w:rPr>
              <w:t>2.</w:t>
            </w:r>
            <w:r>
              <w:rPr>
                <w:rFonts w:ascii="Times New Roman" w:eastAsia="Times New Roman" w:hAnsi="Times New Roman" w:cs="Times New Roman"/>
                <w:spacing w:val="-25"/>
              </w:rPr>
              <w:t xml:space="preserve"> </w:t>
            </w:r>
            <w:r>
              <w:rPr>
                <w:rFonts w:ascii="Times New Roman" w:eastAsia="Times New Roman" w:hAnsi="Times New Roman" w:cs="Times New Roman"/>
                <w:spacing w:val="5"/>
              </w:rPr>
              <w:t xml:space="preserve">1-3    </w:t>
            </w:r>
            <w:r>
              <w:rPr>
                <w:spacing w:val="5"/>
              </w:rPr>
              <w:t>项目主要原辅材料清单</w:t>
            </w:r>
          </w:p>
          <w:tbl>
            <w:tblPr>
              <w:tblStyle w:val="TableNormal15"/>
              <w:tblW w:w="7936"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87"/>
              <w:gridCol w:w="1467"/>
              <w:gridCol w:w="1193"/>
              <w:gridCol w:w="1158"/>
              <w:gridCol w:w="1759"/>
              <w:gridCol w:w="1472"/>
            </w:tblGrid>
            <w:tr>
              <w:tblPrEx>
                <w:tblW w:w="7936"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1"/>
              </w:trPr>
              <w:tc>
                <w:tcPr>
                  <w:tcW w:w="887" w:type="dxa"/>
                  <w:vAlign w:val="top"/>
                </w:tcPr>
                <w:p>
                  <w:pPr>
                    <w:pStyle w:val="TableText"/>
                    <w:spacing w:before="34" w:line="218" w:lineRule="auto"/>
                    <w:ind w:left="237"/>
                  </w:pPr>
                  <w:r>
                    <w:rPr>
                      <w:spacing w:val="5"/>
                    </w:rPr>
                    <w:t>序号</w:t>
                  </w:r>
                </w:p>
              </w:tc>
              <w:tc>
                <w:tcPr>
                  <w:tcW w:w="1467" w:type="dxa"/>
                  <w:vAlign w:val="top"/>
                </w:tcPr>
                <w:p>
                  <w:pPr>
                    <w:pStyle w:val="TableText"/>
                    <w:spacing w:before="34" w:line="218" w:lineRule="auto"/>
                    <w:ind w:left="529"/>
                  </w:pPr>
                  <w:r>
                    <w:rPr>
                      <w:spacing w:val="3"/>
                    </w:rPr>
                    <w:t>名称</w:t>
                  </w:r>
                </w:p>
              </w:tc>
              <w:tc>
                <w:tcPr>
                  <w:tcW w:w="1193" w:type="dxa"/>
                  <w:vAlign w:val="top"/>
                </w:tcPr>
                <w:p>
                  <w:pPr>
                    <w:pStyle w:val="TableText"/>
                    <w:spacing w:before="34" w:line="218" w:lineRule="auto"/>
                    <w:ind w:left="393"/>
                  </w:pPr>
                  <w:r>
                    <w:rPr>
                      <w:spacing w:val="3"/>
                    </w:rPr>
                    <w:t>单位</w:t>
                  </w:r>
                </w:p>
              </w:tc>
              <w:tc>
                <w:tcPr>
                  <w:tcW w:w="1158" w:type="dxa"/>
                  <w:vAlign w:val="top"/>
                </w:tcPr>
                <w:p>
                  <w:pPr>
                    <w:pStyle w:val="TableText"/>
                    <w:spacing w:before="34" w:line="218" w:lineRule="auto"/>
                    <w:ind w:left="164"/>
                  </w:pPr>
                  <w:r>
                    <w:rPr>
                      <w:spacing w:val="7"/>
                    </w:rPr>
                    <w:t>年消耗量</w:t>
                  </w:r>
                </w:p>
              </w:tc>
              <w:tc>
                <w:tcPr>
                  <w:tcW w:w="1759" w:type="dxa"/>
                  <w:vAlign w:val="top"/>
                </w:tcPr>
                <w:p>
                  <w:pPr>
                    <w:pStyle w:val="TableText"/>
                    <w:spacing w:before="34" w:line="218" w:lineRule="auto"/>
                    <w:ind w:left="364"/>
                  </w:pPr>
                  <w:r>
                    <w:rPr>
                      <w:spacing w:val="7"/>
                    </w:rPr>
                    <w:t>最大暂存量</w:t>
                  </w:r>
                </w:p>
              </w:tc>
              <w:tc>
                <w:tcPr>
                  <w:tcW w:w="1472" w:type="dxa"/>
                  <w:vAlign w:val="top"/>
                </w:tcPr>
                <w:p>
                  <w:pPr>
                    <w:pStyle w:val="TableText"/>
                    <w:spacing w:before="34" w:line="218" w:lineRule="auto"/>
                    <w:ind w:left="321"/>
                  </w:pPr>
                  <w:r>
                    <w:rPr>
                      <w:spacing w:val="7"/>
                    </w:rPr>
                    <w:t>贮存位置</w:t>
                  </w:r>
                </w:p>
              </w:tc>
            </w:tr>
            <w:tr>
              <w:tblPrEx>
                <w:tblW w:w="7936" w:type="dxa"/>
                <w:tblInd w:w="103" w:type="dxa"/>
                <w:tblLayout w:type="fixed"/>
              </w:tblPrEx>
              <w:trPr>
                <w:trHeight w:val="277"/>
              </w:trPr>
              <w:tc>
                <w:tcPr>
                  <w:tcW w:w="887" w:type="dxa"/>
                  <w:vAlign w:val="top"/>
                </w:tcPr>
                <w:p>
                  <w:pPr>
                    <w:spacing w:before="68" w:line="195" w:lineRule="auto"/>
                    <w:ind w:left="41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467" w:type="dxa"/>
                  <w:vAlign w:val="top"/>
                </w:tcPr>
                <w:p>
                  <w:pPr>
                    <w:pStyle w:val="TableText"/>
                    <w:spacing w:before="1" w:line="266" w:lineRule="exact"/>
                    <w:ind w:left="205"/>
                  </w:pPr>
                  <w:r>
                    <w:rPr>
                      <w:rFonts w:ascii="Times New Roman" w:eastAsia="Times New Roman" w:hAnsi="Times New Roman" w:cs="Times New Roman"/>
                      <w:position w:val="1"/>
                    </w:rPr>
                    <w:t>Pt</w:t>
                  </w:r>
                  <w:r>
                    <w:rPr>
                      <w:rFonts w:ascii="Times New Roman" w:eastAsia="Times New Roman" w:hAnsi="Times New Roman" w:cs="Times New Roman"/>
                      <w:spacing w:val="6"/>
                      <w:position w:val="1"/>
                    </w:rPr>
                    <w:t>/C</w:t>
                  </w:r>
                  <w:r>
                    <w:rPr>
                      <w:rFonts w:ascii="Times New Roman" w:eastAsia="Times New Roman" w:hAnsi="Times New Roman" w:cs="Times New Roman"/>
                      <w:spacing w:val="15"/>
                      <w:w w:val="101"/>
                      <w:position w:val="1"/>
                    </w:rPr>
                    <w:t xml:space="preserve"> </w:t>
                  </w:r>
                  <w:r>
                    <w:rPr>
                      <w:spacing w:val="6"/>
                      <w:position w:val="1"/>
                    </w:rPr>
                    <w:t>催化剂</w:t>
                  </w:r>
                </w:p>
              </w:tc>
              <w:tc>
                <w:tcPr>
                  <w:tcW w:w="1193" w:type="dxa"/>
                  <w:vAlign w:val="top"/>
                </w:tcPr>
                <w:p>
                  <w:pPr>
                    <w:spacing w:before="1" w:line="266" w:lineRule="exact"/>
                    <w:ind w:left="491"/>
                    <w:rPr>
                      <w:rFonts w:ascii="Times New Roman" w:eastAsia="Times New Roman" w:hAnsi="Times New Roman" w:cs="Times New Roman"/>
                      <w:sz w:val="20"/>
                      <w:szCs w:val="20"/>
                    </w:rPr>
                  </w:pPr>
                  <w:r>
                    <w:rPr>
                      <w:rFonts w:ascii="Times New Roman" w:eastAsia="Times New Roman" w:hAnsi="Times New Roman" w:cs="Times New Roman"/>
                      <w:spacing w:val="3"/>
                      <w:position w:val="3"/>
                      <w:sz w:val="20"/>
                      <w:szCs w:val="20"/>
                    </w:rPr>
                    <w:t>kg</w:t>
                  </w:r>
                </w:p>
              </w:tc>
              <w:tc>
                <w:tcPr>
                  <w:tcW w:w="1158" w:type="dxa"/>
                  <w:vAlign w:val="top"/>
                </w:tcPr>
                <w:p>
                  <w:pPr>
                    <w:spacing w:before="68" w:line="195" w:lineRule="auto"/>
                    <w:ind w:left="481"/>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1759" w:type="dxa"/>
                  <w:vAlign w:val="top"/>
                </w:tcPr>
                <w:p>
                  <w:pPr>
                    <w:spacing w:before="68" w:line="195" w:lineRule="auto"/>
                    <w:ind w:left="77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1472" w:type="dxa"/>
                  <w:vAlign w:val="top"/>
                </w:tcPr>
                <w:p>
                  <w:pPr>
                    <w:pStyle w:val="TableText"/>
                    <w:spacing w:before="33" w:line="216" w:lineRule="auto"/>
                    <w:ind w:left="326"/>
                  </w:pPr>
                  <w:r>
                    <w:rPr>
                      <w:spacing w:val="6"/>
                    </w:rPr>
                    <w:t>原料仓库</w:t>
                  </w:r>
                </w:p>
              </w:tc>
            </w:tr>
            <w:tr>
              <w:tblPrEx>
                <w:tblW w:w="7936" w:type="dxa"/>
                <w:tblInd w:w="103" w:type="dxa"/>
                <w:tblLayout w:type="fixed"/>
              </w:tblPrEx>
              <w:trPr>
                <w:trHeight w:val="276"/>
              </w:trPr>
              <w:tc>
                <w:tcPr>
                  <w:tcW w:w="887" w:type="dxa"/>
                  <w:vAlign w:val="top"/>
                </w:tcPr>
                <w:p>
                  <w:pPr>
                    <w:spacing w:before="67" w:line="195" w:lineRule="auto"/>
                    <w:ind w:left="3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467" w:type="dxa"/>
                  <w:vAlign w:val="top"/>
                </w:tcPr>
                <w:p>
                  <w:pPr>
                    <w:pStyle w:val="TableText"/>
                    <w:spacing w:before="30" w:line="217" w:lineRule="auto"/>
                    <w:ind w:left="213"/>
                  </w:pPr>
                  <w:r>
                    <w:rPr>
                      <w:spacing w:val="7"/>
                    </w:rPr>
                    <w:t>质子交换膜</w:t>
                  </w:r>
                </w:p>
              </w:tc>
              <w:tc>
                <w:tcPr>
                  <w:tcW w:w="1193" w:type="dxa"/>
                  <w:vAlign w:val="top"/>
                </w:tcPr>
                <w:p>
                  <w:pPr>
                    <w:spacing w:before="49" w:line="213" w:lineRule="auto"/>
                    <w:ind w:left="479"/>
                    <w:rPr>
                      <w:rFonts w:ascii="Times New Roman" w:eastAsia="Times New Roman" w:hAnsi="Times New Roman" w:cs="Times New Roman"/>
                      <w:sz w:val="13"/>
                      <w:szCs w:val="13"/>
                    </w:rPr>
                  </w:pPr>
                  <w:r>
                    <w:rPr>
                      <w:rFonts w:ascii="Times New Roman" w:eastAsia="Times New Roman" w:hAnsi="Times New Roman" w:cs="Times New Roman"/>
                      <w:spacing w:val="4"/>
                      <w:position w:val="-3"/>
                      <w:sz w:val="20"/>
                      <w:szCs w:val="20"/>
                    </w:rPr>
                    <w:t>m</w:t>
                  </w:r>
                  <w:r>
                    <w:rPr>
                      <w:rFonts w:ascii="Times New Roman" w:eastAsia="Times New Roman" w:hAnsi="Times New Roman" w:cs="Times New Roman"/>
                      <w:spacing w:val="4"/>
                      <w:position w:val="3"/>
                      <w:sz w:val="13"/>
                      <w:szCs w:val="13"/>
                    </w:rPr>
                    <w:t>2</w:t>
                  </w:r>
                </w:p>
              </w:tc>
              <w:tc>
                <w:tcPr>
                  <w:tcW w:w="1158" w:type="dxa"/>
                  <w:vAlign w:val="top"/>
                </w:tcPr>
                <w:p>
                  <w:pPr>
                    <w:spacing w:before="67" w:line="195" w:lineRule="auto"/>
                    <w:ind w:left="338"/>
                    <w:rPr>
                      <w:rFonts w:ascii="Times New Roman" w:eastAsia="Times New Roman" w:hAnsi="Times New Roman" w:cs="Times New Roman"/>
                      <w:sz w:val="20"/>
                      <w:szCs w:val="20"/>
                    </w:rPr>
                  </w:pPr>
                  <w:r>
                    <w:rPr>
                      <w:rFonts w:ascii="Times New Roman" w:eastAsia="Times New Roman" w:hAnsi="Times New Roman" w:cs="Times New Roman"/>
                      <w:sz w:val="20"/>
                      <w:szCs w:val="20"/>
                    </w:rPr>
                    <w:t>10000</w:t>
                  </w:r>
                </w:p>
              </w:tc>
              <w:tc>
                <w:tcPr>
                  <w:tcW w:w="1759" w:type="dxa"/>
                  <w:vAlign w:val="top"/>
                </w:tcPr>
                <w:p>
                  <w:pPr>
                    <w:spacing w:before="67" w:line="195" w:lineRule="auto"/>
                    <w:ind w:left="69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1000</w:t>
                  </w:r>
                </w:p>
              </w:tc>
              <w:tc>
                <w:tcPr>
                  <w:tcW w:w="1472" w:type="dxa"/>
                  <w:vAlign w:val="top"/>
                </w:tcPr>
                <w:p>
                  <w:pPr>
                    <w:pStyle w:val="TableText"/>
                    <w:spacing w:before="30" w:line="217" w:lineRule="auto"/>
                    <w:ind w:left="326"/>
                  </w:pPr>
                  <w:r>
                    <w:rPr>
                      <w:spacing w:val="6"/>
                    </w:rPr>
                    <w:t>原料仓库</w:t>
                  </w:r>
                </w:p>
              </w:tc>
            </w:tr>
            <w:tr>
              <w:tblPrEx>
                <w:tblW w:w="7936" w:type="dxa"/>
                <w:tblInd w:w="103" w:type="dxa"/>
                <w:tblLayout w:type="fixed"/>
              </w:tblPrEx>
              <w:trPr>
                <w:trHeight w:val="549"/>
              </w:trPr>
              <w:tc>
                <w:tcPr>
                  <w:tcW w:w="887" w:type="dxa"/>
                  <w:vAlign w:val="top"/>
                </w:tcPr>
                <w:p>
                  <w:pPr>
                    <w:spacing w:before="206" w:line="195" w:lineRule="auto"/>
                    <w:ind w:left="396"/>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467" w:type="dxa"/>
                  <w:vAlign w:val="top"/>
                </w:tcPr>
                <w:p>
                  <w:pPr>
                    <w:pStyle w:val="TableText"/>
                    <w:spacing w:before="34" w:line="233" w:lineRule="auto"/>
                    <w:ind w:left="113" w:right="49" w:firstLine="97"/>
                  </w:pPr>
                  <w:r>
                    <w:rPr>
                      <w:spacing w:val="8"/>
                    </w:rPr>
                    <w:t>磺酸树脂溶</w:t>
                  </w:r>
                  <w:r>
                    <w:t xml:space="preserve">  </w:t>
                  </w:r>
                  <w:r>
                    <w:rPr>
                      <w:spacing w:val="4"/>
                    </w:rPr>
                    <w:t>液（</w:t>
                  </w:r>
                  <w:r>
                    <w:rPr>
                      <w:rFonts w:ascii="Times New Roman" w:eastAsia="Times New Roman" w:hAnsi="Times New Roman" w:cs="Times New Roman"/>
                    </w:rPr>
                    <w:t>DE</w:t>
                  </w:r>
                  <w:r>
                    <w:rPr>
                      <w:rFonts w:ascii="Times New Roman" w:eastAsia="Times New Roman" w:hAnsi="Times New Roman" w:cs="Times New Roman"/>
                      <w:spacing w:val="4"/>
                    </w:rPr>
                    <w:t>2021</w:t>
                  </w:r>
                  <w:r>
                    <w:rPr>
                      <w:spacing w:val="4"/>
                    </w:rPr>
                    <w:t>）</w:t>
                  </w:r>
                </w:p>
              </w:tc>
              <w:tc>
                <w:tcPr>
                  <w:tcW w:w="1193" w:type="dxa"/>
                  <w:vAlign w:val="top"/>
                </w:tcPr>
                <w:p>
                  <w:pPr>
                    <w:spacing w:before="139" w:line="274" w:lineRule="exact"/>
                    <w:ind w:left="491"/>
                    <w:rPr>
                      <w:rFonts w:ascii="Times New Roman" w:eastAsia="Times New Roman" w:hAnsi="Times New Roman" w:cs="Times New Roman"/>
                      <w:sz w:val="20"/>
                      <w:szCs w:val="20"/>
                    </w:rPr>
                  </w:pPr>
                  <w:r>
                    <w:rPr>
                      <w:rFonts w:ascii="Times New Roman" w:eastAsia="Times New Roman" w:hAnsi="Times New Roman" w:cs="Times New Roman"/>
                      <w:spacing w:val="3"/>
                      <w:position w:val="3"/>
                      <w:sz w:val="20"/>
                      <w:szCs w:val="20"/>
                    </w:rPr>
                    <w:t>kg</w:t>
                  </w:r>
                </w:p>
              </w:tc>
              <w:tc>
                <w:tcPr>
                  <w:tcW w:w="1158" w:type="dxa"/>
                  <w:vAlign w:val="top"/>
                </w:tcPr>
                <w:p>
                  <w:pPr>
                    <w:spacing w:before="206" w:line="195" w:lineRule="auto"/>
                    <w:ind w:left="44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100</w:t>
                  </w:r>
                </w:p>
              </w:tc>
              <w:tc>
                <w:tcPr>
                  <w:tcW w:w="1759" w:type="dxa"/>
                  <w:vAlign w:val="top"/>
                </w:tcPr>
                <w:p>
                  <w:pPr>
                    <w:spacing w:before="206" w:line="195" w:lineRule="auto"/>
                    <w:ind w:left="77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40</w:t>
                  </w:r>
                </w:p>
              </w:tc>
              <w:tc>
                <w:tcPr>
                  <w:tcW w:w="1472" w:type="dxa"/>
                  <w:vAlign w:val="top"/>
                </w:tcPr>
                <w:p>
                  <w:pPr>
                    <w:pStyle w:val="TableText"/>
                    <w:spacing w:before="168" w:line="228" w:lineRule="auto"/>
                    <w:ind w:left="326"/>
                  </w:pPr>
                  <w:r>
                    <w:rPr>
                      <w:spacing w:val="6"/>
                    </w:rPr>
                    <w:t>原料仓库</w:t>
                  </w:r>
                </w:p>
              </w:tc>
            </w:tr>
            <w:tr>
              <w:tblPrEx>
                <w:tblW w:w="7936" w:type="dxa"/>
                <w:tblInd w:w="103" w:type="dxa"/>
                <w:tblLayout w:type="fixed"/>
              </w:tblPrEx>
              <w:trPr>
                <w:trHeight w:val="277"/>
              </w:trPr>
              <w:tc>
                <w:tcPr>
                  <w:tcW w:w="887" w:type="dxa"/>
                  <w:vAlign w:val="top"/>
                </w:tcPr>
                <w:p>
                  <w:pPr>
                    <w:spacing w:before="69" w:line="195" w:lineRule="auto"/>
                    <w:ind w:left="39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467" w:type="dxa"/>
                  <w:vAlign w:val="top"/>
                </w:tcPr>
                <w:p>
                  <w:pPr>
                    <w:pStyle w:val="TableText"/>
                    <w:spacing w:before="34" w:line="215" w:lineRule="auto"/>
                    <w:ind w:left="213"/>
                  </w:pPr>
                  <w:r>
                    <w:rPr>
                      <w:spacing w:val="7"/>
                    </w:rPr>
                    <w:t>气体扩散层</w:t>
                  </w:r>
                </w:p>
              </w:tc>
              <w:tc>
                <w:tcPr>
                  <w:tcW w:w="1193" w:type="dxa"/>
                  <w:vAlign w:val="top"/>
                </w:tcPr>
                <w:p>
                  <w:pPr>
                    <w:spacing w:before="49" w:line="216" w:lineRule="auto"/>
                    <w:ind w:left="479"/>
                    <w:rPr>
                      <w:rFonts w:ascii="Times New Roman" w:eastAsia="Times New Roman" w:hAnsi="Times New Roman" w:cs="Times New Roman"/>
                      <w:sz w:val="13"/>
                      <w:szCs w:val="13"/>
                    </w:rPr>
                  </w:pPr>
                  <w:r>
                    <w:rPr>
                      <w:rFonts w:ascii="Times New Roman" w:eastAsia="Times New Roman" w:hAnsi="Times New Roman" w:cs="Times New Roman"/>
                      <w:spacing w:val="4"/>
                      <w:position w:val="-3"/>
                      <w:sz w:val="20"/>
                      <w:szCs w:val="20"/>
                    </w:rPr>
                    <w:t>m</w:t>
                  </w:r>
                  <w:r>
                    <w:rPr>
                      <w:rFonts w:ascii="Times New Roman" w:eastAsia="Times New Roman" w:hAnsi="Times New Roman" w:cs="Times New Roman"/>
                      <w:spacing w:val="4"/>
                      <w:position w:val="3"/>
                      <w:sz w:val="13"/>
                      <w:szCs w:val="13"/>
                    </w:rPr>
                    <w:t>2</w:t>
                  </w:r>
                </w:p>
              </w:tc>
              <w:tc>
                <w:tcPr>
                  <w:tcW w:w="1158" w:type="dxa"/>
                  <w:vAlign w:val="top"/>
                </w:tcPr>
                <w:p>
                  <w:pPr>
                    <w:spacing w:before="69" w:line="195" w:lineRule="auto"/>
                    <w:ind w:left="31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20000</w:t>
                  </w:r>
                </w:p>
              </w:tc>
              <w:tc>
                <w:tcPr>
                  <w:tcW w:w="1759" w:type="dxa"/>
                  <w:vAlign w:val="top"/>
                </w:tcPr>
                <w:p>
                  <w:pPr>
                    <w:spacing w:before="69" w:line="195" w:lineRule="auto"/>
                    <w:ind w:left="67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2000</w:t>
                  </w:r>
                </w:p>
              </w:tc>
              <w:tc>
                <w:tcPr>
                  <w:tcW w:w="1472" w:type="dxa"/>
                  <w:vAlign w:val="top"/>
                </w:tcPr>
                <w:p>
                  <w:pPr>
                    <w:pStyle w:val="TableText"/>
                    <w:spacing w:before="34" w:line="215" w:lineRule="auto"/>
                    <w:ind w:left="326"/>
                  </w:pPr>
                  <w:r>
                    <w:rPr>
                      <w:spacing w:val="6"/>
                    </w:rPr>
                    <w:t>原料仓库</w:t>
                  </w:r>
                </w:p>
              </w:tc>
            </w:tr>
            <w:tr>
              <w:tblPrEx>
                <w:tblW w:w="7936" w:type="dxa"/>
                <w:tblInd w:w="103" w:type="dxa"/>
                <w:tblLayout w:type="fixed"/>
              </w:tblPrEx>
              <w:trPr>
                <w:trHeight w:val="277"/>
              </w:trPr>
              <w:tc>
                <w:tcPr>
                  <w:tcW w:w="887" w:type="dxa"/>
                  <w:vAlign w:val="top"/>
                </w:tcPr>
                <w:p>
                  <w:pPr>
                    <w:spacing w:before="73" w:line="192" w:lineRule="auto"/>
                    <w:ind w:left="398"/>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467" w:type="dxa"/>
                  <w:vAlign w:val="top"/>
                </w:tcPr>
                <w:p>
                  <w:pPr>
                    <w:pStyle w:val="TableText"/>
                    <w:spacing w:before="35" w:line="214" w:lineRule="auto"/>
                    <w:ind w:left="422"/>
                  </w:pPr>
                  <w:r>
                    <w:rPr>
                      <w:spacing w:val="7"/>
                    </w:rPr>
                    <w:t>边框膜</w:t>
                  </w:r>
                </w:p>
              </w:tc>
              <w:tc>
                <w:tcPr>
                  <w:tcW w:w="1193" w:type="dxa"/>
                  <w:vAlign w:val="top"/>
                </w:tcPr>
                <w:p>
                  <w:pPr>
                    <w:spacing w:before="50" w:line="216" w:lineRule="auto"/>
                    <w:ind w:left="479"/>
                    <w:rPr>
                      <w:rFonts w:ascii="Times New Roman" w:eastAsia="Times New Roman" w:hAnsi="Times New Roman" w:cs="Times New Roman"/>
                      <w:sz w:val="13"/>
                      <w:szCs w:val="13"/>
                    </w:rPr>
                  </w:pPr>
                  <w:r>
                    <w:rPr>
                      <w:rFonts w:ascii="Times New Roman" w:eastAsia="Times New Roman" w:hAnsi="Times New Roman" w:cs="Times New Roman"/>
                      <w:spacing w:val="4"/>
                      <w:position w:val="-3"/>
                      <w:sz w:val="20"/>
                      <w:szCs w:val="20"/>
                    </w:rPr>
                    <w:t>m</w:t>
                  </w:r>
                  <w:r>
                    <w:rPr>
                      <w:rFonts w:ascii="Times New Roman" w:eastAsia="Times New Roman" w:hAnsi="Times New Roman" w:cs="Times New Roman"/>
                      <w:spacing w:val="4"/>
                      <w:position w:val="3"/>
                      <w:sz w:val="13"/>
                      <w:szCs w:val="13"/>
                    </w:rPr>
                    <w:t>2</w:t>
                  </w:r>
                </w:p>
              </w:tc>
              <w:tc>
                <w:tcPr>
                  <w:tcW w:w="1158" w:type="dxa"/>
                  <w:vAlign w:val="top"/>
                </w:tcPr>
                <w:p>
                  <w:pPr>
                    <w:spacing w:before="70" w:line="195" w:lineRule="auto"/>
                    <w:ind w:left="338"/>
                    <w:rPr>
                      <w:rFonts w:ascii="Times New Roman" w:eastAsia="Times New Roman" w:hAnsi="Times New Roman" w:cs="Times New Roman"/>
                      <w:sz w:val="20"/>
                      <w:szCs w:val="20"/>
                    </w:rPr>
                  </w:pPr>
                  <w:r>
                    <w:rPr>
                      <w:rFonts w:ascii="Times New Roman" w:eastAsia="Times New Roman" w:hAnsi="Times New Roman" w:cs="Times New Roman"/>
                      <w:sz w:val="20"/>
                      <w:szCs w:val="20"/>
                    </w:rPr>
                    <w:t>15000</w:t>
                  </w:r>
                </w:p>
              </w:tc>
              <w:tc>
                <w:tcPr>
                  <w:tcW w:w="1759" w:type="dxa"/>
                  <w:vAlign w:val="top"/>
                </w:tcPr>
                <w:p>
                  <w:pPr>
                    <w:spacing w:before="70" w:line="195" w:lineRule="auto"/>
                    <w:ind w:left="69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1000</w:t>
                  </w:r>
                </w:p>
              </w:tc>
              <w:tc>
                <w:tcPr>
                  <w:tcW w:w="1472" w:type="dxa"/>
                  <w:vAlign w:val="top"/>
                </w:tcPr>
                <w:p>
                  <w:pPr>
                    <w:pStyle w:val="TableText"/>
                    <w:spacing w:before="35" w:line="214" w:lineRule="auto"/>
                    <w:ind w:left="326"/>
                  </w:pPr>
                  <w:r>
                    <w:rPr>
                      <w:spacing w:val="6"/>
                    </w:rPr>
                    <w:t>原料仓库</w:t>
                  </w:r>
                </w:p>
              </w:tc>
            </w:tr>
            <w:tr>
              <w:tblPrEx>
                <w:tblW w:w="7936" w:type="dxa"/>
                <w:tblInd w:w="103" w:type="dxa"/>
                <w:tblLayout w:type="fixed"/>
              </w:tblPrEx>
              <w:trPr>
                <w:trHeight w:val="277"/>
              </w:trPr>
              <w:tc>
                <w:tcPr>
                  <w:tcW w:w="887" w:type="dxa"/>
                  <w:vAlign w:val="top"/>
                </w:tcPr>
                <w:p>
                  <w:pPr>
                    <w:spacing w:before="72" w:line="195" w:lineRule="auto"/>
                    <w:ind w:left="397"/>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467" w:type="dxa"/>
                  <w:vAlign w:val="top"/>
                </w:tcPr>
                <w:p>
                  <w:pPr>
                    <w:pStyle w:val="TableText"/>
                    <w:spacing w:before="36" w:line="213" w:lineRule="auto"/>
                    <w:ind w:left="427"/>
                  </w:pPr>
                  <w:r>
                    <w:rPr>
                      <w:spacing w:val="5"/>
                    </w:rPr>
                    <w:t>热熔胶</w:t>
                  </w:r>
                </w:p>
              </w:tc>
              <w:tc>
                <w:tcPr>
                  <w:tcW w:w="1193" w:type="dxa"/>
                  <w:vAlign w:val="top"/>
                </w:tcPr>
                <w:p>
                  <w:pPr>
                    <w:spacing w:before="5" w:line="262" w:lineRule="exact"/>
                    <w:ind w:left="491"/>
                    <w:rPr>
                      <w:rFonts w:ascii="Times New Roman" w:eastAsia="Times New Roman" w:hAnsi="Times New Roman" w:cs="Times New Roman"/>
                      <w:sz w:val="20"/>
                      <w:szCs w:val="20"/>
                    </w:rPr>
                  </w:pPr>
                  <w:r>
                    <w:rPr>
                      <w:rFonts w:ascii="Times New Roman" w:eastAsia="Times New Roman" w:hAnsi="Times New Roman" w:cs="Times New Roman"/>
                      <w:spacing w:val="3"/>
                      <w:position w:val="3"/>
                      <w:sz w:val="20"/>
                      <w:szCs w:val="20"/>
                    </w:rPr>
                    <w:t>kg</w:t>
                  </w:r>
                </w:p>
              </w:tc>
              <w:tc>
                <w:tcPr>
                  <w:tcW w:w="1158" w:type="dxa"/>
                  <w:vAlign w:val="top"/>
                </w:tcPr>
                <w:p>
                  <w:pPr>
                    <w:spacing w:before="72" w:line="195" w:lineRule="auto"/>
                    <w:ind w:left="480"/>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1759" w:type="dxa"/>
                  <w:vAlign w:val="top"/>
                </w:tcPr>
                <w:p>
                  <w:pPr>
                    <w:spacing w:before="72" w:line="195" w:lineRule="auto"/>
                    <w:ind w:left="79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1472" w:type="dxa"/>
                  <w:vAlign w:val="top"/>
                </w:tcPr>
                <w:p>
                  <w:pPr>
                    <w:pStyle w:val="TableText"/>
                    <w:spacing w:before="36" w:line="213" w:lineRule="auto"/>
                    <w:ind w:left="326"/>
                  </w:pPr>
                  <w:r>
                    <w:rPr>
                      <w:spacing w:val="6"/>
                    </w:rPr>
                    <w:t>原料仓库</w:t>
                  </w:r>
                </w:p>
              </w:tc>
            </w:tr>
            <w:tr>
              <w:tblPrEx>
                <w:tblW w:w="7936" w:type="dxa"/>
                <w:tblInd w:w="103" w:type="dxa"/>
                <w:tblLayout w:type="fixed"/>
              </w:tblPrEx>
              <w:trPr>
                <w:trHeight w:val="277"/>
              </w:trPr>
              <w:tc>
                <w:tcPr>
                  <w:tcW w:w="887" w:type="dxa"/>
                  <w:vAlign w:val="top"/>
                </w:tcPr>
                <w:p>
                  <w:pPr>
                    <w:spacing w:before="73" w:line="192" w:lineRule="auto"/>
                    <w:ind w:left="395"/>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467" w:type="dxa"/>
                  <w:vAlign w:val="top"/>
                </w:tcPr>
                <w:p>
                  <w:pPr>
                    <w:pStyle w:val="TableText"/>
                    <w:spacing w:before="35" w:line="214" w:lineRule="auto"/>
                    <w:ind w:left="544"/>
                  </w:pPr>
                  <w:r>
                    <w:rPr>
                      <w:spacing w:val="-4"/>
                    </w:rPr>
                    <w:t>乙醇</w:t>
                  </w:r>
                </w:p>
              </w:tc>
              <w:tc>
                <w:tcPr>
                  <w:tcW w:w="1193" w:type="dxa"/>
                  <w:vAlign w:val="top"/>
                </w:tcPr>
                <w:p>
                  <w:pPr>
                    <w:spacing w:before="73" w:line="192" w:lineRule="auto"/>
                    <w:ind w:left="53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L</w:t>
                  </w:r>
                </w:p>
              </w:tc>
              <w:tc>
                <w:tcPr>
                  <w:tcW w:w="1158" w:type="dxa"/>
                  <w:vAlign w:val="top"/>
                </w:tcPr>
                <w:p>
                  <w:pPr>
                    <w:spacing w:before="70" w:line="195" w:lineRule="auto"/>
                    <w:ind w:left="44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4.3</w:t>
                  </w:r>
                </w:p>
              </w:tc>
              <w:tc>
                <w:tcPr>
                  <w:tcW w:w="1759" w:type="dxa"/>
                  <w:vAlign w:val="top"/>
                </w:tcPr>
                <w:p>
                  <w:pPr>
                    <w:spacing w:before="71" w:line="195" w:lineRule="auto"/>
                    <w:ind w:left="850"/>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472" w:type="dxa"/>
                  <w:vAlign w:val="top"/>
                </w:tcPr>
                <w:p>
                  <w:pPr>
                    <w:pStyle w:val="TableText"/>
                    <w:spacing w:before="35" w:line="214" w:lineRule="auto"/>
                    <w:ind w:left="326"/>
                  </w:pPr>
                  <w:r>
                    <w:rPr>
                      <w:spacing w:val="6"/>
                    </w:rPr>
                    <w:t>原料仓库</w:t>
                  </w:r>
                </w:p>
              </w:tc>
            </w:tr>
            <w:tr>
              <w:tblPrEx>
                <w:tblW w:w="7936" w:type="dxa"/>
                <w:tblInd w:w="103" w:type="dxa"/>
                <w:tblLayout w:type="fixed"/>
              </w:tblPrEx>
              <w:trPr>
                <w:trHeight w:val="277"/>
              </w:trPr>
              <w:tc>
                <w:tcPr>
                  <w:tcW w:w="887" w:type="dxa"/>
                  <w:vAlign w:val="top"/>
                </w:tcPr>
                <w:p>
                  <w:pPr>
                    <w:spacing w:before="72" w:line="195" w:lineRule="auto"/>
                    <w:ind w:left="400"/>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467" w:type="dxa"/>
                  <w:vAlign w:val="top"/>
                </w:tcPr>
                <w:p>
                  <w:pPr>
                    <w:pStyle w:val="TableText"/>
                    <w:spacing w:before="36" w:line="213" w:lineRule="auto"/>
                    <w:ind w:left="635"/>
                  </w:pPr>
                  <w:r>
                    <w:t>水</w:t>
                  </w:r>
                </w:p>
              </w:tc>
              <w:tc>
                <w:tcPr>
                  <w:tcW w:w="1193" w:type="dxa"/>
                  <w:vAlign w:val="top"/>
                </w:tcPr>
                <w:p>
                  <w:pPr>
                    <w:spacing w:before="90" w:line="176" w:lineRule="auto"/>
                    <w:ind w:left="565"/>
                    <w:rPr>
                      <w:rFonts w:ascii="Times New Roman" w:eastAsia="Times New Roman" w:hAnsi="Times New Roman" w:cs="Times New Roman"/>
                      <w:sz w:val="20"/>
                      <w:szCs w:val="20"/>
                    </w:rPr>
                  </w:pPr>
                  <w:r>
                    <w:rPr>
                      <w:rFonts w:ascii="Times New Roman" w:eastAsia="Times New Roman" w:hAnsi="Times New Roman" w:cs="Times New Roman"/>
                      <w:sz w:val="20"/>
                      <w:szCs w:val="20"/>
                    </w:rPr>
                    <w:t>t</w:t>
                  </w:r>
                </w:p>
              </w:tc>
              <w:tc>
                <w:tcPr>
                  <w:tcW w:w="1158" w:type="dxa"/>
                  <w:vAlign w:val="top"/>
                </w:tcPr>
                <w:p>
                  <w:pPr>
                    <w:spacing w:before="72" w:line="195" w:lineRule="auto"/>
                    <w:ind w:left="42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500</w:t>
                  </w:r>
                </w:p>
              </w:tc>
              <w:tc>
                <w:tcPr>
                  <w:tcW w:w="1759" w:type="dxa"/>
                  <w:vAlign w:val="top"/>
                </w:tcPr>
                <w:p>
                  <w:pPr>
                    <w:spacing w:before="5" w:line="262" w:lineRule="exact"/>
                    <w:ind w:left="850"/>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472" w:type="dxa"/>
                  <w:vAlign w:val="top"/>
                </w:tcPr>
                <w:p>
                  <w:pPr>
                    <w:spacing w:before="5" w:line="262" w:lineRule="exact"/>
                    <w:ind w:left="704"/>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7936" w:type="dxa"/>
                <w:tblInd w:w="103" w:type="dxa"/>
                <w:tblLayout w:type="fixed"/>
              </w:tblPrEx>
              <w:trPr>
                <w:trHeight w:val="351"/>
              </w:trPr>
              <w:tc>
                <w:tcPr>
                  <w:tcW w:w="887" w:type="dxa"/>
                  <w:vAlign w:val="top"/>
                </w:tcPr>
                <w:p>
                  <w:pPr>
                    <w:spacing w:before="106" w:line="195" w:lineRule="auto"/>
                    <w:ind w:left="396"/>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467" w:type="dxa"/>
                  <w:vAlign w:val="top"/>
                </w:tcPr>
                <w:p>
                  <w:pPr>
                    <w:pStyle w:val="TableText"/>
                    <w:spacing w:before="61" w:line="234" w:lineRule="auto"/>
                    <w:ind w:left="657"/>
                  </w:pPr>
                  <w:r>
                    <w:t>电</w:t>
                  </w:r>
                </w:p>
              </w:tc>
              <w:tc>
                <w:tcPr>
                  <w:tcW w:w="1193" w:type="dxa"/>
                  <w:vAlign w:val="top"/>
                </w:tcPr>
                <w:p>
                  <w:pPr>
                    <w:pStyle w:val="TableText"/>
                    <w:spacing w:before="61" w:line="229" w:lineRule="auto"/>
                    <w:ind w:left="396"/>
                  </w:pPr>
                  <w:r>
                    <w:rPr>
                      <w:spacing w:val="2"/>
                    </w:rPr>
                    <w:t>万度</w:t>
                  </w:r>
                </w:p>
              </w:tc>
              <w:tc>
                <w:tcPr>
                  <w:tcW w:w="1158" w:type="dxa"/>
                  <w:vAlign w:val="top"/>
                </w:tcPr>
                <w:p>
                  <w:pPr>
                    <w:spacing w:before="56" w:line="195" w:lineRule="auto"/>
                    <w:ind w:left="49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1759" w:type="dxa"/>
                  <w:vAlign w:val="top"/>
                </w:tcPr>
                <w:p>
                  <w:pPr>
                    <w:spacing w:before="40" w:line="274" w:lineRule="exact"/>
                    <w:ind w:left="850"/>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472" w:type="dxa"/>
                  <w:vAlign w:val="top"/>
                </w:tcPr>
                <w:p>
                  <w:pPr>
                    <w:spacing w:before="40" w:line="274" w:lineRule="exact"/>
                    <w:ind w:left="704"/>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bl>
          <w:p>
            <w:pPr>
              <w:rPr>
                <w:rFonts w:ascii="Arial"/>
                <w:sz w:val="21"/>
              </w:rPr>
            </w:pPr>
          </w:p>
          <w:p>
            <w:pPr>
              <w:pStyle w:val="TableText"/>
              <w:spacing w:before="65" w:line="208" w:lineRule="auto"/>
              <w:ind w:left="2049"/>
            </w:pPr>
            <w:r>
              <w:rPr>
                <w:spacing w:val="6"/>
              </w:rPr>
              <w:t>表</w:t>
            </w:r>
            <w:r>
              <w:rPr>
                <w:spacing w:val="-42"/>
              </w:rPr>
              <w:t xml:space="preserve"> </w:t>
            </w:r>
            <w:r>
              <w:rPr>
                <w:rFonts w:ascii="Times New Roman" w:eastAsia="Times New Roman" w:hAnsi="Times New Roman" w:cs="Times New Roman"/>
                <w:spacing w:val="6"/>
              </w:rPr>
              <w:t>2.</w:t>
            </w:r>
            <w:r>
              <w:rPr>
                <w:rFonts w:ascii="Times New Roman" w:eastAsia="Times New Roman" w:hAnsi="Times New Roman" w:cs="Times New Roman"/>
                <w:spacing w:val="-25"/>
              </w:rPr>
              <w:t xml:space="preserve"> </w:t>
            </w:r>
            <w:r>
              <w:rPr>
                <w:rFonts w:ascii="Times New Roman" w:eastAsia="Times New Roman" w:hAnsi="Times New Roman" w:cs="Times New Roman"/>
                <w:spacing w:val="6"/>
              </w:rPr>
              <w:t xml:space="preserve">1-4    </w:t>
            </w:r>
            <w:r>
              <w:rPr>
                <w:spacing w:val="6"/>
              </w:rPr>
              <w:t>项目主要原辅材料主要成分一览表</w:t>
            </w:r>
          </w:p>
        </w:tc>
      </w:tr>
      <w:tr>
        <w:tblPrEx>
          <w:tblW w:w="8988" w:type="dxa"/>
          <w:tblInd w:w="7" w:type="dxa"/>
          <w:tblLayout w:type="fixed"/>
        </w:tblPrEx>
        <w:trPr>
          <w:trHeight w:val="548"/>
        </w:trPr>
        <w:tc>
          <w:tcPr>
            <w:tcW w:w="831" w:type="dxa"/>
            <w:vMerge/>
            <w:tcBorders>
              <w:top w:val="nil"/>
              <w:left w:val="single" w:sz="6" w:space="0" w:color="000000"/>
              <w:bottom w:val="nil"/>
            </w:tcBorders>
            <w:vAlign w:val="top"/>
          </w:tcPr>
          <w:p>
            <w:pPr>
              <w:rPr>
                <w:rFonts w:ascii="Arial"/>
                <w:sz w:val="21"/>
              </w:rPr>
            </w:pPr>
          </w:p>
        </w:tc>
        <w:tc>
          <w:tcPr>
            <w:tcW w:w="119" w:type="dxa"/>
            <w:vMerge w:val="restart"/>
            <w:tcBorders>
              <w:top w:val="nil"/>
              <w:bottom w:val="nil"/>
            </w:tcBorders>
            <w:vAlign w:val="top"/>
          </w:tcPr>
          <w:p>
            <w:pPr>
              <w:rPr>
                <w:rFonts w:ascii="Arial"/>
                <w:sz w:val="21"/>
              </w:rPr>
            </w:pPr>
          </w:p>
        </w:tc>
        <w:tc>
          <w:tcPr>
            <w:tcW w:w="696" w:type="dxa"/>
            <w:vAlign w:val="top"/>
          </w:tcPr>
          <w:p>
            <w:pPr>
              <w:pStyle w:val="TableText"/>
              <w:spacing w:before="177" w:line="230" w:lineRule="auto"/>
              <w:ind w:left="144"/>
            </w:pPr>
            <w:r>
              <w:rPr>
                <w:spacing w:val="5"/>
              </w:rPr>
              <w:t>序号</w:t>
            </w:r>
          </w:p>
        </w:tc>
        <w:tc>
          <w:tcPr>
            <w:tcW w:w="1474" w:type="dxa"/>
            <w:gridSpan w:val="2"/>
            <w:vAlign w:val="top"/>
          </w:tcPr>
          <w:p>
            <w:pPr>
              <w:pStyle w:val="TableText"/>
              <w:spacing w:before="177" w:line="231" w:lineRule="auto"/>
              <w:ind w:left="551"/>
            </w:pPr>
            <w:r>
              <w:rPr>
                <w:spacing w:val="3"/>
              </w:rPr>
              <w:t>名称</w:t>
            </w:r>
          </w:p>
        </w:tc>
        <w:tc>
          <w:tcPr>
            <w:tcW w:w="1784" w:type="dxa"/>
            <w:vAlign w:val="top"/>
          </w:tcPr>
          <w:p>
            <w:pPr>
              <w:pStyle w:val="TableText"/>
              <w:spacing w:before="177" w:line="229" w:lineRule="auto"/>
              <w:ind w:left="497"/>
            </w:pPr>
            <w:r>
              <w:rPr>
                <w:spacing w:val="6"/>
              </w:rPr>
              <w:t>主要成分</w:t>
            </w:r>
          </w:p>
        </w:tc>
        <w:tc>
          <w:tcPr>
            <w:tcW w:w="1325" w:type="dxa"/>
            <w:vAlign w:val="top"/>
          </w:tcPr>
          <w:p>
            <w:pPr>
              <w:pStyle w:val="TableText"/>
              <w:spacing w:before="146" w:line="274" w:lineRule="exact"/>
              <w:ind w:left="217"/>
            </w:pPr>
            <w:r>
              <w:rPr>
                <w:spacing w:val="-2"/>
                <w:position w:val="1"/>
              </w:rPr>
              <w:t>占比（</w:t>
            </w:r>
            <w:r>
              <w:rPr>
                <w:rFonts w:ascii="Times New Roman" w:eastAsia="Times New Roman" w:hAnsi="Times New Roman" w:cs="Times New Roman"/>
                <w:spacing w:val="-2"/>
                <w:position w:val="1"/>
              </w:rPr>
              <w:t>%</w:t>
            </w:r>
            <w:r>
              <w:rPr>
                <w:spacing w:val="-2"/>
                <w:position w:val="1"/>
              </w:rPr>
              <w:t>）</w:t>
            </w:r>
          </w:p>
        </w:tc>
        <w:tc>
          <w:tcPr>
            <w:tcW w:w="1325" w:type="dxa"/>
            <w:gridSpan w:val="2"/>
            <w:vAlign w:val="top"/>
          </w:tcPr>
          <w:p>
            <w:pPr>
              <w:pStyle w:val="TableText"/>
              <w:spacing w:before="43" w:line="222" w:lineRule="auto"/>
              <w:ind w:left="166"/>
            </w:pPr>
            <w:r>
              <w:rPr>
                <w:spacing w:val="7"/>
              </w:rPr>
              <w:t>本报告取值</w:t>
            </w:r>
          </w:p>
          <w:p>
            <w:pPr>
              <w:pStyle w:val="TableText"/>
              <w:spacing w:line="234" w:lineRule="auto"/>
              <w:ind w:left="403"/>
            </w:pPr>
            <w:r>
              <w:rPr>
                <w:spacing w:val="-1"/>
              </w:rPr>
              <w:t>（</w:t>
            </w:r>
            <w:r>
              <w:rPr>
                <w:rFonts w:ascii="Times New Roman" w:eastAsia="Times New Roman" w:hAnsi="Times New Roman" w:cs="Times New Roman"/>
                <w:spacing w:val="-1"/>
              </w:rPr>
              <w:t>%</w:t>
            </w:r>
            <w:r>
              <w:rPr>
                <w:spacing w:val="-1"/>
              </w:rPr>
              <w:t>）</w:t>
            </w:r>
          </w:p>
        </w:tc>
        <w:tc>
          <w:tcPr>
            <w:tcW w:w="1434" w:type="dxa"/>
            <w:gridSpan w:val="3"/>
            <w:tcBorders>
              <w:right w:val="single" w:sz="6" w:space="0" w:color="000000"/>
            </w:tcBorders>
            <w:vAlign w:val="top"/>
          </w:tcPr>
          <w:p>
            <w:pPr>
              <w:pStyle w:val="TableText"/>
              <w:spacing w:before="146" w:line="274" w:lineRule="exact"/>
              <w:ind w:left="167"/>
            </w:pPr>
            <w:r>
              <w:rPr>
                <w:spacing w:val="7"/>
                <w:position w:val="2"/>
              </w:rPr>
              <w:t>含量（</w:t>
            </w:r>
            <w:r>
              <w:rPr>
                <w:rFonts w:ascii="Times New Roman" w:eastAsia="Times New Roman" w:hAnsi="Times New Roman" w:cs="Times New Roman"/>
                <w:position w:val="2"/>
              </w:rPr>
              <w:t>kg</w:t>
            </w:r>
            <w:r>
              <w:rPr>
                <w:spacing w:val="7"/>
                <w:position w:val="2"/>
              </w:rPr>
              <w:t>）</w:t>
            </w:r>
          </w:p>
        </w:tc>
      </w:tr>
      <w:tr>
        <w:tblPrEx>
          <w:tblW w:w="8988" w:type="dxa"/>
          <w:tblInd w:w="7" w:type="dxa"/>
          <w:tblLayout w:type="fixed"/>
        </w:tblPrEx>
        <w:trPr>
          <w:trHeight w:val="278"/>
        </w:trPr>
        <w:tc>
          <w:tcPr>
            <w:tcW w:w="831" w:type="dxa"/>
            <w:vMerge/>
            <w:tcBorders>
              <w:top w:val="nil"/>
              <w:left w:val="single" w:sz="6" w:space="0" w:color="000000"/>
              <w:bottom w:val="nil"/>
            </w:tcBorders>
            <w:vAlign w:val="top"/>
          </w:tcPr>
          <w:p>
            <w:pPr>
              <w:rPr>
                <w:rFonts w:ascii="Arial"/>
                <w:sz w:val="21"/>
              </w:rPr>
            </w:pPr>
          </w:p>
        </w:tc>
        <w:tc>
          <w:tcPr>
            <w:tcW w:w="119" w:type="dxa"/>
            <w:vMerge/>
            <w:tcBorders>
              <w:top w:val="nil"/>
              <w:bottom w:val="nil"/>
            </w:tcBorders>
            <w:vAlign w:val="top"/>
          </w:tcPr>
          <w:p>
            <w:pPr>
              <w:rPr>
                <w:rFonts w:ascii="Arial"/>
                <w:sz w:val="21"/>
              </w:rPr>
            </w:pPr>
          </w:p>
        </w:tc>
        <w:tc>
          <w:tcPr>
            <w:tcW w:w="696" w:type="dxa"/>
            <w:tcBorders>
              <w:bottom w:val="nil"/>
            </w:tcBorders>
            <w:vAlign w:val="top"/>
          </w:tcPr>
          <w:p>
            <w:pPr>
              <w:spacing w:line="291" w:lineRule="auto"/>
              <w:rPr>
                <w:rFonts w:ascii="Arial"/>
                <w:sz w:val="21"/>
              </w:rPr>
            </w:pPr>
          </w:p>
        </w:tc>
        <w:tc>
          <w:tcPr>
            <w:tcW w:w="1474" w:type="dxa"/>
            <w:gridSpan w:val="2"/>
            <w:tcBorders>
              <w:bottom w:val="nil"/>
            </w:tcBorders>
            <w:vAlign w:val="top"/>
          </w:tcPr>
          <w:p>
            <w:pPr>
              <w:spacing w:line="285" w:lineRule="auto"/>
              <w:rPr>
                <w:rFonts w:ascii="Arial"/>
                <w:sz w:val="21"/>
              </w:rPr>
            </w:pPr>
          </w:p>
        </w:tc>
        <w:tc>
          <w:tcPr>
            <w:tcW w:w="1784" w:type="dxa"/>
            <w:vAlign w:val="top"/>
          </w:tcPr>
          <w:p>
            <w:pPr>
              <w:pStyle w:val="TableText"/>
              <w:spacing w:before="44" w:line="206" w:lineRule="auto"/>
              <w:ind w:left="619"/>
            </w:pPr>
            <w:r>
              <w:t>固含量</w:t>
            </w:r>
          </w:p>
        </w:tc>
        <w:tc>
          <w:tcPr>
            <w:tcW w:w="1325" w:type="dxa"/>
            <w:vAlign w:val="top"/>
          </w:tcPr>
          <w:p>
            <w:pPr>
              <w:spacing w:before="80" w:line="195" w:lineRule="auto"/>
              <w:ind w:left="41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20~22</w:t>
            </w:r>
          </w:p>
        </w:tc>
        <w:tc>
          <w:tcPr>
            <w:tcW w:w="1325" w:type="dxa"/>
            <w:gridSpan w:val="2"/>
            <w:vAlign w:val="top"/>
          </w:tcPr>
          <w:p>
            <w:pPr>
              <w:spacing w:before="80" w:line="195" w:lineRule="auto"/>
              <w:ind w:left="58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1434" w:type="dxa"/>
            <w:gridSpan w:val="3"/>
            <w:tcBorders>
              <w:right w:val="single" w:sz="6" w:space="0" w:color="000000"/>
            </w:tcBorders>
            <w:vAlign w:val="top"/>
          </w:tcPr>
          <w:p>
            <w:pPr>
              <w:spacing w:before="80" w:line="195" w:lineRule="auto"/>
              <w:ind w:left="58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r>
    </w:tbl>
    <w:p>
      <w:pPr>
        <w:sectPr>
          <w:footerReference w:type="default" r:id="rId25"/>
          <w:pgSz w:w="11906" w:h="16839"/>
          <w:pgMar w:top="1431" w:right="1451" w:bottom="957" w:left="1451" w:header="0" w:footer="694" w:gutter="0"/>
          <w:pgNumType w:start="19"/>
          <w:cols w:space="708"/>
        </w:sectPr>
      </w:pPr>
    </w:p>
    <w:tbl>
      <w:tblPr>
        <w:tblStyle w:val="TableNormal16"/>
        <w:tblW w:w="898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31"/>
        <w:gridCol w:w="119"/>
        <w:gridCol w:w="696"/>
        <w:gridCol w:w="1474"/>
        <w:gridCol w:w="1784"/>
        <w:gridCol w:w="1325"/>
        <w:gridCol w:w="1325"/>
        <w:gridCol w:w="1434"/>
      </w:tblGrid>
      <w:tr>
        <w:tblPrEx>
          <w:tblW w:w="898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8"/>
        </w:trPr>
        <w:tc>
          <w:tcPr>
            <w:tcW w:w="831" w:type="dxa"/>
            <w:vMerge w:val="restart"/>
            <w:tcBorders>
              <w:top w:val="nil"/>
              <w:left w:val="single" w:sz="6" w:space="0" w:color="000000"/>
              <w:bottom w:val="nil"/>
            </w:tcBorders>
            <w:vAlign w:val="top"/>
          </w:tcPr>
          <w:p/>
        </w:tc>
        <w:tc>
          <w:tcPr>
            <w:tcW w:w="119" w:type="dxa"/>
            <w:vMerge w:val="restart"/>
            <w:tcBorders>
              <w:top w:val="nil"/>
              <w:bottom w:val="nil"/>
            </w:tcBorders>
            <w:vAlign w:val="top"/>
          </w:tcPr>
          <w:p/>
        </w:tc>
        <w:tc>
          <w:tcPr>
            <w:tcW w:w="696" w:type="dxa"/>
            <w:vMerge w:val="restart"/>
            <w:tcBorders>
              <w:bottom w:val="nil"/>
            </w:tcBorders>
            <w:vAlign w:val="top"/>
          </w:tcPr>
          <w:p>
            <w:pPr>
              <w:spacing w:line="292" w:lineRule="auto"/>
              <w:rPr>
                <w:rFonts w:ascii="Arial"/>
                <w:sz w:val="21"/>
              </w:rPr>
            </w:pPr>
          </w:p>
          <w:p>
            <w:pPr>
              <w:spacing w:before="57" w:line="195" w:lineRule="auto"/>
              <w:ind w:left="31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474" w:type="dxa"/>
            <w:vMerge w:val="restart"/>
            <w:tcBorders>
              <w:bottom w:val="nil"/>
            </w:tcBorders>
            <w:vAlign w:val="top"/>
          </w:tcPr>
          <w:p>
            <w:pPr>
              <w:pStyle w:val="TableText"/>
              <w:spacing w:before="65" w:line="228" w:lineRule="auto"/>
              <w:ind w:left="127"/>
            </w:pPr>
            <w:r>
              <w:rPr>
                <w:spacing w:val="8"/>
              </w:rPr>
              <w:t>磺酸树脂溶液</w:t>
            </w:r>
          </w:p>
          <w:p>
            <w:pPr>
              <w:pStyle w:val="TableText"/>
              <w:spacing w:before="23" w:line="209" w:lineRule="auto"/>
              <w:ind w:left="208"/>
            </w:pPr>
            <w:r>
              <w:rPr>
                <w:spacing w:val="4"/>
              </w:rPr>
              <w:t>（</w:t>
            </w:r>
            <w:r>
              <w:rPr>
                <w:rFonts w:ascii="Times New Roman" w:eastAsia="Times New Roman" w:hAnsi="Times New Roman" w:cs="Times New Roman"/>
              </w:rPr>
              <w:t>DE</w:t>
            </w:r>
            <w:r>
              <w:rPr>
                <w:rFonts w:ascii="Times New Roman" w:eastAsia="Times New Roman" w:hAnsi="Times New Roman" w:cs="Times New Roman"/>
                <w:spacing w:val="4"/>
              </w:rPr>
              <w:t>2021</w:t>
            </w:r>
            <w:r>
              <w:rPr>
                <w:spacing w:val="4"/>
              </w:rPr>
              <w:t>）</w:t>
            </w:r>
          </w:p>
          <w:p>
            <w:pPr>
              <w:spacing w:line="274" w:lineRule="exact"/>
              <w:ind w:left="512"/>
              <w:rPr>
                <w:rFonts w:ascii="Times New Roman" w:eastAsia="Times New Roman" w:hAnsi="Times New Roman" w:cs="Times New Roman"/>
                <w:sz w:val="20"/>
                <w:szCs w:val="20"/>
              </w:rPr>
            </w:pPr>
            <w:r>
              <w:rPr>
                <w:rFonts w:ascii="Times New Roman" w:eastAsia="Times New Roman" w:hAnsi="Times New Roman" w:cs="Times New Roman"/>
                <w:position w:val="3"/>
                <w:sz w:val="20"/>
                <w:szCs w:val="20"/>
              </w:rPr>
              <w:t>100kg</w:t>
            </w:r>
          </w:p>
        </w:tc>
        <w:tc>
          <w:tcPr>
            <w:tcW w:w="1784" w:type="dxa"/>
            <w:vAlign w:val="top"/>
          </w:tcPr>
          <w:p/>
        </w:tc>
        <w:tc>
          <w:tcPr>
            <w:tcW w:w="1325" w:type="dxa"/>
            <w:vAlign w:val="top"/>
          </w:tcPr>
          <w:p/>
        </w:tc>
        <w:tc>
          <w:tcPr>
            <w:tcW w:w="1325" w:type="dxa"/>
            <w:vAlign w:val="top"/>
          </w:tcPr>
          <w:p/>
        </w:tc>
        <w:tc>
          <w:tcPr>
            <w:tcW w:w="1434" w:type="dxa"/>
            <w:tcBorders>
              <w:right w:val="single" w:sz="6" w:space="0" w:color="000000"/>
            </w:tcBorders>
            <w:vAlign w:val="top"/>
          </w:tcPr>
          <w:p/>
        </w:tc>
      </w:tr>
      <w:tr>
        <w:tblPrEx>
          <w:tblW w:w="8988" w:type="dxa"/>
          <w:tblInd w:w="7" w:type="dxa"/>
          <w:tblLayout w:type="fixed"/>
        </w:tblPrEx>
        <w:trPr>
          <w:trHeight w:val="277"/>
        </w:trPr>
        <w:tc>
          <w:tcPr>
            <w:tcW w:w="831" w:type="dxa"/>
            <w:vMerge/>
            <w:tcBorders>
              <w:top w:val="nil"/>
              <w:left w:val="single" w:sz="6" w:space="0" w:color="000000"/>
              <w:bottom w:val="nil"/>
            </w:tcBorders>
            <w:vAlign w:val="top"/>
          </w:tcPr>
          <w:p>
            <w:pPr>
              <w:rPr>
                <w:rFonts w:ascii="Arial"/>
                <w:sz w:val="21"/>
              </w:rPr>
            </w:pPr>
          </w:p>
        </w:tc>
        <w:tc>
          <w:tcPr>
            <w:tcW w:w="119" w:type="dxa"/>
            <w:vMerge/>
            <w:tcBorders>
              <w:top w:val="nil"/>
              <w:bottom w:val="nil"/>
            </w:tcBorders>
            <w:vAlign w:val="top"/>
          </w:tcPr>
          <w:p>
            <w:pPr>
              <w:rPr>
                <w:rFonts w:ascii="Arial"/>
                <w:sz w:val="21"/>
              </w:rPr>
            </w:pPr>
          </w:p>
        </w:tc>
        <w:tc>
          <w:tcPr>
            <w:tcW w:w="696" w:type="dxa"/>
            <w:vMerge/>
            <w:tcBorders>
              <w:top w:val="nil"/>
              <w:bottom w:val="nil"/>
            </w:tcBorders>
            <w:vAlign w:val="top"/>
          </w:tcPr>
          <w:p>
            <w:pPr>
              <w:rPr>
                <w:rFonts w:ascii="Arial"/>
                <w:sz w:val="21"/>
              </w:rPr>
            </w:pPr>
          </w:p>
        </w:tc>
        <w:tc>
          <w:tcPr>
            <w:tcW w:w="1474" w:type="dxa"/>
            <w:vMerge/>
            <w:tcBorders>
              <w:top w:val="nil"/>
              <w:bottom w:val="nil"/>
            </w:tcBorders>
            <w:vAlign w:val="top"/>
          </w:tcPr>
          <w:p>
            <w:pPr>
              <w:rPr>
                <w:rFonts w:ascii="Arial"/>
                <w:sz w:val="21"/>
              </w:rPr>
            </w:pPr>
          </w:p>
        </w:tc>
        <w:tc>
          <w:tcPr>
            <w:tcW w:w="1784" w:type="dxa"/>
            <w:vAlign w:val="top"/>
          </w:tcPr>
          <w:p>
            <w:pPr>
              <w:pStyle w:val="TableText"/>
              <w:spacing w:before="42" w:line="207" w:lineRule="auto"/>
              <w:ind w:left="812"/>
            </w:pPr>
            <w:r>
              <w:t>水</w:t>
            </w:r>
          </w:p>
        </w:tc>
        <w:tc>
          <w:tcPr>
            <w:tcW w:w="1325" w:type="dxa"/>
            <w:vAlign w:val="top"/>
          </w:tcPr>
          <w:p>
            <w:pPr>
              <w:spacing w:before="78" w:line="195" w:lineRule="auto"/>
              <w:ind w:left="42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32~36</w:t>
            </w:r>
          </w:p>
        </w:tc>
        <w:tc>
          <w:tcPr>
            <w:tcW w:w="1325" w:type="dxa"/>
            <w:vAlign w:val="top"/>
          </w:tcPr>
          <w:p>
            <w:pPr>
              <w:spacing w:before="78" w:line="195" w:lineRule="auto"/>
              <w:ind w:left="586"/>
              <w:rPr>
                <w:rFonts w:ascii="Times New Roman" w:eastAsia="Times New Roman" w:hAnsi="Times New Roman" w:cs="Times New Roman"/>
                <w:sz w:val="20"/>
                <w:szCs w:val="20"/>
              </w:rPr>
            </w:pPr>
            <w:r>
              <w:rPr>
                <w:rFonts w:ascii="Times New Roman" w:eastAsia="Times New Roman" w:hAnsi="Times New Roman" w:cs="Times New Roman"/>
                <w:sz w:val="20"/>
                <w:szCs w:val="20"/>
              </w:rPr>
              <w:t>34</w:t>
            </w:r>
          </w:p>
        </w:tc>
        <w:tc>
          <w:tcPr>
            <w:tcW w:w="1434" w:type="dxa"/>
            <w:tcBorders>
              <w:right w:val="single" w:sz="6" w:space="0" w:color="000000"/>
            </w:tcBorders>
            <w:vAlign w:val="top"/>
          </w:tcPr>
          <w:p>
            <w:pPr>
              <w:spacing w:before="78" w:line="195" w:lineRule="auto"/>
              <w:ind w:left="588"/>
              <w:rPr>
                <w:rFonts w:ascii="Times New Roman" w:eastAsia="Times New Roman" w:hAnsi="Times New Roman" w:cs="Times New Roman"/>
                <w:sz w:val="20"/>
                <w:szCs w:val="20"/>
              </w:rPr>
            </w:pPr>
            <w:r>
              <w:rPr>
                <w:rFonts w:ascii="Times New Roman" w:eastAsia="Times New Roman" w:hAnsi="Times New Roman" w:cs="Times New Roman"/>
                <w:sz w:val="20"/>
                <w:szCs w:val="20"/>
              </w:rPr>
              <w:t>34</w:t>
            </w:r>
          </w:p>
        </w:tc>
      </w:tr>
      <w:tr>
        <w:tblPrEx>
          <w:tblW w:w="8988" w:type="dxa"/>
          <w:tblInd w:w="7" w:type="dxa"/>
          <w:tblLayout w:type="fixed"/>
        </w:tblPrEx>
        <w:trPr>
          <w:trHeight w:val="277"/>
        </w:trPr>
        <w:tc>
          <w:tcPr>
            <w:tcW w:w="831" w:type="dxa"/>
            <w:vMerge/>
            <w:tcBorders>
              <w:top w:val="nil"/>
              <w:left w:val="single" w:sz="6" w:space="0" w:color="000000"/>
              <w:bottom w:val="nil"/>
            </w:tcBorders>
            <w:vAlign w:val="top"/>
          </w:tcPr>
          <w:p>
            <w:pPr>
              <w:rPr>
                <w:rFonts w:ascii="Arial"/>
                <w:sz w:val="21"/>
              </w:rPr>
            </w:pPr>
          </w:p>
        </w:tc>
        <w:tc>
          <w:tcPr>
            <w:tcW w:w="119" w:type="dxa"/>
            <w:vMerge/>
            <w:tcBorders>
              <w:top w:val="nil"/>
              <w:bottom w:val="nil"/>
            </w:tcBorders>
            <w:vAlign w:val="top"/>
          </w:tcPr>
          <w:p>
            <w:pPr>
              <w:rPr>
                <w:rFonts w:ascii="Arial"/>
                <w:sz w:val="21"/>
              </w:rPr>
            </w:pPr>
          </w:p>
        </w:tc>
        <w:tc>
          <w:tcPr>
            <w:tcW w:w="696" w:type="dxa"/>
            <w:vMerge/>
            <w:tcBorders>
              <w:top w:val="nil"/>
              <w:bottom w:val="nil"/>
            </w:tcBorders>
            <w:vAlign w:val="top"/>
          </w:tcPr>
          <w:p>
            <w:pPr>
              <w:rPr>
                <w:rFonts w:ascii="Arial"/>
                <w:sz w:val="21"/>
              </w:rPr>
            </w:pPr>
          </w:p>
        </w:tc>
        <w:tc>
          <w:tcPr>
            <w:tcW w:w="1474" w:type="dxa"/>
            <w:vMerge/>
            <w:tcBorders>
              <w:top w:val="nil"/>
              <w:bottom w:val="nil"/>
            </w:tcBorders>
            <w:vAlign w:val="top"/>
          </w:tcPr>
          <w:p>
            <w:pPr>
              <w:rPr>
                <w:rFonts w:ascii="Arial"/>
                <w:sz w:val="21"/>
              </w:rPr>
            </w:pPr>
          </w:p>
        </w:tc>
        <w:tc>
          <w:tcPr>
            <w:tcW w:w="1784" w:type="dxa"/>
            <w:vAlign w:val="top"/>
          </w:tcPr>
          <w:p>
            <w:pPr>
              <w:pStyle w:val="TableText"/>
              <w:spacing w:before="43" w:line="206" w:lineRule="auto"/>
              <w:ind w:left="634"/>
            </w:pPr>
            <w:r>
              <w:rPr>
                <w:rFonts w:ascii="Times New Roman" w:eastAsia="Times New Roman" w:hAnsi="Times New Roman" w:cs="Times New Roman"/>
              </w:rPr>
              <w:t>1-</w:t>
            </w:r>
            <w:r>
              <w:t>丙醇</w:t>
            </w:r>
          </w:p>
        </w:tc>
        <w:tc>
          <w:tcPr>
            <w:tcW w:w="1325" w:type="dxa"/>
            <w:vAlign w:val="top"/>
          </w:tcPr>
          <w:p>
            <w:pPr>
              <w:spacing w:before="79" w:line="195" w:lineRule="auto"/>
              <w:ind w:left="41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42~46</w:t>
            </w:r>
          </w:p>
        </w:tc>
        <w:tc>
          <w:tcPr>
            <w:tcW w:w="1325" w:type="dxa"/>
            <w:vAlign w:val="top"/>
          </w:tcPr>
          <w:p>
            <w:pPr>
              <w:spacing w:before="79" w:line="195" w:lineRule="auto"/>
              <w:ind w:left="58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44</w:t>
            </w:r>
          </w:p>
        </w:tc>
        <w:tc>
          <w:tcPr>
            <w:tcW w:w="1434" w:type="dxa"/>
            <w:tcBorders>
              <w:right w:val="single" w:sz="6" w:space="0" w:color="000000"/>
            </w:tcBorders>
            <w:vAlign w:val="top"/>
          </w:tcPr>
          <w:p>
            <w:pPr>
              <w:spacing w:before="79" w:line="195" w:lineRule="auto"/>
              <w:ind w:left="58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44</w:t>
            </w:r>
          </w:p>
        </w:tc>
      </w:tr>
      <w:tr>
        <w:tblPrEx>
          <w:tblW w:w="8988" w:type="dxa"/>
          <w:tblInd w:w="7" w:type="dxa"/>
          <w:tblLayout w:type="fixed"/>
        </w:tblPrEx>
        <w:trPr>
          <w:trHeight w:val="277"/>
        </w:trPr>
        <w:tc>
          <w:tcPr>
            <w:tcW w:w="831" w:type="dxa"/>
            <w:vMerge/>
            <w:tcBorders>
              <w:top w:val="nil"/>
              <w:left w:val="single" w:sz="6" w:space="0" w:color="000000"/>
              <w:bottom w:val="nil"/>
            </w:tcBorders>
            <w:vAlign w:val="top"/>
          </w:tcPr>
          <w:p>
            <w:pPr>
              <w:rPr>
                <w:rFonts w:ascii="Arial"/>
                <w:sz w:val="21"/>
              </w:rPr>
            </w:pPr>
          </w:p>
        </w:tc>
        <w:tc>
          <w:tcPr>
            <w:tcW w:w="119" w:type="dxa"/>
            <w:vMerge/>
            <w:tcBorders>
              <w:top w:val="nil"/>
              <w:bottom w:val="nil"/>
            </w:tcBorders>
            <w:vAlign w:val="top"/>
          </w:tcPr>
          <w:p>
            <w:pPr>
              <w:rPr>
                <w:rFonts w:ascii="Arial"/>
                <w:sz w:val="21"/>
              </w:rPr>
            </w:pPr>
          </w:p>
        </w:tc>
        <w:tc>
          <w:tcPr>
            <w:tcW w:w="696" w:type="dxa"/>
            <w:vMerge/>
            <w:tcBorders>
              <w:top w:val="nil"/>
              <w:bottom w:val="nil"/>
            </w:tcBorders>
            <w:vAlign w:val="top"/>
          </w:tcPr>
          <w:p>
            <w:pPr>
              <w:rPr>
                <w:rFonts w:ascii="Arial"/>
                <w:sz w:val="21"/>
              </w:rPr>
            </w:pPr>
          </w:p>
        </w:tc>
        <w:tc>
          <w:tcPr>
            <w:tcW w:w="1474" w:type="dxa"/>
            <w:vMerge/>
            <w:tcBorders>
              <w:top w:val="nil"/>
              <w:bottom w:val="nil"/>
            </w:tcBorders>
            <w:vAlign w:val="top"/>
          </w:tcPr>
          <w:p>
            <w:pPr>
              <w:rPr>
                <w:rFonts w:ascii="Arial"/>
                <w:sz w:val="21"/>
              </w:rPr>
            </w:pPr>
          </w:p>
        </w:tc>
        <w:tc>
          <w:tcPr>
            <w:tcW w:w="1784" w:type="dxa"/>
            <w:vAlign w:val="top"/>
          </w:tcPr>
          <w:p>
            <w:pPr>
              <w:pStyle w:val="TableText"/>
              <w:spacing w:before="44" w:line="205" w:lineRule="auto"/>
              <w:ind w:left="723"/>
            </w:pPr>
            <w:r>
              <w:rPr>
                <w:spacing w:val="-4"/>
              </w:rPr>
              <w:t>乙醇</w:t>
            </w:r>
          </w:p>
        </w:tc>
        <w:tc>
          <w:tcPr>
            <w:tcW w:w="1325" w:type="dxa"/>
            <w:vAlign w:val="top"/>
          </w:tcPr>
          <w:p>
            <w:pPr>
              <w:spacing w:before="81" w:line="194" w:lineRule="auto"/>
              <w:ind w:left="57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&lt;2</w:t>
            </w:r>
          </w:p>
        </w:tc>
        <w:tc>
          <w:tcPr>
            <w:tcW w:w="1325" w:type="dxa"/>
            <w:vAlign w:val="top"/>
          </w:tcPr>
          <w:p>
            <w:pPr>
              <w:spacing w:before="81" w:line="194" w:lineRule="auto"/>
              <w:ind w:left="65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434" w:type="dxa"/>
            <w:tcBorders>
              <w:right w:val="single" w:sz="6" w:space="0" w:color="000000"/>
            </w:tcBorders>
            <w:vAlign w:val="top"/>
          </w:tcPr>
          <w:p>
            <w:pPr>
              <w:spacing w:before="81" w:line="194" w:lineRule="auto"/>
              <w:ind w:left="65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988" w:type="dxa"/>
          <w:tblInd w:w="7" w:type="dxa"/>
          <w:tblLayout w:type="fixed"/>
        </w:tblPrEx>
        <w:trPr>
          <w:trHeight w:val="277"/>
        </w:trPr>
        <w:tc>
          <w:tcPr>
            <w:tcW w:w="831" w:type="dxa"/>
            <w:vMerge/>
            <w:tcBorders>
              <w:top w:val="nil"/>
              <w:left w:val="single" w:sz="6" w:space="0" w:color="000000"/>
              <w:bottom w:val="nil"/>
            </w:tcBorders>
            <w:vAlign w:val="top"/>
          </w:tcPr>
          <w:p>
            <w:pPr>
              <w:rPr>
                <w:rFonts w:ascii="Arial"/>
                <w:sz w:val="21"/>
              </w:rPr>
            </w:pPr>
          </w:p>
        </w:tc>
        <w:tc>
          <w:tcPr>
            <w:tcW w:w="119" w:type="dxa"/>
            <w:vMerge/>
            <w:tcBorders>
              <w:top w:val="nil"/>
              <w:bottom w:val="nil"/>
            </w:tcBorders>
            <w:vAlign w:val="top"/>
          </w:tcPr>
          <w:p>
            <w:pPr>
              <w:rPr>
                <w:rFonts w:ascii="Arial"/>
                <w:sz w:val="21"/>
              </w:rPr>
            </w:pPr>
          </w:p>
        </w:tc>
        <w:tc>
          <w:tcPr>
            <w:tcW w:w="696" w:type="dxa"/>
            <w:vMerge/>
            <w:tcBorders>
              <w:top w:val="nil"/>
            </w:tcBorders>
            <w:vAlign w:val="top"/>
          </w:tcPr>
          <w:p>
            <w:pPr>
              <w:rPr>
                <w:rFonts w:ascii="Arial"/>
                <w:sz w:val="21"/>
              </w:rPr>
            </w:pPr>
          </w:p>
        </w:tc>
        <w:tc>
          <w:tcPr>
            <w:tcW w:w="1474" w:type="dxa"/>
            <w:vMerge/>
            <w:tcBorders>
              <w:top w:val="nil"/>
            </w:tcBorders>
            <w:vAlign w:val="top"/>
          </w:tcPr>
          <w:p>
            <w:pPr>
              <w:rPr>
                <w:rFonts w:ascii="Arial"/>
                <w:sz w:val="21"/>
              </w:rPr>
            </w:pPr>
          </w:p>
        </w:tc>
        <w:tc>
          <w:tcPr>
            <w:tcW w:w="1784" w:type="dxa"/>
            <w:vAlign w:val="top"/>
          </w:tcPr>
          <w:p>
            <w:pPr>
              <w:pStyle w:val="TableText"/>
              <w:spacing w:before="43" w:line="206" w:lineRule="auto"/>
              <w:ind w:left="603"/>
            </w:pPr>
            <w:r>
              <w:rPr>
                <w:spacing w:val="6"/>
              </w:rPr>
              <w:t>混合醚</w:t>
            </w:r>
          </w:p>
        </w:tc>
        <w:tc>
          <w:tcPr>
            <w:tcW w:w="1325" w:type="dxa"/>
            <w:vAlign w:val="top"/>
          </w:tcPr>
          <w:p>
            <w:pPr>
              <w:spacing w:before="79" w:line="195" w:lineRule="auto"/>
              <w:ind w:left="57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&lt;1</w:t>
            </w:r>
          </w:p>
        </w:tc>
        <w:tc>
          <w:tcPr>
            <w:tcW w:w="1325" w:type="dxa"/>
            <w:vAlign w:val="top"/>
          </w:tcPr>
          <w:p>
            <w:pPr>
              <w:spacing w:before="79" w:line="195" w:lineRule="auto"/>
              <w:ind w:left="65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434" w:type="dxa"/>
            <w:tcBorders>
              <w:right w:val="single" w:sz="6" w:space="0" w:color="000000"/>
            </w:tcBorders>
            <w:vAlign w:val="top"/>
          </w:tcPr>
          <w:p>
            <w:pPr>
              <w:spacing w:before="79" w:line="195" w:lineRule="auto"/>
              <w:ind w:left="65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988" w:type="dxa"/>
          <w:tblInd w:w="7" w:type="dxa"/>
          <w:tblLayout w:type="fixed"/>
        </w:tblPrEx>
        <w:trPr>
          <w:trHeight w:val="1093"/>
        </w:trPr>
        <w:tc>
          <w:tcPr>
            <w:tcW w:w="831" w:type="dxa"/>
            <w:vMerge/>
            <w:tcBorders>
              <w:top w:val="nil"/>
              <w:left w:val="single" w:sz="6" w:space="0" w:color="000000"/>
              <w:bottom w:val="nil"/>
            </w:tcBorders>
            <w:vAlign w:val="top"/>
          </w:tcPr>
          <w:p>
            <w:pPr>
              <w:rPr>
                <w:rFonts w:ascii="Arial"/>
                <w:sz w:val="21"/>
              </w:rPr>
            </w:pPr>
          </w:p>
        </w:tc>
        <w:tc>
          <w:tcPr>
            <w:tcW w:w="119" w:type="dxa"/>
            <w:vMerge/>
            <w:tcBorders>
              <w:top w:val="nil"/>
              <w:bottom w:val="nil"/>
            </w:tcBorders>
            <w:vAlign w:val="top"/>
          </w:tcPr>
          <w:p>
            <w:pPr>
              <w:rPr>
                <w:rFonts w:ascii="Arial"/>
                <w:sz w:val="21"/>
              </w:rPr>
            </w:pPr>
          </w:p>
        </w:tc>
        <w:tc>
          <w:tcPr>
            <w:tcW w:w="696" w:type="dxa"/>
            <w:vMerge w:val="restart"/>
            <w:tcBorders>
              <w:bottom w:val="nil"/>
            </w:tcBorders>
            <w:vAlign w:val="top"/>
          </w:tcPr>
          <w:p>
            <w:pPr>
              <w:spacing w:line="352" w:lineRule="auto"/>
              <w:rPr>
                <w:rFonts w:ascii="Arial"/>
                <w:sz w:val="21"/>
              </w:rPr>
            </w:pPr>
          </w:p>
          <w:p>
            <w:pPr>
              <w:spacing w:line="353" w:lineRule="auto"/>
              <w:rPr>
                <w:rFonts w:ascii="Arial"/>
                <w:sz w:val="21"/>
              </w:rPr>
            </w:pPr>
          </w:p>
          <w:p>
            <w:pPr>
              <w:spacing w:before="57" w:line="195" w:lineRule="auto"/>
              <w:ind w:left="297"/>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474" w:type="dxa"/>
            <w:vMerge w:val="restart"/>
            <w:tcBorders>
              <w:bottom w:val="nil"/>
            </w:tcBorders>
            <w:vAlign w:val="top"/>
          </w:tcPr>
          <w:p>
            <w:pPr>
              <w:spacing w:line="314" w:lineRule="auto"/>
              <w:rPr>
                <w:rFonts w:ascii="Arial"/>
                <w:sz w:val="21"/>
              </w:rPr>
            </w:pPr>
          </w:p>
          <w:p>
            <w:pPr>
              <w:spacing w:line="315" w:lineRule="auto"/>
              <w:rPr>
                <w:rFonts w:ascii="Arial"/>
                <w:sz w:val="21"/>
              </w:rPr>
            </w:pPr>
          </w:p>
          <w:p>
            <w:pPr>
              <w:pStyle w:val="TableText"/>
              <w:spacing w:before="65" w:line="274" w:lineRule="exact"/>
              <w:ind w:left="209"/>
              <w:rPr>
                <w:rFonts w:ascii="Times New Roman" w:eastAsia="Times New Roman" w:hAnsi="Times New Roman" w:cs="Times New Roman"/>
              </w:rPr>
            </w:pPr>
            <w:r>
              <w:rPr>
                <w:spacing w:val="5"/>
                <w:position w:val="2"/>
              </w:rPr>
              <w:t>热熔胶</w:t>
            </w:r>
            <w:r>
              <w:rPr>
                <w:spacing w:val="-36"/>
                <w:position w:val="2"/>
              </w:rPr>
              <w:t xml:space="preserve"> </w:t>
            </w:r>
            <w:r>
              <w:rPr>
                <w:rFonts w:ascii="Times New Roman" w:eastAsia="Times New Roman" w:hAnsi="Times New Roman" w:cs="Times New Roman"/>
                <w:spacing w:val="5"/>
                <w:position w:val="2"/>
              </w:rPr>
              <w:t>30</w:t>
            </w:r>
            <w:r>
              <w:rPr>
                <w:rFonts w:ascii="Times New Roman" w:eastAsia="Times New Roman" w:hAnsi="Times New Roman" w:cs="Times New Roman"/>
                <w:position w:val="2"/>
              </w:rPr>
              <w:t>kg</w:t>
            </w:r>
          </w:p>
        </w:tc>
        <w:tc>
          <w:tcPr>
            <w:tcW w:w="1784" w:type="dxa"/>
            <w:vAlign w:val="top"/>
          </w:tcPr>
          <w:p>
            <w:pPr>
              <w:pStyle w:val="TableText"/>
              <w:spacing w:before="44" w:line="228" w:lineRule="auto"/>
              <w:ind w:left="184"/>
            </w:pPr>
            <w:r>
              <w:rPr>
                <w:spacing w:val="8"/>
              </w:rPr>
              <w:t>二苯甲烷二异氰</w:t>
            </w:r>
          </w:p>
          <w:p>
            <w:pPr>
              <w:pStyle w:val="TableText"/>
              <w:spacing w:before="24" w:line="229" w:lineRule="auto"/>
              <w:ind w:left="181"/>
            </w:pPr>
            <w:r>
              <w:rPr>
                <w:spacing w:val="8"/>
              </w:rPr>
              <w:t>酸酯和聚醚多元</w:t>
            </w:r>
          </w:p>
          <w:p>
            <w:pPr>
              <w:pStyle w:val="TableText"/>
              <w:spacing w:before="25" w:line="229" w:lineRule="auto"/>
              <w:ind w:left="183"/>
            </w:pPr>
            <w:r>
              <w:rPr>
                <w:spacing w:val="8"/>
              </w:rPr>
              <w:t>醇的聚氨基甲酸</w:t>
            </w:r>
          </w:p>
          <w:p>
            <w:pPr>
              <w:pStyle w:val="TableText"/>
              <w:spacing w:before="23" w:line="205" w:lineRule="auto"/>
              <w:ind w:left="303"/>
            </w:pPr>
            <w:r>
              <w:rPr>
                <w:spacing w:val="5"/>
              </w:rPr>
              <w:t>乙酯的预聚体</w:t>
            </w:r>
          </w:p>
        </w:tc>
        <w:tc>
          <w:tcPr>
            <w:tcW w:w="1325" w:type="dxa"/>
            <w:vAlign w:val="top"/>
          </w:tcPr>
          <w:p>
            <w:pPr>
              <w:spacing w:line="428" w:lineRule="auto"/>
              <w:rPr>
                <w:rFonts w:ascii="Arial"/>
                <w:sz w:val="21"/>
              </w:rPr>
            </w:pPr>
          </w:p>
          <w:p>
            <w:pPr>
              <w:spacing w:before="57" w:line="195" w:lineRule="auto"/>
              <w:ind w:left="42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96~99</w:t>
            </w:r>
          </w:p>
        </w:tc>
        <w:tc>
          <w:tcPr>
            <w:tcW w:w="1325" w:type="dxa"/>
            <w:vAlign w:val="top"/>
          </w:tcPr>
          <w:p>
            <w:pPr>
              <w:spacing w:line="428" w:lineRule="auto"/>
              <w:rPr>
                <w:rFonts w:ascii="Arial"/>
                <w:sz w:val="21"/>
              </w:rPr>
            </w:pPr>
          </w:p>
          <w:p>
            <w:pPr>
              <w:spacing w:before="57" w:line="195" w:lineRule="auto"/>
              <w:ind w:left="585"/>
              <w:rPr>
                <w:rFonts w:ascii="Times New Roman" w:eastAsia="Times New Roman" w:hAnsi="Times New Roman" w:cs="Times New Roman"/>
                <w:sz w:val="20"/>
                <w:szCs w:val="20"/>
              </w:rPr>
            </w:pPr>
            <w:r>
              <w:rPr>
                <w:rFonts w:ascii="Times New Roman" w:eastAsia="Times New Roman" w:hAnsi="Times New Roman" w:cs="Times New Roman"/>
                <w:sz w:val="20"/>
                <w:szCs w:val="20"/>
              </w:rPr>
              <w:t>98</w:t>
            </w:r>
          </w:p>
        </w:tc>
        <w:tc>
          <w:tcPr>
            <w:tcW w:w="1434" w:type="dxa"/>
            <w:tcBorders>
              <w:right w:val="single" w:sz="6" w:space="0" w:color="000000"/>
            </w:tcBorders>
            <w:vAlign w:val="top"/>
          </w:tcPr>
          <w:p>
            <w:pPr>
              <w:spacing w:line="428" w:lineRule="auto"/>
              <w:rPr>
                <w:rFonts w:ascii="Arial"/>
                <w:sz w:val="21"/>
              </w:rPr>
            </w:pPr>
          </w:p>
          <w:p>
            <w:pPr>
              <w:spacing w:before="57" w:line="195" w:lineRule="auto"/>
              <w:ind w:left="50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29.4</w:t>
            </w:r>
          </w:p>
        </w:tc>
      </w:tr>
      <w:tr>
        <w:tblPrEx>
          <w:tblW w:w="8988" w:type="dxa"/>
          <w:tblInd w:w="7" w:type="dxa"/>
          <w:tblLayout w:type="fixed"/>
        </w:tblPrEx>
        <w:trPr>
          <w:trHeight w:val="572"/>
        </w:trPr>
        <w:tc>
          <w:tcPr>
            <w:tcW w:w="831" w:type="dxa"/>
            <w:vMerge/>
            <w:tcBorders>
              <w:top w:val="nil"/>
              <w:left w:val="single" w:sz="6" w:space="0" w:color="000000"/>
              <w:bottom w:val="single" w:sz="6" w:space="0" w:color="000000"/>
            </w:tcBorders>
            <w:vAlign w:val="top"/>
          </w:tcPr>
          <w:p>
            <w:pPr>
              <w:rPr>
                <w:rFonts w:ascii="Arial"/>
                <w:sz w:val="21"/>
              </w:rPr>
            </w:pPr>
          </w:p>
        </w:tc>
        <w:tc>
          <w:tcPr>
            <w:tcW w:w="119" w:type="dxa"/>
            <w:vMerge/>
            <w:tcBorders>
              <w:top w:val="nil"/>
              <w:bottom w:val="single" w:sz="6" w:space="0" w:color="000000"/>
            </w:tcBorders>
            <w:vAlign w:val="top"/>
          </w:tcPr>
          <w:p>
            <w:pPr>
              <w:rPr>
                <w:rFonts w:ascii="Arial"/>
                <w:sz w:val="21"/>
              </w:rPr>
            </w:pPr>
          </w:p>
        </w:tc>
        <w:tc>
          <w:tcPr>
            <w:tcW w:w="696" w:type="dxa"/>
            <w:vMerge/>
            <w:tcBorders>
              <w:top w:val="nil"/>
              <w:bottom w:val="single" w:sz="6" w:space="0" w:color="000000"/>
            </w:tcBorders>
            <w:vAlign w:val="top"/>
          </w:tcPr>
          <w:p>
            <w:pPr>
              <w:rPr>
                <w:rFonts w:ascii="Arial"/>
                <w:sz w:val="21"/>
              </w:rPr>
            </w:pPr>
          </w:p>
        </w:tc>
        <w:tc>
          <w:tcPr>
            <w:tcW w:w="1474" w:type="dxa"/>
            <w:vMerge/>
            <w:tcBorders>
              <w:top w:val="nil"/>
              <w:bottom w:val="single" w:sz="6" w:space="0" w:color="000000"/>
            </w:tcBorders>
            <w:vAlign w:val="top"/>
          </w:tcPr>
          <w:p>
            <w:pPr>
              <w:rPr>
                <w:rFonts w:ascii="Arial"/>
                <w:sz w:val="21"/>
              </w:rPr>
            </w:pPr>
          </w:p>
        </w:tc>
        <w:tc>
          <w:tcPr>
            <w:tcW w:w="1784" w:type="dxa"/>
            <w:tcBorders>
              <w:bottom w:val="single" w:sz="6" w:space="0" w:color="000000"/>
            </w:tcBorders>
            <w:vAlign w:val="top"/>
          </w:tcPr>
          <w:p>
            <w:pPr>
              <w:pStyle w:val="TableText"/>
              <w:spacing w:before="46" w:line="238" w:lineRule="auto"/>
              <w:ind w:left="392" w:right="137" w:hanging="210"/>
            </w:pPr>
            <w:r>
              <w:rPr>
                <w:spacing w:val="8"/>
              </w:rPr>
              <w:t>亚甲基二对苯基</w:t>
            </w:r>
            <w:r>
              <w:rPr>
                <w:spacing w:val="2"/>
              </w:rPr>
              <w:t xml:space="preserve"> </w:t>
            </w:r>
            <w:r>
              <w:rPr>
                <w:spacing w:val="7"/>
              </w:rPr>
              <w:t>二异氰酸酯</w:t>
            </w:r>
          </w:p>
        </w:tc>
        <w:tc>
          <w:tcPr>
            <w:tcW w:w="1325" w:type="dxa"/>
            <w:tcBorders>
              <w:bottom w:val="single" w:sz="6" w:space="0" w:color="000000"/>
            </w:tcBorders>
            <w:vAlign w:val="top"/>
          </w:tcPr>
          <w:p>
            <w:pPr>
              <w:spacing w:before="218" w:line="195" w:lineRule="auto"/>
              <w:ind w:left="54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1~4</w:t>
            </w:r>
          </w:p>
        </w:tc>
        <w:tc>
          <w:tcPr>
            <w:tcW w:w="1325" w:type="dxa"/>
            <w:tcBorders>
              <w:bottom w:val="single" w:sz="6" w:space="0" w:color="000000"/>
            </w:tcBorders>
            <w:vAlign w:val="top"/>
          </w:tcPr>
          <w:p>
            <w:pPr>
              <w:spacing w:before="218" w:line="195" w:lineRule="auto"/>
              <w:ind w:left="63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434" w:type="dxa"/>
            <w:tcBorders>
              <w:bottom w:val="single" w:sz="6" w:space="0" w:color="000000"/>
              <w:right w:val="single" w:sz="6" w:space="0" w:color="000000"/>
            </w:tcBorders>
            <w:vAlign w:val="top"/>
          </w:tcPr>
          <w:p>
            <w:pPr>
              <w:spacing w:before="218" w:line="195" w:lineRule="auto"/>
              <w:ind w:left="56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0.6</w:t>
            </w:r>
          </w:p>
        </w:tc>
      </w:tr>
    </w:tbl>
    <w:p>
      <w:pPr>
        <w:pStyle w:val="BodyText"/>
      </w:pPr>
    </w:p>
    <w:p>
      <w:pPr>
        <w:sectPr>
          <w:footerReference w:type="default" r:id="rId26"/>
          <w:type w:val="nextPage"/>
          <w:pgSz w:w="11906" w:h="16839"/>
          <w:pgMar w:top="1431" w:right="1451" w:bottom="957" w:left="1451" w:header="0" w:footer="694" w:gutter="0"/>
          <w:pgNumType w:start="20"/>
          <w:cols w:space="708"/>
          <w:titlePg w:val="0"/>
        </w:sectPr>
      </w:pPr>
    </w:p>
    <w:tbl>
      <w:tblPr>
        <w:tblStyle w:val="TableNormal17"/>
        <w:tblW w:w="898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31"/>
        <w:gridCol w:w="8157"/>
      </w:tblGrid>
      <w:tr>
        <w:tblPrEx>
          <w:tblW w:w="898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228"/>
        </w:trPr>
        <w:tc>
          <w:tcPr>
            <w:tcW w:w="831" w:type="dxa"/>
            <w:tcBorders>
              <w:right w:val="single" w:sz="2" w:space="0" w:color="000000"/>
            </w:tcBorders>
            <w:vAlign w:val="top"/>
          </w:tcPr>
          <w:p>
            <w:pPr>
              <w:rPr>
                <w:rFonts w:ascii="Arial"/>
                <w:sz w:val="21"/>
              </w:rPr>
            </w:pPr>
          </w:p>
        </w:tc>
        <w:tc>
          <w:tcPr>
            <w:tcW w:w="8157" w:type="dxa"/>
            <w:tcBorders>
              <w:left w:val="single" w:sz="2" w:space="0" w:color="000000"/>
            </w:tcBorders>
            <w:vAlign w:val="top"/>
          </w:tcPr>
          <w:p>
            <w:pPr>
              <w:pStyle w:val="TableText"/>
              <w:spacing w:before="316" w:line="219" w:lineRule="auto"/>
              <w:ind w:left="591"/>
              <w:rPr>
                <w:sz w:val="24"/>
                <w:szCs w:val="24"/>
              </w:rPr>
            </w:pPr>
            <w:r>
              <w:rPr>
                <w:spacing w:val="-2"/>
                <w:sz w:val="24"/>
                <w:szCs w:val="24"/>
              </w:rPr>
              <w:t>主要原辅材料理化性质：</w:t>
            </w:r>
          </w:p>
          <w:p>
            <w:pPr>
              <w:spacing w:before="25"/>
            </w:pPr>
          </w:p>
          <w:tbl>
            <w:tblPr>
              <w:tblStyle w:val="TableNormal17"/>
              <w:tblW w:w="7936"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57"/>
              <w:gridCol w:w="1143"/>
              <w:gridCol w:w="2689"/>
              <w:gridCol w:w="1533"/>
              <w:gridCol w:w="1114"/>
            </w:tblGrid>
            <w:tr>
              <w:tblPrEx>
                <w:tblW w:w="7936"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5"/>
              </w:trPr>
              <w:tc>
                <w:tcPr>
                  <w:tcW w:w="1457" w:type="dxa"/>
                  <w:vAlign w:val="top"/>
                </w:tcPr>
                <w:p>
                  <w:pPr>
                    <w:pStyle w:val="TableText"/>
                    <w:spacing w:before="172" w:line="231" w:lineRule="auto"/>
                    <w:ind w:left="527"/>
                  </w:pPr>
                  <w:r>
                    <w:rPr>
                      <w:b/>
                      <w:bCs/>
                      <w:spacing w:val="2"/>
                    </w:rPr>
                    <w:t>名称</w:t>
                  </w:r>
                </w:p>
              </w:tc>
              <w:tc>
                <w:tcPr>
                  <w:tcW w:w="1143" w:type="dxa"/>
                  <w:vAlign w:val="top"/>
                </w:tcPr>
                <w:p>
                  <w:pPr>
                    <w:pStyle w:val="TableText"/>
                    <w:spacing w:before="172" w:line="229" w:lineRule="auto"/>
                    <w:ind w:left="262"/>
                  </w:pPr>
                  <w:r>
                    <w:rPr>
                      <w:b/>
                      <w:bCs/>
                      <w:spacing w:val="4"/>
                    </w:rPr>
                    <w:t>分子式</w:t>
                  </w:r>
                </w:p>
              </w:tc>
              <w:tc>
                <w:tcPr>
                  <w:tcW w:w="2689" w:type="dxa"/>
                  <w:vAlign w:val="top"/>
                </w:tcPr>
                <w:p>
                  <w:pPr>
                    <w:pStyle w:val="TableText"/>
                    <w:spacing w:before="172" w:line="229" w:lineRule="auto"/>
                    <w:ind w:left="931"/>
                  </w:pPr>
                  <w:r>
                    <w:rPr>
                      <w:b/>
                      <w:bCs/>
                      <w:spacing w:val="5"/>
                    </w:rPr>
                    <w:t>理化性质</w:t>
                  </w:r>
                </w:p>
              </w:tc>
              <w:tc>
                <w:tcPr>
                  <w:tcW w:w="1533" w:type="dxa"/>
                  <w:vAlign w:val="top"/>
                </w:tcPr>
                <w:p>
                  <w:pPr>
                    <w:pStyle w:val="TableText"/>
                    <w:spacing w:before="35" w:line="235" w:lineRule="auto"/>
                    <w:ind w:left="564" w:right="103" w:hanging="447"/>
                  </w:pPr>
                  <w:r>
                    <w:rPr>
                      <w:rFonts w:ascii="Times New Roman" w:eastAsia="Times New Roman" w:hAnsi="Times New Roman" w:cs="Times New Roman"/>
                      <w:b/>
                      <w:bCs/>
                    </w:rPr>
                    <w:t>CAS</w:t>
                  </w:r>
                  <w:r>
                    <w:rPr>
                      <w:rFonts w:ascii="Times New Roman" w:eastAsia="Times New Roman" w:hAnsi="Times New Roman" w:cs="Times New Roman"/>
                      <w:b/>
                      <w:bCs/>
                      <w:spacing w:val="19"/>
                      <w:w w:val="101"/>
                    </w:rPr>
                    <w:t xml:space="preserve"> </w:t>
                  </w:r>
                  <w:r>
                    <w:rPr>
                      <w:b/>
                      <w:bCs/>
                      <w:spacing w:val="7"/>
                    </w:rPr>
                    <w:t>号及危险</w:t>
                  </w:r>
                  <w:r>
                    <w:t xml:space="preserve"> </w:t>
                  </w:r>
                  <w:r>
                    <w:rPr>
                      <w:b/>
                      <w:bCs/>
                      <w:spacing w:val="3"/>
                    </w:rPr>
                    <w:t>标记</w:t>
                  </w:r>
                </w:p>
              </w:tc>
              <w:tc>
                <w:tcPr>
                  <w:tcW w:w="1114" w:type="dxa"/>
                  <w:vAlign w:val="top"/>
                </w:tcPr>
                <w:p>
                  <w:pPr>
                    <w:pStyle w:val="TableText"/>
                    <w:spacing w:before="172" w:line="228" w:lineRule="auto"/>
                    <w:ind w:left="143"/>
                  </w:pPr>
                  <w:r>
                    <w:rPr>
                      <w:b/>
                      <w:bCs/>
                      <w:spacing w:val="6"/>
                    </w:rPr>
                    <w:t>毒理毒性</w:t>
                  </w:r>
                </w:p>
              </w:tc>
            </w:tr>
            <w:tr>
              <w:tblPrEx>
                <w:tblW w:w="7936" w:type="dxa"/>
                <w:tblInd w:w="102" w:type="dxa"/>
                <w:tblLayout w:type="fixed"/>
              </w:tblPrEx>
              <w:trPr>
                <w:trHeight w:val="3271"/>
              </w:trPr>
              <w:tc>
                <w:tcPr>
                  <w:tcW w:w="1457" w:type="dxa"/>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pStyle w:val="TableText"/>
                    <w:spacing w:before="65" w:line="229" w:lineRule="auto"/>
                    <w:ind w:left="452"/>
                  </w:pPr>
                  <w:r>
                    <w:rPr>
                      <w:rFonts w:ascii="Times New Roman" w:eastAsia="Times New Roman" w:hAnsi="Times New Roman" w:cs="Times New Roman"/>
                    </w:rPr>
                    <w:t>1-</w:t>
                  </w:r>
                  <w:r>
                    <w:t>丙醇</w:t>
                  </w:r>
                </w:p>
              </w:tc>
              <w:tc>
                <w:tcPr>
                  <w:tcW w:w="1143" w:type="dxa"/>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before="58" w:line="211" w:lineRule="auto"/>
                    <w:ind w:left="27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C</w:t>
                  </w:r>
                  <w:r>
                    <w:rPr>
                      <w:rFonts w:ascii="Times New Roman" w:eastAsia="Times New Roman" w:hAnsi="Times New Roman" w:cs="Times New Roman"/>
                      <w:spacing w:val="3"/>
                      <w:sz w:val="15"/>
                      <w:szCs w:val="15"/>
                    </w:rPr>
                    <w:t>3</w:t>
                  </w:r>
                  <w:r>
                    <w:rPr>
                      <w:rFonts w:ascii="Times New Roman" w:eastAsia="Times New Roman" w:hAnsi="Times New Roman" w:cs="Times New Roman"/>
                      <w:spacing w:val="3"/>
                      <w:sz w:val="20"/>
                      <w:szCs w:val="20"/>
                    </w:rPr>
                    <w:t>H</w:t>
                  </w:r>
                  <w:r>
                    <w:rPr>
                      <w:rFonts w:ascii="Times New Roman" w:eastAsia="Times New Roman" w:hAnsi="Times New Roman" w:cs="Times New Roman"/>
                      <w:spacing w:val="3"/>
                      <w:sz w:val="15"/>
                      <w:szCs w:val="15"/>
                    </w:rPr>
                    <w:t>8</w:t>
                  </w:r>
                  <w:r>
                    <w:rPr>
                      <w:rFonts w:ascii="Times New Roman" w:eastAsia="Times New Roman" w:hAnsi="Times New Roman" w:cs="Times New Roman"/>
                      <w:spacing w:val="3"/>
                      <w:sz w:val="20"/>
                      <w:szCs w:val="20"/>
                    </w:rPr>
                    <w:t>O</w:t>
                  </w:r>
                </w:p>
              </w:tc>
              <w:tc>
                <w:tcPr>
                  <w:tcW w:w="2689" w:type="dxa"/>
                  <w:vAlign w:val="top"/>
                </w:tcPr>
                <w:p>
                  <w:pPr>
                    <w:pStyle w:val="TableText"/>
                    <w:spacing w:before="29" w:line="243" w:lineRule="auto"/>
                    <w:ind w:left="149" w:right="104" w:hanging="34"/>
                    <w:jc w:val="both"/>
                  </w:pPr>
                  <w:r>
                    <w:rPr>
                      <w:spacing w:val="5"/>
                    </w:rPr>
                    <w:t>无色澄清液体，有类似乙醇</w:t>
                  </w:r>
                  <w:r>
                    <w:rPr>
                      <w:spacing w:val="3"/>
                    </w:rPr>
                    <w:t xml:space="preserve"> </w:t>
                  </w:r>
                  <w:r>
                    <w:rPr>
                      <w:spacing w:val="-2"/>
                    </w:rPr>
                    <w:t>的气味。熔点</w:t>
                  </w:r>
                  <w:r>
                    <w:rPr>
                      <w:rFonts w:ascii="Times New Roman" w:eastAsia="Times New Roman" w:hAnsi="Times New Roman" w:cs="Times New Roman"/>
                      <w:spacing w:val="-2"/>
                    </w:rPr>
                    <w:t>-</w:t>
                  </w:r>
                  <w:r>
                    <w:rPr>
                      <w:rFonts w:ascii="Times New Roman" w:eastAsia="Times New Roman" w:hAnsi="Times New Roman" w:cs="Times New Roman"/>
                      <w:spacing w:val="-13"/>
                    </w:rPr>
                    <w:t xml:space="preserve"> </w:t>
                  </w:r>
                  <w:r>
                    <w:rPr>
                      <w:rFonts w:ascii="Times New Roman" w:eastAsia="Times New Roman" w:hAnsi="Times New Roman" w:cs="Times New Roman"/>
                      <w:spacing w:val="-2"/>
                    </w:rPr>
                    <w:t>127.0</w:t>
                  </w:r>
                  <w:r>
                    <w:rPr>
                      <w:spacing w:val="-2"/>
                    </w:rPr>
                    <w:t>℃</w:t>
                  </w:r>
                  <w:r>
                    <w:rPr>
                      <w:spacing w:val="-77"/>
                    </w:rPr>
                    <w:t xml:space="preserve"> </w:t>
                  </w:r>
                  <w:r>
                    <w:rPr>
                      <w:spacing w:val="-2"/>
                    </w:rPr>
                    <w:t>,</w:t>
                  </w:r>
                  <w:r>
                    <w:rPr>
                      <w:spacing w:val="58"/>
                    </w:rPr>
                    <w:t xml:space="preserve"> </w:t>
                  </w:r>
                  <w:r>
                    <w:rPr>
                      <w:spacing w:val="-2"/>
                    </w:rPr>
                    <w:t>沸</w:t>
                  </w:r>
                  <w:r>
                    <w:t xml:space="preserve"> </w:t>
                  </w:r>
                  <w:r>
                    <w:rPr>
                      <w:spacing w:val="-2"/>
                    </w:rPr>
                    <w:t>点</w:t>
                  </w:r>
                  <w:r>
                    <w:rPr>
                      <w:spacing w:val="-36"/>
                    </w:rPr>
                    <w:t xml:space="preserve"> </w:t>
                  </w:r>
                  <w:r>
                    <w:rPr>
                      <w:rFonts w:ascii="Times New Roman" w:eastAsia="Times New Roman" w:hAnsi="Times New Roman" w:cs="Times New Roman"/>
                      <w:spacing w:val="-2"/>
                    </w:rPr>
                    <w:t>97.</w:t>
                  </w:r>
                  <w:r>
                    <w:rPr>
                      <w:rFonts w:ascii="Times New Roman" w:eastAsia="Times New Roman" w:hAnsi="Times New Roman" w:cs="Times New Roman"/>
                      <w:spacing w:val="-25"/>
                    </w:rPr>
                    <w:t xml:space="preserve"> </w:t>
                  </w:r>
                  <w:r>
                    <w:rPr>
                      <w:rFonts w:ascii="Times New Roman" w:eastAsia="Times New Roman" w:hAnsi="Times New Roman" w:cs="Times New Roman"/>
                      <w:spacing w:val="-2"/>
                    </w:rPr>
                    <w:t>15</w:t>
                  </w:r>
                  <w:r>
                    <w:rPr>
                      <w:spacing w:val="-2"/>
                    </w:rPr>
                    <w:t>℃</w:t>
                  </w:r>
                  <w:r>
                    <w:rPr>
                      <w:spacing w:val="-78"/>
                    </w:rPr>
                    <w:t xml:space="preserve"> </w:t>
                  </w:r>
                  <w:r>
                    <w:rPr>
                      <w:spacing w:val="-2"/>
                    </w:rPr>
                    <w:t>,</w:t>
                  </w:r>
                  <w:r>
                    <w:rPr>
                      <w:spacing w:val="58"/>
                    </w:rPr>
                    <w:t xml:space="preserve"> </w:t>
                  </w:r>
                  <w:r>
                    <w:rPr>
                      <w:spacing w:val="-2"/>
                    </w:rPr>
                    <w:t>粘度（</w:t>
                  </w:r>
                  <w:r>
                    <w:rPr>
                      <w:rFonts w:ascii="Times New Roman" w:eastAsia="Times New Roman" w:hAnsi="Times New Roman" w:cs="Times New Roman"/>
                      <w:spacing w:val="-2"/>
                    </w:rPr>
                    <w:t>20</w:t>
                  </w:r>
                  <w:r>
                    <w:rPr>
                      <w:spacing w:val="-2"/>
                    </w:rPr>
                    <w:t>℃)</w:t>
                  </w:r>
                </w:p>
                <w:p>
                  <w:pPr>
                    <w:pStyle w:val="TableText"/>
                    <w:spacing w:before="29" w:line="229" w:lineRule="auto"/>
                    <w:ind w:left="114"/>
                  </w:pPr>
                  <w:r>
                    <w:rPr>
                      <w:rFonts w:ascii="Times New Roman" w:eastAsia="Times New Roman" w:hAnsi="Times New Roman" w:cs="Times New Roman"/>
                      <w:spacing w:val="3"/>
                    </w:rPr>
                    <w:t>2.256</w:t>
                  </w:r>
                  <w:r>
                    <w:rPr>
                      <w:rFonts w:ascii="Times New Roman" w:eastAsia="Times New Roman" w:hAnsi="Times New Roman" w:cs="Times New Roman"/>
                    </w:rPr>
                    <w:t>mPa</w:t>
                  </w:r>
                  <w:r>
                    <w:rPr>
                      <w:rFonts w:ascii="Times New Roman" w:eastAsia="Times New Roman" w:hAnsi="Times New Roman" w:cs="Times New Roman"/>
                      <w:spacing w:val="-16"/>
                    </w:rPr>
                    <w:t xml:space="preserve"> </w:t>
                  </w:r>
                  <w:r>
                    <w:rPr>
                      <w:rFonts w:ascii="Times New Roman" w:eastAsia="Times New Roman" w:hAnsi="Times New Roman" w:cs="Times New Roman"/>
                      <w:spacing w:val="3"/>
                    </w:rPr>
                    <w:t>·</w:t>
                  </w:r>
                  <w:r>
                    <w:rPr>
                      <w:rFonts w:ascii="Times New Roman" w:eastAsia="Times New Roman" w:hAnsi="Times New Roman" w:cs="Times New Roman"/>
                      <w:spacing w:val="-40"/>
                    </w:rPr>
                    <w:t xml:space="preserve"> </w:t>
                  </w:r>
                  <w:r>
                    <w:rPr>
                      <w:rFonts w:ascii="Times New Roman" w:eastAsia="Times New Roman" w:hAnsi="Times New Roman" w:cs="Times New Roman"/>
                      <w:spacing w:val="3"/>
                    </w:rPr>
                    <w:t>s</w:t>
                  </w:r>
                  <w:r>
                    <w:rPr>
                      <w:rFonts w:ascii="Times New Roman" w:eastAsia="Times New Roman" w:hAnsi="Times New Roman" w:cs="Times New Roman"/>
                      <w:spacing w:val="-27"/>
                    </w:rPr>
                    <w:t xml:space="preserve"> </w:t>
                  </w:r>
                  <w:r>
                    <w:rPr>
                      <w:spacing w:val="3"/>
                    </w:rPr>
                    <w:t>，蒸气相对密度</w:t>
                  </w:r>
                </w:p>
                <w:p>
                  <w:pPr>
                    <w:pStyle w:val="TableText"/>
                    <w:spacing w:before="22" w:line="222" w:lineRule="auto"/>
                    <w:ind w:left="123"/>
                  </w:pPr>
                  <w:r>
                    <w:t>（空气＝</w:t>
                  </w:r>
                  <w:r>
                    <w:rPr>
                      <w:rFonts w:ascii="Times New Roman" w:eastAsia="Times New Roman" w:hAnsi="Times New Roman" w:cs="Times New Roman"/>
                    </w:rPr>
                    <w:t>1</w:t>
                  </w:r>
                  <w:r>
                    <w:t>）</w:t>
                  </w:r>
                  <w:r>
                    <w:rPr>
                      <w:rFonts w:ascii="Times New Roman" w:eastAsia="Times New Roman" w:hAnsi="Times New Roman" w:cs="Times New Roman"/>
                    </w:rPr>
                    <w:t>2.07</w:t>
                  </w:r>
                  <w:r>
                    <w:t>，相对密度</w:t>
                  </w:r>
                </w:p>
                <w:p>
                  <w:pPr>
                    <w:pStyle w:val="TableText"/>
                    <w:spacing w:line="274" w:lineRule="exact"/>
                    <w:ind w:left="139"/>
                  </w:pPr>
                  <w:r>
                    <w:rPr>
                      <w:rFonts w:ascii="Times New Roman" w:eastAsia="Times New Roman" w:hAnsi="Times New Roman" w:cs="Times New Roman"/>
                      <w:position w:val="1"/>
                    </w:rPr>
                    <w:t>0.8053</w:t>
                  </w:r>
                  <w:r>
                    <w:rPr>
                      <w:position w:val="1"/>
                    </w:rPr>
                    <w:t>（</w:t>
                  </w:r>
                  <w:r>
                    <w:rPr>
                      <w:rFonts w:ascii="Times New Roman" w:eastAsia="Times New Roman" w:hAnsi="Times New Roman" w:cs="Times New Roman"/>
                      <w:position w:val="1"/>
                    </w:rPr>
                    <w:t>20/4</w:t>
                  </w:r>
                  <w:r>
                    <w:rPr>
                      <w:position w:val="1"/>
                    </w:rPr>
                    <w:t>℃)</w:t>
                  </w:r>
                  <w:r>
                    <w:rPr>
                      <w:spacing w:val="43"/>
                      <w:position w:val="1"/>
                    </w:rPr>
                    <w:t xml:space="preserve"> </w:t>
                  </w:r>
                  <w:r>
                    <w:rPr>
                      <w:position w:val="1"/>
                    </w:rPr>
                    <w:t>,</w:t>
                  </w:r>
                  <w:r>
                    <w:rPr>
                      <w:spacing w:val="62"/>
                      <w:position w:val="1"/>
                    </w:rPr>
                    <w:t xml:space="preserve"> </w:t>
                  </w:r>
                  <w:r>
                    <w:rPr>
                      <w:position w:val="1"/>
                    </w:rPr>
                    <w:t>折射率</w:t>
                  </w:r>
                </w:p>
                <w:p>
                  <w:pPr>
                    <w:pStyle w:val="TableText"/>
                    <w:spacing w:before="30" w:line="227" w:lineRule="auto"/>
                    <w:ind w:left="158"/>
                  </w:pPr>
                  <w:r>
                    <w:rPr>
                      <w:rFonts w:ascii="Times New Roman" w:eastAsia="Times New Roman" w:hAnsi="Times New Roman" w:cs="Times New Roman"/>
                    </w:rPr>
                    <w:t>1.38556</w:t>
                  </w:r>
                  <w:r>
                    <w:rPr>
                      <w:rFonts w:ascii="Times New Roman" w:eastAsia="Times New Roman" w:hAnsi="Times New Roman" w:cs="Times New Roman"/>
                      <w:spacing w:val="-19"/>
                    </w:rPr>
                    <w:t xml:space="preserve"> </w:t>
                  </w:r>
                  <w:r>
                    <w:t>，闪点</w:t>
                  </w:r>
                  <w:r>
                    <w:rPr>
                      <w:spacing w:val="-21"/>
                    </w:rPr>
                    <w:t xml:space="preserve"> </w:t>
                  </w:r>
                  <w:r>
                    <w:rPr>
                      <w:rFonts w:ascii="Times New Roman" w:eastAsia="Times New Roman" w:hAnsi="Times New Roman" w:cs="Times New Roman"/>
                    </w:rPr>
                    <w:t>15</w:t>
                  </w:r>
                  <w:r>
                    <w:t>℃</w:t>
                  </w:r>
                  <w:r>
                    <w:rPr>
                      <w:spacing w:val="-71"/>
                    </w:rPr>
                    <w:t xml:space="preserve"> </w:t>
                  </w:r>
                  <w:r>
                    <w:t>。爆炸</w:t>
                  </w:r>
                </w:p>
                <w:p>
                  <w:pPr>
                    <w:pStyle w:val="TableText"/>
                    <w:spacing w:before="25" w:line="229" w:lineRule="auto"/>
                    <w:ind w:right="8"/>
                    <w:jc w:val="right"/>
                  </w:pPr>
                  <w:r>
                    <w:rPr>
                      <w:spacing w:val="-5"/>
                    </w:rPr>
                    <w:t>极限（在空气中）上限</w:t>
                  </w:r>
                  <w:r>
                    <w:rPr>
                      <w:spacing w:val="-17"/>
                    </w:rPr>
                    <w:t xml:space="preserve"> </w:t>
                  </w:r>
                  <w:r>
                    <w:rPr>
                      <w:rFonts w:ascii="Times New Roman" w:eastAsia="Times New Roman" w:hAnsi="Times New Roman" w:cs="Times New Roman"/>
                      <w:spacing w:val="-5"/>
                    </w:rPr>
                    <w:t>13.5</w:t>
                  </w:r>
                  <w:r>
                    <w:rPr>
                      <w:spacing w:val="-5"/>
                    </w:rPr>
                    <w:t>，</w:t>
                  </w:r>
                </w:p>
                <w:p>
                  <w:pPr>
                    <w:pStyle w:val="TableText"/>
                    <w:spacing w:before="26" w:line="228" w:lineRule="auto"/>
                    <w:ind w:left="465"/>
                  </w:pPr>
                  <w:r>
                    <w:t>下限</w:t>
                  </w:r>
                  <w:r>
                    <w:rPr>
                      <w:spacing w:val="-37"/>
                    </w:rPr>
                    <w:t xml:space="preserve"> </w:t>
                  </w:r>
                  <w:r>
                    <w:rPr>
                      <w:rFonts w:ascii="Times New Roman" w:eastAsia="Times New Roman" w:hAnsi="Times New Roman" w:cs="Times New Roman"/>
                    </w:rPr>
                    <w:t>2.</w:t>
                  </w:r>
                  <w:r>
                    <w:rPr>
                      <w:rFonts w:ascii="Times New Roman" w:eastAsia="Times New Roman" w:hAnsi="Times New Roman" w:cs="Times New Roman"/>
                      <w:spacing w:val="-25"/>
                    </w:rPr>
                    <w:t xml:space="preserve"> </w:t>
                  </w:r>
                  <w:r>
                    <w:rPr>
                      <w:rFonts w:ascii="Times New Roman" w:eastAsia="Times New Roman" w:hAnsi="Times New Roman" w:cs="Times New Roman"/>
                    </w:rPr>
                    <w:t>1</w:t>
                  </w:r>
                  <w:r>
                    <w:rPr>
                      <w:rFonts w:ascii="Times New Roman" w:eastAsia="Times New Roman" w:hAnsi="Times New Roman" w:cs="Times New Roman"/>
                      <w:spacing w:val="-21"/>
                    </w:rPr>
                    <w:t xml:space="preserve"> </w:t>
                  </w:r>
                  <w:r>
                    <w:t>。临界温度</w:t>
                  </w:r>
                </w:p>
                <w:p>
                  <w:pPr>
                    <w:pStyle w:val="TableText"/>
                    <w:spacing w:before="23" w:line="226" w:lineRule="auto"/>
                    <w:ind w:left="109"/>
                  </w:pPr>
                  <w:r>
                    <w:rPr>
                      <w:rFonts w:ascii="Times New Roman" w:eastAsia="Times New Roman" w:hAnsi="Times New Roman" w:cs="Times New Roman"/>
                      <w:spacing w:val="-2"/>
                    </w:rPr>
                    <w:t>263.56</w:t>
                  </w:r>
                  <w:r>
                    <w:rPr>
                      <w:spacing w:val="-2"/>
                    </w:rPr>
                    <w:t>℃</w:t>
                  </w:r>
                  <w:r>
                    <w:rPr>
                      <w:spacing w:val="-74"/>
                    </w:rPr>
                    <w:t xml:space="preserve"> </w:t>
                  </w:r>
                  <w:r>
                    <w:rPr>
                      <w:spacing w:val="-2"/>
                    </w:rPr>
                    <w:t>,</w:t>
                  </w:r>
                  <w:r>
                    <w:rPr>
                      <w:spacing w:val="21"/>
                    </w:rPr>
                    <w:t xml:space="preserve"> </w:t>
                  </w:r>
                  <w:r>
                    <w:rPr>
                      <w:spacing w:val="-2"/>
                    </w:rPr>
                    <w:t>临界压力（</w:t>
                  </w:r>
                  <w:r>
                    <w:rPr>
                      <w:rFonts w:ascii="Times New Roman" w:eastAsia="Times New Roman" w:hAnsi="Times New Roman" w:cs="Times New Roman"/>
                      <w:spacing w:val="-2"/>
                    </w:rPr>
                    <w:t>20</w:t>
                  </w:r>
                  <w:r>
                    <w:rPr>
                      <w:spacing w:val="-2"/>
                    </w:rPr>
                    <w:t>℃)</w:t>
                  </w:r>
                </w:p>
                <w:p>
                  <w:pPr>
                    <w:pStyle w:val="TableText"/>
                    <w:spacing w:before="29" w:line="234" w:lineRule="auto"/>
                    <w:ind w:left="720" w:right="121" w:hanging="591"/>
                  </w:pPr>
                  <w:r>
                    <w:rPr>
                      <w:rFonts w:ascii="Times New Roman" w:eastAsia="Times New Roman" w:hAnsi="Times New Roman" w:cs="Times New Roman"/>
                      <w:spacing w:val="3"/>
                    </w:rPr>
                    <w:t>5.</w:t>
                  </w:r>
                  <w:r>
                    <w:rPr>
                      <w:rFonts w:ascii="Times New Roman" w:eastAsia="Times New Roman" w:hAnsi="Times New Roman" w:cs="Times New Roman"/>
                      <w:spacing w:val="-15"/>
                    </w:rPr>
                    <w:t xml:space="preserve"> </w:t>
                  </w:r>
                  <w:r>
                    <w:rPr>
                      <w:rFonts w:ascii="Times New Roman" w:eastAsia="Times New Roman" w:hAnsi="Times New Roman" w:cs="Times New Roman"/>
                      <w:spacing w:val="3"/>
                    </w:rPr>
                    <w:t>1696</w:t>
                  </w:r>
                  <w:r>
                    <w:rPr>
                      <w:rFonts w:ascii="Times New Roman" w:eastAsia="Times New Roman" w:hAnsi="Times New Roman" w:cs="Times New Roman"/>
                    </w:rPr>
                    <w:t>MPa</w:t>
                  </w:r>
                  <w:r>
                    <w:rPr>
                      <w:rFonts w:ascii="Times New Roman" w:eastAsia="Times New Roman" w:hAnsi="Times New Roman" w:cs="Times New Roman"/>
                      <w:spacing w:val="-20"/>
                    </w:rPr>
                    <w:t xml:space="preserve"> </w:t>
                  </w:r>
                  <w:r>
                    <w:rPr>
                      <w:spacing w:val="3"/>
                    </w:rPr>
                    <w:t>。能与水、乙醇</w:t>
                  </w:r>
                  <w:r>
                    <w:t xml:space="preserve"> </w:t>
                  </w:r>
                  <w:r>
                    <w:rPr>
                      <w:spacing w:val="6"/>
                    </w:rPr>
                    <w:t>和乙醚混溶。</w:t>
                  </w:r>
                </w:p>
              </w:tc>
              <w:tc>
                <w:tcPr>
                  <w:tcW w:w="1533" w:type="dxa"/>
                  <w:vAlign w:val="top"/>
                </w:tcPr>
                <w:p>
                  <w:pPr>
                    <w:spacing w:line="296" w:lineRule="auto"/>
                    <w:rPr>
                      <w:rFonts w:ascii="Arial"/>
                      <w:sz w:val="21"/>
                    </w:rPr>
                  </w:pPr>
                </w:p>
                <w:p>
                  <w:pPr>
                    <w:spacing w:line="296" w:lineRule="auto"/>
                    <w:rPr>
                      <w:rFonts w:ascii="Arial"/>
                      <w:sz w:val="21"/>
                    </w:rPr>
                  </w:pPr>
                </w:p>
                <w:p>
                  <w:pPr>
                    <w:spacing w:line="296" w:lineRule="auto"/>
                    <w:rPr>
                      <w:rFonts w:ascii="Arial"/>
                      <w:sz w:val="21"/>
                    </w:rPr>
                  </w:pPr>
                </w:p>
                <w:p>
                  <w:pPr>
                    <w:spacing w:line="296" w:lineRule="auto"/>
                    <w:rPr>
                      <w:rFonts w:ascii="Arial"/>
                      <w:sz w:val="21"/>
                    </w:rPr>
                  </w:pPr>
                </w:p>
                <w:p>
                  <w:pPr>
                    <w:pStyle w:val="TableText"/>
                    <w:spacing w:before="65" w:line="228" w:lineRule="auto"/>
                    <w:ind w:left="114"/>
                    <w:rPr>
                      <w:rFonts w:ascii="Times New Roman" w:eastAsia="Times New Roman" w:hAnsi="Times New Roman" w:cs="Times New Roman"/>
                    </w:rPr>
                  </w:pPr>
                  <w:r>
                    <w:rPr>
                      <w:rFonts w:ascii="Times New Roman" w:eastAsia="Times New Roman" w:hAnsi="Times New Roman" w:cs="Times New Roman"/>
                      <w:spacing w:val="-3"/>
                    </w:rPr>
                    <w:t>71-23-8</w:t>
                  </w:r>
                  <w:r>
                    <w:rPr>
                      <w:spacing w:val="-3"/>
                    </w:rPr>
                    <w:t>，第</w:t>
                  </w:r>
                  <w:r>
                    <w:rPr>
                      <w:spacing w:val="-38"/>
                    </w:rPr>
                    <w:t xml:space="preserve"> </w:t>
                  </w:r>
                  <w:r>
                    <w:rPr>
                      <w:rFonts w:ascii="Times New Roman" w:eastAsia="Times New Roman" w:hAnsi="Times New Roman" w:cs="Times New Roman"/>
                      <w:spacing w:val="-3"/>
                    </w:rPr>
                    <w:t>3.2</w:t>
                  </w:r>
                </w:p>
                <w:p>
                  <w:pPr>
                    <w:pStyle w:val="TableText"/>
                    <w:spacing w:before="23"/>
                    <w:ind w:left="353" w:right="187" w:hanging="157"/>
                  </w:pPr>
                  <w:r>
                    <w:rPr>
                      <w:spacing w:val="2"/>
                    </w:rPr>
                    <w:t>类</w:t>
                  </w:r>
                  <w:r>
                    <w:rPr>
                      <w:spacing w:val="33"/>
                    </w:rPr>
                    <w:t xml:space="preserve"> </w:t>
                  </w:r>
                  <w:r>
                    <w:rPr>
                      <w:spacing w:val="2"/>
                    </w:rPr>
                    <w:t>中闪点易</w:t>
                  </w:r>
                  <w:r>
                    <w:t xml:space="preserve"> </w:t>
                  </w:r>
                  <w:r>
                    <w:rPr>
                      <w:spacing w:val="5"/>
                    </w:rPr>
                    <w:t>燃液体。</w:t>
                  </w:r>
                </w:p>
              </w:tc>
              <w:tc>
                <w:tcPr>
                  <w:tcW w:w="1114" w:type="dxa"/>
                  <w:vAlign w:val="top"/>
                </w:tcPr>
                <w:p>
                  <w:pPr>
                    <w:pStyle w:val="TableText"/>
                    <w:spacing w:before="211" w:line="237" w:lineRule="auto"/>
                    <w:ind w:left="245"/>
                  </w:pPr>
                  <w:r>
                    <w:rPr>
                      <w:rFonts w:ascii="Times New Roman" w:eastAsia="Times New Roman" w:hAnsi="Times New Roman" w:cs="Times New Roman"/>
                    </w:rPr>
                    <w:t>LD</w:t>
                  </w:r>
                  <w:r>
                    <w:rPr>
                      <w:rFonts w:ascii="Times New Roman" w:eastAsia="Times New Roman" w:hAnsi="Times New Roman" w:cs="Times New Roman"/>
                      <w:spacing w:val="5"/>
                      <w:position w:val="-1"/>
                      <w:sz w:val="13"/>
                      <w:szCs w:val="13"/>
                    </w:rPr>
                    <w:t>50</w:t>
                  </w:r>
                  <w:r>
                    <w:rPr>
                      <w:spacing w:val="5"/>
                    </w:rPr>
                    <w:t>：</w:t>
                  </w:r>
                </w:p>
                <w:p>
                  <w:pPr>
                    <w:spacing w:before="36" w:line="195" w:lineRule="auto"/>
                    <w:ind w:left="36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1870</w:t>
                  </w:r>
                </w:p>
                <w:p>
                  <w:pPr>
                    <w:pStyle w:val="TableText"/>
                    <w:spacing w:before="2" w:line="259" w:lineRule="auto"/>
                    <w:ind w:left="140" w:right="146" w:firstLine="6"/>
                  </w:pPr>
                  <w:r>
                    <w:rPr>
                      <w:rFonts w:ascii="Times New Roman" w:eastAsia="Times New Roman" w:hAnsi="Times New Roman" w:cs="Times New Roman"/>
                    </w:rPr>
                    <w:t>mg</w:t>
                  </w:r>
                  <w:r>
                    <w:rPr>
                      <w:rFonts w:ascii="Times New Roman" w:eastAsia="Times New Roman" w:hAnsi="Times New Roman" w:cs="Times New Roman"/>
                      <w:spacing w:val="12"/>
                    </w:rPr>
                    <w:t>/</w:t>
                  </w:r>
                  <w:r>
                    <w:rPr>
                      <w:rFonts w:ascii="Times New Roman" w:eastAsia="Times New Roman" w:hAnsi="Times New Roman" w:cs="Times New Roman"/>
                    </w:rPr>
                    <w:t>kg</w:t>
                  </w:r>
                  <w:r>
                    <w:rPr>
                      <w:rFonts w:ascii="Times New Roman" w:eastAsia="Times New Roman" w:hAnsi="Times New Roman" w:cs="Times New Roman"/>
                      <w:spacing w:val="12"/>
                    </w:rPr>
                    <w:t>(</w:t>
                  </w:r>
                  <w:r>
                    <w:rPr>
                      <w:spacing w:val="12"/>
                    </w:rPr>
                    <w:t>大</w:t>
                  </w:r>
                  <w:r>
                    <w:t xml:space="preserve"> </w:t>
                  </w:r>
                  <w:r>
                    <w:rPr>
                      <w:spacing w:val="-10"/>
                    </w:rPr>
                    <w:t>鼠经口</w:t>
                  </w:r>
                  <w:r>
                    <w:rPr>
                      <w:rFonts w:ascii="Times New Roman" w:eastAsia="Times New Roman" w:hAnsi="Times New Roman" w:cs="Times New Roman"/>
                      <w:spacing w:val="-10"/>
                    </w:rPr>
                    <w:t>)</w:t>
                  </w:r>
                  <w:r>
                    <w:rPr>
                      <w:spacing w:val="-10"/>
                    </w:rPr>
                    <w:t>；</w:t>
                  </w:r>
                </w:p>
                <w:p>
                  <w:pPr>
                    <w:spacing w:before="36" w:line="195" w:lineRule="auto"/>
                    <w:ind w:left="35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5040</w:t>
                  </w:r>
                </w:p>
                <w:p>
                  <w:pPr>
                    <w:pStyle w:val="TableText"/>
                    <w:spacing w:before="1" w:line="274" w:lineRule="exact"/>
                    <w:ind w:left="147"/>
                  </w:pPr>
                  <w:r>
                    <w:rPr>
                      <w:rFonts w:ascii="Times New Roman" w:eastAsia="Times New Roman" w:hAnsi="Times New Roman" w:cs="Times New Roman"/>
                      <w:position w:val="2"/>
                    </w:rPr>
                    <w:t>mg</w:t>
                  </w:r>
                  <w:r>
                    <w:rPr>
                      <w:rFonts w:ascii="Times New Roman" w:eastAsia="Times New Roman" w:hAnsi="Times New Roman" w:cs="Times New Roman"/>
                      <w:spacing w:val="12"/>
                      <w:position w:val="2"/>
                    </w:rPr>
                    <w:t>/</w:t>
                  </w:r>
                  <w:r>
                    <w:rPr>
                      <w:rFonts w:ascii="Times New Roman" w:eastAsia="Times New Roman" w:hAnsi="Times New Roman" w:cs="Times New Roman"/>
                      <w:position w:val="2"/>
                    </w:rPr>
                    <w:t>kg</w:t>
                  </w:r>
                  <w:r>
                    <w:rPr>
                      <w:rFonts w:ascii="Times New Roman" w:eastAsia="Times New Roman" w:hAnsi="Times New Roman" w:cs="Times New Roman"/>
                      <w:spacing w:val="12"/>
                      <w:position w:val="2"/>
                    </w:rPr>
                    <w:t>(</w:t>
                  </w:r>
                  <w:r>
                    <w:rPr>
                      <w:spacing w:val="12"/>
                      <w:position w:val="2"/>
                    </w:rPr>
                    <w:t>兔</w:t>
                  </w:r>
                </w:p>
                <w:p>
                  <w:pPr>
                    <w:pStyle w:val="TableText"/>
                    <w:spacing w:line="302" w:lineRule="exact"/>
                    <w:ind w:left="318"/>
                    <w:rPr>
                      <w:rFonts w:ascii="Times New Roman" w:eastAsia="Times New Roman" w:hAnsi="Times New Roman" w:cs="Times New Roman"/>
                    </w:rPr>
                  </w:pPr>
                  <w:r>
                    <w:rPr>
                      <w:spacing w:val="4"/>
                      <w:position w:val="4"/>
                    </w:rPr>
                    <w:t>经皮</w:t>
                  </w:r>
                  <w:r>
                    <w:rPr>
                      <w:rFonts w:ascii="Times New Roman" w:eastAsia="Times New Roman" w:hAnsi="Times New Roman" w:cs="Times New Roman"/>
                      <w:spacing w:val="4"/>
                      <w:position w:val="4"/>
                    </w:rPr>
                    <w:t>)</w:t>
                  </w:r>
                </w:p>
                <w:p>
                  <w:pPr>
                    <w:pStyle w:val="TableText"/>
                    <w:spacing w:line="236" w:lineRule="auto"/>
                    <w:ind w:left="252"/>
                  </w:pPr>
                  <w:r>
                    <w:rPr>
                      <w:rFonts w:ascii="Times New Roman" w:eastAsia="Times New Roman" w:hAnsi="Times New Roman" w:cs="Times New Roman"/>
                    </w:rPr>
                    <w:t>LC</w:t>
                  </w:r>
                  <w:r>
                    <w:rPr>
                      <w:rFonts w:ascii="Times New Roman" w:eastAsia="Times New Roman" w:hAnsi="Times New Roman" w:cs="Times New Roman"/>
                      <w:spacing w:val="4"/>
                      <w:position w:val="-1"/>
                      <w:sz w:val="13"/>
                      <w:szCs w:val="13"/>
                    </w:rPr>
                    <w:t>50</w:t>
                  </w:r>
                  <w:r>
                    <w:rPr>
                      <w:spacing w:val="4"/>
                    </w:rPr>
                    <w:t>：</w:t>
                  </w:r>
                </w:p>
                <w:p>
                  <w:pPr>
                    <w:spacing w:before="39" w:line="195" w:lineRule="auto"/>
                    <w:ind w:left="29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48000</w:t>
                  </w:r>
                </w:p>
                <w:p>
                  <w:pPr>
                    <w:pStyle w:val="TableText"/>
                    <w:spacing w:before="1" w:line="260" w:lineRule="auto"/>
                    <w:ind w:left="238" w:right="135" w:hanging="101"/>
                    <w:rPr>
                      <w:rFonts w:ascii="Times New Roman" w:eastAsia="Times New Roman" w:hAnsi="Times New Roman" w:cs="Times New Roman"/>
                    </w:rPr>
                  </w:pPr>
                  <w:r>
                    <w:rPr>
                      <w:rFonts w:ascii="Times New Roman" w:eastAsia="Times New Roman" w:hAnsi="Times New Roman" w:cs="Times New Roman"/>
                    </w:rPr>
                    <w:t>mg</w:t>
                  </w:r>
                  <w:r>
                    <w:rPr>
                      <w:rFonts w:ascii="Times New Roman" w:eastAsia="Times New Roman" w:hAnsi="Times New Roman" w:cs="Times New Roman"/>
                      <w:spacing w:val="7"/>
                    </w:rPr>
                    <w:t>/m</w:t>
                  </w:r>
                  <w:r>
                    <w:rPr>
                      <w:rFonts w:ascii="Times New Roman" w:eastAsia="Times New Roman" w:hAnsi="Times New Roman" w:cs="Times New Roman"/>
                      <w:spacing w:val="7"/>
                      <w:position w:val="6"/>
                      <w:sz w:val="13"/>
                      <w:szCs w:val="13"/>
                    </w:rPr>
                    <w:t>3</w:t>
                  </w:r>
                  <w:r>
                    <w:rPr>
                      <w:rFonts w:ascii="Times New Roman" w:eastAsia="Times New Roman" w:hAnsi="Times New Roman" w:cs="Times New Roman"/>
                      <w:spacing w:val="7"/>
                    </w:rPr>
                    <w:t>(</w:t>
                  </w:r>
                  <w:r>
                    <w:rPr>
                      <w:spacing w:val="7"/>
                    </w:rPr>
                    <w:t>小</w:t>
                  </w:r>
                  <w:r>
                    <w:rPr>
                      <w:spacing w:val="1"/>
                    </w:rPr>
                    <w:t xml:space="preserve"> </w:t>
                  </w:r>
                  <w:r>
                    <w:rPr>
                      <w:spacing w:val="-1"/>
                    </w:rPr>
                    <w:t>鼠吸入</w:t>
                  </w:r>
                  <w:r>
                    <w:rPr>
                      <w:rFonts w:ascii="Times New Roman" w:eastAsia="Times New Roman" w:hAnsi="Times New Roman" w:cs="Times New Roman"/>
                      <w:spacing w:val="-1"/>
                    </w:rPr>
                    <w:t>)</w:t>
                  </w:r>
                </w:p>
              </w:tc>
            </w:tr>
            <w:tr>
              <w:tblPrEx>
                <w:tblW w:w="7936" w:type="dxa"/>
                <w:tblInd w:w="102" w:type="dxa"/>
                <w:tblLayout w:type="fixed"/>
              </w:tblPrEx>
              <w:trPr>
                <w:trHeight w:val="3543"/>
              </w:trPr>
              <w:tc>
                <w:tcPr>
                  <w:tcW w:w="1457" w:type="dxa"/>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pStyle w:val="TableText"/>
                    <w:spacing w:before="65" w:line="229" w:lineRule="auto"/>
                    <w:ind w:left="541"/>
                  </w:pPr>
                  <w:r>
                    <w:rPr>
                      <w:spacing w:val="-4"/>
                    </w:rPr>
                    <w:t>乙醇</w:t>
                  </w:r>
                </w:p>
              </w:tc>
              <w:tc>
                <w:tcPr>
                  <w:tcW w:w="1143" w:type="dxa"/>
                  <w:vAlign w:val="top"/>
                </w:tcPr>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before="57" w:line="211" w:lineRule="auto"/>
                    <w:ind w:left="27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C</w:t>
                  </w:r>
                  <w:r>
                    <w:rPr>
                      <w:rFonts w:ascii="Times New Roman" w:eastAsia="Times New Roman" w:hAnsi="Times New Roman" w:cs="Times New Roman"/>
                      <w:spacing w:val="3"/>
                      <w:sz w:val="15"/>
                      <w:szCs w:val="15"/>
                    </w:rPr>
                    <w:t>2</w:t>
                  </w:r>
                  <w:r>
                    <w:rPr>
                      <w:rFonts w:ascii="Times New Roman" w:eastAsia="Times New Roman" w:hAnsi="Times New Roman" w:cs="Times New Roman"/>
                      <w:spacing w:val="3"/>
                      <w:sz w:val="20"/>
                      <w:szCs w:val="20"/>
                    </w:rPr>
                    <w:t>H</w:t>
                  </w:r>
                  <w:r>
                    <w:rPr>
                      <w:rFonts w:ascii="Times New Roman" w:eastAsia="Times New Roman" w:hAnsi="Times New Roman" w:cs="Times New Roman"/>
                      <w:spacing w:val="3"/>
                      <w:sz w:val="15"/>
                      <w:szCs w:val="15"/>
                    </w:rPr>
                    <w:t>6</w:t>
                  </w:r>
                  <w:r>
                    <w:rPr>
                      <w:rFonts w:ascii="Times New Roman" w:eastAsia="Times New Roman" w:hAnsi="Times New Roman" w:cs="Times New Roman"/>
                      <w:spacing w:val="3"/>
                      <w:sz w:val="20"/>
                      <w:szCs w:val="20"/>
                    </w:rPr>
                    <w:t>O</w:t>
                  </w:r>
                </w:p>
              </w:tc>
              <w:tc>
                <w:tcPr>
                  <w:tcW w:w="2689" w:type="dxa"/>
                  <w:vAlign w:val="top"/>
                </w:tcPr>
                <w:p>
                  <w:pPr>
                    <w:pStyle w:val="TableText"/>
                    <w:spacing w:before="32" w:line="228" w:lineRule="auto"/>
                    <w:ind w:left="115"/>
                  </w:pPr>
                  <w:r>
                    <w:rPr>
                      <w:spacing w:val="5"/>
                    </w:rPr>
                    <w:t>无色透明；易燃易挥发的液</w:t>
                  </w:r>
                </w:p>
                <w:p>
                  <w:pPr>
                    <w:pStyle w:val="TableText"/>
                    <w:spacing w:before="26" w:line="228" w:lineRule="auto"/>
                    <w:ind w:left="113"/>
                  </w:pPr>
                  <w:r>
                    <w:rPr>
                      <w:spacing w:val="5"/>
                    </w:rPr>
                    <w:t>体。有酒的气味和刺激性辛</w:t>
                  </w:r>
                </w:p>
                <w:p>
                  <w:pPr>
                    <w:pStyle w:val="TableText"/>
                    <w:spacing w:before="24" w:line="228" w:lineRule="auto"/>
                    <w:ind w:left="113"/>
                  </w:pPr>
                  <w:r>
                    <w:rPr>
                      <w:spacing w:val="5"/>
                    </w:rPr>
                    <w:t>辣味。溶于水、甲醇、乙醚</w:t>
                  </w:r>
                </w:p>
                <w:p>
                  <w:pPr>
                    <w:pStyle w:val="TableText"/>
                    <w:spacing w:before="25" w:line="228" w:lineRule="auto"/>
                    <w:ind w:left="114"/>
                  </w:pPr>
                  <w:r>
                    <w:rPr>
                      <w:spacing w:val="5"/>
                    </w:rPr>
                    <w:t>和氯仿。能溶解许多有机化</w:t>
                  </w:r>
                </w:p>
                <w:p>
                  <w:pPr>
                    <w:pStyle w:val="TableText"/>
                    <w:spacing w:before="24" w:line="228" w:lineRule="auto"/>
                    <w:ind w:left="114"/>
                  </w:pPr>
                  <w:r>
                    <w:rPr>
                      <w:spacing w:val="5"/>
                    </w:rPr>
                    <w:t>合物和若干无机化合物。具</w:t>
                  </w:r>
                </w:p>
                <w:p>
                  <w:pPr>
                    <w:pStyle w:val="TableText"/>
                    <w:spacing w:before="25" w:line="228" w:lineRule="auto"/>
                    <w:ind w:left="114"/>
                  </w:pPr>
                  <w:r>
                    <w:rPr>
                      <w:spacing w:val="5"/>
                    </w:rPr>
                    <w:t>有吸湿性。能与水形成共沸</w:t>
                  </w:r>
                </w:p>
                <w:p>
                  <w:pPr>
                    <w:pStyle w:val="TableText"/>
                    <w:spacing w:before="26" w:line="227" w:lineRule="auto"/>
                    <w:ind w:left="115"/>
                  </w:pPr>
                  <w:r>
                    <w:rPr>
                      <w:spacing w:val="5"/>
                    </w:rPr>
                    <w:t>混合物。蒸气与空气形成爆</w:t>
                  </w:r>
                </w:p>
                <w:p>
                  <w:pPr>
                    <w:pStyle w:val="TableText"/>
                    <w:spacing w:before="28" w:line="227" w:lineRule="auto"/>
                    <w:ind w:left="303"/>
                  </w:pPr>
                  <w:r>
                    <w:rPr>
                      <w:spacing w:val="8"/>
                    </w:rPr>
                    <w:t>炸性混合物，爆炸极限</w:t>
                  </w:r>
                </w:p>
                <w:p>
                  <w:pPr>
                    <w:pStyle w:val="TableText"/>
                    <w:spacing w:before="26" w:line="228" w:lineRule="auto"/>
                    <w:ind w:left="156"/>
                  </w:pPr>
                  <w:r>
                    <w:rPr>
                      <w:rFonts w:ascii="Times New Roman" w:eastAsia="Times New Roman" w:hAnsi="Times New Roman" w:cs="Times New Roman"/>
                      <w:spacing w:val="5"/>
                    </w:rPr>
                    <w:t>4.3-</w:t>
                  </w:r>
                  <w:r>
                    <w:rPr>
                      <w:rFonts w:ascii="Times New Roman" w:eastAsia="Times New Roman" w:hAnsi="Times New Roman" w:cs="Times New Roman"/>
                      <w:spacing w:val="-25"/>
                    </w:rPr>
                    <w:t xml:space="preserve"> </w:t>
                  </w:r>
                  <w:r>
                    <w:rPr>
                      <w:rFonts w:ascii="Times New Roman" w:eastAsia="Times New Roman" w:hAnsi="Times New Roman" w:cs="Times New Roman"/>
                      <w:spacing w:val="5"/>
                    </w:rPr>
                    <w:t>19.0</w:t>
                  </w:r>
                  <w:r>
                    <w:rPr>
                      <w:spacing w:val="5"/>
                    </w:rPr>
                    <w:t>（体积）。无水乙</w:t>
                  </w:r>
                </w:p>
                <w:p>
                  <w:pPr>
                    <w:pStyle w:val="TableText"/>
                    <w:spacing w:before="26" w:line="222" w:lineRule="auto"/>
                    <w:ind w:left="514"/>
                    <w:rPr>
                      <w:rFonts w:ascii="Times New Roman" w:eastAsia="Times New Roman" w:hAnsi="Times New Roman" w:cs="Times New Roman"/>
                    </w:rPr>
                  </w:pPr>
                  <w:r>
                    <w:rPr>
                      <w:spacing w:val="5"/>
                    </w:rPr>
                    <w:t>醇相对密度</w:t>
                  </w:r>
                  <w:r>
                    <w:rPr>
                      <w:spacing w:val="-38"/>
                    </w:rPr>
                    <w:t xml:space="preserve"> </w:t>
                  </w:r>
                  <w:r>
                    <w:rPr>
                      <w:rFonts w:ascii="Times New Roman" w:eastAsia="Times New Roman" w:hAnsi="Times New Roman" w:cs="Times New Roman"/>
                      <w:spacing w:val="5"/>
                    </w:rPr>
                    <w:t>0.7893</w:t>
                  </w:r>
                </w:p>
                <w:p>
                  <w:pPr>
                    <w:pStyle w:val="TableText"/>
                    <w:spacing w:line="274" w:lineRule="exact"/>
                    <w:ind w:left="123"/>
                  </w:pPr>
                  <w:r>
                    <w:rPr>
                      <w:spacing w:val="-2"/>
                      <w:position w:val="1"/>
                    </w:rPr>
                    <w:t>（</w:t>
                  </w:r>
                  <w:r>
                    <w:rPr>
                      <w:rFonts w:ascii="Times New Roman" w:eastAsia="Times New Roman" w:hAnsi="Times New Roman" w:cs="Times New Roman"/>
                      <w:spacing w:val="-2"/>
                      <w:position w:val="1"/>
                    </w:rPr>
                    <w:t>20/4</w:t>
                  </w:r>
                  <w:r>
                    <w:rPr>
                      <w:spacing w:val="-2"/>
                      <w:position w:val="1"/>
                    </w:rPr>
                    <w:t>℃)</w:t>
                  </w:r>
                  <w:r>
                    <w:rPr>
                      <w:spacing w:val="38"/>
                      <w:position w:val="1"/>
                    </w:rPr>
                    <w:t xml:space="preserve"> </w:t>
                  </w:r>
                  <w:r>
                    <w:rPr>
                      <w:spacing w:val="-2"/>
                      <w:position w:val="1"/>
                    </w:rPr>
                    <w:t>,</w:t>
                  </w:r>
                  <w:r>
                    <w:rPr>
                      <w:spacing w:val="51"/>
                      <w:position w:val="1"/>
                    </w:rPr>
                    <w:t xml:space="preserve"> </w:t>
                  </w:r>
                  <w:r>
                    <w:rPr>
                      <w:spacing w:val="-2"/>
                      <w:position w:val="1"/>
                    </w:rPr>
                    <w:t>熔点</w:t>
                  </w:r>
                  <w:r>
                    <w:rPr>
                      <w:rFonts w:ascii="Times New Roman" w:eastAsia="Times New Roman" w:hAnsi="Times New Roman" w:cs="Times New Roman"/>
                      <w:spacing w:val="-2"/>
                      <w:position w:val="1"/>
                    </w:rPr>
                    <w:t>-</w:t>
                  </w:r>
                  <w:r>
                    <w:rPr>
                      <w:rFonts w:ascii="Times New Roman" w:eastAsia="Times New Roman" w:hAnsi="Times New Roman" w:cs="Times New Roman"/>
                      <w:spacing w:val="-26"/>
                      <w:position w:val="1"/>
                    </w:rPr>
                    <w:t xml:space="preserve"> </w:t>
                  </w:r>
                  <w:r>
                    <w:rPr>
                      <w:rFonts w:ascii="Times New Roman" w:eastAsia="Times New Roman" w:hAnsi="Times New Roman" w:cs="Times New Roman"/>
                      <w:spacing w:val="-2"/>
                      <w:position w:val="1"/>
                    </w:rPr>
                    <w:t>117.3</w:t>
                  </w:r>
                  <w:r>
                    <w:rPr>
                      <w:spacing w:val="-2"/>
                      <w:position w:val="1"/>
                    </w:rPr>
                    <w:t>℃</w:t>
                  </w:r>
                  <w:r>
                    <w:rPr>
                      <w:spacing w:val="-75"/>
                      <w:position w:val="1"/>
                    </w:rPr>
                    <w:t xml:space="preserve"> </w:t>
                  </w:r>
                  <w:r>
                    <w:rPr>
                      <w:spacing w:val="-2"/>
                      <w:position w:val="1"/>
                    </w:rPr>
                    <w:t>,</w:t>
                  </w:r>
                </w:p>
                <w:p>
                  <w:pPr>
                    <w:pStyle w:val="TableText"/>
                    <w:spacing w:before="27" w:line="226" w:lineRule="auto"/>
                    <w:ind w:left="354"/>
                  </w:pPr>
                  <w:r>
                    <w:rPr>
                      <w:spacing w:val="-1"/>
                    </w:rPr>
                    <w:t>沸点</w:t>
                  </w:r>
                  <w:r>
                    <w:rPr>
                      <w:spacing w:val="-36"/>
                    </w:rPr>
                    <w:t xml:space="preserve"> </w:t>
                  </w:r>
                  <w:r>
                    <w:rPr>
                      <w:rFonts w:ascii="Times New Roman" w:eastAsia="Times New Roman" w:hAnsi="Times New Roman" w:cs="Times New Roman"/>
                      <w:spacing w:val="-1"/>
                    </w:rPr>
                    <w:t>78.32</w:t>
                  </w:r>
                  <w:r>
                    <w:rPr>
                      <w:spacing w:val="-1"/>
                    </w:rPr>
                    <w:t>℃</w:t>
                  </w:r>
                  <w:r>
                    <w:rPr>
                      <w:spacing w:val="-77"/>
                    </w:rPr>
                    <w:t xml:space="preserve"> </w:t>
                  </w:r>
                  <w:r>
                    <w:rPr>
                      <w:spacing w:val="-1"/>
                    </w:rPr>
                    <w:t>,</w:t>
                  </w:r>
                  <w:r>
                    <w:rPr>
                      <w:spacing w:val="59"/>
                    </w:rPr>
                    <w:t xml:space="preserve"> </w:t>
                  </w:r>
                  <w:r>
                    <w:rPr>
                      <w:spacing w:val="-1"/>
                    </w:rPr>
                    <w:t>折射率</w:t>
                  </w:r>
                </w:p>
                <w:p>
                  <w:pPr>
                    <w:pStyle w:val="TableText"/>
                    <w:spacing w:before="29" w:line="214" w:lineRule="auto"/>
                    <w:ind w:right="9"/>
                    <w:jc w:val="right"/>
                  </w:pPr>
                  <w:r>
                    <w:rPr>
                      <w:rFonts w:ascii="Times New Roman" w:eastAsia="Times New Roman" w:hAnsi="Times New Roman" w:cs="Times New Roman"/>
                      <w:spacing w:val="-2"/>
                    </w:rPr>
                    <w:t>1.3614</w:t>
                  </w:r>
                  <w:r>
                    <w:rPr>
                      <w:rFonts w:ascii="Times New Roman" w:eastAsia="Times New Roman" w:hAnsi="Times New Roman" w:cs="Times New Roman"/>
                      <w:spacing w:val="-23"/>
                    </w:rPr>
                    <w:t xml:space="preserve"> </w:t>
                  </w:r>
                  <w:r>
                    <w:rPr>
                      <w:spacing w:val="-2"/>
                    </w:rPr>
                    <w:t>，闪点（闭杯）</w:t>
                  </w:r>
                  <w:r>
                    <w:rPr>
                      <w:rFonts w:ascii="Times New Roman" w:eastAsia="Times New Roman" w:hAnsi="Times New Roman" w:cs="Times New Roman"/>
                      <w:spacing w:val="-2"/>
                    </w:rPr>
                    <w:t>14</w:t>
                  </w:r>
                  <w:r>
                    <w:rPr>
                      <w:spacing w:val="-2"/>
                    </w:rPr>
                    <w:t>℃。</w:t>
                  </w:r>
                </w:p>
              </w:tc>
              <w:tc>
                <w:tcPr>
                  <w:tcW w:w="1533" w:type="dxa"/>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pStyle w:val="TableText"/>
                    <w:spacing w:before="65" w:line="272" w:lineRule="exact"/>
                    <w:ind w:left="115"/>
                    <w:rPr>
                      <w:rFonts w:ascii="Times New Roman" w:eastAsia="Times New Roman" w:hAnsi="Times New Roman" w:cs="Times New Roman"/>
                    </w:rPr>
                  </w:pPr>
                  <w:r>
                    <w:rPr>
                      <w:rFonts w:ascii="Times New Roman" w:eastAsia="Times New Roman" w:hAnsi="Times New Roman" w:cs="Times New Roman"/>
                      <w:color w:val="3E3E3E"/>
                      <w:spacing w:val="-3"/>
                      <w:position w:val="1"/>
                    </w:rPr>
                    <w:t>64-17-5</w:t>
                  </w:r>
                  <w:r>
                    <w:rPr>
                      <w:color w:val="3E3E3E"/>
                      <w:spacing w:val="-3"/>
                      <w:position w:val="1"/>
                    </w:rPr>
                    <w:t>，</w:t>
                  </w:r>
                  <w:r>
                    <w:rPr>
                      <w:spacing w:val="-3"/>
                      <w:position w:val="1"/>
                    </w:rPr>
                    <w:t>第</w:t>
                  </w:r>
                  <w:r>
                    <w:rPr>
                      <w:spacing w:val="-39"/>
                      <w:position w:val="1"/>
                    </w:rPr>
                    <w:t xml:space="preserve"> </w:t>
                  </w:r>
                  <w:r>
                    <w:rPr>
                      <w:rFonts w:ascii="Times New Roman" w:eastAsia="Times New Roman" w:hAnsi="Times New Roman" w:cs="Times New Roman"/>
                      <w:spacing w:val="-3"/>
                      <w:position w:val="1"/>
                    </w:rPr>
                    <w:t>3.2</w:t>
                  </w:r>
                </w:p>
                <w:p>
                  <w:pPr>
                    <w:pStyle w:val="TableText"/>
                    <w:spacing w:before="32" w:line="228" w:lineRule="auto"/>
                    <w:ind w:left="196"/>
                  </w:pPr>
                  <w:r>
                    <w:rPr>
                      <w:spacing w:val="2"/>
                    </w:rPr>
                    <w:t>类</w:t>
                  </w:r>
                  <w:r>
                    <w:rPr>
                      <w:spacing w:val="33"/>
                    </w:rPr>
                    <w:t xml:space="preserve"> </w:t>
                  </w:r>
                  <w:r>
                    <w:rPr>
                      <w:spacing w:val="2"/>
                    </w:rPr>
                    <w:t>中闪点易</w:t>
                  </w:r>
                </w:p>
                <w:p>
                  <w:pPr>
                    <w:pStyle w:val="TableText"/>
                    <w:spacing w:before="23" w:line="229" w:lineRule="auto"/>
                    <w:ind w:left="457"/>
                  </w:pPr>
                  <w:r>
                    <w:rPr>
                      <w:spacing w:val="7"/>
                    </w:rPr>
                    <w:t>燃液体</w:t>
                  </w:r>
                </w:p>
              </w:tc>
              <w:tc>
                <w:tcPr>
                  <w:tcW w:w="1114" w:type="dxa"/>
                  <w:vAlign w:val="top"/>
                </w:tcPr>
                <w:p>
                  <w:pPr>
                    <w:pStyle w:val="TableText"/>
                    <w:spacing w:before="214" w:line="237" w:lineRule="auto"/>
                    <w:ind w:left="245"/>
                  </w:pPr>
                  <w:r>
                    <w:rPr>
                      <w:rFonts w:ascii="Times New Roman" w:eastAsia="Times New Roman" w:hAnsi="Times New Roman" w:cs="Times New Roman"/>
                    </w:rPr>
                    <w:t>LD</w:t>
                  </w:r>
                  <w:r>
                    <w:rPr>
                      <w:rFonts w:ascii="Times New Roman" w:eastAsia="Times New Roman" w:hAnsi="Times New Roman" w:cs="Times New Roman"/>
                      <w:spacing w:val="5"/>
                      <w:position w:val="-1"/>
                      <w:sz w:val="13"/>
                      <w:szCs w:val="13"/>
                    </w:rPr>
                    <w:t>50</w:t>
                  </w:r>
                  <w:r>
                    <w:rPr>
                      <w:spacing w:val="5"/>
                    </w:rPr>
                    <w:t>：</w:t>
                  </w:r>
                </w:p>
                <w:p>
                  <w:pPr>
                    <w:spacing w:before="36" w:line="195" w:lineRule="auto"/>
                    <w:ind w:left="35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7060</w:t>
                  </w:r>
                </w:p>
                <w:p>
                  <w:pPr>
                    <w:pStyle w:val="TableText"/>
                    <w:spacing w:before="3" w:line="260" w:lineRule="auto"/>
                    <w:ind w:left="215" w:right="147" w:hanging="68"/>
                  </w:pPr>
                  <w:r>
                    <w:rPr>
                      <w:rFonts w:ascii="Times New Roman" w:eastAsia="Times New Roman" w:hAnsi="Times New Roman" w:cs="Times New Roman"/>
                    </w:rPr>
                    <w:t>mg</w:t>
                  </w:r>
                  <w:r>
                    <w:rPr>
                      <w:rFonts w:ascii="Times New Roman" w:eastAsia="Times New Roman" w:hAnsi="Times New Roman" w:cs="Times New Roman"/>
                      <w:spacing w:val="12"/>
                    </w:rPr>
                    <w:t>/</w:t>
                  </w:r>
                  <w:r>
                    <w:rPr>
                      <w:rFonts w:ascii="Times New Roman" w:eastAsia="Times New Roman" w:hAnsi="Times New Roman" w:cs="Times New Roman"/>
                    </w:rPr>
                    <w:t>kg</w:t>
                  </w:r>
                  <w:r>
                    <w:rPr>
                      <w:rFonts w:ascii="Times New Roman" w:eastAsia="Times New Roman" w:hAnsi="Times New Roman" w:cs="Times New Roman"/>
                      <w:spacing w:val="12"/>
                    </w:rPr>
                    <w:t>(</w:t>
                  </w:r>
                  <w:r>
                    <w:rPr>
                      <w:spacing w:val="12"/>
                    </w:rPr>
                    <w:t>兔</w:t>
                  </w:r>
                  <w:r>
                    <w:t xml:space="preserve"> </w:t>
                  </w:r>
                  <w:r>
                    <w:rPr>
                      <w:spacing w:val="3"/>
                    </w:rPr>
                    <w:t>经口</w:t>
                  </w:r>
                  <w:r>
                    <w:rPr>
                      <w:rFonts w:ascii="Times New Roman" w:eastAsia="Times New Roman" w:hAnsi="Times New Roman" w:cs="Times New Roman"/>
                      <w:spacing w:val="3"/>
                    </w:rPr>
                    <w:t>)</w:t>
                  </w:r>
                  <w:r>
                    <w:rPr>
                      <w:spacing w:val="3"/>
                    </w:rPr>
                    <w:t>；</w:t>
                  </w:r>
                </w:p>
                <w:p>
                  <w:pPr>
                    <w:spacing w:before="33" w:line="195" w:lineRule="auto"/>
                    <w:ind w:left="35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7430</w:t>
                  </w:r>
                </w:p>
                <w:p>
                  <w:pPr>
                    <w:pStyle w:val="TableText"/>
                    <w:spacing w:line="274" w:lineRule="exact"/>
                    <w:ind w:left="147"/>
                  </w:pPr>
                  <w:r>
                    <w:rPr>
                      <w:rFonts w:ascii="Times New Roman" w:eastAsia="Times New Roman" w:hAnsi="Times New Roman" w:cs="Times New Roman"/>
                      <w:position w:val="2"/>
                    </w:rPr>
                    <w:t>mg</w:t>
                  </w:r>
                  <w:r>
                    <w:rPr>
                      <w:rFonts w:ascii="Times New Roman" w:eastAsia="Times New Roman" w:hAnsi="Times New Roman" w:cs="Times New Roman"/>
                      <w:spacing w:val="12"/>
                      <w:position w:val="2"/>
                    </w:rPr>
                    <w:t>/</w:t>
                  </w:r>
                  <w:r>
                    <w:rPr>
                      <w:rFonts w:ascii="Times New Roman" w:eastAsia="Times New Roman" w:hAnsi="Times New Roman" w:cs="Times New Roman"/>
                      <w:position w:val="2"/>
                    </w:rPr>
                    <w:t>kg</w:t>
                  </w:r>
                  <w:r>
                    <w:rPr>
                      <w:rFonts w:ascii="Times New Roman" w:eastAsia="Times New Roman" w:hAnsi="Times New Roman" w:cs="Times New Roman"/>
                      <w:spacing w:val="12"/>
                      <w:position w:val="2"/>
                    </w:rPr>
                    <w:t>(</w:t>
                  </w:r>
                  <w:r>
                    <w:rPr>
                      <w:spacing w:val="12"/>
                      <w:position w:val="2"/>
                    </w:rPr>
                    <w:t>兔</w:t>
                  </w:r>
                </w:p>
                <w:p>
                  <w:pPr>
                    <w:pStyle w:val="TableText"/>
                    <w:spacing w:line="274" w:lineRule="exact"/>
                    <w:ind w:left="318"/>
                    <w:rPr>
                      <w:rFonts w:ascii="Times New Roman" w:eastAsia="Times New Roman" w:hAnsi="Times New Roman" w:cs="Times New Roman"/>
                    </w:rPr>
                  </w:pPr>
                  <w:r>
                    <w:rPr>
                      <w:spacing w:val="4"/>
                      <w:position w:val="2"/>
                    </w:rPr>
                    <w:t>经皮</w:t>
                  </w:r>
                  <w:r>
                    <w:rPr>
                      <w:rFonts w:ascii="Times New Roman" w:eastAsia="Times New Roman" w:hAnsi="Times New Roman" w:cs="Times New Roman"/>
                      <w:spacing w:val="4"/>
                      <w:position w:val="2"/>
                    </w:rPr>
                    <w:t>)</w:t>
                  </w:r>
                </w:p>
                <w:p>
                  <w:pPr>
                    <w:pStyle w:val="TableText"/>
                    <w:spacing w:before="30" w:line="237" w:lineRule="auto"/>
                    <w:ind w:left="252"/>
                  </w:pPr>
                  <w:r>
                    <w:rPr>
                      <w:rFonts w:ascii="Times New Roman" w:eastAsia="Times New Roman" w:hAnsi="Times New Roman" w:cs="Times New Roman"/>
                    </w:rPr>
                    <w:t>LC</w:t>
                  </w:r>
                  <w:r>
                    <w:rPr>
                      <w:rFonts w:ascii="Times New Roman" w:eastAsia="Times New Roman" w:hAnsi="Times New Roman" w:cs="Times New Roman"/>
                      <w:spacing w:val="4"/>
                      <w:position w:val="-1"/>
                      <w:sz w:val="13"/>
                      <w:szCs w:val="13"/>
                    </w:rPr>
                    <w:t>50</w:t>
                  </w:r>
                  <w:r>
                    <w:rPr>
                      <w:spacing w:val="4"/>
                    </w:rPr>
                    <w:t>：</w:t>
                  </w:r>
                </w:p>
                <w:p>
                  <w:pPr>
                    <w:spacing w:before="36" w:line="195" w:lineRule="auto"/>
                    <w:ind w:left="30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37620</w:t>
                  </w:r>
                </w:p>
                <w:p>
                  <w:pPr>
                    <w:pStyle w:val="TableText"/>
                    <w:spacing w:before="3" w:line="252" w:lineRule="auto"/>
                    <w:ind w:left="219" w:right="107" w:hanging="108"/>
                  </w:pPr>
                  <w:r>
                    <w:rPr>
                      <w:rFonts w:ascii="Times New Roman" w:eastAsia="Times New Roman" w:hAnsi="Times New Roman" w:cs="Times New Roman"/>
                      <w:spacing w:val="-6"/>
                    </w:rPr>
                    <w:t>mg/m</w:t>
                  </w:r>
                  <w:r>
                    <w:rPr>
                      <w:rFonts w:ascii="Times New Roman" w:eastAsia="Times New Roman" w:hAnsi="Times New Roman" w:cs="Times New Roman"/>
                      <w:spacing w:val="-6"/>
                      <w:position w:val="6"/>
                      <w:sz w:val="13"/>
                      <w:szCs w:val="13"/>
                    </w:rPr>
                    <w:t>3</w:t>
                  </w:r>
                  <w:r>
                    <w:rPr>
                      <w:spacing w:val="-6"/>
                    </w:rPr>
                    <w:t>，</w:t>
                  </w:r>
                  <w:r>
                    <w:rPr>
                      <w:rFonts w:ascii="Times New Roman" w:eastAsia="Times New Roman" w:hAnsi="Times New Roman" w:cs="Times New Roman"/>
                      <w:spacing w:val="-6"/>
                    </w:rPr>
                    <w:t>10</w:t>
                  </w:r>
                  <w:r>
                    <w:rPr>
                      <w:rFonts w:ascii="Times New Roman" w:eastAsia="Times New Roman" w:hAnsi="Times New Roman" w:cs="Times New Roman"/>
                      <w:spacing w:val="5"/>
                    </w:rPr>
                    <w:t xml:space="preserve"> </w:t>
                  </w:r>
                  <w:r>
                    <w:rPr>
                      <w:spacing w:val="3"/>
                    </w:rPr>
                    <w:t>小时</w:t>
                  </w:r>
                  <w:r>
                    <w:rPr>
                      <w:rFonts w:ascii="Times New Roman" w:eastAsia="Times New Roman" w:hAnsi="Times New Roman" w:cs="Times New Roman"/>
                      <w:spacing w:val="3"/>
                    </w:rPr>
                    <w:t>(</w:t>
                  </w:r>
                  <w:r>
                    <w:rPr>
                      <w:spacing w:val="3"/>
                    </w:rPr>
                    <w:t>大</w:t>
                  </w:r>
                </w:p>
                <w:p>
                  <w:pPr>
                    <w:pStyle w:val="TableText"/>
                    <w:spacing w:line="273" w:lineRule="exact"/>
                    <w:ind w:left="239"/>
                    <w:rPr>
                      <w:rFonts w:ascii="Times New Roman" w:eastAsia="Times New Roman" w:hAnsi="Times New Roman" w:cs="Times New Roman"/>
                    </w:rPr>
                  </w:pPr>
                  <w:r>
                    <w:rPr>
                      <w:spacing w:val="-1"/>
                      <w:position w:val="2"/>
                    </w:rPr>
                    <w:t>鼠吸入</w:t>
                  </w:r>
                  <w:r>
                    <w:rPr>
                      <w:rFonts w:ascii="Times New Roman" w:eastAsia="Times New Roman" w:hAnsi="Times New Roman" w:cs="Times New Roman"/>
                      <w:spacing w:val="-1"/>
                      <w:position w:val="2"/>
                    </w:rPr>
                    <w:t>)</w:t>
                  </w:r>
                </w:p>
              </w:tc>
            </w:tr>
            <w:tr>
              <w:tblPrEx>
                <w:tblW w:w="7936" w:type="dxa"/>
                <w:tblInd w:w="102" w:type="dxa"/>
                <w:tblLayout w:type="fixed"/>
              </w:tblPrEx>
              <w:trPr>
                <w:trHeight w:val="1639"/>
              </w:trPr>
              <w:tc>
                <w:tcPr>
                  <w:tcW w:w="1457" w:type="dxa"/>
                  <w:vAlign w:val="top"/>
                </w:tcPr>
                <w:p>
                  <w:pPr>
                    <w:spacing w:line="323" w:lineRule="auto"/>
                    <w:rPr>
                      <w:rFonts w:ascii="Arial"/>
                      <w:sz w:val="21"/>
                    </w:rPr>
                  </w:pPr>
                </w:p>
                <w:p>
                  <w:pPr>
                    <w:spacing w:line="324" w:lineRule="auto"/>
                    <w:rPr>
                      <w:rFonts w:ascii="Arial"/>
                      <w:sz w:val="21"/>
                    </w:rPr>
                  </w:pPr>
                </w:p>
                <w:p>
                  <w:pPr>
                    <w:pStyle w:val="TableText"/>
                    <w:spacing w:before="65" w:line="228" w:lineRule="auto"/>
                    <w:ind w:left="423"/>
                  </w:pPr>
                  <w:r>
                    <w:rPr>
                      <w:spacing w:val="5"/>
                    </w:rPr>
                    <w:t>热熔胶</w:t>
                  </w:r>
                </w:p>
              </w:tc>
              <w:tc>
                <w:tcPr>
                  <w:tcW w:w="1143" w:type="dxa"/>
                  <w:vAlign w:val="top"/>
                </w:tcPr>
                <w:p>
                  <w:pPr>
                    <w:spacing w:line="311" w:lineRule="auto"/>
                    <w:rPr>
                      <w:rFonts w:ascii="Arial"/>
                      <w:sz w:val="21"/>
                    </w:rPr>
                  </w:pPr>
                </w:p>
                <w:p>
                  <w:pPr>
                    <w:spacing w:line="312" w:lineRule="auto"/>
                    <w:rPr>
                      <w:rFonts w:ascii="Arial"/>
                      <w:sz w:val="21"/>
                    </w:rPr>
                  </w:pPr>
                </w:p>
                <w:p>
                  <w:pPr>
                    <w:spacing w:before="58" w:line="274" w:lineRule="exact"/>
                    <w:ind w:left="538"/>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2689" w:type="dxa"/>
                  <w:vAlign w:val="top"/>
                </w:tcPr>
                <w:p>
                  <w:pPr>
                    <w:pStyle w:val="TableText"/>
                    <w:spacing w:before="38" w:line="246" w:lineRule="auto"/>
                    <w:ind w:left="105" w:right="103" w:firstLine="56"/>
                    <w:jc w:val="both"/>
                  </w:pPr>
                  <w:r>
                    <w:rPr>
                      <w:spacing w:val="7"/>
                    </w:rPr>
                    <w:t>琥珀色固体，熔点：</w:t>
                  </w:r>
                  <w:r>
                    <w:rPr>
                      <w:rFonts w:ascii="Times New Roman" w:eastAsia="Times New Roman" w:hAnsi="Times New Roman" w:cs="Times New Roman"/>
                      <w:spacing w:val="7"/>
                    </w:rPr>
                    <w:t>80-90</w:t>
                  </w:r>
                  <w:r>
                    <w:rPr>
                      <w:rFonts w:ascii="Times New Roman" w:eastAsia="Times New Roman" w:hAnsi="Times New Roman" w:cs="Times New Roman"/>
                      <w:spacing w:val="1"/>
                    </w:rPr>
                    <w:t xml:space="preserve">  </w:t>
                  </w:r>
                  <w:r>
                    <w:rPr>
                      <w:spacing w:val="-4"/>
                    </w:rPr>
                    <w:t>℃</w:t>
                  </w:r>
                  <w:r>
                    <w:rPr>
                      <w:spacing w:val="-77"/>
                    </w:rPr>
                    <w:t xml:space="preserve"> </w:t>
                  </w:r>
                  <w:r>
                    <w:rPr>
                      <w:spacing w:val="-4"/>
                    </w:rPr>
                    <w:t>, 相对密度（水</w:t>
                  </w:r>
                  <w:r>
                    <w:rPr>
                      <w:rFonts w:ascii="Times New Roman" w:eastAsia="Times New Roman" w:hAnsi="Times New Roman" w:cs="Times New Roman"/>
                      <w:spacing w:val="-4"/>
                    </w:rPr>
                    <w:t>=1</w:t>
                  </w:r>
                  <w:r>
                    <w:rPr>
                      <w:spacing w:val="-26"/>
                    </w:rPr>
                    <w:t>）：</w:t>
                  </w:r>
                  <w:r>
                    <w:rPr>
                      <w:rFonts w:ascii="Times New Roman" w:eastAsia="Times New Roman" w:hAnsi="Times New Roman" w:cs="Times New Roman"/>
                      <w:spacing w:val="-4"/>
                    </w:rPr>
                    <w:t>1.02</w:t>
                  </w:r>
                  <w:r>
                    <w:rPr>
                      <w:rFonts w:ascii="Times New Roman" w:eastAsia="Times New Roman" w:hAnsi="Times New Roman" w:cs="Times New Roman"/>
                    </w:rPr>
                    <w:t xml:space="preserve"> </w:t>
                  </w:r>
                  <w:r>
                    <w:rPr>
                      <w:rFonts w:ascii="Times New Roman" w:eastAsia="Times New Roman" w:hAnsi="Times New Roman" w:cs="Times New Roman"/>
                      <w:spacing w:val="6"/>
                    </w:rPr>
                    <w:t>–</w:t>
                  </w:r>
                  <w:r>
                    <w:rPr>
                      <w:rFonts w:ascii="Times New Roman" w:eastAsia="Times New Roman" w:hAnsi="Times New Roman" w:cs="Times New Roman"/>
                      <w:spacing w:val="24"/>
                    </w:rPr>
                    <w:t xml:space="preserve"> </w:t>
                  </w:r>
                  <w:r>
                    <w:rPr>
                      <w:rFonts w:ascii="Times New Roman" w:eastAsia="Times New Roman" w:hAnsi="Times New Roman" w:cs="Times New Roman"/>
                      <w:spacing w:val="6"/>
                    </w:rPr>
                    <w:t>1.</w:t>
                  </w:r>
                  <w:r>
                    <w:rPr>
                      <w:rFonts w:ascii="Times New Roman" w:eastAsia="Times New Roman" w:hAnsi="Times New Roman" w:cs="Times New Roman"/>
                      <w:spacing w:val="-25"/>
                    </w:rPr>
                    <w:t xml:space="preserve"> </w:t>
                  </w:r>
                  <w:r>
                    <w:rPr>
                      <w:rFonts w:ascii="Times New Roman" w:eastAsia="Times New Roman" w:hAnsi="Times New Roman" w:cs="Times New Roman"/>
                      <w:spacing w:val="6"/>
                    </w:rPr>
                    <w:t>1 g/</w:t>
                  </w:r>
                  <w:r>
                    <w:rPr>
                      <w:rFonts w:ascii="Times New Roman" w:eastAsia="Times New Roman" w:hAnsi="Times New Roman" w:cs="Times New Roman"/>
                    </w:rPr>
                    <w:t>cm</w:t>
                  </w:r>
                  <w:r>
                    <w:rPr>
                      <w:rFonts w:ascii="Times New Roman" w:eastAsia="Times New Roman" w:hAnsi="Times New Roman" w:cs="Times New Roman"/>
                      <w:spacing w:val="6"/>
                      <w:position w:val="6"/>
                      <w:sz w:val="13"/>
                      <w:szCs w:val="13"/>
                    </w:rPr>
                    <w:t>3</w:t>
                  </w:r>
                  <w:r>
                    <w:rPr>
                      <w:rFonts w:ascii="Times New Roman" w:eastAsia="Times New Roman" w:hAnsi="Times New Roman" w:cs="Times New Roman"/>
                      <w:spacing w:val="-9"/>
                      <w:position w:val="6"/>
                      <w:sz w:val="13"/>
                      <w:szCs w:val="13"/>
                    </w:rPr>
                    <w:t xml:space="preserve"> </w:t>
                  </w:r>
                  <w:r>
                    <w:rPr>
                      <w:spacing w:val="6"/>
                    </w:rPr>
                    <w:t>，闪点(℃)</w:t>
                  </w:r>
                  <w:r>
                    <w:rPr>
                      <w:spacing w:val="33"/>
                    </w:rPr>
                    <w:t xml:space="preserve"> </w:t>
                  </w:r>
                  <w:r>
                    <w:rPr>
                      <w:rFonts w:ascii="Times New Roman" w:eastAsia="Times New Roman" w:hAnsi="Times New Roman" w:cs="Times New Roman"/>
                      <w:spacing w:val="6"/>
                    </w:rPr>
                    <w:t>:</w:t>
                  </w:r>
                  <w:r>
                    <w:rPr>
                      <w:spacing w:val="6"/>
                    </w:rPr>
                    <w:t>直</w:t>
                  </w:r>
                  <w:r>
                    <w:t xml:space="preserve"> </w:t>
                  </w:r>
                  <w:r>
                    <w:rPr>
                      <w:spacing w:val="8"/>
                    </w:rPr>
                    <w:t>至</w:t>
                  </w:r>
                  <w:r>
                    <w:rPr>
                      <w:spacing w:val="-39"/>
                    </w:rPr>
                    <w:t xml:space="preserve"> </w:t>
                  </w:r>
                  <w:r>
                    <w:rPr>
                      <w:rFonts w:ascii="Times New Roman" w:eastAsia="Times New Roman" w:hAnsi="Times New Roman" w:cs="Times New Roman"/>
                      <w:spacing w:val="8"/>
                    </w:rPr>
                    <w:t>200</w:t>
                  </w:r>
                  <w:r>
                    <w:rPr>
                      <w:spacing w:val="8"/>
                    </w:rPr>
                    <w:t>℃未检测到闪点，溶</w:t>
                  </w:r>
                  <w:r>
                    <w:t xml:space="preserve"> </w:t>
                  </w:r>
                  <w:r>
                    <w:rPr>
                      <w:spacing w:val="9"/>
                    </w:rPr>
                    <w:t>解性：</w:t>
                  </w:r>
                  <w:r>
                    <w:rPr>
                      <w:spacing w:val="33"/>
                    </w:rPr>
                    <w:t xml:space="preserve"> </w:t>
                  </w:r>
                  <w:r>
                    <w:rPr>
                      <w:spacing w:val="9"/>
                    </w:rPr>
                    <w:t>不溶于水，粘度：</w:t>
                  </w:r>
                </w:p>
                <w:p>
                  <w:pPr>
                    <w:pStyle w:val="TableText"/>
                    <w:spacing w:before="61" w:line="181" w:lineRule="auto"/>
                    <w:ind w:left="513"/>
                  </w:pPr>
                  <w:r>
                    <w:rPr>
                      <w:rFonts w:ascii="Times New Roman" w:eastAsia="Times New Roman" w:hAnsi="Times New Roman" w:cs="Times New Roman"/>
                      <w:spacing w:val="4"/>
                    </w:rPr>
                    <w:t xml:space="preserve">5000-8000 </w:t>
                  </w:r>
                  <w:r>
                    <w:rPr>
                      <w:rFonts w:ascii="Times New Roman" w:eastAsia="Times New Roman" w:hAnsi="Times New Roman" w:cs="Times New Roman"/>
                    </w:rPr>
                    <w:t>mPa</w:t>
                  </w:r>
                  <w:r>
                    <w:rPr>
                      <w:rFonts w:ascii="Times New Roman" w:eastAsia="Times New Roman" w:hAnsi="Times New Roman" w:cs="Times New Roman"/>
                      <w:spacing w:val="4"/>
                    </w:rPr>
                    <w:t>.s</w:t>
                  </w:r>
                  <w:r>
                    <w:rPr>
                      <w:spacing w:val="4"/>
                    </w:rPr>
                    <w:t>。</w:t>
                  </w:r>
                </w:p>
              </w:tc>
              <w:tc>
                <w:tcPr>
                  <w:tcW w:w="1533" w:type="dxa"/>
                  <w:vAlign w:val="top"/>
                </w:tcPr>
                <w:p>
                  <w:pPr>
                    <w:spacing w:line="377" w:lineRule="auto"/>
                    <w:rPr>
                      <w:rFonts w:ascii="Arial"/>
                      <w:sz w:val="21"/>
                    </w:rPr>
                  </w:pPr>
                </w:p>
                <w:p>
                  <w:pPr>
                    <w:pStyle w:val="TableText"/>
                    <w:spacing w:before="65" w:line="229" w:lineRule="auto"/>
                    <w:ind w:left="144"/>
                  </w:pPr>
                  <w:r>
                    <w:rPr>
                      <w:spacing w:val="8"/>
                    </w:rPr>
                    <w:t>有害成分：亚</w:t>
                  </w:r>
                </w:p>
                <w:p>
                  <w:pPr>
                    <w:pStyle w:val="TableText"/>
                    <w:spacing w:before="22" w:line="228" w:lineRule="auto"/>
                    <w:ind w:left="170"/>
                  </w:pPr>
                  <w:r>
                    <w:rPr>
                      <w:spacing w:val="3"/>
                    </w:rPr>
                    <w:t>甲基二对苯基</w:t>
                  </w:r>
                </w:p>
                <w:p>
                  <w:pPr>
                    <w:pStyle w:val="TableText"/>
                    <w:spacing w:before="24" w:line="228" w:lineRule="auto"/>
                    <w:ind w:left="252"/>
                  </w:pPr>
                  <w:r>
                    <w:rPr>
                      <w:spacing w:val="7"/>
                    </w:rPr>
                    <w:t>二异氰酸酯</w:t>
                  </w:r>
                </w:p>
              </w:tc>
              <w:tc>
                <w:tcPr>
                  <w:tcW w:w="1114" w:type="dxa"/>
                  <w:vAlign w:val="top"/>
                </w:tcPr>
                <w:p>
                  <w:pPr>
                    <w:spacing w:line="377" w:lineRule="auto"/>
                    <w:rPr>
                      <w:rFonts w:ascii="Arial"/>
                      <w:sz w:val="21"/>
                    </w:rPr>
                  </w:pPr>
                </w:p>
                <w:p>
                  <w:pPr>
                    <w:pStyle w:val="TableText"/>
                    <w:spacing w:before="65" w:line="228" w:lineRule="auto"/>
                    <w:ind w:left="140"/>
                  </w:pPr>
                  <w:r>
                    <w:rPr>
                      <w:spacing w:val="7"/>
                    </w:rPr>
                    <w:t>怀疑可能</w:t>
                  </w:r>
                </w:p>
                <w:p>
                  <w:pPr>
                    <w:pStyle w:val="TableText"/>
                    <w:spacing w:before="23" w:line="228" w:lineRule="auto"/>
                    <w:ind w:left="140"/>
                  </w:pPr>
                  <w:r>
                    <w:rPr>
                      <w:spacing w:val="7"/>
                    </w:rPr>
                    <w:t>会有致癌</w:t>
                  </w:r>
                </w:p>
                <w:p>
                  <w:pPr>
                    <w:pStyle w:val="TableText"/>
                    <w:spacing w:before="24" w:line="229" w:lineRule="auto"/>
                    <w:ind w:left="353"/>
                  </w:pPr>
                  <w:r>
                    <w:rPr>
                      <w:spacing w:val="4"/>
                    </w:rPr>
                    <w:t>作用</w:t>
                  </w:r>
                </w:p>
              </w:tc>
            </w:tr>
          </w:tbl>
          <w:p/>
        </w:tc>
      </w:tr>
    </w:tbl>
    <w:p>
      <w:pPr>
        <w:sectPr>
          <w:footerReference w:type="default" r:id="rId27"/>
          <w:pgSz w:w="11906" w:h="16839"/>
          <w:pgMar w:top="1431" w:right="1451" w:bottom="958" w:left="1451" w:header="0" w:footer="694" w:gutter="0"/>
          <w:pgNumType w:start="21"/>
          <w:cols w:space="708"/>
        </w:sectPr>
      </w:pPr>
    </w:p>
    <w:tbl>
      <w:tblPr>
        <w:tblStyle w:val="TableNormal18"/>
        <w:tblW w:w="898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31"/>
        <w:gridCol w:w="8157"/>
      </w:tblGrid>
      <w:tr>
        <w:tblPrEx>
          <w:tblW w:w="898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228"/>
        </w:trPr>
        <w:tc>
          <w:tcPr>
            <w:tcW w:w="831" w:type="dxa"/>
            <w:tcBorders>
              <w:right w:val="single" w:sz="2" w:space="0" w:color="000000"/>
            </w:tcBorders>
            <w:vAlign w:val="top"/>
          </w:tcPr>
          <w:p/>
        </w:tc>
        <w:tc>
          <w:tcPr>
            <w:tcW w:w="8157" w:type="dxa"/>
            <w:tcBorders>
              <w:left w:val="single" w:sz="2" w:space="0" w:color="000000"/>
            </w:tcBorders>
            <w:vAlign w:val="top"/>
          </w:tcPr>
          <w:tbl>
            <w:tblPr>
              <w:tblStyle w:val="TableNormal18"/>
              <w:tblW w:w="7936"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57"/>
              <w:gridCol w:w="1143"/>
              <w:gridCol w:w="2689"/>
              <w:gridCol w:w="1533"/>
              <w:gridCol w:w="1114"/>
            </w:tblGrid>
            <w:tr>
              <w:tblPrEx>
                <w:tblW w:w="7936"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643"/>
              </w:trPr>
              <w:tc>
                <w:tcPr>
                  <w:tcW w:w="1457" w:type="dxa"/>
                  <w:vAlign w:val="top"/>
                </w:tcPr>
                <w:p>
                  <w:pPr>
                    <w:spacing w:line="376" w:lineRule="auto"/>
                    <w:rPr>
                      <w:rFonts w:ascii="Arial"/>
                      <w:sz w:val="21"/>
                    </w:rPr>
                  </w:pPr>
                </w:p>
                <w:p>
                  <w:pPr>
                    <w:pStyle w:val="TableText"/>
                    <w:spacing w:before="65" w:line="230" w:lineRule="auto"/>
                    <w:ind w:left="209"/>
                  </w:pPr>
                  <w:r>
                    <w:rPr>
                      <w:spacing w:val="7"/>
                    </w:rPr>
                    <w:t>亚甲基二对</w:t>
                  </w:r>
                </w:p>
                <w:p>
                  <w:pPr>
                    <w:pStyle w:val="TableText"/>
                    <w:spacing w:before="21" w:line="228" w:lineRule="auto"/>
                    <w:ind w:left="210"/>
                  </w:pPr>
                  <w:r>
                    <w:rPr>
                      <w:spacing w:val="7"/>
                    </w:rPr>
                    <w:t>苯基二异氰</w:t>
                  </w:r>
                </w:p>
                <w:p>
                  <w:pPr>
                    <w:pStyle w:val="TableText"/>
                    <w:spacing w:before="24" w:line="230" w:lineRule="auto"/>
                    <w:ind w:left="525"/>
                  </w:pPr>
                  <w:r>
                    <w:rPr>
                      <w:spacing w:val="4"/>
                    </w:rPr>
                    <w:t>酸酯</w:t>
                  </w:r>
                </w:p>
              </w:tc>
              <w:tc>
                <w:tcPr>
                  <w:tcW w:w="1143" w:type="dxa"/>
                  <w:vAlign w:val="top"/>
                </w:tcPr>
                <w:p>
                  <w:pPr>
                    <w:spacing w:line="281" w:lineRule="auto"/>
                    <w:rPr>
                      <w:rFonts w:ascii="Arial"/>
                      <w:sz w:val="21"/>
                    </w:rPr>
                  </w:pPr>
                </w:p>
                <w:p>
                  <w:pPr>
                    <w:spacing w:line="281" w:lineRule="auto"/>
                    <w:rPr>
                      <w:rFonts w:ascii="Arial"/>
                      <w:sz w:val="21"/>
                    </w:rPr>
                  </w:pPr>
                </w:p>
                <w:p>
                  <w:pPr>
                    <w:spacing w:before="58" w:line="249" w:lineRule="auto"/>
                    <w:ind w:left="460" w:right="152" w:hanging="299"/>
                    <w:rPr>
                      <w:rFonts w:ascii="Times New Roman" w:eastAsia="Times New Roman" w:hAnsi="Times New Roman" w:cs="Times New Roman"/>
                      <w:sz w:val="15"/>
                      <w:szCs w:val="15"/>
                    </w:rPr>
                  </w:pPr>
                  <w:r>
                    <w:rPr>
                      <w:rFonts w:ascii="Times New Roman" w:eastAsia="Times New Roman" w:hAnsi="Times New Roman" w:cs="Times New Roman"/>
                      <w:spacing w:val="3"/>
                      <w:sz w:val="20"/>
                      <w:szCs w:val="20"/>
                    </w:rPr>
                    <w:t>C</w:t>
                  </w:r>
                  <w:r>
                    <w:rPr>
                      <w:rFonts w:ascii="Times New Roman" w:eastAsia="Times New Roman" w:hAnsi="Times New Roman" w:cs="Times New Roman"/>
                      <w:spacing w:val="3"/>
                      <w:sz w:val="15"/>
                      <w:szCs w:val="15"/>
                    </w:rPr>
                    <w:t>15</w:t>
                  </w:r>
                  <w:r>
                    <w:rPr>
                      <w:rFonts w:ascii="Times New Roman" w:eastAsia="Times New Roman" w:hAnsi="Times New Roman" w:cs="Times New Roman"/>
                      <w:spacing w:val="3"/>
                      <w:sz w:val="20"/>
                      <w:szCs w:val="20"/>
                    </w:rPr>
                    <w:t>H</w:t>
                  </w:r>
                  <w:r>
                    <w:rPr>
                      <w:rFonts w:ascii="Times New Roman" w:eastAsia="Times New Roman" w:hAnsi="Times New Roman" w:cs="Times New Roman"/>
                      <w:spacing w:val="3"/>
                      <w:sz w:val="15"/>
                      <w:szCs w:val="15"/>
                    </w:rPr>
                    <w:t>10</w:t>
                  </w:r>
                  <w:r>
                    <w:rPr>
                      <w:rFonts w:ascii="Times New Roman" w:eastAsia="Times New Roman" w:hAnsi="Times New Roman" w:cs="Times New Roman"/>
                      <w:spacing w:val="3"/>
                      <w:sz w:val="20"/>
                      <w:szCs w:val="20"/>
                    </w:rPr>
                    <w:t>N</w:t>
                  </w:r>
                  <w:r>
                    <w:rPr>
                      <w:rFonts w:ascii="Times New Roman" w:eastAsia="Times New Roman" w:hAnsi="Times New Roman" w:cs="Times New Roman"/>
                      <w:spacing w:val="3"/>
                      <w:sz w:val="15"/>
                      <w:szCs w:val="15"/>
                    </w:rPr>
                    <w:t>2</w:t>
                  </w:r>
                  <w:r>
                    <w:rPr>
                      <w:rFonts w:ascii="Times New Roman" w:eastAsia="Times New Roman" w:hAnsi="Times New Roman" w:cs="Times New Roman"/>
                      <w:spacing w:val="1"/>
                      <w:sz w:val="15"/>
                      <w:szCs w:val="15"/>
                    </w:rPr>
                    <w:t xml:space="preserve"> </w:t>
                  </w:r>
                  <w:r>
                    <w:rPr>
                      <w:rFonts w:ascii="Times New Roman" w:eastAsia="Times New Roman" w:hAnsi="Times New Roman" w:cs="Times New Roman"/>
                      <w:spacing w:val="1"/>
                      <w:sz w:val="20"/>
                      <w:szCs w:val="20"/>
                    </w:rPr>
                    <w:t>O</w:t>
                  </w:r>
                  <w:r>
                    <w:rPr>
                      <w:rFonts w:ascii="Times New Roman" w:eastAsia="Times New Roman" w:hAnsi="Times New Roman" w:cs="Times New Roman"/>
                      <w:spacing w:val="1"/>
                      <w:sz w:val="15"/>
                      <w:szCs w:val="15"/>
                    </w:rPr>
                    <w:t>2</w:t>
                  </w:r>
                </w:p>
              </w:tc>
              <w:tc>
                <w:tcPr>
                  <w:tcW w:w="2689" w:type="dxa"/>
                  <w:vAlign w:val="top"/>
                </w:tcPr>
                <w:p>
                  <w:pPr>
                    <w:pStyle w:val="TableText"/>
                    <w:spacing w:before="169" w:line="247" w:lineRule="auto"/>
                    <w:ind w:left="112" w:right="94" w:firstLine="5"/>
                    <w:jc w:val="both"/>
                  </w:pPr>
                  <w:r>
                    <w:rPr>
                      <w:spacing w:val="4"/>
                    </w:rPr>
                    <w:t>淡黄色熔融固体，有强烈刺</w:t>
                  </w:r>
                  <w:r>
                    <w:rPr>
                      <w:spacing w:val="10"/>
                    </w:rPr>
                    <w:t xml:space="preserve"> </w:t>
                  </w:r>
                  <w:r>
                    <w:rPr>
                      <w:spacing w:val="-1"/>
                    </w:rPr>
                    <w:t>激气味。沸点</w:t>
                  </w:r>
                  <w:r>
                    <w:rPr>
                      <w:spacing w:val="-12"/>
                    </w:rPr>
                    <w:t xml:space="preserve"> </w:t>
                  </w:r>
                  <w:r>
                    <w:rPr>
                      <w:rFonts w:ascii="Times New Roman" w:eastAsia="Times New Roman" w:hAnsi="Times New Roman" w:cs="Times New Roman"/>
                      <w:spacing w:val="-1"/>
                    </w:rPr>
                    <w:t>194</w:t>
                  </w:r>
                  <w:r>
                    <w:rPr>
                      <w:spacing w:val="-1"/>
                    </w:rPr>
                    <w:t>℃</w:t>
                  </w:r>
                  <w:r>
                    <w:rPr>
                      <w:spacing w:val="-77"/>
                    </w:rPr>
                    <w:t xml:space="preserve"> </w:t>
                  </w:r>
                  <w:r>
                    <w:rPr>
                      <w:spacing w:val="-1"/>
                    </w:rPr>
                    <w:t>,</w:t>
                  </w:r>
                  <w:r>
                    <w:rPr>
                      <w:spacing w:val="58"/>
                    </w:rPr>
                    <w:t xml:space="preserve"> </w:t>
                  </w:r>
                  <w:r>
                    <w:rPr>
                      <w:spacing w:val="-1"/>
                    </w:rPr>
                    <w:t>熔点</w:t>
                  </w:r>
                  <w:r>
                    <w:t xml:space="preserve"> </w:t>
                  </w:r>
                  <w:r>
                    <w:rPr>
                      <w:rFonts w:ascii="Times New Roman" w:eastAsia="Times New Roman" w:hAnsi="Times New Roman" w:cs="Times New Roman"/>
                      <w:spacing w:val="-5"/>
                    </w:rPr>
                    <w:t>37-40</w:t>
                  </w:r>
                  <w:r>
                    <w:rPr>
                      <w:spacing w:val="-5"/>
                    </w:rPr>
                    <w:t>℃</w:t>
                  </w:r>
                  <w:r>
                    <w:rPr>
                      <w:spacing w:val="-77"/>
                    </w:rPr>
                    <w:t xml:space="preserve"> </w:t>
                  </w:r>
                  <w:r>
                    <w:rPr>
                      <w:spacing w:val="-5"/>
                    </w:rPr>
                    <w:t>,</w:t>
                  </w:r>
                  <w:r>
                    <w:rPr>
                      <w:spacing w:val="76"/>
                    </w:rPr>
                    <w:t xml:space="preserve"> </w:t>
                  </w:r>
                  <w:r>
                    <w:rPr>
                      <w:spacing w:val="-5"/>
                    </w:rPr>
                    <w:t>闪点：</w:t>
                  </w:r>
                  <w:r>
                    <w:rPr>
                      <w:rFonts w:ascii="Times New Roman" w:eastAsia="Times New Roman" w:hAnsi="Times New Roman" w:cs="Times New Roman"/>
                      <w:spacing w:val="-5"/>
                    </w:rPr>
                    <w:t>196</w:t>
                  </w:r>
                  <w:r>
                    <w:rPr>
                      <w:spacing w:val="-5"/>
                    </w:rPr>
                    <w:t>℃</w:t>
                  </w:r>
                  <w:r>
                    <w:rPr>
                      <w:spacing w:val="-75"/>
                    </w:rPr>
                    <w:t xml:space="preserve"> </w:t>
                  </w:r>
                  <w:r>
                    <w:rPr>
                      <w:spacing w:val="-5"/>
                    </w:rPr>
                    <w:t>,</w:t>
                  </w:r>
                  <w:r>
                    <w:rPr>
                      <w:spacing w:val="55"/>
                    </w:rPr>
                    <w:t xml:space="preserve"> </w:t>
                  </w:r>
                  <w:r>
                    <w:rPr>
                      <w:spacing w:val="-5"/>
                    </w:rPr>
                    <w:t>相</w:t>
                  </w:r>
                  <w:r>
                    <w:t xml:space="preserve"> </w:t>
                  </w:r>
                  <w:r>
                    <w:rPr>
                      <w:spacing w:val="5"/>
                    </w:rPr>
                    <w:t>对密度</w:t>
                  </w:r>
                  <w:r>
                    <w:rPr>
                      <w:spacing w:val="-21"/>
                    </w:rPr>
                    <w:t xml:space="preserve"> </w:t>
                  </w:r>
                  <w:r>
                    <w:rPr>
                      <w:rFonts w:ascii="Times New Roman" w:eastAsia="Times New Roman" w:hAnsi="Times New Roman" w:cs="Times New Roman"/>
                      <w:spacing w:val="5"/>
                    </w:rPr>
                    <w:t>1.</w:t>
                  </w:r>
                  <w:r>
                    <w:rPr>
                      <w:rFonts w:ascii="Times New Roman" w:eastAsia="Times New Roman" w:hAnsi="Times New Roman" w:cs="Times New Roman"/>
                      <w:spacing w:val="-25"/>
                    </w:rPr>
                    <w:t xml:space="preserve"> </w:t>
                  </w:r>
                  <w:r>
                    <w:rPr>
                      <w:rFonts w:ascii="Times New Roman" w:eastAsia="Times New Roman" w:hAnsi="Times New Roman" w:cs="Times New Roman"/>
                      <w:spacing w:val="5"/>
                    </w:rPr>
                    <w:t>1907g/</w:t>
                  </w:r>
                  <w:r>
                    <w:rPr>
                      <w:rFonts w:ascii="Times New Roman" w:eastAsia="Times New Roman" w:hAnsi="Times New Roman" w:cs="Times New Roman"/>
                    </w:rPr>
                    <w:t>cm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11"/>
                      <w:position w:val="6"/>
                      <w:sz w:val="13"/>
                      <w:szCs w:val="13"/>
                    </w:rPr>
                    <w:t xml:space="preserve"> </w:t>
                  </w:r>
                  <w:r>
                    <w:rPr>
                      <w:spacing w:val="5"/>
                    </w:rPr>
                    <w:t>，溶于</w:t>
                  </w:r>
                  <w:r>
                    <w:t xml:space="preserve"> </w:t>
                  </w:r>
                  <w:r>
                    <w:rPr>
                      <w:spacing w:val="6"/>
                    </w:rPr>
                    <w:t>丙酮、苯、煤油、硝基苯。</w:t>
                  </w:r>
                </w:p>
              </w:tc>
              <w:tc>
                <w:tcPr>
                  <w:tcW w:w="1533" w:type="dxa"/>
                  <w:vAlign w:val="top"/>
                </w:tcPr>
                <w:p>
                  <w:pPr>
                    <w:spacing w:line="254" w:lineRule="auto"/>
                    <w:rPr>
                      <w:rFonts w:ascii="Arial"/>
                      <w:sz w:val="21"/>
                    </w:rPr>
                  </w:pPr>
                </w:p>
                <w:p>
                  <w:pPr>
                    <w:spacing w:line="255" w:lineRule="auto"/>
                    <w:rPr>
                      <w:rFonts w:ascii="Arial"/>
                      <w:sz w:val="21"/>
                    </w:rPr>
                  </w:pPr>
                </w:p>
                <w:p>
                  <w:pPr>
                    <w:pStyle w:val="TableText"/>
                    <w:spacing w:before="65" w:line="243" w:lineRule="auto"/>
                    <w:ind w:left="143" w:right="108" w:hanging="26"/>
                    <w:rPr>
                      <w:rFonts w:ascii="Times New Roman" w:eastAsia="Times New Roman" w:hAnsi="Times New Roman" w:cs="Times New Roman"/>
                    </w:rPr>
                  </w:pPr>
                  <w:r>
                    <w:rPr>
                      <w:spacing w:val="-2"/>
                    </w:rPr>
                    <w:t>第</w:t>
                  </w:r>
                  <w:r>
                    <w:rPr>
                      <w:spacing w:val="-37"/>
                    </w:rPr>
                    <w:t xml:space="preserve"> </w:t>
                  </w:r>
                  <w:r>
                    <w:rPr>
                      <w:rFonts w:ascii="Times New Roman" w:eastAsia="Times New Roman" w:hAnsi="Times New Roman" w:cs="Times New Roman"/>
                      <w:spacing w:val="-2"/>
                    </w:rPr>
                    <w:t>6.</w:t>
                  </w:r>
                  <w:r>
                    <w:rPr>
                      <w:rFonts w:ascii="Times New Roman" w:eastAsia="Times New Roman" w:hAnsi="Times New Roman" w:cs="Times New Roman"/>
                      <w:spacing w:val="-25"/>
                    </w:rPr>
                    <w:t xml:space="preserve"> </w:t>
                  </w:r>
                  <w:r>
                    <w:rPr>
                      <w:rFonts w:ascii="Times New Roman" w:eastAsia="Times New Roman" w:hAnsi="Times New Roman" w:cs="Times New Roman"/>
                      <w:spacing w:val="-2"/>
                    </w:rPr>
                    <w:t>1</w:t>
                  </w:r>
                  <w:r>
                    <w:rPr>
                      <w:rFonts w:ascii="Times New Roman" w:eastAsia="Times New Roman" w:hAnsi="Times New Roman" w:cs="Times New Roman"/>
                      <w:spacing w:val="12"/>
                    </w:rPr>
                    <w:t xml:space="preserve"> </w:t>
                  </w:r>
                  <w:r>
                    <w:rPr>
                      <w:spacing w:val="-2"/>
                    </w:rPr>
                    <w:t>类</w:t>
                  </w:r>
                  <w:r>
                    <w:rPr>
                      <w:spacing w:val="15"/>
                    </w:rPr>
                    <w:t xml:space="preserve"> </w:t>
                  </w:r>
                  <w:r>
                    <w:rPr>
                      <w:spacing w:val="-2"/>
                    </w:rPr>
                    <w:t>毒害</w:t>
                  </w:r>
                  <w:r>
                    <w:t xml:space="preserve"> </w:t>
                  </w:r>
                  <w:r>
                    <w:rPr>
                      <w:spacing w:val="3"/>
                    </w:rPr>
                    <w:t>品，</w:t>
                  </w:r>
                  <w:r>
                    <w:rPr>
                      <w:rFonts w:ascii="Times New Roman" w:eastAsia="Times New Roman" w:hAnsi="Times New Roman" w:cs="Times New Roman"/>
                      <w:spacing w:val="3"/>
                    </w:rPr>
                    <w:t>202-966-0</w:t>
                  </w:r>
                </w:p>
              </w:tc>
              <w:tc>
                <w:tcPr>
                  <w:tcW w:w="1114" w:type="dxa"/>
                  <w:vAlign w:val="top"/>
                </w:tcPr>
                <w:p>
                  <w:pPr>
                    <w:pStyle w:val="TableText"/>
                    <w:spacing w:before="37" w:line="243" w:lineRule="auto"/>
                    <w:ind w:left="245" w:right="135" w:hanging="102"/>
                  </w:pPr>
                  <w:r>
                    <w:rPr>
                      <w:spacing w:val="7"/>
                    </w:rPr>
                    <w:t>属低毒类</w:t>
                  </w:r>
                  <w:r>
                    <w:rPr>
                      <w:spacing w:val="1"/>
                    </w:rPr>
                    <w:t xml:space="preserve"> </w:t>
                  </w:r>
                  <w:r>
                    <w:rPr>
                      <w:rFonts w:ascii="Times New Roman" w:eastAsia="Times New Roman" w:hAnsi="Times New Roman" w:cs="Times New Roman"/>
                    </w:rPr>
                    <w:t>LD</w:t>
                  </w:r>
                  <w:r>
                    <w:rPr>
                      <w:rFonts w:ascii="Times New Roman" w:eastAsia="Times New Roman" w:hAnsi="Times New Roman" w:cs="Times New Roman"/>
                      <w:spacing w:val="5"/>
                      <w:position w:val="-1"/>
                      <w:sz w:val="13"/>
                      <w:szCs w:val="13"/>
                    </w:rPr>
                    <w:t>50</w:t>
                  </w:r>
                  <w:r>
                    <w:rPr>
                      <w:spacing w:val="5"/>
                    </w:rPr>
                    <w:t>：</w:t>
                  </w:r>
                </w:p>
                <w:p>
                  <w:pPr>
                    <w:pStyle w:val="TableText"/>
                    <w:spacing w:before="16" w:line="243" w:lineRule="auto"/>
                    <w:ind w:left="133" w:right="128" w:firstLine="14"/>
                    <w:rPr>
                      <w:rFonts w:ascii="Times New Roman" w:eastAsia="Times New Roman" w:hAnsi="Times New Roman" w:cs="Times New Roman"/>
                    </w:rPr>
                  </w:pPr>
                  <w:r>
                    <w:rPr>
                      <w:rFonts w:ascii="Times New Roman" w:eastAsia="Times New Roman" w:hAnsi="Times New Roman" w:cs="Times New Roman"/>
                    </w:rPr>
                    <w:t>LC</w:t>
                  </w:r>
                  <w:r>
                    <w:rPr>
                      <w:rFonts w:ascii="Times New Roman" w:eastAsia="Times New Roman" w:hAnsi="Times New Roman" w:cs="Times New Roman"/>
                      <w:spacing w:val="7"/>
                      <w:position w:val="-1"/>
                      <w:sz w:val="13"/>
                      <w:szCs w:val="13"/>
                    </w:rPr>
                    <w:t>50</w:t>
                  </w:r>
                  <w:r>
                    <w:rPr>
                      <w:spacing w:val="7"/>
                    </w:rPr>
                    <w:t>：大</w:t>
                  </w:r>
                  <w:r>
                    <w:rPr>
                      <w:spacing w:val="2"/>
                    </w:rPr>
                    <w:t xml:space="preserve"> </w:t>
                  </w:r>
                  <w:r>
                    <w:rPr>
                      <w:spacing w:val="7"/>
                    </w:rPr>
                    <w:t>鼠吸入：</w:t>
                  </w:r>
                  <w:r>
                    <w:t xml:space="preserve"> </w:t>
                  </w:r>
                  <w:r>
                    <w:rPr>
                      <w:rFonts w:ascii="Times New Roman" w:eastAsia="Times New Roman" w:hAnsi="Times New Roman" w:cs="Times New Roman"/>
                      <w:spacing w:val="10"/>
                    </w:rPr>
                    <w:t>15</w:t>
                  </w:r>
                  <w:r>
                    <w:rPr>
                      <w:rFonts w:ascii="Times New Roman" w:eastAsia="Times New Roman" w:hAnsi="Times New Roman" w:cs="Times New Roman"/>
                    </w:rPr>
                    <w:t>ppm</w:t>
                  </w:r>
                  <w:r>
                    <w:rPr>
                      <w:rFonts w:ascii="Times New Roman" w:eastAsia="Times New Roman" w:hAnsi="Times New Roman" w:cs="Times New Roman"/>
                      <w:spacing w:val="15"/>
                    </w:rPr>
                    <w:t xml:space="preserve"> </w:t>
                  </w:r>
                  <w:r>
                    <w:rPr>
                      <w:spacing w:val="10"/>
                    </w:rPr>
                    <w:t>/</w:t>
                  </w:r>
                  <w:r>
                    <w:t xml:space="preserve">  </w:t>
                  </w:r>
                  <w:r>
                    <w:rPr>
                      <w:rFonts w:ascii="Times New Roman" w:eastAsia="Times New Roman" w:hAnsi="Times New Roman" w:cs="Times New Roman"/>
                      <w:spacing w:val="4"/>
                    </w:rPr>
                    <w:t>2h</w:t>
                  </w:r>
                  <w:r>
                    <w:rPr>
                      <w:spacing w:val="4"/>
                    </w:rPr>
                    <w:t>／</w:t>
                  </w:r>
                  <w:r>
                    <w:rPr>
                      <w:rFonts w:ascii="Times New Roman" w:eastAsia="Times New Roman" w:hAnsi="Times New Roman" w:cs="Times New Roman"/>
                      <w:spacing w:val="4"/>
                    </w:rPr>
                    <w:t>d×8d</w:t>
                  </w:r>
                </w:p>
              </w:tc>
            </w:tr>
          </w:tbl>
          <w:p>
            <w:pPr>
              <w:pStyle w:val="TableText"/>
              <w:spacing w:before="308" w:line="316" w:lineRule="auto"/>
              <w:ind w:left="112" w:right="36" w:firstLine="478"/>
              <w:jc w:val="both"/>
              <w:rPr>
                <w:rFonts w:ascii="Times New Roman" w:eastAsia="Times New Roman" w:hAnsi="Times New Roman" w:cs="Times New Roman"/>
                <w:sz w:val="24"/>
                <w:szCs w:val="24"/>
              </w:rPr>
            </w:pPr>
            <w:r>
              <w:rPr>
                <w:spacing w:val="-5"/>
                <w:sz w:val="24"/>
                <w:szCs w:val="24"/>
              </w:rPr>
              <w:t>本项目使用的热熔胶为本体型胶黏剂，根据企业提供的热熔胶的</w:t>
            </w:r>
            <w:r>
              <w:rPr>
                <w:spacing w:val="-51"/>
                <w:sz w:val="24"/>
                <w:szCs w:val="24"/>
              </w:rPr>
              <w:t xml:space="preserve"> </w:t>
            </w:r>
            <w:r>
              <w:rPr>
                <w:rFonts w:ascii="Times New Roman" w:eastAsia="Times New Roman" w:hAnsi="Times New Roman" w:cs="Times New Roman"/>
                <w:spacing w:val="-5"/>
                <w:sz w:val="24"/>
                <w:szCs w:val="24"/>
              </w:rPr>
              <w:t>MSDS</w:t>
            </w:r>
            <w:r>
              <w:rPr>
                <w:spacing w:val="-5"/>
                <w:sz w:val="24"/>
                <w:szCs w:val="24"/>
              </w:rPr>
              <w:t>，</w:t>
            </w:r>
            <w:r>
              <w:rPr>
                <w:sz w:val="24"/>
                <w:szCs w:val="24"/>
              </w:rPr>
              <w:t xml:space="preserve"> </w:t>
            </w:r>
            <w:r>
              <w:rPr>
                <w:sz w:val="24"/>
                <w:szCs w:val="24"/>
              </w:rPr>
              <w:t>热熔胶密度为</w:t>
            </w:r>
            <w:r>
              <w:rPr>
                <w:spacing w:val="-30"/>
                <w:sz w:val="24"/>
                <w:szCs w:val="24"/>
              </w:rPr>
              <w:t xml:space="preserve"> </w:t>
            </w:r>
            <w:r>
              <w:rPr>
                <w:rFonts w:ascii="Times New Roman" w:eastAsia="Times New Roman" w:hAnsi="Times New Roman" w:cs="Times New Roman"/>
                <w:sz w:val="24"/>
                <w:szCs w:val="24"/>
              </w:rPr>
              <w:t>1.02 ~</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z w:val="24"/>
                <w:szCs w:val="24"/>
              </w:rPr>
              <w:t>1.</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z w:val="24"/>
                <w:szCs w:val="24"/>
              </w:rPr>
              <w:t>1 g/cm</w:t>
            </w:r>
            <w:r>
              <w:rPr>
                <w:rFonts w:ascii="Times New Roman" w:eastAsia="Times New Roman" w:hAnsi="Times New Roman" w:cs="Times New Roman"/>
                <w:position w:val="8"/>
                <w:sz w:val="15"/>
                <w:szCs w:val="15"/>
              </w:rPr>
              <w:t>3</w:t>
            </w:r>
            <w:r>
              <w:rPr>
                <w:rFonts w:ascii="Times New Roman" w:eastAsia="Times New Roman" w:hAnsi="Times New Roman" w:cs="Times New Roman"/>
                <w:spacing w:val="-8"/>
                <w:position w:val="8"/>
                <w:sz w:val="15"/>
                <w:szCs w:val="15"/>
              </w:rPr>
              <w:t xml:space="preserve"> </w:t>
            </w:r>
            <w:r>
              <w:rPr>
                <w:sz w:val="24"/>
                <w:szCs w:val="24"/>
              </w:rPr>
              <w:t>，热熔胶中挥发性有机物为</w:t>
            </w:r>
            <w:r>
              <w:rPr>
                <w:spacing w:val="-1"/>
                <w:sz w:val="24"/>
                <w:szCs w:val="24"/>
              </w:rPr>
              <w:t>亚甲基二对苯基二</w:t>
            </w:r>
            <w:r>
              <w:rPr>
                <w:sz w:val="24"/>
                <w:szCs w:val="24"/>
              </w:rPr>
              <w:t xml:space="preserve"> </w:t>
            </w:r>
            <w:r>
              <w:rPr>
                <w:spacing w:val="-5"/>
                <w:sz w:val="24"/>
                <w:szCs w:val="24"/>
              </w:rPr>
              <w:t>异氰酸酯，密度为</w:t>
            </w:r>
            <w:r>
              <w:rPr>
                <w:spacing w:val="-32"/>
                <w:sz w:val="24"/>
                <w:szCs w:val="24"/>
              </w:rPr>
              <w:t xml:space="preserve"> </w:t>
            </w:r>
            <w:r>
              <w:rPr>
                <w:rFonts w:ascii="Times New Roman" w:eastAsia="Times New Roman" w:hAnsi="Times New Roman" w:cs="Times New Roman"/>
                <w:spacing w:val="-5"/>
                <w:sz w:val="24"/>
                <w:szCs w:val="24"/>
              </w:rPr>
              <w:t>1.</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5"/>
                <w:sz w:val="24"/>
                <w:szCs w:val="24"/>
              </w:rPr>
              <w:t>1907g/cm</w:t>
            </w:r>
            <w:r>
              <w:rPr>
                <w:rFonts w:ascii="Times New Roman" w:eastAsia="Times New Roman" w:hAnsi="Times New Roman" w:cs="Times New Roman"/>
                <w:spacing w:val="-5"/>
                <w:position w:val="8"/>
                <w:sz w:val="15"/>
                <w:szCs w:val="15"/>
              </w:rPr>
              <w:t>3</w:t>
            </w:r>
            <w:r>
              <w:rPr>
                <w:spacing w:val="-5"/>
                <w:sz w:val="24"/>
                <w:szCs w:val="24"/>
              </w:rPr>
              <w:t>，含量范围为</w:t>
            </w:r>
            <w:r>
              <w:rPr>
                <w:spacing w:val="-32"/>
                <w:sz w:val="24"/>
                <w:szCs w:val="24"/>
              </w:rPr>
              <w:t xml:space="preserve"> </w:t>
            </w:r>
            <w:r>
              <w:rPr>
                <w:rFonts w:ascii="Times New Roman" w:eastAsia="Times New Roman" w:hAnsi="Times New Roman" w:cs="Times New Roman"/>
                <w:spacing w:val="-5"/>
                <w:sz w:val="24"/>
                <w:szCs w:val="24"/>
              </w:rPr>
              <w:t>1~4%</w:t>
            </w:r>
            <w:r>
              <w:rPr>
                <w:spacing w:val="-5"/>
                <w:sz w:val="24"/>
                <w:szCs w:val="24"/>
              </w:rPr>
              <w:t>，</w:t>
            </w:r>
            <w:r>
              <w:rPr>
                <w:spacing w:val="-6"/>
                <w:sz w:val="24"/>
                <w:szCs w:val="24"/>
              </w:rPr>
              <w:t>按最大值</w:t>
            </w:r>
            <w:r>
              <w:rPr>
                <w:spacing w:val="-54"/>
                <w:sz w:val="24"/>
                <w:szCs w:val="24"/>
              </w:rPr>
              <w:t xml:space="preserve"> </w:t>
            </w:r>
            <w:r>
              <w:rPr>
                <w:rFonts w:ascii="Times New Roman" w:eastAsia="Times New Roman" w:hAnsi="Times New Roman" w:cs="Times New Roman"/>
                <w:spacing w:val="-6"/>
                <w:sz w:val="24"/>
                <w:szCs w:val="24"/>
              </w:rPr>
              <w:t>4%</w:t>
            </w:r>
            <w:r>
              <w:rPr>
                <w:spacing w:val="-6"/>
                <w:sz w:val="24"/>
                <w:szCs w:val="24"/>
              </w:rPr>
              <w:t>计算，</w:t>
            </w:r>
            <w:r>
              <w:rPr>
                <w:rFonts w:ascii="Times New Roman" w:eastAsia="Times New Roman" w:hAnsi="Times New Roman" w:cs="Times New Roman"/>
                <w:spacing w:val="-6"/>
                <w:sz w:val="24"/>
                <w:szCs w:val="24"/>
              </w:rPr>
              <w:t>VOC</w:t>
            </w:r>
          </w:p>
        </w:tc>
      </w:tr>
    </w:tbl>
    <w:p>
      <w:pPr>
        <w:pStyle w:val="BodyText"/>
      </w:pPr>
    </w:p>
    <w:p>
      <w:pPr>
        <w:sectPr>
          <w:footerReference w:type="default" r:id="rId28"/>
          <w:type w:val="nextPage"/>
          <w:pgSz w:w="11906" w:h="16839"/>
          <w:pgMar w:top="1431" w:right="1451" w:bottom="958" w:left="1451" w:header="0" w:footer="694" w:gutter="0"/>
          <w:pgNumType w:start="22"/>
          <w:cols w:space="708"/>
          <w:titlePg w:val="0"/>
        </w:sectPr>
      </w:pPr>
    </w:p>
    <w:p>
      <w:pPr>
        <w:spacing w:before="28"/>
      </w:pPr>
    </w:p>
    <w:tbl>
      <w:tblPr>
        <w:tblStyle w:val="TableNormal19"/>
        <w:tblW w:w="898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31"/>
        <w:gridCol w:w="8157"/>
      </w:tblGrid>
      <w:tr>
        <w:tblPrEx>
          <w:tblW w:w="898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0259"/>
        </w:trPr>
        <w:tc>
          <w:tcPr>
            <w:tcW w:w="831" w:type="dxa"/>
            <w:tcBorders>
              <w:right w:val="single" w:sz="2" w:space="0" w:color="000000"/>
            </w:tcBorders>
            <w:vAlign w:val="top"/>
          </w:tcPr>
          <w:p>
            <w:pPr>
              <w:rPr>
                <w:rFonts w:ascii="Arial"/>
                <w:sz w:val="21"/>
              </w:rPr>
            </w:pPr>
          </w:p>
        </w:tc>
        <w:tc>
          <w:tcPr>
            <w:tcW w:w="8157" w:type="dxa"/>
            <w:tcBorders>
              <w:left w:val="single" w:sz="2" w:space="0" w:color="000000"/>
            </w:tcBorders>
            <w:vAlign w:val="top"/>
          </w:tcPr>
          <w:p>
            <w:pPr>
              <w:pStyle w:val="TableText"/>
              <w:spacing w:before="4" w:line="333" w:lineRule="exact"/>
              <w:ind w:left="109"/>
              <w:rPr>
                <w:sz w:val="24"/>
                <w:szCs w:val="24"/>
              </w:rPr>
            </w:pPr>
            <w:r>
              <w:rPr>
                <w:spacing w:val="-9"/>
                <w:position w:val="3"/>
                <w:sz w:val="24"/>
                <w:szCs w:val="24"/>
              </w:rPr>
              <w:t>含</w:t>
            </w:r>
            <w:r>
              <w:rPr>
                <w:spacing w:val="-49"/>
                <w:position w:val="3"/>
                <w:sz w:val="24"/>
                <w:szCs w:val="24"/>
              </w:rPr>
              <w:t xml:space="preserve"> </w:t>
            </w:r>
            <w:r>
              <w:rPr>
                <w:spacing w:val="-9"/>
                <w:position w:val="3"/>
                <w:sz w:val="24"/>
                <w:szCs w:val="24"/>
              </w:rPr>
              <w:t>量</w:t>
            </w:r>
            <w:r>
              <w:rPr>
                <w:spacing w:val="-58"/>
                <w:position w:val="3"/>
                <w:sz w:val="24"/>
                <w:szCs w:val="24"/>
              </w:rPr>
              <w:t xml:space="preserve"> </w:t>
            </w:r>
            <w:r>
              <w:rPr>
                <w:spacing w:val="-9"/>
                <w:position w:val="3"/>
                <w:sz w:val="24"/>
                <w:szCs w:val="24"/>
              </w:rPr>
              <w:t>值</w:t>
            </w:r>
            <w:r>
              <w:rPr>
                <w:spacing w:val="-52"/>
                <w:position w:val="3"/>
                <w:sz w:val="24"/>
                <w:szCs w:val="24"/>
              </w:rPr>
              <w:t xml:space="preserve"> </w:t>
            </w:r>
            <w:r>
              <w:rPr>
                <w:spacing w:val="-9"/>
                <w:position w:val="3"/>
                <w:sz w:val="24"/>
                <w:szCs w:val="24"/>
              </w:rPr>
              <w:t>最</w:t>
            </w:r>
            <w:r>
              <w:rPr>
                <w:spacing w:val="-55"/>
                <w:position w:val="3"/>
                <w:sz w:val="24"/>
                <w:szCs w:val="24"/>
              </w:rPr>
              <w:t xml:space="preserve"> </w:t>
            </w:r>
            <w:r>
              <w:rPr>
                <w:spacing w:val="-9"/>
                <w:position w:val="3"/>
                <w:sz w:val="24"/>
                <w:szCs w:val="24"/>
              </w:rPr>
              <w:t>大</w:t>
            </w:r>
            <w:r>
              <w:rPr>
                <w:spacing w:val="-55"/>
                <w:position w:val="3"/>
                <w:sz w:val="24"/>
                <w:szCs w:val="24"/>
              </w:rPr>
              <w:t xml:space="preserve"> </w:t>
            </w:r>
            <w:r>
              <w:rPr>
                <w:spacing w:val="-9"/>
                <w:position w:val="3"/>
                <w:sz w:val="24"/>
                <w:szCs w:val="24"/>
              </w:rPr>
              <w:t xml:space="preserve">为 </w:t>
            </w:r>
            <w:r>
              <w:rPr>
                <w:rFonts w:ascii="Times New Roman" w:eastAsia="Times New Roman" w:hAnsi="Times New Roman" w:cs="Times New Roman"/>
                <w:spacing w:val="-9"/>
                <w:position w:val="3"/>
                <w:sz w:val="24"/>
                <w:szCs w:val="24"/>
              </w:rPr>
              <w:t>46.7g/kg</w:t>
            </w:r>
            <w:r>
              <w:rPr>
                <w:rFonts w:ascii="Times New Roman" w:eastAsia="Times New Roman" w:hAnsi="Times New Roman" w:cs="Times New Roman"/>
                <w:spacing w:val="21"/>
                <w:position w:val="3"/>
                <w:sz w:val="24"/>
                <w:szCs w:val="24"/>
              </w:rPr>
              <w:t xml:space="preserve"> </w:t>
            </w:r>
            <w:r>
              <w:rPr>
                <w:spacing w:val="-9"/>
                <w:position w:val="3"/>
                <w:sz w:val="24"/>
                <w:szCs w:val="24"/>
              </w:rPr>
              <w:t>，</w:t>
            </w:r>
            <w:r>
              <w:rPr>
                <w:spacing w:val="-58"/>
                <w:position w:val="3"/>
                <w:sz w:val="24"/>
                <w:szCs w:val="24"/>
              </w:rPr>
              <w:t xml:space="preserve"> </w:t>
            </w:r>
            <w:r>
              <w:rPr>
                <w:spacing w:val="-9"/>
                <w:position w:val="3"/>
                <w:sz w:val="24"/>
                <w:szCs w:val="24"/>
              </w:rPr>
              <w:t>符</w:t>
            </w:r>
            <w:r>
              <w:rPr>
                <w:spacing w:val="-57"/>
                <w:position w:val="3"/>
                <w:sz w:val="24"/>
                <w:szCs w:val="24"/>
              </w:rPr>
              <w:t xml:space="preserve"> </w:t>
            </w:r>
            <w:r>
              <w:rPr>
                <w:spacing w:val="-9"/>
                <w:position w:val="3"/>
                <w:sz w:val="24"/>
                <w:szCs w:val="24"/>
              </w:rPr>
              <w:t>合</w:t>
            </w:r>
            <w:r>
              <w:rPr>
                <w:spacing w:val="-64"/>
                <w:position w:val="3"/>
                <w:sz w:val="24"/>
                <w:szCs w:val="24"/>
              </w:rPr>
              <w:t xml:space="preserve"> </w:t>
            </w:r>
            <w:r>
              <w:rPr>
                <w:spacing w:val="-9"/>
                <w:position w:val="3"/>
                <w:sz w:val="24"/>
                <w:szCs w:val="24"/>
              </w:rPr>
              <w:t>《</w:t>
            </w:r>
            <w:r>
              <w:rPr>
                <w:spacing w:val="-36"/>
                <w:position w:val="3"/>
                <w:sz w:val="24"/>
                <w:szCs w:val="24"/>
              </w:rPr>
              <w:t xml:space="preserve"> </w:t>
            </w:r>
            <w:r>
              <w:rPr>
                <w:spacing w:val="-9"/>
                <w:position w:val="3"/>
                <w:sz w:val="24"/>
                <w:szCs w:val="24"/>
              </w:rPr>
              <w:t>胶</w:t>
            </w:r>
            <w:r>
              <w:rPr>
                <w:spacing w:val="-57"/>
                <w:position w:val="3"/>
                <w:sz w:val="24"/>
                <w:szCs w:val="24"/>
              </w:rPr>
              <w:t xml:space="preserve"> </w:t>
            </w:r>
            <w:r>
              <w:rPr>
                <w:spacing w:val="-9"/>
                <w:position w:val="3"/>
                <w:sz w:val="24"/>
                <w:szCs w:val="24"/>
              </w:rPr>
              <w:t>粘</w:t>
            </w:r>
            <w:r>
              <w:rPr>
                <w:spacing w:val="-57"/>
                <w:position w:val="3"/>
                <w:sz w:val="24"/>
                <w:szCs w:val="24"/>
              </w:rPr>
              <w:t xml:space="preserve"> </w:t>
            </w:r>
            <w:r>
              <w:rPr>
                <w:spacing w:val="-9"/>
                <w:position w:val="3"/>
                <w:sz w:val="24"/>
                <w:szCs w:val="24"/>
              </w:rPr>
              <w:t>剂</w:t>
            </w:r>
            <w:r>
              <w:rPr>
                <w:spacing w:val="-59"/>
                <w:position w:val="3"/>
                <w:sz w:val="24"/>
                <w:szCs w:val="24"/>
              </w:rPr>
              <w:t xml:space="preserve"> </w:t>
            </w:r>
            <w:r>
              <w:rPr>
                <w:spacing w:val="-9"/>
                <w:position w:val="3"/>
                <w:sz w:val="24"/>
                <w:szCs w:val="24"/>
              </w:rPr>
              <w:t>挥</w:t>
            </w:r>
            <w:r>
              <w:rPr>
                <w:spacing w:val="-52"/>
                <w:position w:val="3"/>
                <w:sz w:val="24"/>
                <w:szCs w:val="24"/>
              </w:rPr>
              <w:t xml:space="preserve"> </w:t>
            </w:r>
            <w:r>
              <w:rPr>
                <w:spacing w:val="-9"/>
                <w:position w:val="3"/>
                <w:sz w:val="24"/>
                <w:szCs w:val="24"/>
              </w:rPr>
              <w:t>发</w:t>
            </w:r>
            <w:r>
              <w:rPr>
                <w:spacing w:val="-58"/>
                <w:position w:val="3"/>
                <w:sz w:val="24"/>
                <w:szCs w:val="24"/>
              </w:rPr>
              <w:t xml:space="preserve"> </w:t>
            </w:r>
            <w:r>
              <w:rPr>
                <w:spacing w:val="-9"/>
                <w:position w:val="3"/>
                <w:sz w:val="24"/>
                <w:szCs w:val="24"/>
              </w:rPr>
              <w:t>性</w:t>
            </w:r>
            <w:r>
              <w:rPr>
                <w:spacing w:val="-57"/>
                <w:position w:val="3"/>
                <w:sz w:val="24"/>
                <w:szCs w:val="24"/>
              </w:rPr>
              <w:t xml:space="preserve"> </w:t>
            </w:r>
            <w:r>
              <w:rPr>
                <w:spacing w:val="-9"/>
                <w:position w:val="3"/>
                <w:sz w:val="24"/>
                <w:szCs w:val="24"/>
              </w:rPr>
              <w:t>有</w:t>
            </w:r>
            <w:r>
              <w:rPr>
                <w:spacing w:val="-58"/>
                <w:position w:val="3"/>
                <w:sz w:val="24"/>
                <w:szCs w:val="24"/>
              </w:rPr>
              <w:t xml:space="preserve"> </w:t>
            </w:r>
            <w:r>
              <w:rPr>
                <w:spacing w:val="-9"/>
                <w:position w:val="3"/>
                <w:sz w:val="24"/>
                <w:szCs w:val="24"/>
              </w:rPr>
              <w:t>机</w:t>
            </w:r>
            <w:r>
              <w:rPr>
                <w:spacing w:val="-57"/>
                <w:position w:val="3"/>
                <w:sz w:val="24"/>
                <w:szCs w:val="24"/>
              </w:rPr>
              <w:t xml:space="preserve"> </w:t>
            </w:r>
            <w:r>
              <w:rPr>
                <w:spacing w:val="-9"/>
                <w:position w:val="3"/>
                <w:sz w:val="24"/>
                <w:szCs w:val="24"/>
              </w:rPr>
              <w:t>化</w:t>
            </w:r>
            <w:r>
              <w:rPr>
                <w:spacing w:val="-55"/>
                <w:position w:val="3"/>
                <w:sz w:val="24"/>
                <w:szCs w:val="24"/>
              </w:rPr>
              <w:t xml:space="preserve"> </w:t>
            </w:r>
            <w:r>
              <w:rPr>
                <w:spacing w:val="-9"/>
                <w:position w:val="3"/>
                <w:sz w:val="24"/>
                <w:szCs w:val="24"/>
              </w:rPr>
              <w:t>合</w:t>
            </w:r>
            <w:r>
              <w:rPr>
                <w:spacing w:val="-58"/>
                <w:position w:val="3"/>
                <w:sz w:val="24"/>
                <w:szCs w:val="24"/>
              </w:rPr>
              <w:t xml:space="preserve"> </w:t>
            </w:r>
            <w:r>
              <w:rPr>
                <w:spacing w:val="-9"/>
                <w:position w:val="3"/>
                <w:sz w:val="24"/>
                <w:szCs w:val="24"/>
              </w:rPr>
              <w:t>物</w:t>
            </w:r>
            <w:r>
              <w:rPr>
                <w:spacing w:val="-41"/>
                <w:position w:val="3"/>
                <w:sz w:val="24"/>
                <w:szCs w:val="24"/>
              </w:rPr>
              <w:t xml:space="preserve"> </w:t>
            </w:r>
            <w:r>
              <w:rPr>
                <w:spacing w:val="-9"/>
                <w:position w:val="3"/>
                <w:sz w:val="24"/>
                <w:szCs w:val="24"/>
              </w:rPr>
              <w:t>限</w:t>
            </w:r>
            <w:r>
              <w:rPr>
                <w:spacing w:val="-57"/>
                <w:position w:val="3"/>
                <w:sz w:val="24"/>
                <w:szCs w:val="24"/>
              </w:rPr>
              <w:t xml:space="preserve"> </w:t>
            </w:r>
            <w:r>
              <w:rPr>
                <w:spacing w:val="-9"/>
                <w:position w:val="3"/>
                <w:sz w:val="24"/>
                <w:szCs w:val="24"/>
              </w:rPr>
              <w:t>量</w:t>
            </w:r>
            <w:r>
              <w:rPr>
                <w:spacing w:val="-68"/>
                <w:position w:val="3"/>
                <w:sz w:val="24"/>
                <w:szCs w:val="24"/>
              </w:rPr>
              <w:t xml:space="preserve"> </w:t>
            </w:r>
            <w:r>
              <w:rPr>
                <w:spacing w:val="-9"/>
                <w:position w:val="3"/>
                <w:sz w:val="24"/>
                <w:szCs w:val="24"/>
              </w:rPr>
              <w:t>》</w:t>
            </w:r>
          </w:p>
          <w:p>
            <w:pPr>
              <w:pStyle w:val="TableText"/>
              <w:spacing w:before="132" w:line="504" w:lineRule="exact"/>
              <w:ind w:left="121"/>
              <w:rPr>
                <w:sz w:val="24"/>
                <w:szCs w:val="24"/>
              </w:rPr>
            </w:pPr>
            <w:r>
              <w:rPr>
                <w:spacing w:val="-1"/>
                <w:position w:val="17"/>
                <w:sz w:val="24"/>
                <w:szCs w:val="24"/>
              </w:rPr>
              <w:t>（</w:t>
            </w:r>
            <w:r>
              <w:rPr>
                <w:rFonts w:ascii="Times New Roman" w:eastAsia="Times New Roman" w:hAnsi="Times New Roman" w:cs="Times New Roman"/>
                <w:spacing w:val="-1"/>
                <w:position w:val="17"/>
                <w:sz w:val="24"/>
                <w:szCs w:val="24"/>
              </w:rPr>
              <w:t>GB33372-2020</w:t>
            </w:r>
            <w:r>
              <w:rPr>
                <w:spacing w:val="-1"/>
                <w:position w:val="17"/>
                <w:sz w:val="24"/>
                <w:szCs w:val="24"/>
              </w:rPr>
              <w:t>）表</w:t>
            </w:r>
            <w:r>
              <w:rPr>
                <w:spacing w:val="-50"/>
                <w:position w:val="17"/>
                <w:sz w:val="24"/>
                <w:szCs w:val="24"/>
              </w:rPr>
              <w:t xml:space="preserve"> </w:t>
            </w:r>
            <w:r>
              <w:rPr>
                <w:rFonts w:ascii="Times New Roman" w:eastAsia="Times New Roman" w:hAnsi="Times New Roman" w:cs="Times New Roman"/>
                <w:spacing w:val="-1"/>
                <w:position w:val="17"/>
                <w:sz w:val="24"/>
                <w:szCs w:val="24"/>
              </w:rPr>
              <w:t xml:space="preserve">3 </w:t>
            </w:r>
            <w:r>
              <w:rPr>
                <w:spacing w:val="-1"/>
                <w:position w:val="17"/>
                <w:sz w:val="24"/>
                <w:szCs w:val="24"/>
              </w:rPr>
              <w:t>本体型</w:t>
            </w:r>
            <w:r>
              <w:rPr>
                <w:spacing w:val="-2"/>
                <w:position w:val="17"/>
                <w:sz w:val="24"/>
                <w:szCs w:val="24"/>
              </w:rPr>
              <w:t>胶粘剂挥发性有机物“其他</w:t>
            </w:r>
            <w:r>
              <w:rPr>
                <w:rFonts w:ascii="Arial" w:eastAsia="Arial" w:hAnsi="Arial" w:cs="Arial"/>
                <w:spacing w:val="-2"/>
                <w:position w:val="17"/>
                <w:sz w:val="24"/>
                <w:szCs w:val="24"/>
              </w:rPr>
              <w:t>≤</w:t>
            </w:r>
            <w:r>
              <w:rPr>
                <w:rFonts w:ascii="Times New Roman" w:eastAsia="Times New Roman" w:hAnsi="Times New Roman" w:cs="Times New Roman"/>
                <w:spacing w:val="-2"/>
                <w:position w:val="17"/>
                <w:sz w:val="24"/>
                <w:szCs w:val="24"/>
              </w:rPr>
              <w:t>50g/kg</w:t>
            </w:r>
            <w:r>
              <w:rPr>
                <w:rFonts w:ascii="Times New Roman" w:eastAsia="Times New Roman" w:hAnsi="Times New Roman" w:cs="Times New Roman"/>
                <w:spacing w:val="-28"/>
                <w:position w:val="17"/>
                <w:sz w:val="24"/>
                <w:szCs w:val="24"/>
              </w:rPr>
              <w:t xml:space="preserve"> </w:t>
            </w:r>
            <w:r>
              <w:rPr>
                <w:spacing w:val="-2"/>
                <w:position w:val="17"/>
                <w:sz w:val="24"/>
                <w:szCs w:val="24"/>
              </w:rPr>
              <w:t>”要求。</w:t>
            </w:r>
          </w:p>
          <w:p>
            <w:pPr>
              <w:pStyle w:val="TableText"/>
              <w:spacing w:line="220" w:lineRule="auto"/>
              <w:ind w:left="584"/>
              <w:rPr>
                <w:sz w:val="24"/>
                <w:szCs w:val="24"/>
              </w:rPr>
            </w:pPr>
            <w:r>
              <w:rPr>
                <w:rFonts w:ascii="Times New Roman" w:eastAsia="Times New Roman" w:hAnsi="Times New Roman" w:cs="Times New Roman"/>
                <w:spacing w:val="-3"/>
                <w:sz w:val="24"/>
                <w:szCs w:val="24"/>
              </w:rPr>
              <w:t>4</w:t>
            </w:r>
            <w:r>
              <w:rPr>
                <w:rFonts w:ascii="Times New Roman" w:eastAsia="Times New Roman" w:hAnsi="Times New Roman" w:cs="Times New Roman"/>
                <w:spacing w:val="-34"/>
                <w:sz w:val="24"/>
                <w:szCs w:val="24"/>
              </w:rPr>
              <w:t xml:space="preserve"> </w:t>
            </w:r>
            <w:r>
              <w:rPr>
                <w:spacing w:val="-3"/>
                <w:sz w:val="24"/>
                <w:szCs w:val="24"/>
              </w:rPr>
              <w:t>、项目主要生产设备</w:t>
            </w:r>
          </w:p>
          <w:p>
            <w:pPr>
              <w:pStyle w:val="TableText"/>
              <w:spacing w:before="182" w:line="220" w:lineRule="auto"/>
              <w:ind w:left="593"/>
              <w:rPr>
                <w:sz w:val="24"/>
                <w:szCs w:val="24"/>
              </w:rPr>
            </w:pPr>
            <w:r>
              <w:rPr>
                <w:spacing w:val="-1"/>
                <w:sz w:val="24"/>
                <w:szCs w:val="24"/>
              </w:rPr>
              <w:t>项目具体生产设备清单详见下表所示。</w:t>
            </w:r>
          </w:p>
          <w:p>
            <w:pPr>
              <w:pStyle w:val="TableText"/>
              <w:spacing w:before="174" w:line="224" w:lineRule="auto"/>
              <w:ind w:left="2574"/>
            </w:pPr>
            <w:r>
              <w:rPr>
                <w:spacing w:val="5"/>
              </w:rPr>
              <w:t>表</w:t>
            </w:r>
            <w:r>
              <w:rPr>
                <w:spacing w:val="-43"/>
              </w:rPr>
              <w:t xml:space="preserve"> </w:t>
            </w:r>
            <w:r>
              <w:rPr>
                <w:rFonts w:ascii="Times New Roman" w:eastAsia="Times New Roman" w:hAnsi="Times New Roman" w:cs="Times New Roman"/>
                <w:spacing w:val="5"/>
              </w:rPr>
              <w:t>2.</w:t>
            </w:r>
            <w:r>
              <w:rPr>
                <w:rFonts w:ascii="Times New Roman" w:eastAsia="Times New Roman" w:hAnsi="Times New Roman" w:cs="Times New Roman"/>
                <w:spacing w:val="-25"/>
              </w:rPr>
              <w:t xml:space="preserve"> </w:t>
            </w:r>
            <w:r>
              <w:rPr>
                <w:rFonts w:ascii="Times New Roman" w:eastAsia="Times New Roman" w:hAnsi="Times New Roman" w:cs="Times New Roman"/>
                <w:spacing w:val="5"/>
              </w:rPr>
              <w:t xml:space="preserve">1-6    </w:t>
            </w:r>
            <w:r>
              <w:rPr>
                <w:spacing w:val="5"/>
              </w:rPr>
              <w:t>项目主要生产设备清单</w:t>
            </w:r>
          </w:p>
          <w:tbl>
            <w:tblPr>
              <w:tblStyle w:val="TableNormal19"/>
              <w:tblW w:w="7934"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68"/>
              <w:gridCol w:w="3355"/>
              <w:gridCol w:w="2375"/>
              <w:gridCol w:w="836"/>
            </w:tblGrid>
            <w:tr>
              <w:tblPrEx>
                <w:tblW w:w="7934"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4"/>
              </w:trPr>
              <w:tc>
                <w:tcPr>
                  <w:tcW w:w="1368" w:type="dxa"/>
                  <w:vAlign w:val="top"/>
                </w:tcPr>
                <w:p>
                  <w:pPr>
                    <w:pStyle w:val="TableText"/>
                    <w:spacing w:before="40" w:line="225" w:lineRule="auto"/>
                    <w:ind w:left="273"/>
                  </w:pPr>
                  <w:r>
                    <w:rPr>
                      <w:spacing w:val="6"/>
                    </w:rPr>
                    <w:t>设备编号</w:t>
                  </w:r>
                </w:p>
              </w:tc>
              <w:tc>
                <w:tcPr>
                  <w:tcW w:w="3355" w:type="dxa"/>
                  <w:vAlign w:val="top"/>
                </w:tcPr>
                <w:p>
                  <w:pPr>
                    <w:pStyle w:val="TableText"/>
                    <w:spacing w:before="40" w:line="225" w:lineRule="auto"/>
                    <w:ind w:left="1264"/>
                  </w:pPr>
                  <w:r>
                    <w:rPr>
                      <w:spacing w:val="6"/>
                    </w:rPr>
                    <w:t>设备名称</w:t>
                  </w:r>
                </w:p>
              </w:tc>
              <w:tc>
                <w:tcPr>
                  <w:tcW w:w="2375" w:type="dxa"/>
                  <w:vAlign w:val="top"/>
                </w:tcPr>
                <w:p>
                  <w:pPr>
                    <w:pStyle w:val="TableText"/>
                    <w:spacing w:before="9" w:line="274" w:lineRule="exact"/>
                    <w:ind w:left="752"/>
                  </w:pPr>
                  <w:r>
                    <w:rPr>
                      <w:spacing w:val="5"/>
                      <w:position w:val="1"/>
                    </w:rPr>
                    <w:t>型号</w:t>
                  </w:r>
                  <w:r>
                    <w:rPr>
                      <w:rFonts w:ascii="Times New Roman" w:eastAsia="Times New Roman" w:hAnsi="Times New Roman" w:cs="Times New Roman"/>
                      <w:spacing w:val="5"/>
                      <w:position w:val="1"/>
                    </w:rPr>
                    <w:t>/</w:t>
                  </w:r>
                  <w:r>
                    <w:rPr>
                      <w:spacing w:val="5"/>
                      <w:position w:val="1"/>
                    </w:rPr>
                    <w:t>规格</w:t>
                  </w:r>
                </w:p>
              </w:tc>
              <w:tc>
                <w:tcPr>
                  <w:tcW w:w="836" w:type="dxa"/>
                  <w:vAlign w:val="top"/>
                </w:tcPr>
                <w:p>
                  <w:pPr>
                    <w:pStyle w:val="TableText"/>
                    <w:spacing w:before="40" w:line="225" w:lineRule="auto"/>
                    <w:ind w:left="215"/>
                  </w:pPr>
                  <w:r>
                    <w:rPr>
                      <w:spacing w:val="3"/>
                    </w:rPr>
                    <w:t>数量</w:t>
                  </w:r>
                </w:p>
              </w:tc>
            </w:tr>
            <w:tr>
              <w:tblPrEx>
                <w:tblW w:w="7934" w:type="dxa"/>
                <w:tblInd w:w="102" w:type="dxa"/>
                <w:tblLayout w:type="fixed"/>
              </w:tblPrEx>
              <w:trPr>
                <w:trHeight w:val="289"/>
              </w:trPr>
              <w:tc>
                <w:tcPr>
                  <w:tcW w:w="1368" w:type="dxa"/>
                  <w:vAlign w:val="top"/>
                </w:tcPr>
                <w:p>
                  <w:pPr>
                    <w:spacing w:before="72" w:line="195" w:lineRule="auto"/>
                    <w:ind w:left="65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3355" w:type="dxa"/>
                  <w:vAlign w:val="top"/>
                </w:tcPr>
                <w:p>
                  <w:pPr>
                    <w:pStyle w:val="TableText"/>
                    <w:spacing w:before="36" w:line="224" w:lineRule="auto"/>
                    <w:ind w:left="1052"/>
                  </w:pPr>
                  <w:r>
                    <w:rPr>
                      <w:spacing w:val="8"/>
                    </w:rPr>
                    <w:t>全自动切断机</w:t>
                  </w:r>
                </w:p>
              </w:tc>
              <w:tc>
                <w:tcPr>
                  <w:tcW w:w="2375" w:type="dxa"/>
                  <w:vAlign w:val="top"/>
                </w:tcPr>
                <w:p>
                  <w:pPr>
                    <w:spacing w:before="72" w:line="195" w:lineRule="auto"/>
                    <w:ind w:left="772"/>
                    <w:rPr>
                      <w:rFonts w:ascii="Times New Roman" w:eastAsia="Times New Roman" w:hAnsi="Times New Roman" w:cs="Times New Roman"/>
                      <w:sz w:val="20"/>
                      <w:szCs w:val="20"/>
                    </w:rPr>
                  </w:pPr>
                  <w:r>
                    <w:rPr>
                      <w:rFonts w:ascii="Times New Roman" w:eastAsia="Times New Roman" w:hAnsi="Times New Roman" w:cs="Times New Roman"/>
                      <w:sz w:val="20"/>
                      <w:szCs w:val="20"/>
                    </w:rPr>
                    <w:t>HYD</w:t>
                  </w:r>
                  <w:r>
                    <w:rPr>
                      <w:rFonts w:ascii="Times New Roman" w:eastAsia="Times New Roman" w:hAnsi="Times New Roman" w:cs="Times New Roman"/>
                      <w:spacing w:val="8"/>
                      <w:sz w:val="20"/>
                      <w:szCs w:val="20"/>
                    </w:rPr>
                    <w:t>-700</w:t>
                  </w:r>
                </w:p>
              </w:tc>
              <w:tc>
                <w:tcPr>
                  <w:tcW w:w="836" w:type="dxa"/>
                  <w:vAlign w:val="top"/>
                </w:tcPr>
                <w:p>
                  <w:pPr>
                    <w:spacing w:before="72" w:line="195" w:lineRule="auto"/>
                    <w:ind w:left="36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r>
            <w:tr>
              <w:tblPrEx>
                <w:tblW w:w="7934" w:type="dxa"/>
                <w:tblInd w:w="102" w:type="dxa"/>
                <w:tblLayout w:type="fixed"/>
              </w:tblPrEx>
              <w:trPr>
                <w:trHeight w:val="289"/>
              </w:trPr>
              <w:tc>
                <w:tcPr>
                  <w:tcW w:w="1368" w:type="dxa"/>
                  <w:vAlign w:val="top"/>
                </w:tcPr>
                <w:p>
                  <w:pPr>
                    <w:spacing w:before="73" w:line="195" w:lineRule="auto"/>
                    <w:ind w:left="633"/>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3355" w:type="dxa"/>
                  <w:vAlign w:val="top"/>
                </w:tcPr>
                <w:p>
                  <w:pPr>
                    <w:pStyle w:val="TableText"/>
                    <w:spacing w:before="37" w:line="223" w:lineRule="auto"/>
                    <w:ind w:left="440"/>
                  </w:pPr>
                  <w:r>
                    <w:rPr>
                      <w:spacing w:val="7"/>
                    </w:rPr>
                    <w:t>四柱三板滑台式油压热压机</w:t>
                  </w:r>
                </w:p>
              </w:tc>
              <w:tc>
                <w:tcPr>
                  <w:tcW w:w="2375" w:type="dxa"/>
                  <w:vAlign w:val="top"/>
                </w:tcPr>
                <w:p>
                  <w:pPr>
                    <w:spacing w:before="79" w:line="186" w:lineRule="auto"/>
                    <w:ind w:left="714"/>
                    <w:rPr>
                      <w:rFonts w:ascii="Calibri" w:eastAsia="Calibri" w:hAnsi="Calibri" w:cs="Calibri"/>
                      <w:sz w:val="20"/>
                      <w:szCs w:val="20"/>
                    </w:rPr>
                  </w:pPr>
                  <w:r>
                    <w:rPr>
                      <w:rFonts w:ascii="Calibri" w:eastAsia="Calibri" w:hAnsi="Calibri" w:cs="Calibri"/>
                      <w:sz w:val="20"/>
                      <w:szCs w:val="20"/>
                    </w:rPr>
                    <w:t>JCH</w:t>
                  </w:r>
                  <w:r>
                    <w:rPr>
                      <w:rFonts w:ascii="Calibri" w:eastAsia="Calibri" w:hAnsi="Calibri" w:cs="Calibri"/>
                      <w:spacing w:val="5"/>
                      <w:sz w:val="20"/>
                      <w:szCs w:val="20"/>
                    </w:rPr>
                    <w:t>-</w:t>
                  </w:r>
                  <w:r>
                    <w:rPr>
                      <w:rFonts w:ascii="Calibri" w:eastAsia="Calibri" w:hAnsi="Calibri" w:cs="Calibri"/>
                      <w:spacing w:val="-27"/>
                      <w:sz w:val="20"/>
                      <w:szCs w:val="20"/>
                    </w:rPr>
                    <w:t xml:space="preserve"> </w:t>
                  </w:r>
                  <w:r>
                    <w:rPr>
                      <w:rFonts w:ascii="Calibri" w:eastAsia="Calibri" w:hAnsi="Calibri" w:cs="Calibri"/>
                      <w:spacing w:val="5"/>
                      <w:sz w:val="20"/>
                      <w:szCs w:val="20"/>
                    </w:rPr>
                    <w:t>10</w:t>
                  </w:r>
                  <w:r>
                    <w:rPr>
                      <w:rFonts w:ascii="Calibri" w:eastAsia="Calibri" w:hAnsi="Calibri" w:cs="Calibri"/>
                      <w:sz w:val="20"/>
                      <w:szCs w:val="20"/>
                    </w:rPr>
                    <w:t>TS</w:t>
                  </w:r>
                  <w:r>
                    <w:rPr>
                      <w:rFonts w:ascii="Calibri" w:eastAsia="Calibri" w:hAnsi="Calibri" w:cs="Calibri"/>
                      <w:spacing w:val="5"/>
                      <w:sz w:val="20"/>
                      <w:szCs w:val="20"/>
                    </w:rPr>
                    <w:t>-T</w:t>
                  </w:r>
                </w:p>
              </w:tc>
              <w:tc>
                <w:tcPr>
                  <w:tcW w:w="836" w:type="dxa"/>
                  <w:vAlign w:val="top"/>
                </w:tcPr>
                <w:p>
                  <w:pPr>
                    <w:spacing w:before="73" w:line="195" w:lineRule="auto"/>
                    <w:ind w:left="36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7934" w:type="dxa"/>
                <w:tblInd w:w="102" w:type="dxa"/>
                <w:tblLayout w:type="fixed"/>
              </w:tblPrEx>
              <w:trPr>
                <w:trHeight w:val="289"/>
              </w:trPr>
              <w:tc>
                <w:tcPr>
                  <w:tcW w:w="1368" w:type="dxa"/>
                  <w:vAlign w:val="top"/>
                </w:tcPr>
                <w:p>
                  <w:pPr>
                    <w:spacing w:before="74" w:line="195" w:lineRule="auto"/>
                    <w:ind w:left="637"/>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3355" w:type="dxa"/>
                  <w:vAlign w:val="top"/>
                </w:tcPr>
                <w:p>
                  <w:pPr>
                    <w:pStyle w:val="TableText"/>
                    <w:spacing w:before="38" w:line="222" w:lineRule="auto"/>
                    <w:ind w:left="1154"/>
                  </w:pPr>
                  <w:r>
                    <w:rPr>
                      <w:spacing w:val="8"/>
                    </w:rPr>
                    <w:t>激光切割机</w:t>
                  </w:r>
                </w:p>
              </w:tc>
              <w:tc>
                <w:tcPr>
                  <w:tcW w:w="2375" w:type="dxa"/>
                  <w:vAlign w:val="top"/>
                </w:tcPr>
                <w:p>
                  <w:pPr>
                    <w:spacing w:before="74" w:line="195" w:lineRule="auto"/>
                    <w:ind w:left="852"/>
                    <w:rPr>
                      <w:rFonts w:ascii="Times New Roman" w:eastAsia="Times New Roman" w:hAnsi="Times New Roman" w:cs="Times New Roman"/>
                      <w:sz w:val="20"/>
                      <w:szCs w:val="20"/>
                    </w:rPr>
                  </w:pPr>
                  <w:r>
                    <w:rPr>
                      <w:rFonts w:ascii="Times New Roman" w:eastAsia="Times New Roman" w:hAnsi="Times New Roman" w:cs="Times New Roman"/>
                      <w:sz w:val="20"/>
                      <w:szCs w:val="20"/>
                    </w:rPr>
                    <w:t>JT</w:t>
                  </w:r>
                  <w:r>
                    <w:rPr>
                      <w:rFonts w:ascii="Times New Roman" w:eastAsia="Times New Roman" w:hAnsi="Times New Roman" w:cs="Times New Roman"/>
                      <w:spacing w:val="1"/>
                      <w:sz w:val="20"/>
                      <w:szCs w:val="20"/>
                    </w:rPr>
                    <w:t>-0608</w:t>
                  </w:r>
                </w:p>
              </w:tc>
              <w:tc>
                <w:tcPr>
                  <w:tcW w:w="836" w:type="dxa"/>
                  <w:vAlign w:val="top"/>
                </w:tcPr>
                <w:p>
                  <w:pPr>
                    <w:spacing w:before="74" w:line="195" w:lineRule="auto"/>
                    <w:ind w:left="36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7934" w:type="dxa"/>
                <w:tblInd w:w="102" w:type="dxa"/>
                <w:tblLayout w:type="fixed"/>
              </w:tblPrEx>
              <w:trPr>
                <w:trHeight w:val="289"/>
              </w:trPr>
              <w:tc>
                <w:tcPr>
                  <w:tcW w:w="1368" w:type="dxa"/>
                  <w:vAlign w:val="top"/>
                </w:tcPr>
                <w:p>
                  <w:pPr>
                    <w:spacing w:before="76" w:line="195" w:lineRule="auto"/>
                    <w:ind w:left="63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3355" w:type="dxa"/>
                  <w:vAlign w:val="top"/>
                </w:tcPr>
                <w:p>
                  <w:pPr>
                    <w:pStyle w:val="TableText"/>
                    <w:spacing w:before="39" w:line="221" w:lineRule="auto"/>
                    <w:ind w:left="1371"/>
                  </w:pPr>
                  <w:r>
                    <w:rPr>
                      <w:spacing w:val="5"/>
                    </w:rPr>
                    <w:t>热压机</w:t>
                  </w:r>
                </w:p>
              </w:tc>
              <w:tc>
                <w:tcPr>
                  <w:tcW w:w="2375" w:type="dxa"/>
                  <w:vAlign w:val="top"/>
                </w:tcPr>
                <w:p>
                  <w:pPr>
                    <w:spacing w:before="75" w:line="195" w:lineRule="auto"/>
                    <w:ind w:left="572"/>
                    <w:rPr>
                      <w:rFonts w:ascii="Times New Roman" w:eastAsia="Times New Roman" w:hAnsi="Times New Roman" w:cs="Times New Roman"/>
                      <w:sz w:val="20"/>
                      <w:szCs w:val="20"/>
                    </w:rPr>
                  </w:pPr>
                  <w:r>
                    <w:rPr>
                      <w:rFonts w:ascii="Times New Roman" w:eastAsia="Times New Roman" w:hAnsi="Times New Roman" w:cs="Times New Roman"/>
                      <w:sz w:val="20"/>
                      <w:szCs w:val="20"/>
                    </w:rPr>
                    <w:t>DHF</w:t>
                  </w:r>
                  <w:r>
                    <w:rPr>
                      <w:rFonts w:ascii="Times New Roman" w:eastAsia="Times New Roman" w:hAnsi="Times New Roman" w:cs="Times New Roman"/>
                      <w:spacing w:val="4"/>
                      <w:sz w:val="20"/>
                      <w:szCs w:val="20"/>
                    </w:rPr>
                    <w:t>05-Y-60T</w:t>
                  </w:r>
                </w:p>
              </w:tc>
              <w:tc>
                <w:tcPr>
                  <w:tcW w:w="836" w:type="dxa"/>
                  <w:vAlign w:val="top"/>
                </w:tcPr>
                <w:p>
                  <w:pPr>
                    <w:spacing w:before="78" w:line="192" w:lineRule="auto"/>
                    <w:ind w:left="371"/>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r>
              <w:tblPrEx>
                <w:tblW w:w="7934" w:type="dxa"/>
                <w:tblInd w:w="102" w:type="dxa"/>
                <w:tblLayout w:type="fixed"/>
              </w:tblPrEx>
              <w:trPr>
                <w:trHeight w:val="290"/>
              </w:trPr>
              <w:tc>
                <w:tcPr>
                  <w:tcW w:w="1368" w:type="dxa"/>
                  <w:vAlign w:val="top"/>
                </w:tcPr>
                <w:p>
                  <w:pPr>
                    <w:spacing w:before="80" w:line="192" w:lineRule="auto"/>
                    <w:ind w:left="639"/>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3355" w:type="dxa"/>
                  <w:vAlign w:val="top"/>
                </w:tcPr>
                <w:p>
                  <w:pPr>
                    <w:pStyle w:val="TableText"/>
                    <w:spacing w:before="41" w:line="220" w:lineRule="auto"/>
                    <w:ind w:left="1369"/>
                  </w:pPr>
                  <w:r>
                    <w:rPr>
                      <w:spacing w:val="6"/>
                    </w:rPr>
                    <w:t>涂布机</w:t>
                  </w:r>
                </w:p>
              </w:tc>
              <w:tc>
                <w:tcPr>
                  <w:tcW w:w="2375" w:type="dxa"/>
                  <w:vAlign w:val="top"/>
                </w:tcPr>
                <w:p>
                  <w:pPr>
                    <w:spacing w:before="77" w:line="195" w:lineRule="auto"/>
                    <w:ind w:left="103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400</w:t>
                  </w:r>
                </w:p>
              </w:tc>
              <w:tc>
                <w:tcPr>
                  <w:tcW w:w="836" w:type="dxa"/>
                  <w:vAlign w:val="top"/>
                </w:tcPr>
                <w:p>
                  <w:pPr>
                    <w:spacing w:before="77" w:line="195" w:lineRule="auto"/>
                    <w:ind w:left="386"/>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7934" w:type="dxa"/>
                <w:tblInd w:w="102" w:type="dxa"/>
                <w:tblLayout w:type="fixed"/>
              </w:tblPrEx>
              <w:trPr>
                <w:trHeight w:val="290"/>
              </w:trPr>
              <w:tc>
                <w:tcPr>
                  <w:tcW w:w="1368" w:type="dxa"/>
                  <w:vAlign w:val="top"/>
                </w:tcPr>
                <w:p>
                  <w:pPr>
                    <w:spacing w:before="77" w:line="195" w:lineRule="auto"/>
                    <w:ind w:left="638"/>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3355" w:type="dxa"/>
                  <w:vAlign w:val="top"/>
                </w:tcPr>
                <w:p>
                  <w:pPr>
                    <w:pStyle w:val="TableText"/>
                    <w:spacing w:before="41" w:line="220" w:lineRule="auto"/>
                    <w:ind w:left="1366"/>
                  </w:pPr>
                  <w:r>
                    <w:rPr>
                      <w:spacing w:val="6"/>
                    </w:rPr>
                    <w:t>检漏仪</w:t>
                  </w:r>
                </w:p>
              </w:tc>
              <w:tc>
                <w:tcPr>
                  <w:tcW w:w="2375" w:type="dxa"/>
                  <w:vAlign w:val="top"/>
                </w:tcPr>
                <w:p>
                  <w:pPr>
                    <w:pStyle w:val="TableText"/>
                    <w:spacing w:before="41" w:line="220" w:lineRule="auto"/>
                    <w:ind w:left="760"/>
                  </w:pPr>
                  <w:r>
                    <w:rPr>
                      <w:spacing w:val="1"/>
                    </w:rPr>
                    <w:t>非标</w:t>
                  </w:r>
                  <w:r>
                    <w:rPr>
                      <w:spacing w:val="-40"/>
                    </w:rPr>
                    <w:t xml:space="preserve"> </w:t>
                  </w:r>
                  <w:r>
                    <w:rPr>
                      <w:rFonts w:ascii="Times New Roman" w:eastAsia="Times New Roman" w:hAnsi="Times New Roman" w:cs="Times New Roman"/>
                      <w:spacing w:val="1"/>
                    </w:rPr>
                    <w:t>C</w:t>
                  </w:r>
                  <w:r>
                    <w:rPr>
                      <w:rFonts w:ascii="Times New Roman" w:eastAsia="Times New Roman" w:hAnsi="Times New Roman" w:cs="Times New Roman"/>
                      <w:spacing w:val="19"/>
                      <w:w w:val="101"/>
                    </w:rPr>
                    <w:t xml:space="preserve"> </w:t>
                  </w:r>
                  <w:r>
                    <w:rPr>
                      <w:spacing w:val="1"/>
                    </w:rPr>
                    <w:t>型</w:t>
                  </w:r>
                </w:p>
              </w:tc>
              <w:tc>
                <w:tcPr>
                  <w:tcW w:w="836" w:type="dxa"/>
                  <w:vAlign w:val="top"/>
                </w:tcPr>
                <w:p>
                  <w:pPr>
                    <w:spacing w:before="77" w:line="195" w:lineRule="auto"/>
                    <w:ind w:left="36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7934" w:type="dxa"/>
                <w:tblInd w:w="102" w:type="dxa"/>
                <w:tblLayout w:type="fixed"/>
              </w:tblPrEx>
              <w:trPr>
                <w:trHeight w:val="290"/>
              </w:trPr>
              <w:tc>
                <w:tcPr>
                  <w:tcW w:w="1368" w:type="dxa"/>
                  <w:vAlign w:val="top"/>
                </w:tcPr>
                <w:p>
                  <w:pPr>
                    <w:spacing w:before="80" w:line="192" w:lineRule="auto"/>
                    <w:ind w:left="636"/>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3355" w:type="dxa"/>
                  <w:vAlign w:val="top"/>
                </w:tcPr>
                <w:p>
                  <w:pPr>
                    <w:pStyle w:val="TableText"/>
                    <w:spacing w:before="41" w:line="220" w:lineRule="auto"/>
                    <w:ind w:left="1374"/>
                  </w:pPr>
                  <w:r>
                    <w:rPr>
                      <w:spacing w:val="4"/>
                    </w:rPr>
                    <w:t>点胶机</w:t>
                  </w:r>
                </w:p>
              </w:tc>
              <w:tc>
                <w:tcPr>
                  <w:tcW w:w="2375" w:type="dxa"/>
                  <w:vAlign w:val="top"/>
                </w:tcPr>
                <w:p>
                  <w:pPr>
                    <w:spacing w:before="77" w:line="195" w:lineRule="auto"/>
                    <w:ind w:left="103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551</w:t>
                  </w:r>
                </w:p>
              </w:tc>
              <w:tc>
                <w:tcPr>
                  <w:tcW w:w="836" w:type="dxa"/>
                  <w:vAlign w:val="top"/>
                </w:tcPr>
                <w:p>
                  <w:pPr>
                    <w:spacing w:before="77" w:line="195" w:lineRule="auto"/>
                    <w:ind w:left="36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r>
            <w:tr>
              <w:tblPrEx>
                <w:tblW w:w="7934" w:type="dxa"/>
                <w:tblInd w:w="102" w:type="dxa"/>
                <w:tblLayout w:type="fixed"/>
              </w:tblPrEx>
              <w:trPr>
                <w:trHeight w:val="290"/>
              </w:trPr>
              <w:tc>
                <w:tcPr>
                  <w:tcW w:w="1368" w:type="dxa"/>
                  <w:vAlign w:val="top"/>
                </w:tcPr>
                <w:p>
                  <w:pPr>
                    <w:spacing w:before="77" w:line="195" w:lineRule="auto"/>
                    <w:ind w:left="641"/>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3355" w:type="dxa"/>
                  <w:vAlign w:val="top"/>
                </w:tcPr>
                <w:p>
                  <w:pPr>
                    <w:pStyle w:val="TableText"/>
                    <w:spacing w:before="41" w:line="220" w:lineRule="auto"/>
                    <w:ind w:left="1369"/>
                  </w:pPr>
                  <w:r>
                    <w:rPr>
                      <w:spacing w:val="6"/>
                    </w:rPr>
                    <w:t>纯水机</w:t>
                  </w:r>
                </w:p>
              </w:tc>
              <w:tc>
                <w:tcPr>
                  <w:tcW w:w="2375" w:type="dxa"/>
                  <w:vAlign w:val="top"/>
                </w:tcPr>
                <w:p>
                  <w:pPr>
                    <w:spacing w:before="77" w:line="195" w:lineRule="auto"/>
                    <w:ind w:left="793"/>
                    <w:rPr>
                      <w:rFonts w:ascii="Times New Roman" w:eastAsia="Times New Roman" w:hAnsi="Times New Roman" w:cs="Times New Roman"/>
                      <w:sz w:val="20"/>
                      <w:szCs w:val="20"/>
                    </w:rPr>
                  </w:pPr>
                  <w:r>
                    <w:rPr>
                      <w:rFonts w:ascii="Times New Roman" w:eastAsia="Times New Roman" w:hAnsi="Times New Roman" w:cs="Times New Roman"/>
                      <w:sz w:val="20"/>
                      <w:szCs w:val="20"/>
                    </w:rPr>
                    <w:t>KZ</w:t>
                  </w:r>
                  <w:r>
                    <w:rPr>
                      <w:rFonts w:ascii="Times New Roman" w:eastAsia="Times New Roman" w:hAnsi="Times New Roman" w:cs="Times New Roman"/>
                      <w:spacing w:val="1"/>
                      <w:sz w:val="20"/>
                      <w:szCs w:val="20"/>
                    </w:rPr>
                    <w:t>-</w:t>
                  </w:r>
                  <w:r>
                    <w:rPr>
                      <w:rFonts w:ascii="Times New Roman" w:eastAsia="Times New Roman" w:hAnsi="Times New Roman" w:cs="Times New Roman"/>
                      <w:spacing w:val="-23"/>
                      <w:sz w:val="20"/>
                      <w:szCs w:val="20"/>
                    </w:rPr>
                    <w:t xml:space="preserve"> </w:t>
                  </w:r>
                  <w:r>
                    <w:rPr>
                      <w:rFonts w:ascii="Times New Roman" w:eastAsia="Times New Roman" w:hAnsi="Times New Roman" w:cs="Times New Roman"/>
                      <w:spacing w:val="1"/>
                      <w:sz w:val="20"/>
                      <w:szCs w:val="20"/>
                    </w:rPr>
                    <w:t>100L</w:t>
                  </w:r>
                </w:p>
              </w:tc>
              <w:tc>
                <w:tcPr>
                  <w:tcW w:w="836" w:type="dxa"/>
                  <w:vAlign w:val="top"/>
                </w:tcPr>
                <w:p>
                  <w:pPr>
                    <w:spacing w:before="77" w:line="195" w:lineRule="auto"/>
                    <w:ind w:left="36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7934" w:type="dxa"/>
                <w:tblInd w:w="102" w:type="dxa"/>
                <w:tblLayout w:type="fixed"/>
              </w:tblPrEx>
              <w:trPr>
                <w:trHeight w:val="294"/>
              </w:trPr>
              <w:tc>
                <w:tcPr>
                  <w:tcW w:w="1368" w:type="dxa"/>
                  <w:vAlign w:val="top"/>
                </w:tcPr>
                <w:p>
                  <w:pPr>
                    <w:spacing w:before="77" w:line="195" w:lineRule="auto"/>
                    <w:ind w:left="637"/>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3355" w:type="dxa"/>
                  <w:vAlign w:val="top"/>
                </w:tcPr>
                <w:p>
                  <w:pPr>
                    <w:pStyle w:val="TableText"/>
                    <w:spacing w:before="42" w:line="223" w:lineRule="auto"/>
                    <w:ind w:left="1366"/>
                  </w:pPr>
                  <w:r>
                    <w:rPr>
                      <w:spacing w:val="7"/>
                    </w:rPr>
                    <w:t>搅拌机</w:t>
                  </w:r>
                </w:p>
              </w:tc>
              <w:tc>
                <w:tcPr>
                  <w:tcW w:w="2375" w:type="dxa"/>
                  <w:vAlign w:val="top"/>
                </w:tcPr>
                <w:p>
                  <w:pPr>
                    <w:spacing w:before="77" w:line="195" w:lineRule="auto"/>
                    <w:ind w:left="1081"/>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1N</w:t>
                  </w:r>
                </w:p>
              </w:tc>
              <w:tc>
                <w:tcPr>
                  <w:tcW w:w="836" w:type="dxa"/>
                  <w:vAlign w:val="top"/>
                </w:tcPr>
                <w:p>
                  <w:pPr>
                    <w:spacing w:before="77" w:line="195" w:lineRule="auto"/>
                    <w:ind w:left="33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r>
          </w:tbl>
          <w:p>
            <w:pPr>
              <w:spacing w:line="437" w:lineRule="auto"/>
              <w:rPr>
                <w:rFonts w:ascii="Arial"/>
                <w:sz w:val="21"/>
              </w:rPr>
            </w:pPr>
          </w:p>
          <w:p>
            <w:pPr>
              <w:pStyle w:val="TableText"/>
              <w:spacing w:before="78" w:line="219" w:lineRule="auto"/>
              <w:ind w:left="591"/>
              <w:rPr>
                <w:sz w:val="24"/>
                <w:szCs w:val="24"/>
              </w:rPr>
            </w:pPr>
            <w:r>
              <w:rPr>
                <w:rFonts w:ascii="Times New Roman" w:eastAsia="Times New Roman" w:hAnsi="Times New Roman" w:cs="Times New Roman"/>
                <w:spacing w:val="-5"/>
                <w:sz w:val="24"/>
                <w:szCs w:val="24"/>
              </w:rPr>
              <w:t>5</w:t>
            </w:r>
            <w:r>
              <w:rPr>
                <w:rFonts w:ascii="Times New Roman" w:eastAsia="Times New Roman" w:hAnsi="Times New Roman" w:cs="Times New Roman"/>
                <w:spacing w:val="-33"/>
                <w:sz w:val="24"/>
                <w:szCs w:val="24"/>
              </w:rPr>
              <w:t xml:space="preserve"> </w:t>
            </w:r>
            <w:r>
              <w:rPr>
                <w:spacing w:val="-5"/>
                <w:sz w:val="24"/>
                <w:szCs w:val="24"/>
              </w:rPr>
              <w:t>、总平面布置图</w:t>
            </w:r>
          </w:p>
          <w:p>
            <w:pPr>
              <w:pStyle w:val="TableText"/>
              <w:spacing w:before="183" w:line="359" w:lineRule="auto"/>
              <w:ind w:left="109" w:right="39" w:firstLine="480"/>
              <w:rPr>
                <w:sz w:val="24"/>
                <w:szCs w:val="24"/>
              </w:rPr>
            </w:pPr>
            <w:r>
              <w:rPr>
                <w:sz w:val="24"/>
                <w:szCs w:val="24"/>
              </w:rPr>
              <w:t>本次项目为新建项目，项目租赁金华融盛投资发展集团有限公司位于金</w:t>
            </w:r>
            <w:r>
              <w:rPr>
                <w:spacing w:val="12"/>
                <w:sz w:val="24"/>
                <w:szCs w:val="24"/>
              </w:rPr>
              <w:t xml:space="preserve"> </w:t>
            </w:r>
            <w:r>
              <w:rPr>
                <w:spacing w:val="-3"/>
                <w:sz w:val="24"/>
                <w:szCs w:val="24"/>
              </w:rPr>
              <w:t>华经济技术开发区神丽路</w:t>
            </w:r>
            <w:r>
              <w:rPr>
                <w:spacing w:val="-32"/>
                <w:sz w:val="24"/>
                <w:szCs w:val="24"/>
              </w:rPr>
              <w:t xml:space="preserve"> </w:t>
            </w:r>
            <w:r>
              <w:rPr>
                <w:rFonts w:ascii="Times New Roman" w:eastAsia="Times New Roman" w:hAnsi="Times New Roman" w:cs="Times New Roman"/>
                <w:spacing w:val="-3"/>
                <w:sz w:val="24"/>
                <w:szCs w:val="24"/>
              </w:rPr>
              <w:t>1298</w:t>
            </w:r>
            <w:r>
              <w:rPr>
                <w:rFonts w:ascii="Times New Roman" w:eastAsia="Times New Roman" w:hAnsi="Times New Roman" w:cs="Times New Roman"/>
                <w:spacing w:val="15"/>
                <w:sz w:val="24"/>
                <w:szCs w:val="24"/>
              </w:rPr>
              <w:t xml:space="preserve"> </w:t>
            </w:r>
            <w:r>
              <w:rPr>
                <w:spacing w:val="-3"/>
                <w:sz w:val="24"/>
                <w:szCs w:val="24"/>
              </w:rPr>
              <w:t>号的闲置厂房（</w:t>
            </w:r>
            <w:r>
              <w:rPr>
                <w:rFonts w:ascii="Times New Roman" w:eastAsia="Times New Roman" w:hAnsi="Times New Roman" w:cs="Times New Roman"/>
                <w:spacing w:val="-3"/>
                <w:sz w:val="24"/>
                <w:szCs w:val="24"/>
              </w:rPr>
              <w:t>2</w:t>
            </w:r>
            <w:r>
              <w:rPr>
                <w:rFonts w:ascii="Times New Roman" w:eastAsia="Times New Roman" w:hAnsi="Times New Roman" w:cs="Times New Roman"/>
                <w:spacing w:val="15"/>
                <w:w w:val="101"/>
                <w:sz w:val="24"/>
                <w:szCs w:val="24"/>
              </w:rPr>
              <w:t xml:space="preserve"> </w:t>
            </w:r>
            <w:r>
              <w:rPr>
                <w:spacing w:val="-3"/>
                <w:sz w:val="24"/>
                <w:szCs w:val="24"/>
              </w:rPr>
              <w:t>号厂房）进行生产，其中生</w:t>
            </w:r>
            <w:r>
              <w:rPr>
                <w:sz w:val="24"/>
                <w:szCs w:val="24"/>
              </w:rPr>
              <w:t xml:space="preserve"> </w:t>
            </w:r>
            <w:r>
              <w:rPr>
                <w:spacing w:val="-5"/>
                <w:sz w:val="24"/>
                <w:szCs w:val="24"/>
              </w:rPr>
              <w:t>产车间位于一楼，化学品仓库和危废仓库位于三楼。生产车间西侧为生产区，</w:t>
            </w:r>
            <w:r>
              <w:rPr>
                <w:spacing w:val="7"/>
                <w:sz w:val="24"/>
                <w:szCs w:val="24"/>
              </w:rPr>
              <w:t xml:space="preserve"> </w:t>
            </w:r>
            <w:r>
              <w:rPr>
                <w:sz w:val="24"/>
                <w:szCs w:val="24"/>
              </w:rPr>
              <w:t>南侧为包装区、成品仓库和办公区，本项目租赁</w:t>
            </w:r>
            <w:r>
              <w:rPr>
                <w:spacing w:val="-1"/>
                <w:sz w:val="24"/>
                <w:szCs w:val="24"/>
              </w:rPr>
              <w:t>厂房建筑面积约</w:t>
            </w:r>
            <w:r>
              <w:rPr>
                <w:spacing w:val="-32"/>
                <w:sz w:val="24"/>
                <w:szCs w:val="24"/>
              </w:rPr>
              <w:t xml:space="preserve"> </w:t>
            </w:r>
            <w:r>
              <w:rPr>
                <w:rFonts w:ascii="Times New Roman" w:eastAsia="Times New Roman" w:hAnsi="Times New Roman" w:cs="Times New Roman"/>
                <w:spacing w:val="-1"/>
                <w:sz w:val="24"/>
                <w:szCs w:val="24"/>
              </w:rPr>
              <w:t xml:space="preserve">10000 </w:t>
            </w:r>
            <w:r>
              <w:rPr>
                <w:spacing w:val="-1"/>
                <w:sz w:val="24"/>
                <w:szCs w:val="24"/>
              </w:rPr>
              <w:t>平方</w:t>
            </w:r>
          </w:p>
          <w:p>
            <w:pPr>
              <w:pStyle w:val="TableText"/>
              <w:spacing w:line="219" w:lineRule="auto"/>
              <w:ind w:left="109"/>
              <w:rPr>
                <w:sz w:val="24"/>
                <w:szCs w:val="24"/>
              </w:rPr>
            </w:pPr>
            <w:r>
              <w:rPr>
                <w:spacing w:val="-1"/>
                <w:sz w:val="24"/>
                <w:szCs w:val="24"/>
              </w:rPr>
              <w:t>米。项目所在厂区总平面布置图见附图。</w:t>
            </w:r>
          </w:p>
          <w:p>
            <w:pPr>
              <w:pStyle w:val="TableText"/>
              <w:spacing w:before="183" w:line="220" w:lineRule="auto"/>
              <w:ind w:left="590"/>
              <w:rPr>
                <w:sz w:val="24"/>
                <w:szCs w:val="24"/>
              </w:rPr>
            </w:pPr>
            <w:r>
              <w:rPr>
                <w:rFonts w:ascii="Times New Roman" w:eastAsia="Times New Roman" w:hAnsi="Times New Roman" w:cs="Times New Roman"/>
                <w:spacing w:val="-4"/>
                <w:sz w:val="24"/>
                <w:szCs w:val="24"/>
              </w:rPr>
              <w:t>6</w:t>
            </w:r>
            <w:r>
              <w:rPr>
                <w:rFonts w:ascii="Times New Roman" w:eastAsia="Times New Roman" w:hAnsi="Times New Roman" w:cs="Times New Roman"/>
                <w:spacing w:val="-28"/>
                <w:sz w:val="24"/>
                <w:szCs w:val="24"/>
              </w:rPr>
              <w:t xml:space="preserve"> </w:t>
            </w:r>
            <w:r>
              <w:rPr>
                <w:spacing w:val="-4"/>
                <w:sz w:val="24"/>
                <w:szCs w:val="24"/>
              </w:rPr>
              <w:t>、劳动定员及生产班制</w:t>
            </w:r>
          </w:p>
          <w:p>
            <w:pPr>
              <w:pStyle w:val="TableText"/>
              <w:spacing w:before="179" w:line="220" w:lineRule="auto"/>
              <w:ind w:left="593"/>
              <w:rPr>
                <w:sz w:val="24"/>
                <w:szCs w:val="24"/>
              </w:rPr>
            </w:pPr>
            <w:r>
              <w:rPr>
                <w:spacing w:val="-1"/>
                <w:sz w:val="24"/>
                <w:szCs w:val="24"/>
              </w:rPr>
              <w:t>项目劳动定员</w:t>
            </w:r>
            <w:r>
              <w:rPr>
                <w:spacing w:val="-51"/>
                <w:sz w:val="24"/>
                <w:szCs w:val="24"/>
              </w:rPr>
              <w:t xml:space="preserve"> </w:t>
            </w:r>
            <w:r>
              <w:rPr>
                <w:rFonts w:ascii="Times New Roman" w:eastAsia="Times New Roman" w:hAnsi="Times New Roman" w:cs="Times New Roman"/>
                <w:spacing w:val="-1"/>
                <w:sz w:val="24"/>
                <w:szCs w:val="24"/>
              </w:rPr>
              <w:t xml:space="preserve">30 </w:t>
            </w:r>
            <w:r>
              <w:rPr>
                <w:spacing w:val="-1"/>
                <w:sz w:val="24"/>
                <w:szCs w:val="24"/>
              </w:rPr>
              <w:t>人，年工作</w:t>
            </w:r>
            <w:r>
              <w:rPr>
                <w:spacing w:val="-50"/>
                <w:sz w:val="24"/>
                <w:szCs w:val="24"/>
              </w:rPr>
              <w:t xml:space="preserve"> </w:t>
            </w:r>
            <w:r>
              <w:rPr>
                <w:rFonts w:ascii="Times New Roman" w:eastAsia="Times New Roman" w:hAnsi="Times New Roman" w:cs="Times New Roman"/>
                <w:spacing w:val="-1"/>
                <w:sz w:val="24"/>
                <w:szCs w:val="24"/>
              </w:rPr>
              <w:t xml:space="preserve">300 </w:t>
            </w:r>
            <w:r>
              <w:rPr>
                <w:spacing w:val="-1"/>
                <w:sz w:val="24"/>
                <w:szCs w:val="24"/>
              </w:rPr>
              <w:t>天，一班制，厂区不设食堂和住宿。</w:t>
            </w:r>
          </w:p>
          <w:p>
            <w:pPr>
              <w:pStyle w:val="TableText"/>
              <w:spacing w:before="182" w:line="220" w:lineRule="auto"/>
              <w:ind w:left="589"/>
              <w:rPr>
                <w:sz w:val="24"/>
                <w:szCs w:val="24"/>
              </w:rPr>
            </w:pPr>
            <w:r>
              <w:rPr>
                <w:rFonts w:ascii="Times New Roman" w:eastAsia="Times New Roman" w:hAnsi="Times New Roman" w:cs="Times New Roman"/>
                <w:spacing w:val="-6"/>
                <w:sz w:val="24"/>
                <w:szCs w:val="24"/>
              </w:rPr>
              <w:t>7</w:t>
            </w:r>
            <w:r>
              <w:rPr>
                <w:rFonts w:ascii="Times New Roman" w:eastAsia="Times New Roman" w:hAnsi="Times New Roman" w:cs="Times New Roman"/>
                <w:spacing w:val="-28"/>
                <w:sz w:val="24"/>
                <w:szCs w:val="24"/>
              </w:rPr>
              <w:t xml:space="preserve"> </w:t>
            </w:r>
            <w:r>
              <w:rPr>
                <w:spacing w:val="-6"/>
                <w:sz w:val="24"/>
                <w:szCs w:val="24"/>
              </w:rPr>
              <w:t>、水平衡分析</w:t>
            </w:r>
          </w:p>
          <w:p>
            <w:pPr>
              <w:pStyle w:val="TableText"/>
              <w:spacing w:before="180" w:line="219" w:lineRule="auto"/>
              <w:ind w:left="590"/>
              <w:rPr>
                <w:sz w:val="24"/>
                <w:szCs w:val="24"/>
              </w:rPr>
            </w:pPr>
            <w:r>
              <w:rPr>
                <w:spacing w:val="-1"/>
                <w:sz w:val="24"/>
                <w:szCs w:val="24"/>
              </w:rPr>
              <w:t>本项目水平衡详见下图。</w:t>
            </w:r>
          </w:p>
        </w:tc>
      </w:tr>
    </w:tbl>
    <w:p>
      <w:pPr>
        <w:pStyle w:val="BodyText"/>
      </w:pPr>
    </w:p>
    <w:p>
      <w:pPr>
        <w:sectPr>
          <w:footerReference w:type="default" r:id="rId29"/>
          <w:pgSz w:w="11906" w:h="16839"/>
          <w:pgMar w:top="1431" w:right="1451" w:bottom="958" w:left="1451" w:header="0" w:footer="695" w:gutter="0"/>
          <w:pgNumType w:start="23"/>
          <w:cols w:space="708"/>
        </w:sectPr>
      </w:pPr>
    </w:p>
    <w:tbl>
      <w:tblPr>
        <w:tblStyle w:val="TableNormal20"/>
        <w:tblW w:w="8989" w:type="dxa"/>
        <w:tblInd w:w="5" w:type="dxa"/>
        <w:tblBorders>
          <w:top w:val="nil"/>
          <w:left w:val="nil"/>
          <w:bottom w:val="nil"/>
          <w:right w:val="nil"/>
          <w:insideH w:val="nil"/>
          <w:insideV w:val="nil"/>
        </w:tblBorders>
        <w:tblLayout w:type="fixed"/>
      </w:tblPr>
      <w:tblGrid>
        <w:gridCol w:w="824"/>
        <w:gridCol w:w="2578"/>
        <w:gridCol w:w="1388"/>
        <w:gridCol w:w="567"/>
        <w:gridCol w:w="1269"/>
        <w:gridCol w:w="664"/>
        <w:gridCol w:w="1699"/>
      </w:tblGrid>
      <w:tr>
        <w:tblPrEx>
          <w:tblW w:w="8989" w:type="dxa"/>
          <w:tblInd w:w="5" w:type="dxa"/>
          <w:tblBorders>
            <w:top w:val="nil"/>
            <w:left w:val="nil"/>
            <w:bottom w:val="nil"/>
            <w:right w:val="nil"/>
            <w:insideH w:val="nil"/>
            <w:insideV w:val="nil"/>
          </w:tblBorders>
          <w:tblLayout w:type="fixed"/>
        </w:tblPrEx>
        <w:trPr>
          <w:trHeight w:val="660"/>
        </w:trPr>
        <w:tc>
          <w:tcPr>
            <w:tcW w:w="824" w:type="dxa"/>
            <w:vMerge w:val="restart"/>
            <w:tcBorders>
              <w:top w:val="single" w:sz="4" w:space="0" w:color="000000"/>
              <w:left w:val="single" w:sz="4" w:space="0" w:color="000000"/>
              <w:bottom w:val="nil"/>
              <w:right w:val="single" w:sz="4" w:space="0" w:color="000000"/>
            </w:tcBorders>
            <w:vAlign w:val="top"/>
          </w:tcPr>
          <w:p>
            <w:pPr>
              <w:rPr>
                <w:rFonts w:ascii="Arial"/>
                <w:sz w:val="21"/>
              </w:rPr>
            </w:pPr>
          </w:p>
        </w:tc>
        <w:tc>
          <w:tcPr>
            <w:tcW w:w="8165" w:type="dxa"/>
            <w:gridSpan w:val="6"/>
            <w:tcBorders>
              <w:top w:val="single" w:sz="4" w:space="0" w:color="000000"/>
              <w:left w:val="single" w:sz="4" w:space="0" w:color="000000"/>
              <w:right w:val="single" w:sz="4" w:space="0" w:color="000000"/>
            </w:tcBorders>
            <w:vAlign w:val="top"/>
          </w:tcPr>
          <w:p>
            <w:pPr>
              <w:pStyle w:val="TableText"/>
              <w:spacing w:before="184" w:line="229" w:lineRule="auto"/>
              <w:ind w:left="2600"/>
              <w:rPr>
                <w:sz w:val="23"/>
                <w:szCs w:val="23"/>
              </w:rPr>
            </w:pPr>
            <w:r>
              <w:drawing>
                <wp:anchor distT="0" distB="0" distL="0" distR="0" simplePos="0" relativeHeight="251667456" behindDoc="1" locked="0" layoutInCell="1" allowOverlap="1">
                  <wp:simplePos x="0" y="0"/>
                  <wp:positionH relativeFrom="column">
                    <wp:posOffset>13345</wp:posOffset>
                  </wp:positionH>
                  <wp:positionV relativeFrom="paragraph">
                    <wp:posOffset>16058</wp:posOffset>
                  </wp:positionV>
                  <wp:extent cx="5143493" cy="2527278"/>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30"/>
                          <a:stretch>
                            <a:fillRect/>
                          </a:stretch>
                        </pic:blipFill>
                        <pic:spPr>
                          <a:xfrm>
                            <a:off x="0" y="0"/>
                            <a:ext cx="5143493" cy="2527278"/>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1034" type="#_x0000_t202" style="width:48.6pt;height:13pt;margin-top:1.21pt;margin-left:122.54pt;position:absolute;z-index:251668480" filled="f" stroked="f">
                  <o:lock v:ext="edit" aspectratio="f"/>
                  <v:textbox inset="0,0,0,0">
                    <w:txbxContent>
                      <w:p>
                        <w:pPr>
                          <w:pStyle w:val="TableText"/>
                          <w:spacing w:before="20" w:line="184" w:lineRule="auto"/>
                          <w:ind w:left="20"/>
                          <w:rPr>
                            <w:sz w:val="22"/>
                            <w:szCs w:val="22"/>
                          </w:rPr>
                        </w:pPr>
                        <w:r>
                          <w:rPr>
                            <w:spacing w:val="12"/>
                            <w:sz w:val="22"/>
                            <w:szCs w:val="22"/>
                          </w:rPr>
                          <w:t>循环池容</w:t>
                        </w:r>
                      </w:p>
                    </w:txbxContent>
                  </v:textbox>
                </v:shape>
              </w:pict>
            </w:r>
            <w:r>
              <w:rPr>
                <w:spacing w:val="-5"/>
                <w:position w:val="-4"/>
                <w:sz w:val="22"/>
                <w:szCs w:val="22"/>
              </w:rPr>
              <w:t>积</w:t>
            </w:r>
            <w:r>
              <w:rPr>
                <w:spacing w:val="-5"/>
                <w:position w:val="-4"/>
                <w:sz w:val="22"/>
                <w:szCs w:val="22"/>
                <w:u w:val="single" w:color="auto"/>
              </w:rPr>
              <w:t>1m3</w:t>
            </w:r>
            <w:r>
              <w:rPr>
                <w:spacing w:val="-64"/>
                <w:position w:val="-4"/>
                <w:sz w:val="22"/>
                <w:szCs w:val="22"/>
              </w:rPr>
              <w:t xml:space="preserve"> </w:t>
            </w:r>
            <w:r>
              <w:rPr>
                <w:spacing w:val="3"/>
                <w:position w:val="-4"/>
                <w:sz w:val="22"/>
                <w:szCs w:val="22"/>
                <w:u w:val="single" w:color="auto"/>
              </w:rPr>
              <w:t xml:space="preserve">   </w:t>
            </w:r>
            <w:r>
              <w:rPr>
                <w:spacing w:val="-69"/>
                <w:position w:val="-4"/>
                <w:sz w:val="22"/>
                <w:szCs w:val="22"/>
              </w:rPr>
              <w:t xml:space="preserve"> </w:t>
            </w:r>
            <w:r>
              <w:rPr>
                <w:spacing w:val="-5"/>
                <w:position w:val="3"/>
                <w:sz w:val="23"/>
                <w:szCs w:val="23"/>
              </w:rPr>
              <w:t>损耗6</w:t>
            </w:r>
          </w:p>
        </w:tc>
      </w:tr>
      <w:tr>
        <w:tblPrEx>
          <w:tblW w:w="8989" w:type="dxa"/>
          <w:tblInd w:w="5" w:type="dxa"/>
          <w:tblLayout w:type="fixed"/>
        </w:tblPrEx>
        <w:trPr>
          <w:trHeight w:val="2282"/>
        </w:trPr>
        <w:tc>
          <w:tcPr>
            <w:tcW w:w="824" w:type="dxa"/>
            <w:vMerge/>
            <w:tcBorders>
              <w:top w:val="nil"/>
              <w:left w:val="single" w:sz="4" w:space="0" w:color="000000"/>
              <w:bottom w:val="nil"/>
              <w:right w:val="single" w:sz="4" w:space="0" w:color="000000"/>
            </w:tcBorders>
            <w:vAlign w:val="top"/>
          </w:tcPr>
          <w:p>
            <w:pPr>
              <w:rPr>
                <w:rFonts w:ascii="Arial"/>
                <w:sz w:val="21"/>
              </w:rPr>
            </w:pPr>
          </w:p>
        </w:tc>
        <w:tc>
          <w:tcPr>
            <w:tcW w:w="2578" w:type="dxa"/>
            <w:vMerge w:val="restart"/>
            <w:tcBorders>
              <w:left w:val="single" w:sz="4" w:space="0" w:color="000000"/>
              <w:bottom w:val="nil"/>
            </w:tcBorders>
            <w:vAlign w:val="top"/>
          </w:tcPr>
          <w:p>
            <w:pPr>
              <w:pStyle w:val="TableText"/>
              <w:spacing w:before="145" w:line="182" w:lineRule="auto"/>
              <w:ind w:left="2080"/>
              <w:rPr>
                <w:sz w:val="23"/>
                <w:szCs w:val="23"/>
              </w:rPr>
            </w:pPr>
            <w:r>
              <w:rPr>
                <w:sz w:val="23"/>
                <w:szCs w:val="23"/>
              </w:rPr>
              <w:t>7</w:t>
            </w:r>
          </w:p>
          <w:p>
            <w:pPr>
              <w:spacing w:line="261" w:lineRule="auto"/>
              <w:rPr>
                <w:rFonts w:ascii="Arial"/>
                <w:sz w:val="21"/>
              </w:rPr>
            </w:pPr>
          </w:p>
          <w:p>
            <w:pPr>
              <w:spacing w:line="262" w:lineRule="auto"/>
              <w:rPr>
                <w:rFonts w:ascii="Arial"/>
                <w:sz w:val="21"/>
              </w:rPr>
            </w:pPr>
          </w:p>
          <w:p>
            <w:pPr>
              <w:pStyle w:val="TableText"/>
              <w:spacing w:before="75" w:line="183" w:lineRule="auto"/>
              <w:ind w:left="2000"/>
              <w:rPr>
                <w:sz w:val="23"/>
                <w:szCs w:val="23"/>
              </w:rPr>
            </w:pPr>
            <w:r>
              <w:rPr>
                <w:spacing w:val="-4"/>
                <w:sz w:val="23"/>
                <w:szCs w:val="23"/>
              </w:rPr>
              <w:t>7.2</w:t>
            </w:r>
          </w:p>
          <w:p>
            <w:pPr>
              <w:spacing w:line="246" w:lineRule="auto"/>
              <w:rPr>
                <w:rFonts w:ascii="Arial"/>
                <w:sz w:val="21"/>
              </w:rPr>
            </w:pPr>
          </w:p>
          <w:p>
            <w:pPr>
              <w:spacing w:line="247" w:lineRule="auto"/>
              <w:rPr>
                <w:rFonts w:ascii="Arial"/>
                <w:sz w:val="21"/>
              </w:rPr>
            </w:pPr>
          </w:p>
          <w:p>
            <w:pPr>
              <w:pStyle w:val="TableText"/>
              <w:spacing w:before="74" w:line="184" w:lineRule="auto"/>
              <w:ind w:left="900"/>
              <w:rPr>
                <w:sz w:val="23"/>
                <w:szCs w:val="23"/>
              </w:rPr>
            </w:pPr>
            <w:r>
              <w:rPr>
                <w:spacing w:val="-3"/>
                <w:sz w:val="23"/>
                <w:szCs w:val="23"/>
              </w:rPr>
              <w:t>551.3</w:t>
            </w:r>
          </w:p>
          <w:p>
            <w:pPr>
              <w:spacing w:line="350" w:lineRule="auto"/>
              <w:rPr>
                <w:rFonts w:ascii="Arial"/>
                <w:sz w:val="21"/>
              </w:rPr>
            </w:pPr>
          </w:p>
          <w:p>
            <w:pPr>
              <w:spacing w:line="351" w:lineRule="auto"/>
              <w:rPr>
                <w:rFonts w:ascii="Arial"/>
                <w:sz w:val="21"/>
              </w:rPr>
            </w:pPr>
          </w:p>
          <w:p>
            <w:pPr>
              <w:pStyle w:val="TableText"/>
              <w:spacing w:before="75" w:line="184" w:lineRule="auto"/>
              <w:ind w:left="1881"/>
              <w:rPr>
                <w:sz w:val="23"/>
                <w:szCs w:val="23"/>
              </w:rPr>
            </w:pPr>
            <w:r>
              <w:rPr>
                <w:spacing w:val="-3"/>
                <w:sz w:val="23"/>
                <w:szCs w:val="23"/>
              </w:rPr>
              <w:t>537.1</w:t>
            </w:r>
          </w:p>
        </w:tc>
        <w:tc>
          <w:tcPr>
            <w:tcW w:w="1388" w:type="dxa"/>
            <w:vAlign w:val="top"/>
          </w:tcPr>
          <w:p>
            <w:pPr>
              <w:pStyle w:val="TableText"/>
              <w:spacing w:before="292" w:line="218" w:lineRule="auto"/>
              <w:ind w:left="158"/>
              <w:rPr>
                <w:sz w:val="23"/>
                <w:szCs w:val="23"/>
              </w:rPr>
            </w:pPr>
            <w:r>
              <w:rPr>
                <w:spacing w:val="2"/>
                <w:sz w:val="23"/>
                <w:szCs w:val="23"/>
              </w:rPr>
              <w:t>喷淋塔用水</w:t>
            </w:r>
          </w:p>
          <w:p>
            <w:pPr>
              <w:spacing w:line="451" w:lineRule="auto"/>
              <w:rPr>
                <w:rFonts w:ascii="Arial"/>
                <w:sz w:val="21"/>
              </w:rPr>
            </w:pPr>
          </w:p>
          <w:p>
            <w:pPr>
              <w:pStyle w:val="TableText"/>
              <w:spacing w:before="75" w:line="219" w:lineRule="auto"/>
              <w:ind w:left="357"/>
              <w:rPr>
                <w:sz w:val="23"/>
                <w:szCs w:val="23"/>
              </w:rPr>
            </w:pPr>
            <w:r>
              <w:rPr>
                <w:spacing w:val="2"/>
                <w:sz w:val="23"/>
                <w:szCs w:val="23"/>
              </w:rPr>
              <w:t>纯水机</w:t>
            </w:r>
          </w:p>
          <w:p>
            <w:pPr>
              <w:spacing w:line="242" w:lineRule="auto"/>
              <w:rPr>
                <w:rFonts w:ascii="Arial"/>
                <w:sz w:val="21"/>
              </w:rPr>
            </w:pPr>
          </w:p>
          <w:p>
            <w:pPr>
              <w:pStyle w:val="TableText"/>
              <w:spacing w:before="74" w:line="320" w:lineRule="exact"/>
              <w:ind w:left="398"/>
              <w:rPr>
                <w:sz w:val="23"/>
                <w:szCs w:val="23"/>
              </w:rPr>
            </w:pPr>
            <w:r>
              <w:rPr>
                <w:spacing w:val="-3"/>
                <w:position w:val="6"/>
                <w:sz w:val="23"/>
                <w:szCs w:val="23"/>
              </w:rPr>
              <w:t>浓水</w:t>
            </w:r>
          </w:p>
          <w:p>
            <w:pPr>
              <w:pStyle w:val="TableText"/>
              <w:spacing w:line="183" w:lineRule="auto"/>
              <w:ind w:left="447"/>
              <w:rPr>
                <w:sz w:val="23"/>
                <w:szCs w:val="23"/>
              </w:rPr>
            </w:pPr>
            <w:r>
              <w:rPr>
                <w:spacing w:val="-3"/>
                <w:sz w:val="23"/>
                <w:szCs w:val="23"/>
              </w:rPr>
              <w:t>2.9</w:t>
            </w:r>
          </w:p>
        </w:tc>
        <w:tc>
          <w:tcPr>
            <w:tcW w:w="567" w:type="dxa"/>
            <w:vAlign w:val="top"/>
          </w:tcPr>
          <w:p>
            <w:pPr>
              <w:spacing w:line="307" w:lineRule="auto"/>
              <w:rPr>
                <w:rFonts w:ascii="Arial"/>
                <w:sz w:val="21"/>
              </w:rPr>
            </w:pPr>
          </w:p>
          <w:p>
            <w:pPr>
              <w:spacing w:line="308" w:lineRule="auto"/>
              <w:rPr>
                <w:rFonts w:ascii="Arial"/>
                <w:sz w:val="21"/>
              </w:rPr>
            </w:pPr>
          </w:p>
          <w:p>
            <w:pPr>
              <w:spacing w:line="308" w:lineRule="auto"/>
              <w:rPr>
                <w:rFonts w:ascii="Arial"/>
                <w:sz w:val="21"/>
              </w:rPr>
            </w:pPr>
          </w:p>
          <w:p>
            <w:pPr>
              <w:pStyle w:val="TableText"/>
              <w:spacing w:before="75" w:line="183" w:lineRule="auto"/>
              <w:ind w:left="69"/>
              <w:rPr>
                <w:sz w:val="23"/>
                <w:szCs w:val="23"/>
              </w:rPr>
            </w:pPr>
            <w:r>
              <w:rPr>
                <w:spacing w:val="-2"/>
                <w:sz w:val="23"/>
                <w:szCs w:val="23"/>
              </w:rPr>
              <w:t>4.3</w:t>
            </w:r>
          </w:p>
        </w:tc>
        <w:tc>
          <w:tcPr>
            <w:tcW w:w="1269" w:type="dxa"/>
            <w:vMerge w:val="restart"/>
            <w:tcBorders>
              <w:bottom w:val="nil"/>
            </w:tcBorders>
            <w:vAlign w:val="top"/>
          </w:tcPr>
          <w:p>
            <w:pPr>
              <w:spacing w:line="258" w:lineRule="auto"/>
              <w:rPr>
                <w:rFonts w:ascii="Arial"/>
                <w:sz w:val="21"/>
              </w:rPr>
            </w:pPr>
          </w:p>
          <w:p>
            <w:pPr>
              <w:pStyle w:val="TableText"/>
              <w:spacing w:before="75" w:line="220" w:lineRule="auto"/>
              <w:ind w:left="162"/>
              <w:rPr>
                <w:sz w:val="23"/>
                <w:szCs w:val="23"/>
              </w:rPr>
            </w:pPr>
            <w:r>
              <w:rPr>
                <w:spacing w:val="6"/>
                <w:sz w:val="23"/>
                <w:szCs w:val="23"/>
              </w:rPr>
              <w:t>废液1</w:t>
            </w:r>
          </w:p>
          <w:p>
            <w:pPr>
              <w:spacing w:line="408" w:lineRule="auto"/>
              <w:rPr>
                <w:rFonts w:ascii="Arial"/>
                <w:sz w:val="21"/>
              </w:rPr>
            </w:pPr>
          </w:p>
          <w:p>
            <w:pPr>
              <w:pStyle w:val="TableText"/>
              <w:spacing w:before="75" w:line="220" w:lineRule="auto"/>
              <w:ind w:left="282"/>
              <w:rPr>
                <w:sz w:val="23"/>
                <w:szCs w:val="23"/>
              </w:rPr>
            </w:pPr>
            <w:r>
              <w:rPr>
                <w:spacing w:val="1"/>
                <w:sz w:val="23"/>
                <w:szCs w:val="23"/>
              </w:rPr>
              <w:t>设备清洁</w:t>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TableText"/>
              <w:spacing w:before="75" w:line="219" w:lineRule="auto"/>
              <w:ind w:left="272"/>
              <w:rPr>
                <w:sz w:val="23"/>
                <w:szCs w:val="23"/>
              </w:rPr>
            </w:pPr>
            <w:r>
              <w:rPr>
                <w:spacing w:val="2"/>
                <w:sz w:val="23"/>
                <w:szCs w:val="23"/>
              </w:rPr>
              <w:t>生活污水</w:t>
            </w:r>
          </w:p>
        </w:tc>
        <w:tc>
          <w:tcPr>
            <w:tcW w:w="664" w:type="dxa"/>
            <w:vMerge w:val="restart"/>
            <w:tcBorders>
              <w:bottom w:val="nil"/>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pStyle w:val="TableText"/>
              <w:tabs>
                <w:tab w:val="left" w:pos="245"/>
              </w:tabs>
              <w:spacing w:before="74" w:line="183" w:lineRule="auto"/>
              <w:ind w:left="63"/>
              <w:rPr>
                <w:sz w:val="23"/>
                <w:szCs w:val="23"/>
              </w:rPr>
            </w:pPr>
            <w:r>
              <w:rPr>
                <w:sz w:val="23"/>
                <w:szCs w:val="23"/>
                <w:u w:val="single" w:color="auto"/>
              </w:rPr>
              <w:tab/>
            </w:r>
            <w:r>
              <w:rPr>
                <w:spacing w:val="-107"/>
                <w:sz w:val="23"/>
                <w:szCs w:val="23"/>
                <w:u w:val="single" w:color="auto"/>
              </w:rPr>
              <w:t xml:space="preserve"> </w:t>
            </w:r>
            <w:r>
              <w:rPr>
                <w:spacing w:val="-2"/>
                <w:sz w:val="23"/>
                <w:szCs w:val="23"/>
                <w:u w:val="single" w:color="auto"/>
              </w:rPr>
              <w:t>432</w:t>
            </w:r>
          </w:p>
        </w:tc>
        <w:tc>
          <w:tcPr>
            <w:tcW w:w="1699" w:type="dxa"/>
            <w:vMerge w:val="restart"/>
            <w:tcBorders>
              <w:bottom w:val="nil"/>
              <w:right w:val="single" w:sz="4" w:space="0" w:color="000000"/>
            </w:tcBorders>
            <w:vAlign w:val="top"/>
          </w:tcPr>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75" w:line="220" w:lineRule="auto"/>
              <w:ind w:left="79"/>
              <w:rPr>
                <w:sz w:val="23"/>
                <w:szCs w:val="23"/>
              </w:rPr>
            </w:pPr>
            <w:r>
              <w:rPr>
                <w:spacing w:val="-2"/>
                <w:sz w:val="23"/>
                <w:szCs w:val="23"/>
              </w:rPr>
              <w:t>废液4.3</w:t>
            </w: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TableText"/>
              <w:spacing w:before="75" w:line="219" w:lineRule="auto"/>
              <w:ind w:left="179"/>
              <w:rPr>
                <w:sz w:val="23"/>
                <w:szCs w:val="23"/>
              </w:rPr>
            </w:pPr>
            <w:r>
              <w:rPr>
                <w:spacing w:val="-3"/>
                <w:sz w:val="23"/>
                <w:szCs w:val="23"/>
              </w:rPr>
              <w:t>纳管排放</w:t>
            </w:r>
          </w:p>
        </w:tc>
      </w:tr>
      <w:tr>
        <w:tblPrEx>
          <w:tblW w:w="8989" w:type="dxa"/>
          <w:tblInd w:w="5" w:type="dxa"/>
          <w:tblLayout w:type="fixed"/>
        </w:tblPrEx>
        <w:trPr>
          <w:trHeight w:val="1329"/>
        </w:trPr>
        <w:tc>
          <w:tcPr>
            <w:tcW w:w="824" w:type="dxa"/>
            <w:vMerge/>
            <w:tcBorders>
              <w:top w:val="nil"/>
              <w:left w:val="single" w:sz="4" w:space="0" w:color="000000"/>
              <w:bottom w:val="nil"/>
              <w:right w:val="single" w:sz="4" w:space="0" w:color="000000"/>
            </w:tcBorders>
            <w:vAlign w:val="top"/>
          </w:tcPr>
          <w:p>
            <w:pPr>
              <w:rPr>
                <w:rFonts w:ascii="Arial"/>
                <w:sz w:val="21"/>
              </w:rPr>
            </w:pPr>
          </w:p>
        </w:tc>
        <w:tc>
          <w:tcPr>
            <w:tcW w:w="2578" w:type="dxa"/>
            <w:vMerge/>
            <w:tcBorders>
              <w:top w:val="nil"/>
              <w:left w:val="single" w:sz="4" w:space="0" w:color="000000"/>
            </w:tcBorders>
            <w:vAlign w:val="top"/>
          </w:tcPr>
          <w:p>
            <w:pPr>
              <w:rPr>
                <w:rFonts w:ascii="Arial"/>
                <w:sz w:val="21"/>
              </w:rPr>
            </w:pPr>
          </w:p>
        </w:tc>
        <w:tc>
          <w:tcPr>
            <w:tcW w:w="1955" w:type="dxa"/>
            <w:gridSpan w:val="2"/>
            <w:vAlign w:val="top"/>
          </w:tcPr>
          <w:p>
            <w:pPr>
              <w:pStyle w:val="TableText"/>
              <w:spacing w:before="122" w:line="219" w:lineRule="auto"/>
              <w:ind w:left="688"/>
              <w:rPr>
                <w:sz w:val="23"/>
                <w:szCs w:val="23"/>
              </w:rPr>
            </w:pPr>
            <w:r>
              <w:rPr>
                <w:spacing w:val="-2"/>
                <w:sz w:val="23"/>
                <w:szCs w:val="23"/>
              </w:rPr>
              <w:t>损耗108</w:t>
            </w:r>
          </w:p>
          <w:p>
            <w:pPr>
              <w:pStyle w:val="TableText"/>
              <w:spacing w:before="157" w:line="195" w:lineRule="auto"/>
              <w:ind w:left="128"/>
              <w:rPr>
                <w:sz w:val="23"/>
                <w:szCs w:val="23"/>
              </w:rPr>
            </w:pPr>
            <w:r>
              <w:rPr>
                <w:position w:val="-2"/>
                <w:sz w:val="23"/>
                <w:szCs w:val="23"/>
              </w:rPr>
              <w:t>生活用水</w:t>
            </w:r>
            <w:r>
              <w:rPr>
                <w:spacing w:val="9"/>
                <w:position w:val="-2"/>
                <w:sz w:val="23"/>
                <w:szCs w:val="23"/>
              </w:rPr>
              <w:t xml:space="preserve">   </w:t>
            </w:r>
            <w:r>
              <w:rPr>
                <w:position w:val="5"/>
                <w:sz w:val="23"/>
                <w:szCs w:val="23"/>
              </w:rPr>
              <w:t>432</w:t>
            </w:r>
          </w:p>
        </w:tc>
        <w:tc>
          <w:tcPr>
            <w:tcW w:w="1269" w:type="dxa"/>
            <w:vMerge/>
            <w:tcBorders>
              <w:top w:val="nil"/>
            </w:tcBorders>
            <w:vAlign w:val="top"/>
          </w:tcPr>
          <w:p>
            <w:pPr>
              <w:rPr>
                <w:rFonts w:ascii="Arial"/>
                <w:sz w:val="21"/>
              </w:rPr>
            </w:pPr>
          </w:p>
        </w:tc>
        <w:tc>
          <w:tcPr>
            <w:tcW w:w="664" w:type="dxa"/>
            <w:vMerge/>
            <w:tcBorders>
              <w:top w:val="nil"/>
            </w:tcBorders>
            <w:vAlign w:val="top"/>
          </w:tcPr>
          <w:p>
            <w:pPr>
              <w:rPr>
                <w:rFonts w:ascii="Arial"/>
                <w:sz w:val="21"/>
              </w:rPr>
            </w:pPr>
          </w:p>
        </w:tc>
        <w:tc>
          <w:tcPr>
            <w:tcW w:w="1699" w:type="dxa"/>
            <w:vMerge/>
            <w:tcBorders>
              <w:top w:val="nil"/>
              <w:right w:val="single" w:sz="4" w:space="0" w:color="000000"/>
            </w:tcBorders>
            <w:vAlign w:val="top"/>
          </w:tcPr>
          <w:p>
            <w:pPr>
              <w:rPr>
                <w:rFonts w:ascii="Arial"/>
                <w:sz w:val="21"/>
              </w:rPr>
            </w:pPr>
          </w:p>
        </w:tc>
      </w:tr>
      <w:tr>
        <w:tblPrEx>
          <w:tblW w:w="8989" w:type="dxa"/>
          <w:tblInd w:w="5" w:type="dxa"/>
          <w:tblLayout w:type="fixed"/>
        </w:tblPrEx>
        <w:trPr>
          <w:trHeight w:val="1379"/>
        </w:trPr>
        <w:tc>
          <w:tcPr>
            <w:tcW w:w="824" w:type="dxa"/>
            <w:vMerge/>
            <w:tcBorders>
              <w:top w:val="nil"/>
              <w:left w:val="single" w:sz="4" w:space="0" w:color="000000"/>
              <w:bottom w:val="single" w:sz="4" w:space="0" w:color="000000"/>
              <w:right w:val="single" w:sz="4" w:space="0" w:color="000000"/>
            </w:tcBorders>
            <w:vAlign w:val="top"/>
          </w:tcPr>
          <w:p>
            <w:pPr>
              <w:rPr>
                <w:rFonts w:ascii="Arial"/>
                <w:sz w:val="21"/>
              </w:rPr>
            </w:pPr>
          </w:p>
        </w:tc>
        <w:tc>
          <w:tcPr>
            <w:tcW w:w="8165" w:type="dxa"/>
            <w:gridSpan w:val="6"/>
            <w:tcBorders>
              <w:left w:val="single" w:sz="4" w:space="0" w:color="000000"/>
              <w:bottom w:val="single" w:sz="4" w:space="0" w:color="000000"/>
              <w:right w:val="single" w:sz="4" w:space="0" w:color="000000"/>
            </w:tcBorders>
            <w:vAlign w:val="top"/>
          </w:tcPr>
          <w:p>
            <w:pPr>
              <w:spacing w:line="396" w:lineRule="auto"/>
              <w:rPr>
                <w:rFonts w:ascii="Arial"/>
                <w:sz w:val="21"/>
              </w:rPr>
            </w:pPr>
          </w:p>
          <w:p>
            <w:pPr>
              <w:pStyle w:val="TableText"/>
              <w:spacing w:before="75" w:line="220" w:lineRule="auto"/>
              <w:ind w:left="5920"/>
              <w:rPr>
                <w:sz w:val="23"/>
                <w:szCs w:val="23"/>
              </w:rPr>
            </w:pPr>
            <w:r>
              <w:rPr>
                <w:spacing w:val="-2"/>
                <w:sz w:val="23"/>
                <w:szCs w:val="23"/>
              </w:rPr>
              <w:t>单位：t/a</w:t>
            </w:r>
          </w:p>
          <w:p>
            <w:pPr>
              <w:pStyle w:val="TableText"/>
              <w:spacing w:before="125" w:line="219" w:lineRule="auto"/>
              <w:ind w:left="2790"/>
              <w:rPr>
                <w:sz w:val="23"/>
                <w:szCs w:val="23"/>
              </w:rPr>
            </w:pPr>
            <w:r>
              <w:rPr>
                <w:spacing w:val="-1"/>
                <w:sz w:val="23"/>
                <w:szCs w:val="23"/>
              </w:rPr>
              <w:t>图2.1-1</w:t>
            </w:r>
            <w:r>
              <w:rPr>
                <w:spacing w:val="10"/>
                <w:sz w:val="23"/>
                <w:szCs w:val="23"/>
              </w:rPr>
              <w:t xml:space="preserve">   </w:t>
            </w:r>
            <w:r>
              <w:rPr>
                <w:spacing w:val="-1"/>
                <w:sz w:val="23"/>
                <w:szCs w:val="23"/>
              </w:rPr>
              <w:t>项目水平衡图</w:t>
            </w:r>
          </w:p>
        </w:tc>
      </w:tr>
      <w:tr>
        <w:tblPrEx>
          <w:tblW w:w="8989" w:type="dxa"/>
          <w:tblInd w:w="5" w:type="dxa"/>
          <w:tblLayout w:type="fixed"/>
        </w:tblPrEx>
        <w:trPr>
          <w:trHeight w:val="833"/>
        </w:trPr>
        <w:tc>
          <w:tcPr>
            <w:tcW w:w="824" w:type="dxa"/>
            <w:tcBorders>
              <w:top w:val="single" w:sz="4" w:space="0" w:color="000000"/>
              <w:left w:val="single" w:sz="4" w:space="0" w:color="000000"/>
              <w:bottom w:val="nil"/>
              <w:right w:val="single" w:sz="4" w:space="0" w:color="000000"/>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tc>
        <w:tc>
          <w:tcPr>
            <w:tcW w:w="8165" w:type="dxa"/>
            <w:gridSpan w:val="6"/>
            <w:tcBorders>
              <w:top w:val="single" w:sz="4" w:space="0" w:color="000000"/>
              <w:left w:val="single" w:sz="4" w:space="0" w:color="000000"/>
              <w:right w:val="single" w:sz="4" w:space="0" w:color="000000"/>
            </w:tcBorders>
            <w:vAlign w:val="top"/>
          </w:tcPr>
          <w:p>
            <w:pPr>
              <w:pStyle w:val="TableText"/>
              <w:spacing w:before="84" w:line="220" w:lineRule="auto"/>
              <w:ind w:left="650"/>
              <w:rPr>
                <w:sz w:val="21"/>
                <w:szCs w:val="21"/>
              </w:rPr>
            </w:pPr>
            <w:r>
              <w:rPr>
                <w:sz w:val="21"/>
                <w:szCs w:val="21"/>
              </w:rPr>
              <w:t>1、项目工艺流程</w:t>
            </w:r>
          </w:p>
          <w:p>
            <w:pPr>
              <w:pStyle w:val="TableText"/>
              <w:spacing w:before="197" w:line="219" w:lineRule="auto"/>
              <w:ind w:left="620"/>
              <w:rPr>
                <w:sz w:val="21"/>
                <w:szCs w:val="21"/>
              </w:rPr>
            </w:pPr>
            <w:r>
              <w:rPr>
                <w:sz w:val="21"/>
                <w:szCs w:val="21"/>
              </w:rPr>
              <w:t>根据企业提供的资料，本项目生产工艺流程图如下</w:t>
            </w:r>
          </w:p>
        </w:tc>
      </w:tr>
    </w:tbl>
    <w:p>
      <w:pPr>
        <w:sectPr>
          <w:footerReference w:type="default" r:id="rId31"/>
          <w:pgSz w:w="11910" w:h="16840"/>
          <w:pgMar w:top="1431" w:right="1475" w:bottom="919" w:left="1435" w:header="0" w:footer="750" w:gutter="0"/>
          <w:pgNumType w:start="24"/>
          <w:cols w:space="708"/>
        </w:sectPr>
      </w:pPr>
    </w:p>
    <w:tbl>
      <w:tblPr>
        <w:tblStyle w:val="TableNormal21"/>
        <w:tblW w:w="8989" w:type="dxa"/>
        <w:tblInd w:w="5" w:type="dxa"/>
        <w:tblBorders>
          <w:top w:val="nil"/>
          <w:left w:val="nil"/>
          <w:bottom w:val="nil"/>
          <w:right w:val="nil"/>
          <w:insideH w:val="nil"/>
          <w:insideV w:val="nil"/>
        </w:tblBorders>
        <w:tblLayout w:type="fixed"/>
      </w:tblPr>
      <w:tblGrid>
        <w:gridCol w:w="824"/>
        <w:gridCol w:w="8165"/>
      </w:tblGrid>
      <w:tr>
        <w:tblPrEx>
          <w:tblW w:w="8989" w:type="dxa"/>
          <w:tblInd w:w="5" w:type="dxa"/>
          <w:tblBorders>
            <w:top w:val="nil"/>
            <w:left w:val="nil"/>
            <w:bottom w:val="nil"/>
            <w:right w:val="nil"/>
            <w:insideH w:val="nil"/>
            <w:insideV w:val="nil"/>
          </w:tblBorders>
          <w:tblLayout w:type="fixed"/>
        </w:tblPrEx>
        <w:trPr>
          <w:trHeight w:val="833"/>
        </w:trPr>
        <w:tc>
          <w:tcPr>
            <w:tcW w:w="824" w:type="dxa"/>
            <w:vMerge w:val="restart"/>
            <w:tcBorders>
              <w:top w:val="single" w:sz="4" w:space="0" w:color="000000"/>
              <w:left w:val="single" w:sz="4" w:space="0" w:color="000000"/>
              <w:bottom w:val="nil"/>
              <w:right w:val="single" w:sz="4" w:space="0" w:color="000000"/>
            </w:tcBorders>
            <w:vAlign w:val="top"/>
          </w:tcPr>
          <w:p>
            <w:pPr>
              <w:spacing w:line="256" w:lineRule="auto"/>
              <w:rPr>
                <w:rFonts w:ascii="Arial"/>
                <w:sz w:val="21"/>
              </w:rPr>
            </w:pPr>
          </w:p>
          <w:p>
            <w:pPr>
              <w:spacing w:line="257" w:lineRule="auto"/>
              <w:rPr>
                <w:rFonts w:ascii="Arial"/>
                <w:sz w:val="21"/>
              </w:rPr>
            </w:pPr>
          </w:p>
          <w:p>
            <w:pPr>
              <w:pStyle w:val="TableText"/>
              <w:spacing w:before="75" w:line="231" w:lineRule="auto"/>
              <w:ind w:left="174"/>
              <w:rPr>
                <w:sz w:val="23"/>
                <w:szCs w:val="23"/>
              </w:rPr>
            </w:pPr>
            <w:r>
              <w:rPr>
                <w:spacing w:val="7"/>
                <w:sz w:val="23"/>
                <w:szCs w:val="23"/>
              </w:rPr>
              <w:t>工艺</w:t>
            </w:r>
          </w:p>
          <w:p>
            <w:pPr>
              <w:pStyle w:val="TableText"/>
              <w:spacing w:before="1" w:line="207" w:lineRule="auto"/>
              <w:ind w:left="174"/>
              <w:rPr>
                <w:sz w:val="23"/>
                <w:szCs w:val="23"/>
              </w:rPr>
            </w:pPr>
            <w:r>
              <w:rPr>
                <w:spacing w:val="-3"/>
                <w:sz w:val="23"/>
                <w:szCs w:val="23"/>
              </w:rPr>
              <w:t>流程</w:t>
            </w:r>
          </w:p>
          <w:p>
            <w:pPr>
              <w:pStyle w:val="TableText"/>
              <w:spacing w:line="219" w:lineRule="auto"/>
              <w:ind w:left="174"/>
              <w:rPr>
                <w:sz w:val="23"/>
                <w:szCs w:val="23"/>
              </w:rPr>
            </w:pPr>
            <w:r>
              <w:rPr>
                <w:spacing w:val="7"/>
                <w:sz w:val="23"/>
                <w:szCs w:val="23"/>
              </w:rPr>
              <w:t>和产</w:t>
            </w:r>
          </w:p>
          <w:p>
            <w:pPr>
              <w:pStyle w:val="TableText"/>
              <w:spacing w:before="9" w:line="215" w:lineRule="auto"/>
              <w:ind w:left="174"/>
              <w:rPr>
                <w:sz w:val="23"/>
                <w:szCs w:val="23"/>
              </w:rPr>
            </w:pPr>
            <w:r>
              <w:rPr>
                <w:spacing w:val="5"/>
                <w:sz w:val="23"/>
                <w:szCs w:val="23"/>
              </w:rPr>
              <w:t>排污</w:t>
            </w:r>
          </w:p>
          <w:p>
            <w:pPr>
              <w:pStyle w:val="TableText"/>
              <w:spacing w:line="220" w:lineRule="auto"/>
              <w:ind w:left="174"/>
              <w:rPr>
                <w:sz w:val="23"/>
                <w:szCs w:val="23"/>
              </w:rPr>
            </w:pPr>
            <w:r>
              <w:rPr>
                <w:spacing w:val="5"/>
                <w:sz w:val="23"/>
                <w:szCs w:val="23"/>
              </w:rPr>
              <w:t>环节</w:t>
            </w:r>
          </w:p>
        </w:tc>
        <w:tc>
          <w:tcPr>
            <w:tcW w:w="8165" w:type="dxa"/>
            <w:tcBorders>
              <w:top w:val="single" w:sz="4" w:space="0" w:color="000000"/>
              <w:left w:val="single" w:sz="4" w:space="0" w:color="000000"/>
              <w:right w:val="single" w:sz="4" w:space="0" w:color="000000"/>
            </w:tcBorders>
            <w:vAlign w:val="top"/>
          </w:tcPr>
          <w:p/>
        </w:tc>
      </w:tr>
      <w:tr>
        <w:tblPrEx>
          <w:tblW w:w="8989" w:type="dxa"/>
          <w:tblInd w:w="5" w:type="dxa"/>
          <w:tblLayout w:type="fixed"/>
        </w:tblPrEx>
        <w:trPr>
          <w:trHeight w:val="2568"/>
        </w:trPr>
        <w:tc>
          <w:tcPr>
            <w:tcW w:w="824" w:type="dxa"/>
            <w:vMerge/>
            <w:tcBorders>
              <w:top w:val="nil"/>
              <w:left w:val="single" w:sz="4" w:space="0" w:color="000000"/>
              <w:bottom w:val="nil"/>
              <w:right w:val="single" w:sz="4" w:space="0" w:color="000000"/>
            </w:tcBorders>
            <w:vAlign w:val="top"/>
          </w:tcPr>
          <w:p>
            <w:pPr>
              <w:rPr>
                <w:rFonts w:ascii="Arial"/>
                <w:sz w:val="21"/>
              </w:rPr>
            </w:pPr>
          </w:p>
        </w:tc>
        <w:tc>
          <w:tcPr>
            <w:tcW w:w="8165" w:type="dxa"/>
            <w:tcBorders>
              <w:left w:val="single" w:sz="4" w:space="0" w:color="000000"/>
              <w:right w:val="single" w:sz="4" w:space="0" w:color="000000"/>
            </w:tcBorders>
            <w:vAlign w:val="top"/>
          </w:tcPr>
          <w:p>
            <w:pPr>
              <w:pStyle w:val="TableText"/>
              <w:spacing w:before="156" w:line="219" w:lineRule="auto"/>
              <w:ind w:left="1770"/>
              <w:rPr>
                <w:sz w:val="14"/>
                <w:szCs w:val="14"/>
              </w:rPr>
            </w:pPr>
            <w:r>
              <w:drawing>
                <wp:anchor distT="0" distB="0" distL="0" distR="0" simplePos="0" relativeHeight="251669504" behindDoc="1" locked="0" layoutInCell="1" allowOverlap="1">
                  <wp:simplePos x="0" y="0"/>
                  <wp:positionH relativeFrom="column">
                    <wp:posOffset>362598</wp:posOffset>
                  </wp:positionH>
                  <wp:positionV relativeFrom="paragraph">
                    <wp:posOffset>64542</wp:posOffset>
                  </wp:positionV>
                  <wp:extent cx="4457694" cy="1543057"/>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32"/>
                          <a:stretch>
                            <a:fillRect/>
                          </a:stretch>
                        </pic:blipFill>
                        <pic:spPr>
                          <a:xfrm>
                            <a:off x="0" y="0"/>
                            <a:ext cx="4457694" cy="1543057"/>
                          </a:xfrm>
                          <a:prstGeom prst="rect">
                            <a:avLst/>
                          </a:prstGeom>
                        </pic:spPr>
                      </pic:pic>
                    </a:graphicData>
                  </a:graphic>
                </wp:anchor>
              </w:drawing>
            </w:r>
            <w:r>
              <w:rPr>
                <w:spacing w:val="-2"/>
                <w:position w:val="1"/>
                <w:sz w:val="10"/>
                <w:szCs w:val="10"/>
              </w:rPr>
              <w:t>G 1</w:t>
            </w:r>
            <w:r>
              <w:rPr>
                <w:spacing w:val="-12"/>
                <w:position w:val="1"/>
                <w:sz w:val="10"/>
                <w:szCs w:val="10"/>
              </w:rPr>
              <w:t xml:space="preserve"> </w:t>
            </w:r>
            <w:r>
              <w:rPr>
                <w:spacing w:val="-2"/>
                <w:position w:val="1"/>
                <w:sz w:val="10"/>
                <w:szCs w:val="10"/>
              </w:rPr>
              <w:t>有</w:t>
            </w:r>
            <w:r>
              <w:rPr>
                <w:spacing w:val="-14"/>
                <w:position w:val="1"/>
                <w:sz w:val="10"/>
                <w:szCs w:val="10"/>
              </w:rPr>
              <w:t xml:space="preserve"> </w:t>
            </w:r>
            <w:r>
              <w:rPr>
                <w:spacing w:val="-2"/>
                <w:position w:val="1"/>
                <w:sz w:val="10"/>
                <w:szCs w:val="10"/>
              </w:rPr>
              <w:t>机</w:t>
            </w:r>
            <w:r>
              <w:rPr>
                <w:spacing w:val="-13"/>
                <w:position w:val="1"/>
                <w:sz w:val="10"/>
                <w:szCs w:val="10"/>
              </w:rPr>
              <w:t xml:space="preserve"> </w:t>
            </w:r>
            <w:r>
              <w:rPr>
                <w:spacing w:val="-2"/>
                <w:position w:val="1"/>
                <w:sz w:val="10"/>
                <w:szCs w:val="10"/>
              </w:rPr>
              <w:t>废</w:t>
            </w:r>
            <w:r>
              <w:rPr>
                <w:spacing w:val="-12"/>
                <w:position w:val="1"/>
                <w:sz w:val="10"/>
                <w:szCs w:val="10"/>
              </w:rPr>
              <w:t xml:space="preserve"> </w:t>
            </w:r>
            <w:r>
              <w:rPr>
                <w:spacing w:val="-2"/>
                <w:position w:val="1"/>
                <w:sz w:val="10"/>
                <w:szCs w:val="10"/>
              </w:rPr>
              <w:t>气</w:t>
            </w:r>
            <w:r>
              <w:rPr>
                <w:spacing w:val="7"/>
                <w:position w:val="1"/>
                <w:sz w:val="10"/>
                <w:szCs w:val="10"/>
              </w:rPr>
              <w:t xml:space="preserve">     </w:t>
            </w:r>
            <w:r>
              <w:rPr>
                <w:spacing w:val="-2"/>
                <w:position w:val="1"/>
                <w:sz w:val="10"/>
                <w:szCs w:val="10"/>
              </w:rPr>
              <w:t>质</w:t>
            </w:r>
            <w:r>
              <w:rPr>
                <w:spacing w:val="-11"/>
                <w:position w:val="1"/>
                <w:sz w:val="10"/>
                <w:szCs w:val="10"/>
              </w:rPr>
              <w:t xml:space="preserve"> </w:t>
            </w:r>
            <w:r>
              <w:rPr>
                <w:spacing w:val="-2"/>
                <w:position w:val="1"/>
                <w:sz w:val="10"/>
                <w:szCs w:val="10"/>
              </w:rPr>
              <w:t>子</w:t>
            </w:r>
            <w:r>
              <w:rPr>
                <w:spacing w:val="-11"/>
                <w:position w:val="1"/>
                <w:sz w:val="10"/>
                <w:szCs w:val="10"/>
              </w:rPr>
              <w:t xml:space="preserve"> </w:t>
            </w:r>
            <w:r>
              <w:rPr>
                <w:spacing w:val="-2"/>
                <w:position w:val="1"/>
                <w:sz w:val="10"/>
                <w:szCs w:val="10"/>
              </w:rPr>
              <w:t>交</w:t>
            </w:r>
            <w:r>
              <w:rPr>
                <w:spacing w:val="-12"/>
                <w:position w:val="1"/>
                <w:sz w:val="10"/>
                <w:szCs w:val="10"/>
              </w:rPr>
              <w:t xml:space="preserve"> </w:t>
            </w:r>
            <w:r>
              <w:rPr>
                <w:spacing w:val="-2"/>
                <w:position w:val="1"/>
                <w:sz w:val="10"/>
                <w:szCs w:val="10"/>
              </w:rPr>
              <w:t>换</w:t>
            </w:r>
            <w:r>
              <w:rPr>
                <w:spacing w:val="-13"/>
                <w:position w:val="1"/>
                <w:sz w:val="10"/>
                <w:szCs w:val="10"/>
              </w:rPr>
              <w:t xml:space="preserve"> </w:t>
            </w:r>
            <w:r>
              <w:rPr>
                <w:spacing w:val="-2"/>
                <w:position w:val="1"/>
                <w:sz w:val="10"/>
                <w:szCs w:val="10"/>
              </w:rPr>
              <w:t>膜    G</w:t>
            </w:r>
            <w:r>
              <w:rPr>
                <w:spacing w:val="-12"/>
                <w:position w:val="1"/>
                <w:sz w:val="10"/>
                <w:szCs w:val="10"/>
              </w:rPr>
              <w:t xml:space="preserve"> </w:t>
            </w:r>
            <w:r>
              <w:rPr>
                <w:spacing w:val="-2"/>
                <w:position w:val="1"/>
                <w:sz w:val="10"/>
                <w:szCs w:val="10"/>
              </w:rPr>
              <w:t>2</w:t>
            </w:r>
            <w:r>
              <w:rPr>
                <w:spacing w:val="-12"/>
                <w:position w:val="1"/>
                <w:sz w:val="10"/>
                <w:szCs w:val="10"/>
              </w:rPr>
              <w:t xml:space="preserve"> </w:t>
            </w:r>
            <w:r>
              <w:rPr>
                <w:spacing w:val="-2"/>
                <w:position w:val="1"/>
                <w:sz w:val="10"/>
                <w:szCs w:val="10"/>
              </w:rPr>
              <w:t>有</w:t>
            </w:r>
            <w:r>
              <w:rPr>
                <w:spacing w:val="-14"/>
                <w:position w:val="1"/>
                <w:sz w:val="10"/>
                <w:szCs w:val="10"/>
              </w:rPr>
              <w:t xml:space="preserve"> </w:t>
            </w:r>
            <w:r>
              <w:rPr>
                <w:spacing w:val="-2"/>
                <w:position w:val="1"/>
                <w:sz w:val="10"/>
                <w:szCs w:val="10"/>
              </w:rPr>
              <w:t>机</w:t>
            </w:r>
            <w:r>
              <w:rPr>
                <w:spacing w:val="-13"/>
                <w:position w:val="1"/>
                <w:sz w:val="10"/>
                <w:szCs w:val="10"/>
              </w:rPr>
              <w:t xml:space="preserve"> </w:t>
            </w:r>
            <w:r>
              <w:rPr>
                <w:spacing w:val="-2"/>
                <w:position w:val="1"/>
                <w:sz w:val="10"/>
                <w:szCs w:val="10"/>
              </w:rPr>
              <w:t>废</w:t>
            </w:r>
            <w:r>
              <w:rPr>
                <w:spacing w:val="-12"/>
                <w:position w:val="1"/>
                <w:sz w:val="10"/>
                <w:szCs w:val="10"/>
              </w:rPr>
              <w:t xml:space="preserve"> </w:t>
            </w:r>
            <w:r>
              <w:rPr>
                <w:spacing w:val="-2"/>
                <w:position w:val="1"/>
                <w:sz w:val="10"/>
                <w:szCs w:val="10"/>
              </w:rPr>
              <w:t>气    G</w:t>
            </w:r>
            <w:r>
              <w:rPr>
                <w:spacing w:val="-11"/>
                <w:position w:val="1"/>
                <w:sz w:val="10"/>
                <w:szCs w:val="10"/>
              </w:rPr>
              <w:t xml:space="preserve"> </w:t>
            </w:r>
            <w:r>
              <w:rPr>
                <w:spacing w:val="-2"/>
                <w:position w:val="1"/>
                <w:sz w:val="10"/>
                <w:szCs w:val="10"/>
              </w:rPr>
              <w:t>3</w:t>
            </w:r>
            <w:r>
              <w:rPr>
                <w:spacing w:val="-14"/>
                <w:position w:val="1"/>
                <w:sz w:val="10"/>
                <w:szCs w:val="10"/>
              </w:rPr>
              <w:t xml:space="preserve"> </w:t>
            </w:r>
            <w:r>
              <w:rPr>
                <w:spacing w:val="-2"/>
                <w:position w:val="1"/>
                <w:sz w:val="10"/>
                <w:szCs w:val="10"/>
              </w:rPr>
              <w:t>粉</w:t>
            </w:r>
            <w:r>
              <w:rPr>
                <w:spacing w:val="-12"/>
                <w:position w:val="1"/>
                <w:sz w:val="10"/>
                <w:szCs w:val="10"/>
              </w:rPr>
              <w:t xml:space="preserve"> </w:t>
            </w:r>
            <w:r>
              <w:rPr>
                <w:spacing w:val="-2"/>
                <w:position w:val="1"/>
                <w:sz w:val="10"/>
                <w:szCs w:val="10"/>
              </w:rPr>
              <w:t xml:space="preserve">尘                        </w:t>
            </w:r>
            <w:r>
              <w:rPr>
                <w:spacing w:val="-3"/>
                <w:position w:val="1"/>
                <w:sz w:val="10"/>
                <w:szCs w:val="10"/>
              </w:rPr>
              <w:t xml:space="preserve">       </w:t>
            </w:r>
            <w:r>
              <w:rPr>
                <w:spacing w:val="-3"/>
                <w:position w:val="-1"/>
                <w:sz w:val="14"/>
                <w:szCs w:val="14"/>
              </w:rPr>
              <w:t>热熔胶G4有机废气</w:t>
            </w:r>
          </w:p>
          <w:p>
            <w:pPr>
              <w:spacing w:line="326" w:lineRule="auto"/>
              <w:rPr>
                <w:rFonts w:ascii="Arial"/>
                <w:sz w:val="21"/>
              </w:rPr>
            </w:pPr>
          </w:p>
          <w:p>
            <w:pPr>
              <w:pStyle w:val="TableText"/>
              <w:spacing w:before="68" w:line="348" w:lineRule="exact"/>
              <w:ind w:left="610"/>
              <w:rPr>
                <w:sz w:val="21"/>
                <w:szCs w:val="21"/>
              </w:rPr>
            </w:pPr>
            <w:r>
              <w:pict>
                <v:shape id="_x0000_s1035" type="#_x0000_t202" style="width:31.25pt;height:16.95pt;margin-top:2.76pt;margin-left:324.55pt;position:absolute;z-index:251671552" filled="f" stroked="f">
                  <o:lock v:ext="edit" aspectratio="f"/>
                  <v:textbox inset="0,0,0,0">
                    <w:txbxContent>
                      <w:p>
                        <w:pPr>
                          <w:pStyle w:val="TableText"/>
                          <w:tabs>
                            <w:tab w:val="left" w:pos="156"/>
                          </w:tabs>
                          <w:spacing w:before="20" w:line="257" w:lineRule="auto"/>
                          <w:ind w:left="20" w:right="20" w:firstLine="99"/>
                          <w:rPr>
                            <w:sz w:val="10"/>
                            <w:szCs w:val="10"/>
                          </w:rPr>
                        </w:pPr>
                        <w:r>
                          <w:rPr>
                            <w:spacing w:val="-5"/>
                            <w:sz w:val="10"/>
                            <w:szCs w:val="10"/>
                          </w:rPr>
                          <w:t>贴</w:t>
                        </w:r>
                        <w:r>
                          <w:rPr>
                            <w:spacing w:val="-15"/>
                            <w:sz w:val="10"/>
                            <w:szCs w:val="10"/>
                          </w:rPr>
                          <w:t xml:space="preserve"> </w:t>
                        </w:r>
                        <w:r>
                          <w:rPr>
                            <w:spacing w:val="-5"/>
                            <w:sz w:val="10"/>
                            <w:szCs w:val="10"/>
                          </w:rPr>
                          <w:t>合</w:t>
                        </w:r>
                        <w:r>
                          <w:rPr>
                            <w:spacing w:val="-16"/>
                            <w:sz w:val="10"/>
                            <w:szCs w:val="10"/>
                          </w:rPr>
                          <w:t xml:space="preserve"> </w:t>
                        </w:r>
                        <w:r>
                          <w:rPr>
                            <w:spacing w:val="-5"/>
                            <w:sz w:val="10"/>
                            <w:szCs w:val="10"/>
                          </w:rPr>
                          <w:t>气</w:t>
                        </w:r>
                        <w:r>
                          <w:rPr>
                            <w:spacing w:val="-16"/>
                            <w:sz w:val="10"/>
                            <w:szCs w:val="10"/>
                          </w:rPr>
                          <w:t xml:space="preserve"> </w:t>
                        </w:r>
                        <w:r>
                          <w:rPr>
                            <w:spacing w:val="-5"/>
                            <w:sz w:val="10"/>
                            <w:szCs w:val="10"/>
                          </w:rPr>
                          <w:t>体</w:t>
                        </w:r>
                        <w:r>
                          <w:rPr>
                            <w:sz w:val="10"/>
                            <w:szCs w:val="10"/>
                          </w:rPr>
                          <w:t xml:space="preserve"> </w:t>
                        </w:r>
                        <w:r>
                          <w:rPr>
                            <w:sz w:val="10"/>
                            <w:szCs w:val="10"/>
                            <w:u w:val="single" w:color="auto"/>
                          </w:rPr>
                          <w:tab/>
                        </w:r>
                        <w:r>
                          <w:rPr>
                            <w:spacing w:val="-45"/>
                            <w:sz w:val="10"/>
                            <w:szCs w:val="10"/>
                            <w:u w:val="single" w:color="auto"/>
                          </w:rPr>
                          <w:t xml:space="preserve"> </w:t>
                        </w:r>
                        <w:r>
                          <w:rPr>
                            <w:spacing w:val="-2"/>
                            <w:sz w:val="10"/>
                            <w:szCs w:val="10"/>
                            <w:u w:val="single" w:color="auto"/>
                          </w:rPr>
                          <w:t>扩散层</w:t>
                        </w:r>
                        <w:r>
                          <w:rPr>
                            <w:spacing w:val="-47"/>
                            <w:sz w:val="10"/>
                            <w:szCs w:val="10"/>
                          </w:rPr>
                          <w:t xml:space="preserve"> </w:t>
                        </w:r>
                        <w:r>
                          <w:rPr>
                            <w:sz w:val="10"/>
                            <w:szCs w:val="10"/>
                            <w:u w:val="single" w:color="auto"/>
                          </w:rPr>
                          <w:t xml:space="preserve">   </w:t>
                        </w:r>
                      </w:p>
                    </w:txbxContent>
                  </v:textbox>
                </v:shape>
              </w:pict>
            </w:r>
            <w:r>
              <w:pict>
                <v:shape id="_x0000_s1036" type="#_x0000_t202" style="width:29.65pt;height:10.35pt;margin-top:5.83pt;margin-left:269.05pt;position:absolute;z-index:251670528" filled="f" stroked="f">
                  <o:lock v:ext="edit" aspectratio="f"/>
                  <v:textbox inset="0,0,0,0">
                    <w:txbxContent>
                      <w:p>
                        <w:pPr>
                          <w:pStyle w:val="TableText"/>
                          <w:spacing w:before="20" w:line="219" w:lineRule="auto"/>
                          <w:ind w:left="20"/>
                          <w:rPr>
                            <w:sz w:val="14"/>
                            <w:szCs w:val="14"/>
                          </w:rPr>
                        </w:pPr>
                        <w:r>
                          <w:rPr>
                            <w:spacing w:val="-2"/>
                            <w:sz w:val="14"/>
                            <w:szCs w:val="14"/>
                          </w:rPr>
                          <w:t>贴合边框</w:t>
                        </w:r>
                      </w:p>
                    </w:txbxContent>
                  </v:textbox>
                </v:shape>
              </w:pict>
            </w:r>
            <w:r>
              <w:ruby>
                <w:rubyPr>
                  <w:rubyAlign w:val="left"/>
                  <w:hps w:val="21"/>
                  <w:hpsRaise w:val="4"/>
                  <w:hpsBaseText w:val="20"/>
                </w:rubyPr>
                <w:rt>
                  <w:r>
                    <w:rPr>
                      <w:w w:val="98"/>
                      <w:position w:val="5"/>
                      <w:sz w:val="21"/>
                      <w:szCs w:val="21"/>
                    </w:rPr>
                    <w:t>催化</w:t>
                  </w:r>
                </w:rt>
                <w:rubyBase>
                  <w:r>
                    <w:rPr>
                      <w:position w:val="-5"/>
                      <w:sz w:val="14"/>
                      <w:szCs w:val="14"/>
                    </w:rPr>
                    <w:t>酸树脂</w:t>
                  </w:r>
                </w:rubyBase>
              </w:ruby>
            </w:r>
            <w:r>
              <w:ruby>
                <w:rubyPr>
                  <w:rubyAlign w:val="left"/>
                  <w:hps w:val="21"/>
                  <w:hpsRaise w:val="4"/>
                  <w:hpsBaseText w:val="20"/>
                </w:rubyPr>
                <w:rt>
                  <w:r>
                    <w:rPr>
                      <w:w w:val="64"/>
                      <w:position w:val="5"/>
                      <w:sz w:val="21"/>
                      <w:szCs w:val="21"/>
                    </w:rPr>
                    <w:t>剂、</w:t>
                  </w:r>
                </w:rt>
                <w:rubyBase>
                  <w:r>
                    <w:rPr>
                      <w:position w:val="-5"/>
                      <w:sz w:val="14"/>
                      <w:szCs w:val="14"/>
                    </w:rPr>
                    <w:t>溶液</w:t>
                  </w:r>
                </w:rubyBase>
              </w:ruby>
            </w:r>
            <w:r>
              <w:rPr>
                <w:spacing w:val="33"/>
                <w:position w:val="9"/>
                <w:sz w:val="21"/>
                <w:szCs w:val="21"/>
              </w:rPr>
              <w:t xml:space="preserve"> </w:t>
            </w:r>
            <w:r>
              <w:rPr>
                <w:spacing w:val="-1"/>
                <w:position w:val="9"/>
                <w:sz w:val="21"/>
                <w:szCs w:val="21"/>
              </w:rPr>
              <w:t>磺</w:t>
            </w:r>
            <w:r>
              <w:rPr>
                <w:spacing w:val="8"/>
                <w:position w:val="9"/>
                <w:sz w:val="21"/>
                <w:szCs w:val="21"/>
              </w:rPr>
              <w:t xml:space="preserve">   </w:t>
            </w:r>
            <w:r>
              <w:rPr>
                <w:spacing w:val="-1"/>
                <w:position w:val="8"/>
                <w:sz w:val="14"/>
                <w:szCs w:val="14"/>
              </w:rPr>
              <w:t>配料调浆</w:t>
            </w:r>
            <w:r>
              <w:rPr>
                <w:spacing w:val="6"/>
                <w:position w:val="8"/>
                <w:sz w:val="14"/>
                <w:szCs w:val="14"/>
              </w:rPr>
              <w:t xml:space="preserve">          </w:t>
            </w:r>
            <w:r>
              <w:rPr>
                <w:spacing w:val="-1"/>
                <w:position w:val="8"/>
                <w:sz w:val="14"/>
                <w:szCs w:val="14"/>
              </w:rPr>
              <w:t>涂布</w:t>
            </w:r>
            <w:r>
              <w:rPr>
                <w:spacing w:val="5"/>
                <w:position w:val="8"/>
                <w:sz w:val="14"/>
                <w:szCs w:val="14"/>
              </w:rPr>
              <w:t xml:space="preserve">           </w:t>
            </w:r>
            <w:r>
              <w:rPr>
                <w:spacing w:val="-1"/>
                <w:position w:val="3"/>
                <w:sz w:val="21"/>
                <w:szCs w:val="21"/>
              </w:rPr>
              <w:t>裁切</w:t>
            </w:r>
          </w:p>
          <w:p>
            <w:pPr>
              <w:spacing w:line="263" w:lineRule="auto"/>
              <w:rPr>
                <w:rFonts w:ascii="Arial"/>
                <w:sz w:val="21"/>
              </w:rPr>
            </w:pPr>
          </w:p>
          <w:p>
            <w:pPr>
              <w:pStyle w:val="TableText"/>
              <w:spacing w:before="33" w:line="219" w:lineRule="auto"/>
              <w:ind w:left="4331"/>
              <w:rPr>
                <w:sz w:val="10"/>
                <w:szCs w:val="10"/>
              </w:rPr>
            </w:pPr>
            <w:r>
              <w:rPr>
                <w:spacing w:val="-5"/>
                <w:sz w:val="10"/>
                <w:szCs w:val="10"/>
              </w:rPr>
              <w:t>S</w:t>
            </w:r>
            <w:r>
              <w:rPr>
                <w:spacing w:val="6"/>
                <w:sz w:val="10"/>
                <w:szCs w:val="10"/>
              </w:rPr>
              <w:t xml:space="preserve"> </w:t>
            </w:r>
            <w:r>
              <w:rPr>
                <w:spacing w:val="-5"/>
                <w:sz w:val="10"/>
                <w:szCs w:val="10"/>
              </w:rPr>
              <w:t>1 边 角 料</w:t>
            </w:r>
          </w:p>
          <w:p>
            <w:pPr>
              <w:pStyle w:val="TableText"/>
              <w:spacing w:before="243" w:line="232" w:lineRule="auto"/>
              <w:ind w:left="5520"/>
              <w:rPr>
                <w:sz w:val="14"/>
                <w:szCs w:val="14"/>
              </w:rPr>
            </w:pPr>
            <w:r>
              <w:rPr>
                <w:spacing w:val="-3"/>
                <w:sz w:val="14"/>
                <w:szCs w:val="14"/>
              </w:rPr>
              <w:t>包装</w:t>
            </w:r>
            <w:r>
              <w:rPr>
                <w:spacing w:val="2"/>
                <w:sz w:val="14"/>
                <w:szCs w:val="14"/>
              </w:rPr>
              <w:t xml:space="preserve">             </w:t>
            </w:r>
            <w:r>
              <w:rPr>
                <w:spacing w:val="-3"/>
                <w:sz w:val="14"/>
                <w:szCs w:val="14"/>
              </w:rPr>
              <w:t>检测</w:t>
            </w:r>
          </w:p>
          <w:p>
            <w:pPr>
              <w:spacing w:line="427" w:lineRule="auto"/>
              <w:rPr>
                <w:rFonts w:ascii="Arial"/>
                <w:sz w:val="21"/>
              </w:rPr>
            </w:pPr>
          </w:p>
          <w:p>
            <w:pPr>
              <w:pStyle w:val="TableText"/>
              <w:spacing w:before="33" w:line="219" w:lineRule="auto"/>
              <w:ind w:left="6590"/>
              <w:rPr>
                <w:sz w:val="10"/>
                <w:szCs w:val="10"/>
              </w:rPr>
            </w:pPr>
            <w:r>
              <w:rPr>
                <w:spacing w:val="-4"/>
                <w:sz w:val="10"/>
                <w:szCs w:val="10"/>
              </w:rPr>
              <w:t>S</w:t>
            </w:r>
            <w:r>
              <w:rPr>
                <w:spacing w:val="-15"/>
                <w:sz w:val="10"/>
                <w:szCs w:val="10"/>
              </w:rPr>
              <w:t xml:space="preserve"> </w:t>
            </w:r>
            <w:r>
              <w:rPr>
                <w:spacing w:val="-4"/>
                <w:sz w:val="10"/>
                <w:szCs w:val="10"/>
              </w:rPr>
              <w:t>2</w:t>
            </w:r>
            <w:r>
              <w:rPr>
                <w:spacing w:val="-13"/>
                <w:sz w:val="10"/>
                <w:szCs w:val="10"/>
              </w:rPr>
              <w:t xml:space="preserve"> </w:t>
            </w:r>
            <w:r>
              <w:rPr>
                <w:spacing w:val="-4"/>
                <w:sz w:val="10"/>
                <w:szCs w:val="10"/>
              </w:rPr>
              <w:t>不</w:t>
            </w:r>
            <w:r>
              <w:rPr>
                <w:spacing w:val="-15"/>
                <w:sz w:val="10"/>
                <w:szCs w:val="10"/>
              </w:rPr>
              <w:t xml:space="preserve"> </w:t>
            </w:r>
            <w:r>
              <w:rPr>
                <w:spacing w:val="-4"/>
                <w:sz w:val="10"/>
                <w:szCs w:val="10"/>
              </w:rPr>
              <w:t>合</w:t>
            </w:r>
            <w:r>
              <w:rPr>
                <w:spacing w:val="-15"/>
                <w:sz w:val="10"/>
                <w:szCs w:val="10"/>
              </w:rPr>
              <w:t xml:space="preserve"> </w:t>
            </w:r>
            <w:r>
              <w:rPr>
                <w:spacing w:val="-4"/>
                <w:sz w:val="10"/>
                <w:szCs w:val="10"/>
              </w:rPr>
              <w:t>格</w:t>
            </w:r>
            <w:r>
              <w:rPr>
                <w:spacing w:val="-7"/>
                <w:sz w:val="10"/>
                <w:szCs w:val="10"/>
              </w:rPr>
              <w:t xml:space="preserve"> </w:t>
            </w:r>
            <w:r>
              <w:rPr>
                <w:spacing w:val="-4"/>
                <w:sz w:val="10"/>
                <w:szCs w:val="10"/>
              </w:rPr>
              <w:t>品</w:t>
            </w:r>
          </w:p>
        </w:tc>
      </w:tr>
      <w:tr>
        <w:tblPrEx>
          <w:tblW w:w="8989" w:type="dxa"/>
          <w:tblInd w:w="5" w:type="dxa"/>
          <w:tblLayout w:type="fixed"/>
        </w:tblPrEx>
        <w:trPr>
          <w:trHeight w:val="4198"/>
        </w:trPr>
        <w:tc>
          <w:tcPr>
            <w:tcW w:w="824" w:type="dxa"/>
            <w:vMerge/>
            <w:tcBorders>
              <w:top w:val="nil"/>
              <w:left w:val="single" w:sz="4" w:space="0" w:color="000000"/>
              <w:bottom w:val="single" w:sz="4" w:space="0" w:color="000000"/>
              <w:right w:val="single" w:sz="4" w:space="0" w:color="000000"/>
            </w:tcBorders>
            <w:vAlign w:val="top"/>
          </w:tcPr>
          <w:p>
            <w:pPr>
              <w:rPr>
                <w:rFonts w:ascii="Arial"/>
                <w:sz w:val="21"/>
              </w:rPr>
            </w:pPr>
          </w:p>
        </w:tc>
        <w:tc>
          <w:tcPr>
            <w:tcW w:w="8165" w:type="dxa"/>
            <w:tcBorders>
              <w:left w:val="single" w:sz="4" w:space="0" w:color="000000"/>
              <w:bottom w:val="single" w:sz="4" w:space="0" w:color="000000"/>
              <w:right w:val="single" w:sz="4" w:space="0" w:color="000000"/>
            </w:tcBorders>
            <w:vAlign w:val="top"/>
          </w:tcPr>
          <w:p>
            <w:pPr>
              <w:pStyle w:val="TableText"/>
              <w:spacing w:before="52" w:line="219" w:lineRule="auto"/>
              <w:ind w:left="1930"/>
              <w:rPr>
                <w:sz w:val="21"/>
                <w:szCs w:val="21"/>
              </w:rPr>
            </w:pPr>
            <w:r>
              <w:rPr>
                <w:sz w:val="21"/>
                <w:szCs w:val="21"/>
              </w:rPr>
              <w:t>图2.2-1  项目生产工艺流程图及产污节点</w:t>
            </w:r>
          </w:p>
          <w:p>
            <w:pPr>
              <w:pStyle w:val="TableText"/>
              <w:spacing w:before="237" w:line="219" w:lineRule="auto"/>
              <w:ind w:left="623"/>
              <w:rPr>
                <w:sz w:val="21"/>
                <w:szCs w:val="21"/>
              </w:rPr>
            </w:pPr>
            <w:r>
              <w:rPr>
                <w:b/>
                <w:bCs/>
                <w:spacing w:val="-4"/>
                <w:sz w:val="21"/>
                <w:szCs w:val="21"/>
              </w:rPr>
              <w:t>工艺流程说明：</w:t>
            </w:r>
          </w:p>
          <w:p>
            <w:pPr>
              <w:pStyle w:val="TableText"/>
              <w:spacing w:before="213" w:line="219" w:lineRule="auto"/>
              <w:ind w:left="890"/>
              <w:rPr>
                <w:sz w:val="21"/>
                <w:szCs w:val="21"/>
              </w:rPr>
            </w:pPr>
            <w:r>
              <w:rPr>
                <w:spacing w:val="-15"/>
                <w:sz w:val="21"/>
                <w:szCs w:val="21"/>
              </w:rPr>
              <w:t>(</w:t>
            </w:r>
            <w:r>
              <w:rPr>
                <w:spacing w:val="-32"/>
                <w:sz w:val="21"/>
                <w:szCs w:val="21"/>
              </w:rPr>
              <w:t xml:space="preserve"> </w:t>
            </w:r>
            <w:r>
              <w:rPr>
                <w:spacing w:val="-15"/>
                <w:sz w:val="21"/>
                <w:szCs w:val="21"/>
              </w:rPr>
              <w:t>1</w:t>
            </w:r>
            <w:r>
              <w:rPr>
                <w:spacing w:val="-46"/>
                <w:sz w:val="21"/>
                <w:szCs w:val="21"/>
              </w:rPr>
              <w:t xml:space="preserve"> </w:t>
            </w:r>
            <w:r>
              <w:rPr>
                <w:spacing w:val="-15"/>
                <w:sz w:val="21"/>
                <w:szCs w:val="21"/>
              </w:rPr>
              <w:t>)</w:t>
            </w:r>
            <w:r>
              <w:rPr>
                <w:spacing w:val="-48"/>
                <w:sz w:val="21"/>
                <w:szCs w:val="21"/>
              </w:rPr>
              <w:t xml:space="preserve"> </w:t>
            </w:r>
            <w:r>
              <w:rPr>
                <w:spacing w:val="-15"/>
                <w:sz w:val="21"/>
                <w:szCs w:val="21"/>
              </w:rPr>
              <w:t>配</w:t>
            </w:r>
            <w:r>
              <w:rPr>
                <w:spacing w:val="-47"/>
                <w:sz w:val="21"/>
                <w:szCs w:val="21"/>
              </w:rPr>
              <w:t xml:space="preserve"> </w:t>
            </w:r>
            <w:r>
              <w:rPr>
                <w:spacing w:val="-15"/>
                <w:sz w:val="21"/>
                <w:szCs w:val="21"/>
              </w:rPr>
              <w:t>料</w:t>
            </w:r>
            <w:r>
              <w:rPr>
                <w:spacing w:val="-45"/>
                <w:sz w:val="21"/>
                <w:szCs w:val="21"/>
              </w:rPr>
              <w:t xml:space="preserve"> </w:t>
            </w:r>
            <w:r>
              <w:rPr>
                <w:spacing w:val="-15"/>
                <w:sz w:val="21"/>
                <w:szCs w:val="21"/>
              </w:rPr>
              <w:t>调</w:t>
            </w:r>
            <w:r>
              <w:rPr>
                <w:spacing w:val="-47"/>
                <w:sz w:val="21"/>
                <w:szCs w:val="21"/>
              </w:rPr>
              <w:t xml:space="preserve"> </w:t>
            </w:r>
            <w:r>
              <w:rPr>
                <w:spacing w:val="-15"/>
                <w:sz w:val="21"/>
                <w:szCs w:val="21"/>
              </w:rPr>
              <w:t>浆</w:t>
            </w:r>
          </w:p>
          <w:p>
            <w:pPr>
              <w:pStyle w:val="TableText"/>
              <w:spacing w:before="200" w:line="419" w:lineRule="auto"/>
              <w:ind w:left="150" w:right="1040" w:firstLine="459"/>
              <w:jc w:val="both"/>
              <w:rPr>
                <w:sz w:val="21"/>
                <w:szCs w:val="21"/>
              </w:rPr>
            </w:pPr>
            <w:r>
              <w:rPr>
                <w:sz w:val="21"/>
                <w:szCs w:val="21"/>
              </w:rPr>
              <w:t>将催化剂和磺酸树脂溶液按照一定的比例依次加入薄</w:t>
            </w:r>
            <w:r>
              <w:rPr>
                <w:spacing w:val="-1"/>
                <w:sz w:val="21"/>
                <w:szCs w:val="21"/>
              </w:rPr>
              <w:t>膜旋回型高速搅拌</w:t>
            </w:r>
            <w:r>
              <w:rPr>
                <w:sz w:val="21"/>
                <w:szCs w:val="21"/>
              </w:rPr>
              <w:t xml:space="preserve"> </w:t>
            </w:r>
            <w:r>
              <w:rPr>
                <w:sz w:val="21"/>
                <w:szCs w:val="21"/>
              </w:rPr>
              <w:t>设备，采用无介质分散技术，搅拌过程设备密</w:t>
            </w:r>
            <w:r>
              <w:rPr>
                <w:spacing w:val="-1"/>
                <w:sz w:val="21"/>
                <w:szCs w:val="21"/>
              </w:rPr>
              <w:t>闭，该工段废气产生和挥发量</w:t>
            </w:r>
          </w:p>
          <w:p>
            <w:pPr>
              <w:pStyle w:val="TableText"/>
              <w:spacing w:line="221" w:lineRule="auto"/>
              <w:ind w:left="110"/>
              <w:rPr>
                <w:sz w:val="21"/>
                <w:szCs w:val="21"/>
              </w:rPr>
            </w:pPr>
            <w:r>
              <w:rPr>
                <w:spacing w:val="-2"/>
                <w:sz w:val="21"/>
                <w:szCs w:val="21"/>
              </w:rPr>
              <w:t>较少。</w:t>
            </w:r>
          </w:p>
          <w:p>
            <w:pPr>
              <w:pStyle w:val="TableText"/>
              <w:spacing w:before="225" w:line="219" w:lineRule="auto"/>
              <w:ind w:left="780"/>
              <w:rPr>
                <w:sz w:val="21"/>
                <w:szCs w:val="21"/>
              </w:rPr>
            </w:pPr>
            <w:r>
              <w:rPr>
                <w:spacing w:val="35"/>
                <w:sz w:val="21"/>
                <w:szCs w:val="21"/>
              </w:rPr>
              <w:t>(2)涂布、烘干</w:t>
            </w:r>
          </w:p>
          <w:p>
            <w:pPr>
              <w:pStyle w:val="TableText"/>
              <w:spacing w:before="191" w:line="480" w:lineRule="exact"/>
              <w:ind w:left="660"/>
              <w:rPr>
                <w:sz w:val="21"/>
                <w:szCs w:val="21"/>
              </w:rPr>
            </w:pPr>
            <w:r>
              <w:rPr>
                <w:position w:val="20"/>
                <w:sz w:val="21"/>
                <w:szCs w:val="21"/>
              </w:rPr>
              <w:t>将调配好的浆料涂布在质子交换膜两面上，后进行烘</w:t>
            </w:r>
            <w:r>
              <w:rPr>
                <w:spacing w:val="-1"/>
                <w:position w:val="20"/>
                <w:sz w:val="21"/>
                <w:szCs w:val="21"/>
              </w:rPr>
              <w:t>干，以上工序均在</w:t>
            </w:r>
          </w:p>
          <w:p>
            <w:pPr>
              <w:pStyle w:val="TableText"/>
              <w:spacing w:before="1" w:line="218" w:lineRule="auto"/>
              <w:ind w:left="130"/>
              <w:rPr>
                <w:sz w:val="21"/>
                <w:szCs w:val="21"/>
              </w:rPr>
            </w:pPr>
            <w:r>
              <w:rPr>
                <w:sz w:val="21"/>
                <w:szCs w:val="21"/>
              </w:rPr>
              <w:t>涂布机内进行，采用电加热工艺，根据企业提供</w:t>
            </w:r>
            <w:r>
              <w:rPr>
                <w:spacing w:val="-1"/>
                <w:sz w:val="21"/>
                <w:szCs w:val="21"/>
              </w:rPr>
              <w:t>的资料，本项目采用脉冲喷</w:t>
            </w:r>
          </w:p>
        </w:tc>
      </w:tr>
    </w:tbl>
    <w:p>
      <w:pPr>
        <w:pStyle w:val="BodyText"/>
      </w:pPr>
    </w:p>
    <w:p>
      <w:pPr>
        <w:sectPr>
          <w:footerReference w:type="default" r:id="rId33"/>
          <w:type w:val="nextPage"/>
          <w:pgSz w:w="11910" w:h="16840"/>
          <w:pgMar w:top="1431" w:right="1475" w:bottom="919" w:left="1435" w:header="0" w:footer="750" w:gutter="0"/>
          <w:pgNumType w:start="25"/>
          <w:cols w:space="708"/>
          <w:titlePg w:val="0"/>
        </w:sectPr>
      </w:pPr>
    </w:p>
    <w:tbl>
      <w:tblPr>
        <w:tblStyle w:val="TableNormal22"/>
        <w:tblW w:w="8988" w:type="dxa"/>
        <w:tblInd w:w="7" w:type="dxa"/>
        <w:tblBorders>
          <w:top w:val="single" w:sz="6" w:space="0" w:color="000000"/>
          <w:left w:val="single" w:sz="6" w:space="0" w:color="000000"/>
          <w:bottom w:val="single" w:sz="4" w:space="0" w:color="000000"/>
          <w:right w:val="single" w:sz="6" w:space="0" w:color="000000"/>
        </w:tblBorders>
        <w:tblLayout w:type="fixed"/>
      </w:tblPr>
      <w:tblGrid>
        <w:gridCol w:w="8988"/>
      </w:tblGrid>
      <w:tr>
        <w:tblPrEx>
          <w:tblW w:w="8988" w:type="dxa"/>
          <w:tblInd w:w="7" w:type="dxa"/>
          <w:tblBorders>
            <w:top w:val="single" w:sz="6" w:space="0" w:color="000000"/>
            <w:left w:val="single" w:sz="6" w:space="0" w:color="000000"/>
            <w:bottom w:val="single" w:sz="4" w:space="0" w:color="000000"/>
            <w:right w:val="single" w:sz="6" w:space="0" w:color="000000"/>
          </w:tblBorders>
          <w:tblLayout w:type="fixed"/>
        </w:tblPrEx>
        <w:trPr>
          <w:trHeight w:val="12652"/>
        </w:trPr>
        <w:tc>
          <w:tcPr>
            <w:tcW w:w="8988" w:type="dxa"/>
            <w:vAlign w:val="top"/>
          </w:tcPr>
          <w:p>
            <w:pPr>
              <w:pStyle w:val="TableText"/>
              <w:spacing w:before="30" w:line="465" w:lineRule="exact"/>
              <w:ind w:left="938"/>
              <w:rPr>
                <w:sz w:val="24"/>
                <w:szCs w:val="24"/>
              </w:rPr>
            </w:pPr>
            <w:r>
              <w:pict>
                <v:rect id="_x0000_s1037" style="width:0.5pt;height:631.95pt;margin-top:0.21pt;margin-left:-408.01pt;mso-position-horizontal-relative:right-margin-area;mso-position-vertical-relative:top-margin-area;position:absolute;z-index:251672576" filled="t" fillcolor="black" stroked="f"/>
              </w:pict>
            </w:r>
            <w:r>
              <w:rPr>
                <w:position w:val="17"/>
                <w:sz w:val="24"/>
                <w:szCs w:val="24"/>
              </w:rPr>
              <w:t>涂技术，可提高产品性能及材料使用率，且具有较佳的催化剂三相点结构，</w:t>
            </w:r>
          </w:p>
          <w:p>
            <w:pPr>
              <w:pStyle w:val="TableText"/>
              <w:spacing w:line="219" w:lineRule="auto"/>
              <w:ind w:left="934"/>
              <w:rPr>
                <w:sz w:val="24"/>
                <w:szCs w:val="24"/>
              </w:rPr>
            </w:pPr>
            <w:r>
              <w:rPr>
                <w:sz w:val="24"/>
                <w:szCs w:val="24"/>
              </w:rPr>
              <w:t>在涂布层形成许多微小孔隙，提升透气性和性能，该</w:t>
            </w:r>
            <w:r>
              <w:rPr>
                <w:spacing w:val="-1"/>
                <w:sz w:val="24"/>
                <w:szCs w:val="24"/>
              </w:rPr>
              <w:t>工段会产生有机废气。</w:t>
            </w:r>
          </w:p>
          <w:p>
            <w:pPr>
              <w:pStyle w:val="TableText"/>
              <w:spacing w:before="183" w:line="222" w:lineRule="auto"/>
              <w:ind w:left="1470"/>
              <w:rPr>
                <w:sz w:val="24"/>
                <w:szCs w:val="24"/>
              </w:rPr>
            </w:pPr>
            <w:r>
              <w:rPr>
                <w:spacing w:val="-5"/>
                <w:sz w:val="24"/>
                <w:szCs w:val="24"/>
              </w:rPr>
              <w:t>（</w:t>
            </w:r>
            <w:r>
              <w:rPr>
                <w:rFonts w:ascii="Times New Roman" w:eastAsia="Times New Roman" w:hAnsi="Times New Roman" w:cs="Times New Roman"/>
                <w:spacing w:val="-5"/>
                <w:sz w:val="24"/>
                <w:szCs w:val="24"/>
              </w:rPr>
              <w:t>3</w:t>
            </w:r>
            <w:r>
              <w:rPr>
                <w:spacing w:val="-5"/>
                <w:sz w:val="24"/>
                <w:szCs w:val="24"/>
              </w:rPr>
              <w:t>）裁切</w:t>
            </w:r>
          </w:p>
          <w:p>
            <w:pPr>
              <w:pStyle w:val="TableText"/>
              <w:spacing w:before="179" w:line="465" w:lineRule="exact"/>
              <w:ind w:left="1458"/>
              <w:rPr>
                <w:sz w:val="24"/>
                <w:szCs w:val="24"/>
              </w:rPr>
            </w:pPr>
            <w:r>
              <w:rPr>
                <w:spacing w:val="7"/>
                <w:position w:val="17"/>
                <w:sz w:val="24"/>
                <w:szCs w:val="24"/>
              </w:rPr>
              <w:t>根据客户要求对以涂布的质子交换膜进行裁切，该工段会产生废边角</w:t>
            </w:r>
          </w:p>
          <w:p>
            <w:pPr>
              <w:pStyle w:val="TableText"/>
              <w:spacing w:before="1" w:line="220" w:lineRule="auto"/>
              <w:ind w:left="935"/>
              <w:rPr>
                <w:sz w:val="24"/>
                <w:szCs w:val="24"/>
              </w:rPr>
            </w:pPr>
            <w:r>
              <w:rPr>
                <w:spacing w:val="-5"/>
                <w:sz w:val="24"/>
                <w:szCs w:val="24"/>
              </w:rPr>
              <w:t>料。</w:t>
            </w:r>
          </w:p>
          <w:p>
            <w:pPr>
              <w:pStyle w:val="TableText"/>
              <w:spacing w:before="181" w:line="220" w:lineRule="auto"/>
              <w:ind w:left="1470"/>
              <w:rPr>
                <w:sz w:val="24"/>
                <w:szCs w:val="24"/>
              </w:rPr>
            </w:pPr>
            <w:r>
              <w:rPr>
                <w:spacing w:val="-3"/>
                <w:sz w:val="24"/>
                <w:szCs w:val="24"/>
              </w:rPr>
              <w:t>（</w:t>
            </w:r>
            <w:r>
              <w:rPr>
                <w:rFonts w:ascii="Times New Roman" w:eastAsia="Times New Roman" w:hAnsi="Times New Roman" w:cs="Times New Roman"/>
                <w:spacing w:val="-3"/>
                <w:sz w:val="24"/>
                <w:szCs w:val="24"/>
              </w:rPr>
              <w:t>4</w:t>
            </w:r>
            <w:r>
              <w:rPr>
                <w:spacing w:val="-3"/>
                <w:sz w:val="24"/>
                <w:szCs w:val="24"/>
              </w:rPr>
              <w:t>）贴合边框</w:t>
            </w:r>
          </w:p>
          <w:p>
            <w:pPr>
              <w:pStyle w:val="TableText"/>
              <w:spacing w:before="179" w:line="468" w:lineRule="exact"/>
              <w:ind w:left="1457"/>
              <w:rPr>
                <w:sz w:val="24"/>
                <w:szCs w:val="24"/>
              </w:rPr>
            </w:pPr>
            <w:r>
              <w:rPr>
                <w:spacing w:val="7"/>
                <w:position w:val="17"/>
                <w:sz w:val="24"/>
                <w:szCs w:val="24"/>
              </w:rPr>
              <w:t>将边框及裁切后的半成品进行热压合，压合后的半成品为五合一半成</w:t>
            </w:r>
          </w:p>
          <w:p>
            <w:pPr>
              <w:pStyle w:val="TableText"/>
              <w:spacing w:line="217" w:lineRule="auto"/>
              <w:ind w:left="955"/>
              <w:rPr>
                <w:sz w:val="24"/>
                <w:szCs w:val="24"/>
              </w:rPr>
            </w:pPr>
            <w:r>
              <w:rPr>
                <w:spacing w:val="-8"/>
                <w:sz w:val="24"/>
                <w:szCs w:val="24"/>
              </w:rPr>
              <w:t>品，本工段压合温度</w:t>
            </w:r>
            <w:r>
              <w:rPr>
                <w:spacing w:val="-17"/>
                <w:sz w:val="24"/>
                <w:szCs w:val="24"/>
              </w:rPr>
              <w:t xml:space="preserve"> </w:t>
            </w:r>
            <w:r>
              <w:rPr>
                <w:rFonts w:ascii="Times New Roman" w:eastAsia="Times New Roman" w:hAnsi="Times New Roman" w:cs="Times New Roman"/>
                <w:spacing w:val="-8"/>
                <w:sz w:val="24"/>
                <w:szCs w:val="24"/>
              </w:rPr>
              <w:t>120</w:t>
            </w:r>
            <w:r>
              <w:rPr>
                <w:spacing w:val="-8"/>
                <w:sz w:val="24"/>
                <w:szCs w:val="24"/>
              </w:rPr>
              <w:t>℃</w:t>
            </w:r>
            <w:r>
              <w:rPr>
                <w:spacing w:val="-94"/>
                <w:sz w:val="24"/>
                <w:szCs w:val="24"/>
              </w:rPr>
              <w:t xml:space="preserve"> </w:t>
            </w:r>
            <w:r>
              <w:rPr>
                <w:spacing w:val="-8"/>
                <w:sz w:val="24"/>
                <w:szCs w:val="24"/>
              </w:rPr>
              <w:t>,</w:t>
            </w:r>
            <w:r>
              <w:rPr>
                <w:spacing w:val="60"/>
                <w:sz w:val="24"/>
                <w:szCs w:val="24"/>
              </w:rPr>
              <w:t xml:space="preserve"> </w:t>
            </w:r>
            <w:r>
              <w:rPr>
                <w:spacing w:val="-8"/>
                <w:sz w:val="24"/>
                <w:szCs w:val="24"/>
              </w:rPr>
              <w:t>采用电加热。</w:t>
            </w:r>
          </w:p>
          <w:p>
            <w:pPr>
              <w:pStyle w:val="TableText"/>
              <w:spacing w:before="186" w:line="220" w:lineRule="auto"/>
              <w:ind w:left="1470"/>
              <w:rPr>
                <w:sz w:val="24"/>
                <w:szCs w:val="24"/>
              </w:rPr>
            </w:pPr>
            <w:r>
              <w:rPr>
                <w:spacing w:val="-3"/>
                <w:sz w:val="24"/>
                <w:szCs w:val="24"/>
              </w:rPr>
              <w:t>（</w:t>
            </w:r>
            <w:r>
              <w:rPr>
                <w:rFonts w:ascii="Times New Roman" w:eastAsia="Times New Roman" w:hAnsi="Times New Roman" w:cs="Times New Roman"/>
                <w:spacing w:val="-3"/>
                <w:sz w:val="24"/>
                <w:szCs w:val="24"/>
              </w:rPr>
              <w:t>5</w:t>
            </w:r>
            <w:r>
              <w:rPr>
                <w:spacing w:val="-3"/>
                <w:sz w:val="24"/>
                <w:szCs w:val="24"/>
              </w:rPr>
              <w:t>）贴合气体扩散层</w:t>
            </w:r>
          </w:p>
          <w:p>
            <w:pPr>
              <w:pStyle w:val="TableText"/>
              <w:spacing w:before="180" w:line="465" w:lineRule="exact"/>
              <w:ind w:left="1458"/>
              <w:rPr>
                <w:sz w:val="24"/>
                <w:szCs w:val="24"/>
              </w:rPr>
            </w:pPr>
            <w:r>
              <w:rPr>
                <w:spacing w:val="-1"/>
                <w:position w:val="17"/>
                <w:sz w:val="24"/>
                <w:szCs w:val="24"/>
              </w:rPr>
              <w:t>在五合一半成品和气体扩散层进行点胶后再进行热压合，压合后的半成</w:t>
            </w:r>
          </w:p>
          <w:p>
            <w:pPr>
              <w:pStyle w:val="TableText"/>
              <w:spacing w:line="217" w:lineRule="auto"/>
              <w:ind w:left="955"/>
              <w:rPr>
                <w:sz w:val="24"/>
                <w:szCs w:val="24"/>
              </w:rPr>
            </w:pPr>
            <w:r>
              <w:rPr>
                <w:spacing w:val="-6"/>
                <w:sz w:val="24"/>
                <w:szCs w:val="24"/>
              </w:rPr>
              <w:t>品为七合一半成品，本工段压合温度</w:t>
            </w:r>
            <w:r>
              <w:rPr>
                <w:spacing w:val="-15"/>
                <w:sz w:val="24"/>
                <w:szCs w:val="24"/>
              </w:rPr>
              <w:t xml:space="preserve"> </w:t>
            </w:r>
            <w:r>
              <w:rPr>
                <w:rFonts w:ascii="Times New Roman" w:eastAsia="Times New Roman" w:hAnsi="Times New Roman" w:cs="Times New Roman"/>
                <w:spacing w:val="-6"/>
                <w:sz w:val="24"/>
                <w:szCs w:val="24"/>
              </w:rPr>
              <w:t>120</w:t>
            </w:r>
            <w:r>
              <w:rPr>
                <w:spacing w:val="-6"/>
                <w:sz w:val="24"/>
                <w:szCs w:val="24"/>
              </w:rPr>
              <w:t>℃</w:t>
            </w:r>
            <w:r>
              <w:rPr>
                <w:spacing w:val="-94"/>
                <w:sz w:val="24"/>
                <w:szCs w:val="24"/>
              </w:rPr>
              <w:t xml:space="preserve"> </w:t>
            </w:r>
            <w:r>
              <w:rPr>
                <w:spacing w:val="-6"/>
                <w:sz w:val="24"/>
                <w:szCs w:val="24"/>
              </w:rPr>
              <w:t>,</w:t>
            </w:r>
            <w:r>
              <w:rPr>
                <w:spacing w:val="60"/>
                <w:sz w:val="24"/>
                <w:szCs w:val="24"/>
              </w:rPr>
              <w:t xml:space="preserve"> </w:t>
            </w:r>
            <w:r>
              <w:rPr>
                <w:spacing w:val="-6"/>
                <w:sz w:val="24"/>
                <w:szCs w:val="24"/>
              </w:rPr>
              <w:t>采用电加热。</w:t>
            </w:r>
          </w:p>
          <w:p>
            <w:pPr>
              <w:pStyle w:val="TableText"/>
              <w:spacing w:before="186" w:line="220" w:lineRule="auto"/>
              <w:ind w:left="1470"/>
              <w:rPr>
                <w:sz w:val="24"/>
                <w:szCs w:val="24"/>
              </w:rPr>
            </w:pPr>
            <w:r>
              <w:rPr>
                <w:spacing w:val="-5"/>
                <w:sz w:val="24"/>
                <w:szCs w:val="24"/>
              </w:rPr>
              <w:t>（</w:t>
            </w:r>
            <w:r>
              <w:rPr>
                <w:rFonts w:ascii="Times New Roman" w:eastAsia="Times New Roman" w:hAnsi="Times New Roman" w:cs="Times New Roman"/>
                <w:spacing w:val="-5"/>
                <w:sz w:val="24"/>
                <w:szCs w:val="24"/>
              </w:rPr>
              <w:t>6</w:t>
            </w:r>
            <w:r>
              <w:rPr>
                <w:spacing w:val="-5"/>
                <w:sz w:val="24"/>
                <w:szCs w:val="24"/>
              </w:rPr>
              <w:t>）检测</w:t>
            </w:r>
          </w:p>
          <w:p>
            <w:pPr>
              <w:pStyle w:val="TableText"/>
              <w:spacing w:before="180" w:line="219" w:lineRule="auto"/>
              <w:ind w:left="1458"/>
              <w:rPr>
                <w:sz w:val="24"/>
                <w:szCs w:val="24"/>
              </w:rPr>
            </w:pPr>
            <w:r>
              <w:rPr>
                <w:sz w:val="24"/>
                <w:szCs w:val="24"/>
              </w:rPr>
              <w:t>七合一半成品经检测合格后，即为成品，该</w:t>
            </w:r>
            <w:r>
              <w:rPr>
                <w:spacing w:val="-1"/>
                <w:sz w:val="24"/>
                <w:szCs w:val="24"/>
              </w:rPr>
              <w:t>工段会产生不合格品。</w:t>
            </w:r>
          </w:p>
          <w:p>
            <w:pPr>
              <w:pStyle w:val="TableText"/>
              <w:spacing w:before="183" w:line="220" w:lineRule="auto"/>
              <w:ind w:left="1411"/>
              <w:rPr>
                <w:sz w:val="24"/>
                <w:szCs w:val="24"/>
              </w:rPr>
            </w:pPr>
            <w:r>
              <w:rPr>
                <w:rFonts w:ascii="Times New Roman" w:eastAsia="Times New Roman" w:hAnsi="Times New Roman" w:cs="Times New Roman"/>
                <w:spacing w:val="-4"/>
                <w:sz w:val="24"/>
                <w:szCs w:val="24"/>
              </w:rPr>
              <w:t>2</w:t>
            </w:r>
            <w:r>
              <w:rPr>
                <w:rFonts w:ascii="Times New Roman" w:eastAsia="Times New Roman" w:hAnsi="Times New Roman" w:cs="Times New Roman"/>
                <w:spacing w:val="-27"/>
                <w:sz w:val="24"/>
                <w:szCs w:val="24"/>
              </w:rPr>
              <w:t xml:space="preserve"> </w:t>
            </w:r>
            <w:r>
              <w:rPr>
                <w:spacing w:val="-4"/>
                <w:sz w:val="24"/>
                <w:szCs w:val="24"/>
              </w:rPr>
              <w:t>、项目产污环节汇总</w:t>
            </w:r>
          </w:p>
          <w:p>
            <w:pPr>
              <w:pStyle w:val="TableText"/>
              <w:spacing w:before="182" w:line="461" w:lineRule="exact"/>
              <w:jc w:val="right"/>
              <w:rPr>
                <w:sz w:val="24"/>
                <w:szCs w:val="24"/>
              </w:rPr>
            </w:pPr>
            <w:r>
              <w:rPr>
                <w:spacing w:val="-5"/>
                <w:position w:val="16"/>
                <w:sz w:val="24"/>
                <w:szCs w:val="24"/>
              </w:rPr>
              <w:t>根据工艺流程分析及项目组成内容，项目产污环节汇总情</w:t>
            </w:r>
            <w:r>
              <w:rPr>
                <w:spacing w:val="-6"/>
                <w:position w:val="16"/>
                <w:sz w:val="24"/>
                <w:szCs w:val="24"/>
              </w:rPr>
              <w:t>况如下表所示：</w:t>
            </w:r>
          </w:p>
          <w:p>
            <w:pPr>
              <w:pStyle w:val="TableText"/>
              <w:spacing w:before="1" w:line="222" w:lineRule="auto"/>
              <w:ind w:left="3506"/>
            </w:pPr>
            <w:r>
              <w:rPr>
                <w:spacing w:val="6"/>
              </w:rPr>
              <w:t>表</w:t>
            </w:r>
            <w:r>
              <w:rPr>
                <w:spacing w:val="-43"/>
              </w:rPr>
              <w:t xml:space="preserve"> </w:t>
            </w:r>
            <w:r>
              <w:rPr>
                <w:rFonts w:ascii="Times New Roman" w:eastAsia="Times New Roman" w:hAnsi="Times New Roman" w:cs="Times New Roman"/>
                <w:spacing w:val="6"/>
              </w:rPr>
              <w:t xml:space="preserve">2.2-2    </w:t>
            </w:r>
            <w:r>
              <w:rPr>
                <w:spacing w:val="6"/>
              </w:rPr>
              <w:t>项目产污环节汇总表</w:t>
            </w:r>
          </w:p>
          <w:tbl>
            <w:tblPr>
              <w:tblStyle w:val="TableNormal22"/>
              <w:tblW w:w="7967" w:type="dxa"/>
              <w:tblInd w:w="9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62"/>
              <w:gridCol w:w="639"/>
              <w:gridCol w:w="1960"/>
              <w:gridCol w:w="1984"/>
              <w:gridCol w:w="2722"/>
            </w:tblGrid>
            <w:tr>
              <w:tblPrEx>
                <w:tblW w:w="7967" w:type="dxa"/>
                <w:tblInd w:w="9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2"/>
              </w:trPr>
              <w:tc>
                <w:tcPr>
                  <w:tcW w:w="662" w:type="dxa"/>
                  <w:vAlign w:val="top"/>
                </w:tcPr>
                <w:p>
                  <w:pPr>
                    <w:pStyle w:val="TableText"/>
                    <w:spacing w:before="36" w:line="217" w:lineRule="auto"/>
                    <w:ind w:left="125"/>
                  </w:pPr>
                  <w:r>
                    <w:rPr>
                      <w:spacing w:val="4"/>
                    </w:rPr>
                    <w:t>类别</w:t>
                  </w:r>
                </w:p>
              </w:tc>
              <w:tc>
                <w:tcPr>
                  <w:tcW w:w="639" w:type="dxa"/>
                  <w:vAlign w:val="top"/>
                </w:tcPr>
                <w:p>
                  <w:pPr>
                    <w:pStyle w:val="TableText"/>
                    <w:spacing w:before="36" w:line="217" w:lineRule="auto"/>
                    <w:ind w:left="113"/>
                  </w:pPr>
                  <w:r>
                    <w:rPr>
                      <w:spacing w:val="5"/>
                    </w:rPr>
                    <w:t>序号</w:t>
                  </w:r>
                </w:p>
              </w:tc>
              <w:tc>
                <w:tcPr>
                  <w:tcW w:w="1960" w:type="dxa"/>
                  <w:vAlign w:val="top"/>
                </w:tcPr>
                <w:p>
                  <w:pPr>
                    <w:pStyle w:val="TableText"/>
                    <w:spacing w:before="36" w:line="217" w:lineRule="auto"/>
                    <w:ind w:left="564"/>
                  </w:pPr>
                  <w:r>
                    <w:rPr>
                      <w:spacing w:val="7"/>
                    </w:rPr>
                    <w:t>产污工序</w:t>
                  </w:r>
                </w:p>
              </w:tc>
              <w:tc>
                <w:tcPr>
                  <w:tcW w:w="1984" w:type="dxa"/>
                  <w:vAlign w:val="top"/>
                </w:tcPr>
                <w:p>
                  <w:pPr>
                    <w:pStyle w:val="TableText"/>
                    <w:spacing w:before="36" w:line="217" w:lineRule="auto"/>
                    <w:ind w:left="473"/>
                  </w:pPr>
                  <w:r>
                    <w:rPr>
                      <w:spacing w:val="7"/>
                    </w:rPr>
                    <w:t>污染源名称</w:t>
                  </w:r>
                </w:p>
              </w:tc>
              <w:tc>
                <w:tcPr>
                  <w:tcW w:w="2722" w:type="dxa"/>
                  <w:vAlign w:val="top"/>
                </w:tcPr>
                <w:p>
                  <w:pPr>
                    <w:pStyle w:val="TableText"/>
                    <w:spacing w:before="36" w:line="217" w:lineRule="auto"/>
                    <w:ind w:left="841"/>
                  </w:pPr>
                  <w:r>
                    <w:rPr>
                      <w:spacing w:val="7"/>
                    </w:rPr>
                    <w:t>主要污染物</w:t>
                  </w:r>
                </w:p>
              </w:tc>
            </w:tr>
            <w:tr>
              <w:tblPrEx>
                <w:tblW w:w="7967" w:type="dxa"/>
                <w:tblInd w:w="914" w:type="dxa"/>
                <w:tblLayout w:type="fixed"/>
              </w:tblPrEx>
              <w:trPr>
                <w:trHeight w:val="277"/>
              </w:trPr>
              <w:tc>
                <w:tcPr>
                  <w:tcW w:w="662" w:type="dxa"/>
                  <w:vMerge w:val="restart"/>
                  <w:tcBorders>
                    <w:bottom w:val="nil"/>
                  </w:tcBorders>
                  <w:vAlign w:val="top"/>
                </w:tcPr>
                <w:p>
                  <w:pPr>
                    <w:spacing w:line="263" w:lineRule="auto"/>
                    <w:rPr>
                      <w:rFonts w:ascii="Arial"/>
                      <w:sz w:val="21"/>
                    </w:rPr>
                  </w:pPr>
                </w:p>
                <w:p>
                  <w:pPr>
                    <w:spacing w:line="263" w:lineRule="auto"/>
                    <w:rPr>
                      <w:rFonts w:ascii="Arial"/>
                      <w:sz w:val="21"/>
                    </w:rPr>
                  </w:pPr>
                </w:p>
                <w:p>
                  <w:pPr>
                    <w:pStyle w:val="TableText"/>
                    <w:spacing w:before="65" w:line="229" w:lineRule="auto"/>
                    <w:ind w:left="124"/>
                  </w:pPr>
                  <w:r>
                    <w:rPr>
                      <w:spacing w:val="5"/>
                    </w:rPr>
                    <w:t>废气</w:t>
                  </w:r>
                </w:p>
              </w:tc>
              <w:tc>
                <w:tcPr>
                  <w:tcW w:w="639" w:type="dxa"/>
                  <w:vAlign w:val="top"/>
                </w:tcPr>
                <w:p>
                  <w:pPr>
                    <w:spacing w:before="66" w:line="195" w:lineRule="auto"/>
                    <w:ind w:left="19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G1</w:t>
                  </w:r>
                </w:p>
              </w:tc>
              <w:tc>
                <w:tcPr>
                  <w:tcW w:w="1960" w:type="dxa"/>
                  <w:vAlign w:val="top"/>
                </w:tcPr>
                <w:p>
                  <w:pPr>
                    <w:pStyle w:val="TableText"/>
                    <w:spacing w:before="30" w:line="218" w:lineRule="auto"/>
                    <w:ind w:left="564"/>
                  </w:pPr>
                  <w:r>
                    <w:rPr>
                      <w:spacing w:val="7"/>
                    </w:rPr>
                    <w:t>配料调浆</w:t>
                  </w:r>
                </w:p>
              </w:tc>
              <w:tc>
                <w:tcPr>
                  <w:tcW w:w="1984" w:type="dxa"/>
                  <w:vAlign w:val="top"/>
                </w:tcPr>
                <w:p>
                  <w:pPr>
                    <w:pStyle w:val="TableText"/>
                    <w:spacing w:before="30" w:line="218" w:lineRule="auto"/>
                    <w:ind w:left="578"/>
                  </w:pPr>
                  <w:r>
                    <w:rPr>
                      <w:spacing w:val="7"/>
                    </w:rPr>
                    <w:t>有机废气</w:t>
                  </w:r>
                </w:p>
              </w:tc>
              <w:tc>
                <w:tcPr>
                  <w:tcW w:w="2722" w:type="dxa"/>
                  <w:vAlign w:val="top"/>
                </w:tcPr>
                <w:p>
                  <w:pPr>
                    <w:spacing w:before="66" w:line="195" w:lineRule="auto"/>
                    <w:ind w:left="1097"/>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VOCs</w:t>
                  </w:r>
                </w:p>
              </w:tc>
            </w:tr>
            <w:tr>
              <w:tblPrEx>
                <w:tblW w:w="7967" w:type="dxa"/>
                <w:tblInd w:w="914" w:type="dxa"/>
                <w:tblLayout w:type="fixed"/>
              </w:tblPrEx>
              <w:trPr>
                <w:trHeight w:val="278"/>
              </w:trPr>
              <w:tc>
                <w:tcPr>
                  <w:tcW w:w="662" w:type="dxa"/>
                  <w:vMerge/>
                  <w:tcBorders>
                    <w:top w:val="nil"/>
                    <w:bottom w:val="nil"/>
                  </w:tcBorders>
                  <w:vAlign w:val="top"/>
                </w:tcPr>
                <w:p>
                  <w:pPr>
                    <w:rPr>
                      <w:rFonts w:ascii="Arial"/>
                      <w:sz w:val="21"/>
                    </w:rPr>
                  </w:pPr>
                </w:p>
              </w:tc>
              <w:tc>
                <w:tcPr>
                  <w:tcW w:w="639" w:type="dxa"/>
                  <w:vAlign w:val="top"/>
                </w:tcPr>
                <w:p>
                  <w:pPr>
                    <w:spacing w:before="67" w:line="195" w:lineRule="auto"/>
                    <w:ind w:left="19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G2</w:t>
                  </w:r>
                </w:p>
              </w:tc>
              <w:tc>
                <w:tcPr>
                  <w:tcW w:w="1960" w:type="dxa"/>
                  <w:vAlign w:val="top"/>
                </w:tcPr>
                <w:p>
                  <w:pPr>
                    <w:pStyle w:val="TableText"/>
                    <w:spacing w:before="31" w:line="218" w:lineRule="auto"/>
                    <w:ind w:left="778"/>
                  </w:pPr>
                  <w:r>
                    <w:rPr>
                      <w:spacing w:val="3"/>
                    </w:rPr>
                    <w:t>涂布</w:t>
                  </w:r>
                </w:p>
              </w:tc>
              <w:tc>
                <w:tcPr>
                  <w:tcW w:w="1984" w:type="dxa"/>
                  <w:vAlign w:val="top"/>
                </w:tcPr>
                <w:p>
                  <w:pPr>
                    <w:pStyle w:val="TableText"/>
                    <w:spacing w:before="31" w:line="218" w:lineRule="auto"/>
                    <w:ind w:left="578"/>
                  </w:pPr>
                  <w:r>
                    <w:rPr>
                      <w:spacing w:val="7"/>
                    </w:rPr>
                    <w:t>有机废气</w:t>
                  </w:r>
                </w:p>
              </w:tc>
              <w:tc>
                <w:tcPr>
                  <w:tcW w:w="2722" w:type="dxa"/>
                  <w:vAlign w:val="top"/>
                </w:tcPr>
                <w:p>
                  <w:pPr>
                    <w:spacing w:before="67" w:line="195" w:lineRule="auto"/>
                    <w:ind w:left="1097"/>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VOCs</w:t>
                  </w:r>
                </w:p>
              </w:tc>
            </w:tr>
            <w:tr>
              <w:tblPrEx>
                <w:tblW w:w="7967" w:type="dxa"/>
                <w:tblInd w:w="914" w:type="dxa"/>
                <w:tblLayout w:type="fixed"/>
              </w:tblPrEx>
              <w:trPr>
                <w:trHeight w:val="277"/>
              </w:trPr>
              <w:tc>
                <w:tcPr>
                  <w:tcW w:w="662" w:type="dxa"/>
                  <w:vMerge/>
                  <w:tcBorders>
                    <w:top w:val="nil"/>
                    <w:bottom w:val="nil"/>
                  </w:tcBorders>
                  <w:vAlign w:val="top"/>
                </w:tcPr>
                <w:p>
                  <w:pPr>
                    <w:rPr>
                      <w:rFonts w:ascii="Arial"/>
                      <w:sz w:val="21"/>
                    </w:rPr>
                  </w:pPr>
                </w:p>
              </w:tc>
              <w:tc>
                <w:tcPr>
                  <w:tcW w:w="639" w:type="dxa"/>
                  <w:vAlign w:val="top"/>
                </w:tcPr>
                <w:p>
                  <w:pPr>
                    <w:spacing w:before="67" w:line="195" w:lineRule="auto"/>
                    <w:ind w:left="19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G3</w:t>
                  </w:r>
                </w:p>
              </w:tc>
              <w:tc>
                <w:tcPr>
                  <w:tcW w:w="1960" w:type="dxa"/>
                  <w:vAlign w:val="top"/>
                </w:tcPr>
                <w:p>
                  <w:pPr>
                    <w:pStyle w:val="TableText"/>
                    <w:spacing w:before="31" w:line="217" w:lineRule="auto"/>
                    <w:ind w:left="776"/>
                  </w:pPr>
                  <w:r>
                    <w:rPr>
                      <w:spacing w:val="4"/>
                    </w:rPr>
                    <w:t>裁切</w:t>
                  </w:r>
                </w:p>
              </w:tc>
              <w:tc>
                <w:tcPr>
                  <w:tcW w:w="1984" w:type="dxa"/>
                  <w:vAlign w:val="top"/>
                </w:tcPr>
                <w:p>
                  <w:pPr>
                    <w:pStyle w:val="TableText"/>
                    <w:spacing w:before="31" w:line="217" w:lineRule="auto"/>
                    <w:ind w:left="262"/>
                  </w:pPr>
                  <w:r>
                    <w:rPr>
                      <w:spacing w:val="8"/>
                    </w:rPr>
                    <w:t>粉尘、有机废气</w:t>
                  </w:r>
                </w:p>
              </w:tc>
              <w:tc>
                <w:tcPr>
                  <w:tcW w:w="2722" w:type="dxa"/>
                  <w:vAlign w:val="top"/>
                </w:tcPr>
                <w:p>
                  <w:pPr>
                    <w:pStyle w:val="TableText"/>
                    <w:spacing w:before="31" w:line="217" w:lineRule="auto"/>
                    <w:ind w:left="683"/>
                    <w:rPr>
                      <w:rFonts w:ascii="Times New Roman" w:eastAsia="Times New Roman" w:hAnsi="Times New Roman" w:cs="Times New Roman"/>
                    </w:rPr>
                  </w:pPr>
                  <w:r>
                    <w:rPr>
                      <w:spacing w:val="13"/>
                    </w:rPr>
                    <w:t>颗粒物、</w:t>
                  </w:r>
                  <w:r>
                    <w:rPr>
                      <w:rFonts w:ascii="Times New Roman" w:eastAsia="Times New Roman" w:hAnsi="Times New Roman" w:cs="Times New Roman"/>
                    </w:rPr>
                    <w:t>VOCs</w:t>
                  </w:r>
                </w:p>
              </w:tc>
            </w:tr>
            <w:tr>
              <w:tblPrEx>
                <w:tblW w:w="7967" w:type="dxa"/>
                <w:tblInd w:w="914" w:type="dxa"/>
                <w:tblLayout w:type="fixed"/>
              </w:tblPrEx>
              <w:trPr>
                <w:trHeight w:val="277"/>
              </w:trPr>
              <w:tc>
                <w:tcPr>
                  <w:tcW w:w="662" w:type="dxa"/>
                  <w:vMerge/>
                  <w:tcBorders>
                    <w:top w:val="nil"/>
                    <w:bottom w:val="nil"/>
                  </w:tcBorders>
                  <w:vAlign w:val="top"/>
                </w:tcPr>
                <w:p>
                  <w:pPr>
                    <w:rPr>
                      <w:rFonts w:ascii="Arial"/>
                      <w:sz w:val="21"/>
                    </w:rPr>
                  </w:pPr>
                </w:p>
              </w:tc>
              <w:tc>
                <w:tcPr>
                  <w:tcW w:w="639" w:type="dxa"/>
                  <w:vAlign w:val="top"/>
                </w:tcPr>
                <w:p>
                  <w:pPr>
                    <w:spacing w:before="66" w:line="195" w:lineRule="auto"/>
                    <w:ind w:left="19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G4</w:t>
                  </w:r>
                </w:p>
              </w:tc>
              <w:tc>
                <w:tcPr>
                  <w:tcW w:w="1960" w:type="dxa"/>
                  <w:vAlign w:val="top"/>
                </w:tcPr>
                <w:p>
                  <w:pPr>
                    <w:pStyle w:val="TableText"/>
                    <w:spacing w:before="30" w:line="218" w:lineRule="auto"/>
                    <w:ind w:left="568"/>
                  </w:pPr>
                  <w:r>
                    <w:rPr>
                      <w:spacing w:val="6"/>
                    </w:rPr>
                    <w:t>贴合废气</w:t>
                  </w:r>
                </w:p>
              </w:tc>
              <w:tc>
                <w:tcPr>
                  <w:tcW w:w="1984" w:type="dxa"/>
                  <w:vAlign w:val="top"/>
                </w:tcPr>
                <w:p>
                  <w:pPr>
                    <w:pStyle w:val="TableText"/>
                    <w:spacing w:before="30" w:line="218" w:lineRule="auto"/>
                    <w:ind w:left="578"/>
                  </w:pPr>
                  <w:r>
                    <w:rPr>
                      <w:spacing w:val="7"/>
                    </w:rPr>
                    <w:t>有机废气</w:t>
                  </w:r>
                </w:p>
              </w:tc>
              <w:tc>
                <w:tcPr>
                  <w:tcW w:w="2722" w:type="dxa"/>
                  <w:vAlign w:val="top"/>
                </w:tcPr>
                <w:p>
                  <w:pPr>
                    <w:spacing w:before="66" w:line="195" w:lineRule="auto"/>
                    <w:ind w:left="1097"/>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VOCs</w:t>
                  </w:r>
                </w:p>
              </w:tc>
            </w:tr>
            <w:tr>
              <w:tblPrEx>
                <w:tblW w:w="7967" w:type="dxa"/>
                <w:tblInd w:w="914" w:type="dxa"/>
                <w:tblLayout w:type="fixed"/>
              </w:tblPrEx>
              <w:trPr>
                <w:trHeight w:val="278"/>
              </w:trPr>
              <w:tc>
                <w:tcPr>
                  <w:tcW w:w="662" w:type="dxa"/>
                  <w:vMerge/>
                  <w:tcBorders>
                    <w:top w:val="nil"/>
                  </w:tcBorders>
                  <w:vAlign w:val="top"/>
                </w:tcPr>
                <w:p>
                  <w:pPr>
                    <w:rPr>
                      <w:rFonts w:ascii="Arial"/>
                      <w:sz w:val="21"/>
                    </w:rPr>
                  </w:pPr>
                </w:p>
              </w:tc>
              <w:tc>
                <w:tcPr>
                  <w:tcW w:w="639" w:type="dxa"/>
                  <w:vAlign w:val="top"/>
                </w:tcPr>
                <w:p>
                  <w:pPr>
                    <w:spacing w:before="67" w:line="195" w:lineRule="auto"/>
                    <w:ind w:left="19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G5</w:t>
                  </w:r>
                </w:p>
              </w:tc>
              <w:tc>
                <w:tcPr>
                  <w:tcW w:w="1960" w:type="dxa"/>
                  <w:vAlign w:val="top"/>
                </w:tcPr>
                <w:p>
                  <w:pPr>
                    <w:pStyle w:val="TableText"/>
                    <w:spacing w:before="31" w:line="218" w:lineRule="auto"/>
                    <w:ind w:left="564"/>
                  </w:pPr>
                  <w:r>
                    <w:rPr>
                      <w:spacing w:val="7"/>
                    </w:rPr>
                    <w:t>清洁废气</w:t>
                  </w:r>
                </w:p>
              </w:tc>
              <w:tc>
                <w:tcPr>
                  <w:tcW w:w="1984" w:type="dxa"/>
                  <w:vAlign w:val="top"/>
                </w:tcPr>
                <w:p>
                  <w:pPr>
                    <w:pStyle w:val="TableText"/>
                    <w:spacing w:before="31" w:line="218" w:lineRule="auto"/>
                    <w:ind w:left="578"/>
                  </w:pPr>
                  <w:r>
                    <w:rPr>
                      <w:spacing w:val="7"/>
                    </w:rPr>
                    <w:t>有机废气</w:t>
                  </w:r>
                </w:p>
              </w:tc>
              <w:tc>
                <w:tcPr>
                  <w:tcW w:w="2722" w:type="dxa"/>
                  <w:vAlign w:val="top"/>
                </w:tcPr>
                <w:p>
                  <w:pPr>
                    <w:spacing w:before="67" w:line="195" w:lineRule="auto"/>
                    <w:ind w:left="1097"/>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VOCs</w:t>
                  </w:r>
                </w:p>
              </w:tc>
            </w:tr>
            <w:tr>
              <w:tblPrEx>
                <w:tblW w:w="7967" w:type="dxa"/>
                <w:tblInd w:w="914" w:type="dxa"/>
                <w:tblLayout w:type="fixed"/>
              </w:tblPrEx>
              <w:trPr>
                <w:trHeight w:val="277"/>
              </w:trPr>
              <w:tc>
                <w:tcPr>
                  <w:tcW w:w="662" w:type="dxa"/>
                  <w:vMerge w:val="restart"/>
                  <w:tcBorders>
                    <w:bottom w:val="nil"/>
                  </w:tcBorders>
                  <w:vAlign w:val="top"/>
                </w:tcPr>
                <w:p>
                  <w:pPr>
                    <w:pStyle w:val="TableText"/>
                    <w:spacing w:before="171" w:line="228" w:lineRule="auto"/>
                    <w:ind w:left="124"/>
                  </w:pPr>
                  <w:r>
                    <w:rPr>
                      <w:spacing w:val="5"/>
                    </w:rPr>
                    <w:t>废水</w:t>
                  </w:r>
                </w:p>
              </w:tc>
              <w:tc>
                <w:tcPr>
                  <w:tcW w:w="639" w:type="dxa"/>
                  <w:vAlign w:val="top"/>
                </w:tcPr>
                <w:p>
                  <w:pPr>
                    <w:spacing w:before="68" w:line="195" w:lineRule="auto"/>
                    <w:ind w:left="16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W1</w:t>
                  </w:r>
                </w:p>
              </w:tc>
              <w:tc>
                <w:tcPr>
                  <w:tcW w:w="1960" w:type="dxa"/>
                  <w:vAlign w:val="top"/>
                </w:tcPr>
                <w:p>
                  <w:pPr>
                    <w:pStyle w:val="TableText"/>
                    <w:spacing w:before="31" w:line="217" w:lineRule="auto"/>
                    <w:ind w:left="565"/>
                  </w:pPr>
                  <w:r>
                    <w:rPr>
                      <w:spacing w:val="7"/>
                    </w:rPr>
                    <w:t>职工生活</w:t>
                  </w:r>
                </w:p>
              </w:tc>
              <w:tc>
                <w:tcPr>
                  <w:tcW w:w="1984" w:type="dxa"/>
                  <w:vAlign w:val="top"/>
                </w:tcPr>
                <w:p>
                  <w:pPr>
                    <w:pStyle w:val="TableText"/>
                    <w:spacing w:before="31" w:line="217" w:lineRule="auto"/>
                    <w:ind w:left="579"/>
                  </w:pPr>
                  <w:r>
                    <w:rPr>
                      <w:spacing w:val="6"/>
                    </w:rPr>
                    <w:t>生活污水</w:t>
                  </w:r>
                </w:p>
              </w:tc>
              <w:tc>
                <w:tcPr>
                  <w:tcW w:w="2722" w:type="dxa"/>
                  <w:vAlign w:val="top"/>
                </w:tcPr>
                <w:p>
                  <w:pPr>
                    <w:pStyle w:val="TableText"/>
                    <w:spacing w:before="31" w:line="217" w:lineRule="auto"/>
                    <w:ind w:left="829"/>
                  </w:pPr>
                  <w:r>
                    <w:rPr>
                      <w:rFonts w:ascii="Times New Roman" w:eastAsia="Times New Roman" w:hAnsi="Times New Roman" w:cs="Times New Roman"/>
                    </w:rPr>
                    <w:t>COD</w:t>
                  </w:r>
                  <w:r>
                    <w:rPr>
                      <w:rFonts w:ascii="Times New Roman" w:eastAsia="Times New Roman" w:hAnsi="Times New Roman" w:cs="Times New Roman"/>
                      <w:spacing w:val="-26"/>
                    </w:rPr>
                    <w:t xml:space="preserve"> </w:t>
                  </w:r>
                  <w:r>
                    <w:rPr>
                      <w:spacing w:val="5"/>
                    </w:rPr>
                    <w:t>、氨氮</w:t>
                  </w:r>
                </w:p>
              </w:tc>
            </w:tr>
            <w:tr>
              <w:tblPrEx>
                <w:tblW w:w="7967" w:type="dxa"/>
                <w:tblInd w:w="914" w:type="dxa"/>
                <w:tblLayout w:type="fixed"/>
              </w:tblPrEx>
              <w:trPr>
                <w:trHeight w:val="277"/>
              </w:trPr>
              <w:tc>
                <w:tcPr>
                  <w:tcW w:w="662" w:type="dxa"/>
                  <w:vMerge/>
                  <w:tcBorders>
                    <w:top w:val="nil"/>
                  </w:tcBorders>
                  <w:vAlign w:val="top"/>
                </w:tcPr>
                <w:p>
                  <w:pPr>
                    <w:rPr>
                      <w:rFonts w:ascii="Arial"/>
                      <w:sz w:val="21"/>
                    </w:rPr>
                  </w:pPr>
                </w:p>
              </w:tc>
              <w:tc>
                <w:tcPr>
                  <w:tcW w:w="639" w:type="dxa"/>
                  <w:vAlign w:val="top"/>
                </w:tcPr>
                <w:p>
                  <w:pPr>
                    <w:spacing w:before="66" w:line="195" w:lineRule="auto"/>
                    <w:ind w:left="16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W2</w:t>
                  </w:r>
                </w:p>
              </w:tc>
              <w:tc>
                <w:tcPr>
                  <w:tcW w:w="1960" w:type="dxa"/>
                  <w:vAlign w:val="top"/>
                </w:tcPr>
                <w:p>
                  <w:pPr>
                    <w:pStyle w:val="TableText"/>
                    <w:spacing w:before="30" w:line="218" w:lineRule="auto"/>
                    <w:ind w:left="567"/>
                  </w:pPr>
                  <w:r>
                    <w:rPr>
                      <w:spacing w:val="6"/>
                    </w:rPr>
                    <w:t>纯水制备</w:t>
                  </w:r>
                </w:p>
              </w:tc>
              <w:tc>
                <w:tcPr>
                  <w:tcW w:w="1984" w:type="dxa"/>
                  <w:vAlign w:val="top"/>
                </w:tcPr>
                <w:p>
                  <w:pPr>
                    <w:pStyle w:val="TableText"/>
                    <w:spacing w:before="30" w:line="218" w:lineRule="auto"/>
                    <w:ind w:left="788"/>
                  </w:pPr>
                  <w:r>
                    <w:rPr>
                      <w:spacing w:val="4"/>
                    </w:rPr>
                    <w:t>浓水</w:t>
                  </w:r>
                </w:p>
              </w:tc>
              <w:tc>
                <w:tcPr>
                  <w:tcW w:w="2722" w:type="dxa"/>
                  <w:vAlign w:val="top"/>
                </w:tcPr>
                <w:p>
                  <w:pPr>
                    <w:spacing w:line="267" w:lineRule="exact"/>
                    <w:ind w:left="1328"/>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7967" w:type="dxa"/>
                <w:tblInd w:w="914" w:type="dxa"/>
                <w:tblLayout w:type="fixed"/>
              </w:tblPrEx>
              <w:trPr>
                <w:trHeight w:val="277"/>
              </w:trPr>
              <w:tc>
                <w:tcPr>
                  <w:tcW w:w="662" w:type="dxa"/>
                  <w:tcBorders>
                    <w:bottom w:val="nil"/>
                  </w:tcBorders>
                  <w:vAlign w:val="top"/>
                </w:tcPr>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tc>
              <w:tc>
                <w:tcPr>
                  <w:tcW w:w="639" w:type="dxa"/>
                  <w:vAlign w:val="top"/>
                </w:tcPr>
                <w:p>
                  <w:pPr>
                    <w:spacing w:before="68"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S1</w:t>
                  </w:r>
                </w:p>
              </w:tc>
              <w:tc>
                <w:tcPr>
                  <w:tcW w:w="1960" w:type="dxa"/>
                  <w:vAlign w:val="top"/>
                </w:tcPr>
                <w:p>
                  <w:pPr>
                    <w:pStyle w:val="TableText"/>
                    <w:spacing w:before="31" w:line="217" w:lineRule="auto"/>
                    <w:ind w:left="776"/>
                  </w:pPr>
                  <w:r>
                    <w:rPr>
                      <w:spacing w:val="4"/>
                    </w:rPr>
                    <w:t>裁切</w:t>
                  </w:r>
                </w:p>
              </w:tc>
              <w:tc>
                <w:tcPr>
                  <w:tcW w:w="1984" w:type="dxa"/>
                  <w:vAlign w:val="top"/>
                </w:tcPr>
                <w:p>
                  <w:pPr>
                    <w:pStyle w:val="TableText"/>
                    <w:spacing w:before="31" w:line="217" w:lineRule="auto"/>
                    <w:ind w:left="682"/>
                  </w:pPr>
                  <w:r>
                    <w:rPr>
                      <w:spacing w:val="7"/>
                    </w:rPr>
                    <w:t>边角料</w:t>
                  </w:r>
                </w:p>
              </w:tc>
              <w:tc>
                <w:tcPr>
                  <w:tcW w:w="2722" w:type="dxa"/>
                  <w:vAlign w:val="top"/>
                </w:tcPr>
                <w:p>
                  <w:pPr>
                    <w:pStyle w:val="TableText"/>
                    <w:spacing w:before="31" w:line="217" w:lineRule="auto"/>
                    <w:ind w:left="840"/>
                  </w:pPr>
                  <w:r>
                    <w:rPr>
                      <w:spacing w:val="7"/>
                    </w:rPr>
                    <w:t>质子交换膜</w:t>
                  </w:r>
                </w:p>
              </w:tc>
            </w:tr>
          </w:tbl>
          <w:p/>
        </w:tc>
      </w:tr>
    </w:tbl>
    <w:p>
      <w:pPr>
        <w:sectPr>
          <w:footerReference w:type="default" r:id="rId34"/>
          <w:pgSz w:w="11906" w:h="16839"/>
          <w:pgMar w:top="1431" w:right="1451" w:bottom="958" w:left="1451" w:header="0" w:footer="694" w:gutter="0"/>
          <w:pgNumType w:start="26"/>
          <w:cols w:space="708"/>
        </w:sectPr>
      </w:pPr>
    </w:p>
    <w:tbl>
      <w:tblPr>
        <w:tblStyle w:val="TableNormal23"/>
        <w:tblW w:w="8988" w:type="dxa"/>
        <w:tblInd w:w="7" w:type="dxa"/>
        <w:tblBorders>
          <w:top w:val="single" w:sz="6" w:space="0" w:color="000000"/>
          <w:left w:val="single" w:sz="6" w:space="0" w:color="000000"/>
          <w:bottom w:val="single" w:sz="4" w:space="0" w:color="000000"/>
          <w:right w:val="single" w:sz="6" w:space="0" w:color="000000"/>
        </w:tblBorders>
        <w:tblLayout w:type="fixed"/>
      </w:tblPr>
      <w:tblGrid>
        <w:gridCol w:w="8988"/>
      </w:tblGrid>
      <w:tr>
        <w:tblPrEx>
          <w:tblW w:w="8988" w:type="dxa"/>
          <w:tblInd w:w="7" w:type="dxa"/>
          <w:tblBorders>
            <w:top w:val="single" w:sz="6" w:space="0" w:color="000000"/>
            <w:left w:val="single" w:sz="6" w:space="0" w:color="000000"/>
            <w:bottom w:val="single" w:sz="4" w:space="0" w:color="000000"/>
            <w:right w:val="single" w:sz="6" w:space="0" w:color="000000"/>
          </w:tblBorders>
          <w:tblLayout w:type="fixed"/>
        </w:tblPrEx>
        <w:trPr>
          <w:trHeight w:val="12652"/>
        </w:trPr>
        <w:tc>
          <w:tcPr>
            <w:tcW w:w="8988" w:type="dxa"/>
            <w:vAlign w:val="top"/>
          </w:tcPr>
          <w:tbl>
            <w:tblPr>
              <w:tblStyle w:val="TableNormal23"/>
              <w:tblW w:w="7967" w:type="dxa"/>
              <w:tblInd w:w="9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62"/>
              <w:gridCol w:w="639"/>
              <w:gridCol w:w="1960"/>
              <w:gridCol w:w="1984"/>
              <w:gridCol w:w="2722"/>
            </w:tblGrid>
            <w:tr>
              <w:tblPrEx>
                <w:tblW w:w="7967" w:type="dxa"/>
                <w:tblInd w:w="9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7"/>
              </w:trPr>
              <w:tc>
                <w:tcPr>
                  <w:tcW w:w="662" w:type="dxa"/>
                  <w:vMerge w:val="restart"/>
                  <w:tcBorders>
                    <w:bottom w:val="nil"/>
                  </w:tcBorders>
                  <w:vAlign w:val="top"/>
                </w:tcPr>
                <w:p>
                  <w:pPr>
                    <w:pStyle w:val="TableText"/>
                    <w:spacing w:before="65" w:line="229" w:lineRule="auto"/>
                    <w:ind w:left="143"/>
                  </w:pPr>
                  <w:r>
                    <w:rPr>
                      <w:spacing w:val="-5"/>
                    </w:rPr>
                    <w:t>固废</w:t>
                  </w:r>
                </w:p>
              </w:tc>
              <w:tc>
                <w:tcPr>
                  <w:tcW w:w="639" w:type="dxa"/>
                  <w:vAlign w:val="top"/>
                </w:tcPr>
                <w:p/>
              </w:tc>
              <w:tc>
                <w:tcPr>
                  <w:tcW w:w="1960" w:type="dxa"/>
                  <w:vAlign w:val="top"/>
                </w:tcPr>
                <w:p/>
              </w:tc>
              <w:tc>
                <w:tcPr>
                  <w:tcW w:w="1984" w:type="dxa"/>
                  <w:vAlign w:val="top"/>
                </w:tcPr>
                <w:p/>
              </w:tc>
              <w:tc>
                <w:tcPr>
                  <w:tcW w:w="2722" w:type="dxa"/>
                  <w:vAlign w:val="top"/>
                </w:tcPr>
                <w:p/>
              </w:tc>
            </w:tr>
            <w:tr>
              <w:tblPrEx>
                <w:tblW w:w="7967" w:type="dxa"/>
                <w:tblInd w:w="914" w:type="dxa"/>
                <w:tblLayout w:type="fixed"/>
              </w:tblPrEx>
              <w:trPr>
                <w:trHeight w:val="277"/>
              </w:trPr>
              <w:tc>
                <w:tcPr>
                  <w:tcW w:w="662" w:type="dxa"/>
                  <w:vMerge/>
                  <w:tcBorders>
                    <w:top w:val="nil"/>
                    <w:bottom w:val="nil"/>
                  </w:tcBorders>
                  <w:vAlign w:val="top"/>
                </w:tcPr>
                <w:p>
                  <w:pPr>
                    <w:rPr>
                      <w:rFonts w:ascii="Arial"/>
                      <w:sz w:val="21"/>
                    </w:rPr>
                  </w:pPr>
                </w:p>
              </w:tc>
              <w:tc>
                <w:tcPr>
                  <w:tcW w:w="639" w:type="dxa"/>
                  <w:vAlign w:val="top"/>
                </w:tcPr>
                <w:p>
                  <w:pPr>
                    <w:spacing w:before="69"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S2</w:t>
                  </w:r>
                </w:p>
              </w:tc>
              <w:tc>
                <w:tcPr>
                  <w:tcW w:w="1960" w:type="dxa"/>
                  <w:vAlign w:val="top"/>
                </w:tcPr>
                <w:p>
                  <w:pPr>
                    <w:pStyle w:val="TableText"/>
                    <w:spacing w:before="33" w:line="216" w:lineRule="auto"/>
                    <w:ind w:left="775"/>
                  </w:pPr>
                  <w:r>
                    <w:rPr>
                      <w:spacing w:val="4"/>
                    </w:rPr>
                    <w:t>检测</w:t>
                  </w:r>
                </w:p>
              </w:tc>
              <w:tc>
                <w:tcPr>
                  <w:tcW w:w="1984" w:type="dxa"/>
                  <w:vAlign w:val="top"/>
                </w:tcPr>
                <w:p>
                  <w:pPr>
                    <w:pStyle w:val="TableText"/>
                    <w:spacing w:before="33" w:line="216" w:lineRule="auto"/>
                    <w:ind w:left="580"/>
                  </w:pPr>
                  <w:r>
                    <w:rPr>
                      <w:spacing w:val="6"/>
                    </w:rPr>
                    <w:t>不合格品</w:t>
                  </w:r>
                </w:p>
              </w:tc>
              <w:tc>
                <w:tcPr>
                  <w:tcW w:w="2722" w:type="dxa"/>
                  <w:vAlign w:val="top"/>
                </w:tcPr>
                <w:p>
                  <w:pPr>
                    <w:pStyle w:val="TableText"/>
                    <w:spacing w:before="33" w:line="216" w:lineRule="auto"/>
                    <w:ind w:left="840"/>
                  </w:pPr>
                  <w:r>
                    <w:rPr>
                      <w:spacing w:val="7"/>
                    </w:rPr>
                    <w:t>质子交换膜</w:t>
                  </w:r>
                </w:p>
              </w:tc>
            </w:tr>
            <w:tr>
              <w:tblPrEx>
                <w:tblW w:w="7967" w:type="dxa"/>
                <w:tblInd w:w="914" w:type="dxa"/>
                <w:tblLayout w:type="fixed"/>
              </w:tblPrEx>
              <w:trPr>
                <w:trHeight w:val="277"/>
              </w:trPr>
              <w:tc>
                <w:tcPr>
                  <w:tcW w:w="662" w:type="dxa"/>
                  <w:vMerge/>
                  <w:tcBorders>
                    <w:top w:val="nil"/>
                    <w:bottom w:val="nil"/>
                  </w:tcBorders>
                  <w:vAlign w:val="top"/>
                </w:tcPr>
                <w:p>
                  <w:pPr>
                    <w:rPr>
                      <w:rFonts w:ascii="Arial"/>
                      <w:sz w:val="21"/>
                    </w:rPr>
                  </w:pPr>
                </w:p>
              </w:tc>
              <w:tc>
                <w:tcPr>
                  <w:tcW w:w="639" w:type="dxa"/>
                  <w:vAlign w:val="top"/>
                </w:tcPr>
                <w:p>
                  <w:pPr>
                    <w:spacing w:before="68"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S3</w:t>
                  </w:r>
                </w:p>
              </w:tc>
              <w:tc>
                <w:tcPr>
                  <w:tcW w:w="1960" w:type="dxa"/>
                  <w:vAlign w:val="top"/>
                </w:tcPr>
                <w:p>
                  <w:pPr>
                    <w:pStyle w:val="TableText"/>
                    <w:spacing w:before="31" w:line="217" w:lineRule="auto"/>
                    <w:ind w:left="359"/>
                  </w:pPr>
                  <w:r>
                    <w:rPr>
                      <w:spacing w:val="7"/>
                    </w:rPr>
                    <w:t>一般原料包装</w:t>
                  </w:r>
                </w:p>
              </w:tc>
              <w:tc>
                <w:tcPr>
                  <w:tcW w:w="1984" w:type="dxa"/>
                  <w:vAlign w:val="top"/>
                </w:tcPr>
                <w:p>
                  <w:pPr>
                    <w:pStyle w:val="TableText"/>
                    <w:spacing w:before="31" w:line="217" w:lineRule="auto"/>
                    <w:ind w:left="266"/>
                  </w:pPr>
                  <w:r>
                    <w:rPr>
                      <w:spacing w:val="7"/>
                    </w:rPr>
                    <w:t>一般废包装材料</w:t>
                  </w:r>
                </w:p>
              </w:tc>
              <w:tc>
                <w:tcPr>
                  <w:tcW w:w="2722" w:type="dxa"/>
                  <w:vAlign w:val="top"/>
                </w:tcPr>
                <w:p>
                  <w:pPr>
                    <w:pStyle w:val="TableText"/>
                    <w:spacing w:before="31" w:line="217" w:lineRule="auto"/>
                    <w:ind w:left="740"/>
                  </w:pPr>
                  <w:r>
                    <w:rPr>
                      <w:spacing w:val="7"/>
                    </w:rPr>
                    <w:t>塑料袋、纸箱</w:t>
                  </w:r>
                </w:p>
              </w:tc>
            </w:tr>
            <w:tr>
              <w:tblPrEx>
                <w:tblW w:w="7967" w:type="dxa"/>
                <w:tblInd w:w="914" w:type="dxa"/>
                <w:tblLayout w:type="fixed"/>
              </w:tblPrEx>
              <w:trPr>
                <w:trHeight w:val="278"/>
              </w:trPr>
              <w:tc>
                <w:tcPr>
                  <w:tcW w:w="662" w:type="dxa"/>
                  <w:vMerge/>
                  <w:tcBorders>
                    <w:top w:val="nil"/>
                    <w:bottom w:val="nil"/>
                  </w:tcBorders>
                  <w:vAlign w:val="top"/>
                </w:tcPr>
                <w:p>
                  <w:pPr>
                    <w:rPr>
                      <w:rFonts w:ascii="Arial"/>
                      <w:sz w:val="21"/>
                    </w:rPr>
                  </w:pPr>
                </w:p>
              </w:tc>
              <w:tc>
                <w:tcPr>
                  <w:tcW w:w="639" w:type="dxa"/>
                  <w:vAlign w:val="top"/>
                </w:tcPr>
                <w:p>
                  <w:pPr>
                    <w:spacing w:before="69"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S4</w:t>
                  </w:r>
                </w:p>
              </w:tc>
              <w:tc>
                <w:tcPr>
                  <w:tcW w:w="1960" w:type="dxa"/>
                  <w:vAlign w:val="top"/>
                </w:tcPr>
                <w:p>
                  <w:pPr>
                    <w:pStyle w:val="TableText"/>
                    <w:spacing w:before="33" w:line="216" w:lineRule="auto"/>
                    <w:ind w:left="356"/>
                  </w:pPr>
                  <w:r>
                    <w:rPr>
                      <w:spacing w:val="8"/>
                    </w:rPr>
                    <w:t>化学原料包装</w:t>
                  </w:r>
                </w:p>
              </w:tc>
              <w:tc>
                <w:tcPr>
                  <w:tcW w:w="1984" w:type="dxa"/>
                  <w:vAlign w:val="top"/>
                </w:tcPr>
                <w:p>
                  <w:pPr>
                    <w:pStyle w:val="TableText"/>
                    <w:spacing w:before="33" w:line="216" w:lineRule="auto"/>
                    <w:ind w:left="576"/>
                  </w:pPr>
                  <w:r>
                    <w:rPr>
                      <w:spacing w:val="7"/>
                    </w:rPr>
                    <w:t>废包装桶</w:t>
                  </w:r>
                </w:p>
              </w:tc>
              <w:tc>
                <w:tcPr>
                  <w:tcW w:w="2722" w:type="dxa"/>
                  <w:vAlign w:val="top"/>
                </w:tcPr>
                <w:p>
                  <w:pPr>
                    <w:pStyle w:val="TableText"/>
                    <w:spacing w:before="26" w:line="223" w:lineRule="auto"/>
                    <w:ind w:left="953"/>
                  </w:pPr>
                  <w:r>
                    <w:rPr>
                      <w:spacing w:val="7"/>
                    </w:rPr>
                    <w:t>化学原料</w:t>
                  </w:r>
                </w:p>
              </w:tc>
            </w:tr>
            <w:tr>
              <w:tblPrEx>
                <w:tblW w:w="7967" w:type="dxa"/>
                <w:tblInd w:w="914" w:type="dxa"/>
                <w:tblLayout w:type="fixed"/>
              </w:tblPrEx>
              <w:trPr>
                <w:trHeight w:val="277"/>
              </w:trPr>
              <w:tc>
                <w:tcPr>
                  <w:tcW w:w="662" w:type="dxa"/>
                  <w:vMerge/>
                  <w:tcBorders>
                    <w:top w:val="nil"/>
                    <w:bottom w:val="nil"/>
                  </w:tcBorders>
                  <w:vAlign w:val="top"/>
                </w:tcPr>
                <w:p>
                  <w:pPr>
                    <w:rPr>
                      <w:rFonts w:ascii="Arial"/>
                      <w:sz w:val="21"/>
                    </w:rPr>
                  </w:pPr>
                </w:p>
              </w:tc>
              <w:tc>
                <w:tcPr>
                  <w:tcW w:w="639" w:type="dxa"/>
                  <w:vAlign w:val="top"/>
                </w:tcPr>
                <w:p>
                  <w:pPr>
                    <w:spacing w:before="67"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S5</w:t>
                  </w:r>
                </w:p>
              </w:tc>
              <w:tc>
                <w:tcPr>
                  <w:tcW w:w="1960" w:type="dxa"/>
                  <w:vAlign w:val="top"/>
                </w:tcPr>
                <w:p>
                  <w:pPr>
                    <w:pStyle w:val="TableText"/>
                    <w:spacing w:before="30" w:line="218" w:lineRule="auto"/>
                    <w:ind w:left="568"/>
                  </w:pPr>
                  <w:r>
                    <w:rPr>
                      <w:spacing w:val="6"/>
                    </w:rPr>
                    <w:t>设备清洗</w:t>
                  </w:r>
                </w:p>
              </w:tc>
              <w:tc>
                <w:tcPr>
                  <w:tcW w:w="1984" w:type="dxa"/>
                  <w:vAlign w:val="top"/>
                </w:tcPr>
                <w:p>
                  <w:pPr>
                    <w:pStyle w:val="TableText"/>
                    <w:spacing w:before="30" w:line="218" w:lineRule="auto"/>
                    <w:ind w:left="577"/>
                  </w:pPr>
                  <w:r>
                    <w:rPr>
                      <w:spacing w:val="7"/>
                    </w:rPr>
                    <w:t>清洗废液</w:t>
                  </w:r>
                </w:p>
              </w:tc>
              <w:tc>
                <w:tcPr>
                  <w:tcW w:w="2722" w:type="dxa"/>
                  <w:vAlign w:val="top"/>
                </w:tcPr>
                <w:p>
                  <w:pPr>
                    <w:pStyle w:val="TableText"/>
                    <w:spacing w:before="26" w:line="222" w:lineRule="auto"/>
                    <w:ind w:left="742"/>
                  </w:pPr>
                  <w:r>
                    <w:rPr>
                      <w:spacing w:val="8"/>
                    </w:rPr>
                    <w:t>磺酸树脂溶液</w:t>
                  </w:r>
                </w:p>
              </w:tc>
            </w:tr>
            <w:tr>
              <w:tblPrEx>
                <w:tblW w:w="7967" w:type="dxa"/>
                <w:tblInd w:w="914" w:type="dxa"/>
                <w:tblLayout w:type="fixed"/>
              </w:tblPrEx>
              <w:trPr>
                <w:trHeight w:val="277"/>
              </w:trPr>
              <w:tc>
                <w:tcPr>
                  <w:tcW w:w="662" w:type="dxa"/>
                  <w:vMerge/>
                  <w:tcBorders>
                    <w:top w:val="nil"/>
                    <w:bottom w:val="nil"/>
                  </w:tcBorders>
                  <w:vAlign w:val="top"/>
                </w:tcPr>
                <w:p>
                  <w:pPr>
                    <w:rPr>
                      <w:rFonts w:ascii="Arial"/>
                      <w:sz w:val="21"/>
                    </w:rPr>
                  </w:pPr>
                </w:p>
              </w:tc>
              <w:tc>
                <w:tcPr>
                  <w:tcW w:w="639" w:type="dxa"/>
                  <w:vAlign w:val="top"/>
                </w:tcPr>
                <w:p>
                  <w:pPr>
                    <w:spacing w:before="68"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S6</w:t>
                  </w:r>
                </w:p>
              </w:tc>
              <w:tc>
                <w:tcPr>
                  <w:tcW w:w="1960" w:type="dxa"/>
                  <w:vAlign w:val="top"/>
                </w:tcPr>
                <w:p>
                  <w:pPr>
                    <w:pStyle w:val="TableText"/>
                    <w:spacing w:before="33" w:line="216" w:lineRule="auto"/>
                    <w:ind w:left="568"/>
                  </w:pPr>
                  <w:r>
                    <w:rPr>
                      <w:spacing w:val="6"/>
                    </w:rPr>
                    <w:t>设备擦拭</w:t>
                  </w:r>
                </w:p>
              </w:tc>
              <w:tc>
                <w:tcPr>
                  <w:tcW w:w="1984" w:type="dxa"/>
                  <w:vAlign w:val="top"/>
                </w:tcPr>
                <w:p>
                  <w:pPr>
                    <w:pStyle w:val="TableText"/>
                    <w:spacing w:before="33" w:line="216" w:lineRule="auto"/>
                    <w:ind w:left="682"/>
                  </w:pPr>
                  <w:r>
                    <w:rPr>
                      <w:spacing w:val="7"/>
                    </w:rPr>
                    <w:t>废抹布</w:t>
                  </w:r>
                </w:p>
              </w:tc>
              <w:tc>
                <w:tcPr>
                  <w:tcW w:w="2722" w:type="dxa"/>
                  <w:vAlign w:val="top"/>
                </w:tcPr>
                <w:p>
                  <w:pPr>
                    <w:pStyle w:val="TableText"/>
                    <w:spacing w:before="25" w:line="223" w:lineRule="auto"/>
                    <w:ind w:left="1181"/>
                  </w:pPr>
                  <w:r>
                    <w:rPr>
                      <w:spacing w:val="-4"/>
                    </w:rPr>
                    <w:t>乙醇</w:t>
                  </w:r>
                </w:p>
              </w:tc>
            </w:tr>
            <w:tr>
              <w:tblPrEx>
                <w:tblW w:w="7967" w:type="dxa"/>
                <w:tblInd w:w="914" w:type="dxa"/>
                <w:tblLayout w:type="fixed"/>
              </w:tblPrEx>
              <w:trPr>
                <w:trHeight w:val="278"/>
              </w:trPr>
              <w:tc>
                <w:tcPr>
                  <w:tcW w:w="662" w:type="dxa"/>
                  <w:vMerge/>
                  <w:tcBorders>
                    <w:top w:val="nil"/>
                    <w:bottom w:val="nil"/>
                  </w:tcBorders>
                  <w:vAlign w:val="top"/>
                </w:tcPr>
                <w:p>
                  <w:pPr>
                    <w:rPr>
                      <w:rFonts w:ascii="Arial"/>
                      <w:sz w:val="21"/>
                    </w:rPr>
                  </w:pPr>
                </w:p>
              </w:tc>
              <w:tc>
                <w:tcPr>
                  <w:tcW w:w="639" w:type="dxa"/>
                  <w:vAlign w:val="top"/>
                </w:tcPr>
                <w:p>
                  <w:pPr>
                    <w:spacing w:before="69"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S7</w:t>
                  </w:r>
                </w:p>
              </w:tc>
              <w:tc>
                <w:tcPr>
                  <w:tcW w:w="1960" w:type="dxa"/>
                  <w:vAlign w:val="top"/>
                </w:tcPr>
                <w:p>
                  <w:pPr>
                    <w:pStyle w:val="TableText"/>
                    <w:spacing w:before="33" w:line="216" w:lineRule="auto"/>
                    <w:ind w:left="563"/>
                  </w:pPr>
                  <w:r>
                    <w:rPr>
                      <w:spacing w:val="7"/>
                    </w:rPr>
                    <w:t>废气处理</w:t>
                  </w:r>
                </w:p>
              </w:tc>
              <w:tc>
                <w:tcPr>
                  <w:tcW w:w="1984" w:type="dxa"/>
                  <w:vAlign w:val="top"/>
                </w:tcPr>
                <w:p>
                  <w:pPr>
                    <w:pStyle w:val="TableText"/>
                    <w:spacing w:before="33" w:line="216" w:lineRule="auto"/>
                    <w:ind w:left="585"/>
                  </w:pPr>
                  <w:r>
                    <w:rPr>
                      <w:spacing w:val="5"/>
                    </w:rPr>
                    <w:t>吸收废液</w:t>
                  </w:r>
                </w:p>
              </w:tc>
              <w:tc>
                <w:tcPr>
                  <w:tcW w:w="2722" w:type="dxa"/>
                  <w:vAlign w:val="top"/>
                </w:tcPr>
                <w:p>
                  <w:pPr>
                    <w:pStyle w:val="TableText"/>
                    <w:spacing w:before="33" w:line="216" w:lineRule="auto"/>
                    <w:ind w:left="1051"/>
                  </w:pPr>
                  <w:r>
                    <w:rPr>
                      <w:spacing w:val="6"/>
                    </w:rPr>
                    <w:t>有机物</w:t>
                  </w:r>
                </w:p>
              </w:tc>
            </w:tr>
            <w:tr>
              <w:tblPrEx>
                <w:tblW w:w="7967" w:type="dxa"/>
                <w:tblInd w:w="914" w:type="dxa"/>
                <w:tblLayout w:type="fixed"/>
              </w:tblPrEx>
              <w:trPr>
                <w:trHeight w:val="277"/>
              </w:trPr>
              <w:tc>
                <w:tcPr>
                  <w:tcW w:w="662" w:type="dxa"/>
                  <w:vMerge/>
                  <w:tcBorders>
                    <w:top w:val="nil"/>
                    <w:bottom w:val="nil"/>
                  </w:tcBorders>
                  <w:vAlign w:val="top"/>
                </w:tcPr>
                <w:p>
                  <w:pPr>
                    <w:rPr>
                      <w:rFonts w:ascii="Arial"/>
                      <w:sz w:val="21"/>
                    </w:rPr>
                  </w:pPr>
                </w:p>
              </w:tc>
              <w:tc>
                <w:tcPr>
                  <w:tcW w:w="639" w:type="dxa"/>
                  <w:vAlign w:val="top"/>
                </w:tcPr>
                <w:p>
                  <w:pPr>
                    <w:spacing w:before="67"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S8</w:t>
                  </w:r>
                </w:p>
              </w:tc>
              <w:tc>
                <w:tcPr>
                  <w:tcW w:w="1960" w:type="dxa"/>
                  <w:vAlign w:val="top"/>
                </w:tcPr>
                <w:p>
                  <w:pPr>
                    <w:pStyle w:val="TableText"/>
                    <w:spacing w:before="31" w:line="217" w:lineRule="auto"/>
                    <w:ind w:left="563"/>
                  </w:pPr>
                  <w:r>
                    <w:rPr>
                      <w:spacing w:val="7"/>
                    </w:rPr>
                    <w:t>废气处理</w:t>
                  </w:r>
                </w:p>
              </w:tc>
              <w:tc>
                <w:tcPr>
                  <w:tcW w:w="1984" w:type="dxa"/>
                  <w:vAlign w:val="top"/>
                </w:tcPr>
                <w:p>
                  <w:pPr>
                    <w:pStyle w:val="TableText"/>
                    <w:spacing w:before="31" w:line="217" w:lineRule="auto"/>
                    <w:ind w:left="576"/>
                  </w:pPr>
                  <w:r>
                    <w:rPr>
                      <w:spacing w:val="7"/>
                    </w:rPr>
                    <w:t>废活性炭</w:t>
                  </w:r>
                </w:p>
              </w:tc>
              <w:tc>
                <w:tcPr>
                  <w:tcW w:w="2722" w:type="dxa"/>
                  <w:vAlign w:val="top"/>
                </w:tcPr>
                <w:p>
                  <w:pPr>
                    <w:pStyle w:val="TableText"/>
                    <w:spacing w:before="24" w:line="224" w:lineRule="auto"/>
                    <w:ind w:left="1119"/>
                  </w:pPr>
                  <w:r>
                    <w:rPr>
                      <w:spacing w:val="6"/>
                    </w:rPr>
                    <w:t>有机物</w:t>
                  </w:r>
                </w:p>
              </w:tc>
            </w:tr>
            <w:tr>
              <w:tblPrEx>
                <w:tblW w:w="7967" w:type="dxa"/>
                <w:tblInd w:w="914" w:type="dxa"/>
                <w:tblLayout w:type="fixed"/>
              </w:tblPrEx>
              <w:trPr>
                <w:trHeight w:val="277"/>
              </w:trPr>
              <w:tc>
                <w:tcPr>
                  <w:tcW w:w="662" w:type="dxa"/>
                  <w:vMerge/>
                  <w:tcBorders>
                    <w:top w:val="nil"/>
                    <w:bottom w:val="nil"/>
                  </w:tcBorders>
                  <w:vAlign w:val="top"/>
                </w:tcPr>
                <w:p>
                  <w:pPr>
                    <w:rPr>
                      <w:rFonts w:ascii="Arial"/>
                      <w:sz w:val="21"/>
                    </w:rPr>
                  </w:pPr>
                </w:p>
              </w:tc>
              <w:tc>
                <w:tcPr>
                  <w:tcW w:w="639" w:type="dxa"/>
                  <w:vAlign w:val="top"/>
                </w:tcPr>
                <w:p>
                  <w:pPr>
                    <w:spacing w:before="68"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S9</w:t>
                  </w:r>
                </w:p>
              </w:tc>
              <w:tc>
                <w:tcPr>
                  <w:tcW w:w="1960" w:type="dxa"/>
                  <w:vAlign w:val="top"/>
                </w:tcPr>
                <w:p>
                  <w:pPr>
                    <w:pStyle w:val="TableText"/>
                    <w:spacing w:before="33" w:line="216" w:lineRule="auto"/>
                    <w:ind w:left="563"/>
                  </w:pPr>
                  <w:r>
                    <w:rPr>
                      <w:spacing w:val="7"/>
                    </w:rPr>
                    <w:t>废气处理</w:t>
                  </w:r>
                </w:p>
              </w:tc>
              <w:tc>
                <w:tcPr>
                  <w:tcW w:w="1984" w:type="dxa"/>
                  <w:vAlign w:val="top"/>
                </w:tcPr>
                <w:p>
                  <w:pPr>
                    <w:pStyle w:val="TableText"/>
                    <w:spacing w:before="33" w:line="216" w:lineRule="auto"/>
                    <w:ind w:left="471"/>
                  </w:pPr>
                  <w:r>
                    <w:rPr>
                      <w:spacing w:val="8"/>
                    </w:rPr>
                    <w:t>废过滤材料</w:t>
                  </w:r>
                </w:p>
              </w:tc>
              <w:tc>
                <w:tcPr>
                  <w:tcW w:w="2722" w:type="dxa"/>
                  <w:vAlign w:val="top"/>
                </w:tcPr>
                <w:p>
                  <w:pPr>
                    <w:pStyle w:val="TableText"/>
                    <w:spacing w:before="25" w:line="223" w:lineRule="auto"/>
                    <w:ind w:left="1117"/>
                  </w:pPr>
                  <w:r>
                    <w:rPr>
                      <w:spacing w:val="7"/>
                    </w:rPr>
                    <w:t>颗粒物</w:t>
                  </w:r>
                </w:p>
              </w:tc>
            </w:tr>
            <w:tr>
              <w:tblPrEx>
                <w:tblW w:w="7967" w:type="dxa"/>
                <w:tblInd w:w="914" w:type="dxa"/>
                <w:tblLayout w:type="fixed"/>
              </w:tblPrEx>
              <w:trPr>
                <w:trHeight w:val="278"/>
              </w:trPr>
              <w:tc>
                <w:tcPr>
                  <w:tcW w:w="662" w:type="dxa"/>
                  <w:vMerge/>
                  <w:tcBorders>
                    <w:top w:val="nil"/>
                  </w:tcBorders>
                  <w:vAlign w:val="top"/>
                </w:tcPr>
                <w:p>
                  <w:pPr>
                    <w:rPr>
                      <w:rFonts w:ascii="Arial"/>
                      <w:sz w:val="21"/>
                    </w:rPr>
                  </w:pPr>
                </w:p>
              </w:tc>
              <w:tc>
                <w:tcPr>
                  <w:tcW w:w="639" w:type="dxa"/>
                  <w:vAlign w:val="top"/>
                </w:tcPr>
                <w:p>
                  <w:pPr>
                    <w:spacing w:before="69" w:line="195" w:lineRule="auto"/>
                    <w:ind w:left="164"/>
                    <w:rPr>
                      <w:rFonts w:ascii="Times New Roman" w:eastAsia="Times New Roman" w:hAnsi="Times New Roman" w:cs="Times New Roman"/>
                      <w:sz w:val="20"/>
                      <w:szCs w:val="20"/>
                    </w:rPr>
                  </w:pPr>
                  <w:r>
                    <w:rPr>
                      <w:rFonts w:ascii="Times New Roman" w:eastAsia="Times New Roman" w:hAnsi="Times New Roman" w:cs="Times New Roman"/>
                      <w:sz w:val="20"/>
                      <w:szCs w:val="20"/>
                    </w:rPr>
                    <w:t>S10</w:t>
                  </w:r>
                </w:p>
              </w:tc>
              <w:tc>
                <w:tcPr>
                  <w:tcW w:w="1960" w:type="dxa"/>
                  <w:vAlign w:val="top"/>
                </w:tcPr>
                <w:p>
                  <w:pPr>
                    <w:pStyle w:val="TableText"/>
                    <w:spacing w:before="33" w:line="216" w:lineRule="auto"/>
                    <w:ind w:left="565"/>
                  </w:pPr>
                  <w:r>
                    <w:rPr>
                      <w:spacing w:val="7"/>
                    </w:rPr>
                    <w:t>职工生活</w:t>
                  </w:r>
                </w:p>
              </w:tc>
              <w:tc>
                <w:tcPr>
                  <w:tcW w:w="1984" w:type="dxa"/>
                  <w:vAlign w:val="top"/>
                </w:tcPr>
                <w:p>
                  <w:pPr>
                    <w:pStyle w:val="TableText"/>
                    <w:spacing w:before="33" w:line="216" w:lineRule="auto"/>
                    <w:ind w:left="579"/>
                  </w:pPr>
                  <w:r>
                    <w:rPr>
                      <w:spacing w:val="6"/>
                    </w:rPr>
                    <w:t>生活垃圾</w:t>
                  </w:r>
                </w:p>
              </w:tc>
              <w:tc>
                <w:tcPr>
                  <w:tcW w:w="2722" w:type="dxa"/>
                  <w:vAlign w:val="top"/>
                </w:tcPr>
                <w:p>
                  <w:pPr>
                    <w:pStyle w:val="TableText"/>
                    <w:spacing w:before="33" w:line="216" w:lineRule="auto"/>
                    <w:ind w:left="947"/>
                  </w:pPr>
                  <w:r>
                    <w:rPr>
                      <w:spacing w:val="6"/>
                    </w:rPr>
                    <w:t>生活垃圾</w:t>
                  </w:r>
                </w:p>
              </w:tc>
            </w:tr>
            <w:tr>
              <w:tblPrEx>
                <w:tblW w:w="7967" w:type="dxa"/>
                <w:tblInd w:w="914" w:type="dxa"/>
                <w:tblLayout w:type="fixed"/>
              </w:tblPrEx>
              <w:trPr>
                <w:trHeight w:val="279"/>
              </w:trPr>
              <w:tc>
                <w:tcPr>
                  <w:tcW w:w="662" w:type="dxa"/>
                  <w:tcBorders>
                    <w:bottom w:val="nil"/>
                  </w:tcBorders>
                  <w:vAlign w:val="top"/>
                </w:tcPr>
                <w:p>
                  <w:pPr>
                    <w:pStyle w:val="TableText"/>
                    <w:spacing w:before="31" w:line="219" w:lineRule="auto"/>
                    <w:ind w:left="135"/>
                  </w:pPr>
                  <w:r>
                    <w:rPr>
                      <w:spacing w:val="-1"/>
                    </w:rPr>
                    <w:t>噪声</w:t>
                  </w:r>
                </w:p>
              </w:tc>
              <w:tc>
                <w:tcPr>
                  <w:tcW w:w="639" w:type="dxa"/>
                  <w:tcBorders>
                    <w:bottom w:val="nil"/>
                  </w:tcBorders>
                  <w:vAlign w:val="top"/>
                </w:tcPr>
                <w:p>
                  <w:pPr>
                    <w:spacing w:before="70" w:line="192" w:lineRule="auto"/>
                    <w:ind w:left="23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N</w:t>
                  </w:r>
                </w:p>
              </w:tc>
              <w:tc>
                <w:tcPr>
                  <w:tcW w:w="1960" w:type="dxa"/>
                  <w:tcBorders>
                    <w:bottom w:val="nil"/>
                  </w:tcBorders>
                  <w:vAlign w:val="top"/>
                </w:tcPr>
                <w:p>
                  <w:pPr>
                    <w:pStyle w:val="TableText"/>
                    <w:spacing w:before="31" w:line="219" w:lineRule="auto"/>
                    <w:ind w:left="568"/>
                  </w:pPr>
                  <w:r>
                    <w:rPr>
                      <w:spacing w:val="6"/>
                    </w:rPr>
                    <w:t>设备运行</w:t>
                  </w:r>
                </w:p>
              </w:tc>
              <w:tc>
                <w:tcPr>
                  <w:tcW w:w="1984" w:type="dxa"/>
                  <w:tcBorders>
                    <w:bottom w:val="nil"/>
                  </w:tcBorders>
                  <w:vAlign w:val="top"/>
                </w:tcPr>
                <w:p>
                  <w:pPr>
                    <w:pStyle w:val="TableText"/>
                    <w:spacing w:before="31" w:line="219" w:lineRule="auto"/>
                    <w:ind w:left="580"/>
                  </w:pPr>
                  <w:r>
                    <w:rPr>
                      <w:spacing w:val="6"/>
                    </w:rPr>
                    <w:t>设备噪声</w:t>
                  </w:r>
                </w:p>
              </w:tc>
              <w:tc>
                <w:tcPr>
                  <w:tcW w:w="2722" w:type="dxa"/>
                  <w:tcBorders>
                    <w:bottom w:val="nil"/>
                  </w:tcBorders>
                  <w:vAlign w:val="top"/>
                </w:tcPr>
                <w:p>
                  <w:pPr>
                    <w:spacing w:line="268" w:lineRule="exact"/>
                    <w:ind w:left="1054"/>
                    <w:rPr>
                      <w:rFonts w:ascii="Times New Roman" w:eastAsia="Times New Roman" w:hAnsi="Times New Roman" w:cs="Times New Roman"/>
                      <w:sz w:val="20"/>
                      <w:szCs w:val="20"/>
                    </w:rPr>
                  </w:pPr>
                  <w:r>
                    <w:rPr>
                      <w:rFonts w:ascii="Times New Roman" w:eastAsia="Times New Roman" w:hAnsi="Times New Roman" w:cs="Times New Roman"/>
                      <w:position w:val="3"/>
                      <w:sz w:val="20"/>
                      <w:szCs w:val="20"/>
                    </w:rPr>
                    <w:t>Leq</w:t>
                  </w:r>
                  <w:r>
                    <w:rPr>
                      <w:rFonts w:ascii="Times New Roman" w:eastAsia="Times New Roman" w:hAnsi="Times New Roman" w:cs="Times New Roman"/>
                      <w:spacing w:val="8"/>
                      <w:position w:val="3"/>
                      <w:sz w:val="20"/>
                      <w:szCs w:val="20"/>
                    </w:rPr>
                    <w:t>(A)</w:t>
                  </w:r>
                </w:p>
              </w:tc>
            </w:tr>
          </w:tbl>
          <w:p>
            <w:pPr>
              <w:spacing w:line="14" w:lineRule="auto"/>
              <w:rPr>
                <w:rFonts w:ascii="Arial"/>
                <w:sz w:val="2"/>
              </w:rPr>
            </w:pPr>
          </w:p>
        </w:tc>
      </w:tr>
    </w:tbl>
    <w:p>
      <w:pPr>
        <w:pStyle w:val="BodyText"/>
      </w:pPr>
    </w:p>
    <w:p>
      <w:pPr>
        <w:sectPr>
          <w:footerReference w:type="default" r:id="rId35"/>
          <w:type w:val="nextPage"/>
          <w:pgSz w:w="11906" w:h="16839"/>
          <w:pgMar w:top="1431" w:right="1451" w:bottom="958" w:left="1451" w:header="0" w:footer="694" w:gutter="0"/>
          <w:pgNumType w:start="27"/>
          <w:cols w:space="708"/>
          <w:titlePg w:val="0"/>
        </w:sectPr>
      </w:pPr>
    </w:p>
    <w:p>
      <w:pPr>
        <w:spacing w:before="28"/>
      </w:pPr>
    </w:p>
    <w:tbl>
      <w:tblPr>
        <w:tblStyle w:val="TableNormal24"/>
        <w:tblW w:w="898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31"/>
        <w:gridCol w:w="8157"/>
      </w:tblGrid>
      <w:tr>
        <w:tblPrEx>
          <w:tblW w:w="898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001"/>
        </w:trPr>
        <w:tc>
          <w:tcPr>
            <w:tcW w:w="831" w:type="dxa"/>
            <w:tcBorders>
              <w:right w:val="single" w:sz="2" w:space="0" w:color="000000"/>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pStyle w:val="TableText"/>
              <w:spacing w:before="65" w:line="271" w:lineRule="exact"/>
              <w:ind w:left="206"/>
            </w:pPr>
            <w:r>
              <w:rPr>
                <w:spacing w:val="2"/>
                <w:position w:val="4"/>
              </w:rPr>
              <w:t>与项</w:t>
            </w:r>
          </w:p>
          <w:p>
            <w:pPr>
              <w:pStyle w:val="TableText"/>
              <w:spacing w:line="229" w:lineRule="auto"/>
              <w:ind w:left="242"/>
            </w:pPr>
            <w:r>
              <w:rPr>
                <w:spacing w:val="-16"/>
              </w:rPr>
              <w:t>目有</w:t>
            </w:r>
          </w:p>
          <w:p>
            <w:pPr>
              <w:pStyle w:val="TableText"/>
              <w:spacing w:before="23" w:line="229" w:lineRule="auto"/>
              <w:ind w:left="205"/>
            </w:pPr>
            <w:r>
              <w:rPr>
                <w:spacing w:val="3"/>
              </w:rPr>
              <w:t>关的</w:t>
            </w:r>
          </w:p>
          <w:p>
            <w:pPr>
              <w:pStyle w:val="TableText"/>
              <w:spacing w:before="25" w:line="229" w:lineRule="auto"/>
              <w:ind w:left="207"/>
            </w:pPr>
            <w:r>
              <w:rPr>
                <w:spacing w:val="2"/>
              </w:rPr>
              <w:t>原有</w:t>
            </w:r>
          </w:p>
          <w:p>
            <w:pPr>
              <w:pStyle w:val="TableText"/>
              <w:spacing w:before="23" w:line="229" w:lineRule="auto"/>
              <w:ind w:left="202"/>
            </w:pPr>
            <w:r>
              <w:rPr>
                <w:spacing w:val="4"/>
              </w:rPr>
              <w:t>环境</w:t>
            </w:r>
          </w:p>
          <w:p>
            <w:pPr>
              <w:pStyle w:val="TableText"/>
              <w:spacing w:before="25" w:line="229" w:lineRule="auto"/>
              <w:ind w:left="204"/>
            </w:pPr>
            <w:r>
              <w:rPr>
                <w:spacing w:val="3"/>
              </w:rPr>
              <w:t>污染</w:t>
            </w:r>
          </w:p>
          <w:p>
            <w:pPr>
              <w:pStyle w:val="TableText"/>
              <w:spacing w:before="24" w:line="231" w:lineRule="auto"/>
              <w:ind w:left="226"/>
            </w:pPr>
            <w:r>
              <w:rPr>
                <w:spacing w:val="-7"/>
              </w:rPr>
              <w:t>问题</w:t>
            </w:r>
          </w:p>
        </w:tc>
        <w:tc>
          <w:tcPr>
            <w:tcW w:w="8157" w:type="dxa"/>
            <w:tcBorders>
              <w:left w:val="single" w:sz="2" w:space="0" w:color="000000"/>
            </w:tcBorders>
            <w:vAlign w:val="top"/>
          </w:tcPr>
          <w:p>
            <w:pPr>
              <w:pStyle w:val="TableText"/>
              <w:spacing w:before="39" w:line="359" w:lineRule="auto"/>
              <w:ind w:left="110" w:right="102" w:firstLine="480"/>
              <w:jc w:val="both"/>
              <w:rPr>
                <w:rFonts w:ascii="Times New Roman" w:eastAsia="Times New Roman" w:hAnsi="Times New Roman" w:cs="Times New Roman"/>
                <w:sz w:val="24"/>
                <w:szCs w:val="24"/>
              </w:rPr>
            </w:pPr>
            <w:r>
              <w:rPr>
                <w:sz w:val="24"/>
                <w:szCs w:val="24"/>
              </w:rPr>
              <w:t>本项目为新建项目，为租赁金华融盛投资发展集团有限公司位于金华经</w:t>
            </w:r>
            <w:r>
              <w:rPr>
                <w:spacing w:val="12"/>
                <w:sz w:val="24"/>
                <w:szCs w:val="24"/>
              </w:rPr>
              <w:t xml:space="preserve"> </w:t>
            </w:r>
            <w:r>
              <w:rPr>
                <w:spacing w:val="-3"/>
                <w:sz w:val="24"/>
                <w:szCs w:val="24"/>
              </w:rPr>
              <w:t>济技术开发区神丽路</w:t>
            </w:r>
            <w:r>
              <w:rPr>
                <w:spacing w:val="-32"/>
                <w:sz w:val="24"/>
                <w:szCs w:val="24"/>
              </w:rPr>
              <w:t xml:space="preserve"> </w:t>
            </w:r>
            <w:r>
              <w:rPr>
                <w:rFonts w:ascii="Times New Roman" w:eastAsia="Times New Roman" w:hAnsi="Times New Roman" w:cs="Times New Roman"/>
                <w:spacing w:val="-3"/>
                <w:sz w:val="24"/>
                <w:szCs w:val="24"/>
              </w:rPr>
              <w:t>1298</w:t>
            </w:r>
            <w:r>
              <w:rPr>
                <w:rFonts w:ascii="Times New Roman" w:eastAsia="Times New Roman" w:hAnsi="Times New Roman" w:cs="Times New Roman"/>
                <w:spacing w:val="15"/>
                <w:sz w:val="24"/>
                <w:szCs w:val="24"/>
              </w:rPr>
              <w:t xml:space="preserve"> </w:t>
            </w:r>
            <w:r>
              <w:rPr>
                <w:spacing w:val="-3"/>
                <w:sz w:val="24"/>
                <w:szCs w:val="24"/>
              </w:rPr>
              <w:t>号的闲置厂房进行生产，合计租赁建</w:t>
            </w:r>
            <w:r>
              <w:rPr>
                <w:spacing w:val="-4"/>
                <w:sz w:val="24"/>
                <w:szCs w:val="24"/>
              </w:rPr>
              <w:t>筑面积</w:t>
            </w:r>
            <w:r>
              <w:rPr>
                <w:spacing w:val="-32"/>
                <w:sz w:val="24"/>
                <w:szCs w:val="24"/>
              </w:rPr>
              <w:t xml:space="preserve"> </w:t>
            </w:r>
            <w:r>
              <w:rPr>
                <w:rFonts w:ascii="Times New Roman" w:eastAsia="Times New Roman" w:hAnsi="Times New Roman" w:cs="Times New Roman"/>
                <w:spacing w:val="-4"/>
                <w:sz w:val="24"/>
                <w:szCs w:val="24"/>
              </w:rPr>
              <w:t>10000</w:t>
            </w:r>
          </w:p>
          <w:p>
            <w:pPr>
              <w:pStyle w:val="TableText"/>
              <w:spacing w:line="220" w:lineRule="auto"/>
              <w:ind w:left="108"/>
              <w:rPr>
                <w:sz w:val="24"/>
                <w:szCs w:val="24"/>
              </w:rPr>
            </w:pPr>
            <w:r>
              <w:rPr>
                <w:spacing w:val="-1"/>
                <w:sz w:val="24"/>
                <w:szCs w:val="24"/>
              </w:rPr>
              <w:t>平方米，不涉及与项目有关的原有环境污染问题。</w:t>
            </w:r>
          </w:p>
        </w:tc>
      </w:tr>
    </w:tbl>
    <w:p>
      <w:pPr>
        <w:pStyle w:val="BodyText"/>
      </w:pPr>
    </w:p>
    <w:p>
      <w:pPr>
        <w:sectPr>
          <w:footerReference w:type="default" r:id="rId36"/>
          <w:pgSz w:w="11906" w:h="16839"/>
          <w:pgMar w:top="1431" w:right="1451" w:bottom="958" w:left="1451" w:header="0" w:footer="695" w:gutter="0"/>
          <w:pgNumType w:start="28"/>
          <w:cols w:space="708"/>
        </w:sectPr>
      </w:pPr>
    </w:p>
    <w:p>
      <w:pPr>
        <w:spacing w:before="315" w:line="222" w:lineRule="auto"/>
        <w:ind w:left="1221"/>
        <w:rPr>
          <w:rFonts w:ascii="SimHei" w:eastAsia="SimHei" w:hAnsi="SimHei" w:cs="SimHei"/>
          <w:sz w:val="30"/>
          <w:szCs w:val="30"/>
        </w:rPr>
      </w:pPr>
      <w:r>
        <w:rPr>
          <w:rFonts w:ascii="SimHei" w:eastAsia="SimHei" w:hAnsi="SimHei" w:cs="SimHei"/>
          <w:spacing w:val="-1"/>
          <w:sz w:val="30"/>
          <w:szCs w:val="30"/>
        </w:rPr>
        <w:t>三、区域环境质量现状、环境保护目标及评价标准</w:t>
      </w:r>
    </w:p>
    <w:p>
      <w:pPr>
        <w:spacing w:before="21"/>
      </w:pPr>
    </w:p>
    <w:tbl>
      <w:tblPr>
        <w:tblStyle w:val="TableNormal25"/>
        <w:tblW w:w="89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08"/>
        <w:gridCol w:w="8186"/>
      </w:tblGrid>
      <w:tr>
        <w:tblPrEx>
          <w:tblW w:w="89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146"/>
        </w:trPr>
        <w:tc>
          <w:tcPr>
            <w:tcW w:w="808" w:type="dxa"/>
            <w:tcBorders>
              <w:right w:val="single" w:sz="2" w:space="0" w:color="000000"/>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65" w:line="271" w:lineRule="exact"/>
              <w:ind w:left="209"/>
            </w:pPr>
            <w:r>
              <w:rPr>
                <w:spacing w:val="-3"/>
                <w:position w:val="4"/>
              </w:rPr>
              <w:t>区域</w:t>
            </w:r>
          </w:p>
          <w:p>
            <w:pPr>
              <w:pStyle w:val="TableText"/>
              <w:spacing w:line="229" w:lineRule="auto"/>
              <w:ind w:left="193"/>
            </w:pPr>
            <w:r>
              <w:rPr>
                <w:spacing w:val="4"/>
              </w:rPr>
              <w:t>环境</w:t>
            </w:r>
          </w:p>
          <w:p>
            <w:pPr>
              <w:pStyle w:val="TableText"/>
              <w:spacing w:before="25" w:line="229" w:lineRule="auto"/>
              <w:ind w:left="194"/>
            </w:pPr>
            <w:r>
              <w:rPr>
                <w:spacing w:val="4"/>
              </w:rPr>
              <w:t>质量</w:t>
            </w:r>
          </w:p>
          <w:p>
            <w:pPr>
              <w:pStyle w:val="TableText"/>
              <w:spacing w:before="23" w:line="228" w:lineRule="auto"/>
              <w:ind w:left="195"/>
            </w:pPr>
            <w:r>
              <w:rPr>
                <w:spacing w:val="3"/>
              </w:rPr>
              <w:t>现状</w:t>
            </w:r>
          </w:p>
        </w:tc>
        <w:tc>
          <w:tcPr>
            <w:tcW w:w="8186" w:type="dxa"/>
            <w:tcBorders>
              <w:left w:val="single" w:sz="2" w:space="0" w:color="000000"/>
            </w:tcBorders>
            <w:vAlign w:val="top"/>
          </w:tcPr>
          <w:p>
            <w:pPr>
              <w:pStyle w:val="TableText"/>
              <w:spacing w:before="39" w:line="219" w:lineRule="auto"/>
              <w:ind w:left="608"/>
              <w:rPr>
                <w:sz w:val="24"/>
                <w:szCs w:val="24"/>
              </w:rPr>
            </w:pPr>
            <w:r>
              <w:rPr>
                <w:rFonts w:ascii="Times New Roman" w:eastAsia="Times New Roman" w:hAnsi="Times New Roman" w:cs="Times New Roman"/>
                <w:spacing w:val="-5"/>
                <w:sz w:val="24"/>
                <w:szCs w:val="24"/>
              </w:rPr>
              <w:t>1</w:t>
            </w:r>
            <w:r>
              <w:rPr>
                <w:rFonts w:ascii="Times New Roman" w:eastAsia="Times New Roman" w:hAnsi="Times New Roman" w:cs="Times New Roman"/>
                <w:spacing w:val="-30"/>
                <w:sz w:val="24"/>
                <w:szCs w:val="24"/>
              </w:rPr>
              <w:t xml:space="preserve"> </w:t>
            </w:r>
            <w:r>
              <w:rPr>
                <w:spacing w:val="-5"/>
                <w:sz w:val="24"/>
                <w:szCs w:val="24"/>
              </w:rPr>
              <w:t>、环境空气质量现状评价</w:t>
            </w:r>
          </w:p>
          <w:p>
            <w:pPr>
              <w:pStyle w:val="TableText"/>
              <w:spacing w:before="178" w:line="360" w:lineRule="auto"/>
              <w:ind w:left="109" w:right="100" w:firstLine="480"/>
              <w:rPr>
                <w:sz w:val="24"/>
                <w:szCs w:val="24"/>
              </w:rPr>
            </w:pPr>
            <w:r>
              <w:rPr>
                <w:spacing w:val="-2"/>
                <w:sz w:val="24"/>
                <w:szCs w:val="24"/>
              </w:rPr>
              <w:t>本环评基本污染物环境质量现状采用《</w:t>
            </w:r>
            <w:r>
              <w:rPr>
                <w:rFonts w:ascii="Times New Roman" w:eastAsia="Times New Roman" w:hAnsi="Times New Roman" w:cs="Times New Roman"/>
                <w:spacing w:val="-2"/>
                <w:sz w:val="24"/>
                <w:szCs w:val="24"/>
              </w:rPr>
              <w:t xml:space="preserve">2020  </w:t>
            </w:r>
            <w:r>
              <w:rPr>
                <w:spacing w:val="-2"/>
                <w:sz w:val="24"/>
                <w:szCs w:val="24"/>
              </w:rPr>
              <w:t>年金华</w:t>
            </w:r>
            <w:r>
              <w:rPr>
                <w:spacing w:val="-3"/>
                <w:sz w:val="24"/>
                <w:szCs w:val="24"/>
              </w:rPr>
              <w:t>市环境状况公报》结</w:t>
            </w:r>
            <w:r>
              <w:rPr>
                <w:sz w:val="24"/>
                <w:szCs w:val="24"/>
              </w:rPr>
              <w:t xml:space="preserve"> </w:t>
            </w:r>
            <w:r>
              <w:rPr>
                <w:spacing w:val="13"/>
                <w:sz w:val="24"/>
                <w:szCs w:val="24"/>
              </w:rPr>
              <w:t>论：金华市区及下辖的七个县（市）均符合《环境空气质量标准》</w:t>
            </w:r>
            <w:r>
              <w:rPr>
                <w:spacing w:val="-81"/>
                <w:sz w:val="24"/>
                <w:szCs w:val="24"/>
              </w:rPr>
              <w:t xml:space="preserve"> </w:t>
            </w:r>
            <w:r>
              <w:rPr>
                <w:spacing w:val="13"/>
                <w:sz w:val="24"/>
                <w:szCs w:val="24"/>
              </w:rPr>
              <w:t>（</w:t>
            </w:r>
            <w:r>
              <w:rPr>
                <w:rFonts w:ascii="Times New Roman" w:eastAsia="Times New Roman" w:hAnsi="Times New Roman" w:cs="Times New Roman"/>
                <w:sz w:val="24"/>
                <w:szCs w:val="24"/>
              </w:rPr>
              <w:t xml:space="preserve">GB </w:t>
            </w:r>
            <w:r>
              <w:rPr>
                <w:rFonts w:ascii="Times New Roman" w:eastAsia="Times New Roman" w:hAnsi="Times New Roman" w:cs="Times New Roman"/>
                <w:spacing w:val="-1"/>
                <w:sz w:val="24"/>
                <w:szCs w:val="24"/>
              </w:rPr>
              <w:t>3095-2012</w:t>
            </w:r>
            <w:r>
              <w:rPr>
                <w:spacing w:val="-1"/>
                <w:sz w:val="24"/>
                <w:szCs w:val="24"/>
              </w:rPr>
              <w:t>）二级标准。城市Ⅰ</w:t>
            </w:r>
            <w:r>
              <w:rPr>
                <w:spacing w:val="-86"/>
                <w:sz w:val="24"/>
                <w:szCs w:val="24"/>
              </w:rPr>
              <w:t xml:space="preserve"> </w:t>
            </w:r>
            <w:r>
              <w:rPr>
                <w:spacing w:val="-1"/>
                <w:sz w:val="24"/>
                <w:szCs w:val="24"/>
              </w:rPr>
              <w:t>、</w:t>
            </w:r>
            <w:r>
              <w:rPr>
                <w:spacing w:val="56"/>
                <w:sz w:val="24"/>
                <w:szCs w:val="24"/>
              </w:rPr>
              <w:t xml:space="preserve"> </w:t>
            </w:r>
            <w:r>
              <w:rPr>
                <w:spacing w:val="-1"/>
                <w:sz w:val="24"/>
                <w:szCs w:val="24"/>
              </w:rPr>
              <w:t>Ⅱ级空气质量优良天数的比例均在</w:t>
            </w:r>
            <w:r>
              <w:rPr>
                <w:spacing w:val="-48"/>
                <w:sz w:val="24"/>
                <w:szCs w:val="24"/>
              </w:rPr>
              <w:t xml:space="preserve"> </w:t>
            </w:r>
            <w:r>
              <w:rPr>
                <w:rFonts w:ascii="Times New Roman" w:eastAsia="Times New Roman" w:hAnsi="Times New Roman" w:cs="Times New Roman"/>
                <w:spacing w:val="-1"/>
                <w:sz w:val="24"/>
                <w:szCs w:val="24"/>
              </w:rPr>
              <w:t>92%</w:t>
            </w:r>
            <w:r>
              <w:rPr>
                <w:spacing w:val="-1"/>
                <w:sz w:val="24"/>
                <w:szCs w:val="24"/>
              </w:rPr>
              <w:t>以</w:t>
            </w:r>
            <w:r>
              <w:rPr>
                <w:sz w:val="24"/>
                <w:szCs w:val="24"/>
              </w:rPr>
              <w:t xml:space="preserve"> </w:t>
            </w:r>
            <w:r>
              <w:rPr>
                <w:spacing w:val="1"/>
                <w:sz w:val="24"/>
                <w:szCs w:val="24"/>
              </w:rPr>
              <w:t>上。根据《</w:t>
            </w:r>
            <w:r>
              <w:rPr>
                <w:rFonts w:ascii="Times New Roman" w:eastAsia="Times New Roman" w:hAnsi="Times New Roman" w:cs="Times New Roman"/>
                <w:spacing w:val="1"/>
                <w:sz w:val="24"/>
                <w:szCs w:val="24"/>
              </w:rPr>
              <w:t xml:space="preserve">2020 </w:t>
            </w:r>
            <w:r>
              <w:rPr>
                <w:spacing w:val="1"/>
                <w:sz w:val="24"/>
                <w:szCs w:val="24"/>
              </w:rPr>
              <w:t>年金华市环境状况公报》及</w:t>
            </w:r>
            <w:r>
              <w:rPr>
                <w:spacing w:val="-43"/>
                <w:sz w:val="24"/>
                <w:szCs w:val="24"/>
              </w:rPr>
              <w:t xml:space="preserve"> </w:t>
            </w:r>
            <w:r>
              <w:rPr>
                <w:rFonts w:ascii="Times New Roman" w:eastAsia="Times New Roman" w:hAnsi="Times New Roman" w:cs="Times New Roman"/>
                <w:sz w:val="24"/>
                <w:szCs w:val="24"/>
              </w:rPr>
              <w:t>HJ</w:t>
            </w:r>
            <w:r>
              <w:rPr>
                <w:rFonts w:ascii="Times New Roman" w:eastAsia="Times New Roman" w:hAnsi="Times New Roman" w:cs="Times New Roman"/>
                <w:spacing w:val="1"/>
                <w:sz w:val="24"/>
                <w:szCs w:val="24"/>
              </w:rPr>
              <w:t xml:space="preserve">663-2013  </w:t>
            </w:r>
            <w:r>
              <w:rPr>
                <w:spacing w:val="1"/>
                <w:sz w:val="24"/>
                <w:szCs w:val="24"/>
              </w:rPr>
              <w:t>判定，本项目所在</w:t>
            </w:r>
          </w:p>
          <w:p>
            <w:pPr>
              <w:pStyle w:val="TableText"/>
              <w:spacing w:line="220" w:lineRule="auto"/>
              <w:ind w:left="109"/>
              <w:rPr>
                <w:sz w:val="24"/>
                <w:szCs w:val="24"/>
              </w:rPr>
            </w:pPr>
            <w:r>
              <w:rPr>
                <w:spacing w:val="-1"/>
                <w:sz w:val="24"/>
                <w:szCs w:val="24"/>
              </w:rPr>
              <w:t>地金华市</w:t>
            </w:r>
            <w:r>
              <w:rPr>
                <w:spacing w:val="-50"/>
                <w:sz w:val="24"/>
                <w:szCs w:val="24"/>
              </w:rPr>
              <w:t xml:space="preserve"> </w:t>
            </w:r>
            <w:r>
              <w:rPr>
                <w:rFonts w:ascii="Times New Roman" w:eastAsia="Times New Roman" w:hAnsi="Times New Roman" w:cs="Times New Roman"/>
                <w:spacing w:val="-1"/>
                <w:sz w:val="24"/>
                <w:szCs w:val="24"/>
              </w:rPr>
              <w:t xml:space="preserve">2020 </w:t>
            </w:r>
            <w:r>
              <w:rPr>
                <w:spacing w:val="-1"/>
                <w:sz w:val="24"/>
                <w:szCs w:val="24"/>
              </w:rPr>
              <w:t>年环境空气质量为达标区。</w:t>
            </w:r>
          </w:p>
          <w:p>
            <w:pPr>
              <w:pStyle w:val="TableText"/>
              <w:spacing w:before="179" w:line="219" w:lineRule="auto"/>
              <w:ind w:left="585"/>
              <w:rPr>
                <w:sz w:val="24"/>
                <w:szCs w:val="24"/>
              </w:rPr>
            </w:pPr>
            <w:r>
              <w:rPr>
                <w:rFonts w:ascii="Times New Roman" w:eastAsia="Times New Roman" w:hAnsi="Times New Roman" w:cs="Times New Roman"/>
                <w:spacing w:val="-3"/>
                <w:sz w:val="24"/>
                <w:szCs w:val="24"/>
              </w:rPr>
              <w:t>2</w:t>
            </w:r>
            <w:r>
              <w:rPr>
                <w:rFonts w:ascii="Times New Roman" w:eastAsia="Times New Roman" w:hAnsi="Times New Roman" w:cs="Times New Roman"/>
                <w:spacing w:val="-28"/>
                <w:sz w:val="24"/>
                <w:szCs w:val="24"/>
              </w:rPr>
              <w:t xml:space="preserve"> </w:t>
            </w:r>
            <w:r>
              <w:rPr>
                <w:spacing w:val="-3"/>
                <w:sz w:val="24"/>
                <w:szCs w:val="24"/>
              </w:rPr>
              <w:t>、地表水环境质量现状评价</w:t>
            </w:r>
          </w:p>
          <w:p>
            <w:pPr>
              <w:pStyle w:val="TableText"/>
              <w:spacing w:before="185" w:line="359" w:lineRule="auto"/>
              <w:ind w:left="108" w:right="20" w:firstLine="480"/>
              <w:rPr>
                <w:sz w:val="24"/>
                <w:szCs w:val="24"/>
              </w:rPr>
            </w:pPr>
            <w:r>
              <w:rPr>
                <w:spacing w:val="1"/>
                <w:sz w:val="24"/>
                <w:szCs w:val="24"/>
              </w:rPr>
              <w:t>根据《</w:t>
            </w:r>
            <w:r>
              <w:rPr>
                <w:rFonts w:ascii="Times New Roman" w:eastAsia="Times New Roman" w:hAnsi="Times New Roman" w:cs="Times New Roman"/>
                <w:spacing w:val="1"/>
                <w:sz w:val="24"/>
                <w:szCs w:val="24"/>
              </w:rPr>
              <w:t xml:space="preserve">2020  </w:t>
            </w:r>
            <w:r>
              <w:rPr>
                <w:spacing w:val="1"/>
                <w:sz w:val="24"/>
                <w:szCs w:val="24"/>
              </w:rPr>
              <w:t>年金华市环境状况公报》的结论，</w:t>
            </w:r>
            <w:r>
              <w:rPr>
                <w:rFonts w:ascii="Times New Roman" w:eastAsia="Times New Roman" w:hAnsi="Times New Roman" w:cs="Times New Roman"/>
                <w:spacing w:val="1"/>
                <w:sz w:val="24"/>
                <w:szCs w:val="24"/>
              </w:rPr>
              <w:t>2</w:t>
            </w:r>
            <w:r>
              <w:rPr>
                <w:rFonts w:ascii="Times New Roman" w:eastAsia="Times New Roman" w:hAnsi="Times New Roman" w:cs="Times New Roman"/>
                <w:sz w:val="24"/>
                <w:szCs w:val="24"/>
              </w:rPr>
              <w:t xml:space="preserve">020  </w:t>
            </w:r>
            <w:r>
              <w:rPr>
                <w:sz w:val="24"/>
                <w:szCs w:val="24"/>
              </w:rPr>
              <w:t xml:space="preserve">年，金华市地表水 </w:t>
            </w:r>
            <w:r>
              <w:rPr>
                <w:spacing w:val="-6"/>
                <w:sz w:val="24"/>
                <w:szCs w:val="24"/>
              </w:rPr>
              <w:t xml:space="preserve">总体水质为优。全市 </w:t>
            </w:r>
            <w:r>
              <w:rPr>
                <w:rFonts w:ascii="Times New Roman" w:eastAsia="Times New Roman" w:hAnsi="Times New Roman" w:cs="Times New Roman"/>
                <w:spacing w:val="-6"/>
                <w:sz w:val="24"/>
                <w:szCs w:val="24"/>
              </w:rPr>
              <w:t xml:space="preserve">43  </w:t>
            </w:r>
            <w:r>
              <w:rPr>
                <w:spacing w:val="-6"/>
                <w:sz w:val="24"/>
                <w:szCs w:val="24"/>
              </w:rPr>
              <w:t xml:space="preserve">个市控以上地表水监测断面中，水质达到或优于《地 </w:t>
            </w:r>
            <w:r>
              <w:rPr>
                <w:spacing w:val="-5"/>
                <w:sz w:val="24"/>
                <w:szCs w:val="24"/>
              </w:rPr>
              <w:t>表水环境质量标准》（</w:t>
            </w:r>
            <w:r>
              <w:rPr>
                <w:rFonts w:ascii="Times New Roman" w:eastAsia="Times New Roman" w:hAnsi="Times New Roman" w:cs="Times New Roman"/>
                <w:spacing w:val="-5"/>
                <w:sz w:val="24"/>
                <w:szCs w:val="24"/>
              </w:rPr>
              <w:t>GB3838-2002</w:t>
            </w:r>
            <w:r>
              <w:rPr>
                <w:spacing w:val="-5"/>
                <w:sz w:val="24"/>
                <w:szCs w:val="24"/>
              </w:rPr>
              <w:t>）Ⅲ类标准断面占比</w:t>
            </w:r>
            <w:r>
              <w:rPr>
                <w:spacing w:val="29"/>
                <w:sz w:val="24"/>
                <w:szCs w:val="24"/>
              </w:rPr>
              <w:t xml:space="preserve"> </w:t>
            </w:r>
            <w:r>
              <w:rPr>
                <w:rFonts w:ascii="Times New Roman" w:eastAsia="Times New Roman" w:hAnsi="Times New Roman" w:cs="Times New Roman"/>
                <w:spacing w:val="-5"/>
                <w:sz w:val="24"/>
                <w:szCs w:val="24"/>
              </w:rPr>
              <w:t>100%</w:t>
            </w:r>
            <w:r>
              <w:rPr>
                <w:spacing w:val="-5"/>
                <w:sz w:val="24"/>
                <w:szCs w:val="24"/>
              </w:rPr>
              <w:t>（其中，</w:t>
            </w:r>
            <w:r>
              <w:rPr>
                <w:spacing w:val="-52"/>
                <w:sz w:val="24"/>
                <w:szCs w:val="24"/>
              </w:rPr>
              <w:t xml:space="preserve"> </w:t>
            </w:r>
            <w:r>
              <w:rPr>
                <w:spacing w:val="-5"/>
                <w:sz w:val="24"/>
                <w:szCs w:val="24"/>
              </w:rPr>
              <w:t xml:space="preserve">Ⅰ类 </w:t>
            </w:r>
            <w:r>
              <w:rPr>
                <w:spacing w:val="-5"/>
                <w:sz w:val="24"/>
                <w:szCs w:val="24"/>
              </w:rPr>
              <w:t>占比</w:t>
            </w:r>
            <w:r>
              <w:rPr>
                <w:spacing w:val="29"/>
                <w:sz w:val="24"/>
                <w:szCs w:val="24"/>
              </w:rPr>
              <w:t xml:space="preserve"> </w:t>
            </w:r>
            <w:r>
              <w:rPr>
                <w:rFonts w:ascii="Times New Roman" w:eastAsia="Times New Roman" w:hAnsi="Times New Roman" w:cs="Times New Roman"/>
                <w:spacing w:val="-5"/>
                <w:sz w:val="24"/>
                <w:szCs w:val="24"/>
              </w:rPr>
              <w:t>13.9%</w:t>
            </w:r>
            <w:r>
              <w:rPr>
                <w:rFonts w:ascii="Times New Roman" w:eastAsia="Times New Roman" w:hAnsi="Times New Roman" w:cs="Times New Roman"/>
                <w:spacing w:val="-34"/>
                <w:sz w:val="24"/>
                <w:szCs w:val="24"/>
              </w:rPr>
              <w:t xml:space="preserve"> </w:t>
            </w:r>
            <w:r>
              <w:rPr>
                <w:spacing w:val="-5"/>
                <w:sz w:val="24"/>
                <w:szCs w:val="24"/>
              </w:rPr>
              <w:t>、</w:t>
            </w:r>
            <w:r>
              <w:rPr>
                <w:spacing w:val="-70"/>
                <w:sz w:val="24"/>
                <w:szCs w:val="24"/>
              </w:rPr>
              <w:t xml:space="preserve"> </w:t>
            </w:r>
            <w:r>
              <w:rPr>
                <w:spacing w:val="-5"/>
                <w:sz w:val="24"/>
                <w:szCs w:val="24"/>
              </w:rPr>
              <w:t xml:space="preserve">Ⅱ类占比 </w:t>
            </w:r>
            <w:r>
              <w:rPr>
                <w:rFonts w:ascii="Times New Roman" w:eastAsia="Times New Roman" w:hAnsi="Times New Roman" w:cs="Times New Roman"/>
                <w:spacing w:val="-5"/>
                <w:sz w:val="24"/>
                <w:szCs w:val="24"/>
              </w:rPr>
              <w:t>25.6%</w:t>
            </w:r>
            <w:r>
              <w:rPr>
                <w:rFonts w:ascii="Times New Roman" w:eastAsia="Times New Roman" w:hAnsi="Times New Roman" w:cs="Times New Roman"/>
                <w:spacing w:val="-34"/>
                <w:sz w:val="24"/>
                <w:szCs w:val="24"/>
              </w:rPr>
              <w:t xml:space="preserve"> </w:t>
            </w:r>
            <w:r>
              <w:rPr>
                <w:spacing w:val="-5"/>
                <w:sz w:val="24"/>
                <w:szCs w:val="24"/>
              </w:rPr>
              <w:t xml:space="preserve">、Ⅲ类水占比 </w:t>
            </w:r>
            <w:r>
              <w:rPr>
                <w:rFonts w:ascii="Times New Roman" w:eastAsia="Times New Roman" w:hAnsi="Times New Roman" w:cs="Times New Roman"/>
                <w:spacing w:val="-5"/>
                <w:sz w:val="24"/>
                <w:szCs w:val="24"/>
              </w:rPr>
              <w:t>60.5%</w:t>
            </w:r>
            <w:r>
              <w:rPr>
                <w:spacing w:val="9"/>
                <w:sz w:val="24"/>
                <w:szCs w:val="24"/>
              </w:rPr>
              <w:t>），</w:t>
            </w:r>
            <w:r>
              <w:rPr>
                <w:spacing w:val="-5"/>
                <w:sz w:val="24"/>
                <w:szCs w:val="24"/>
              </w:rPr>
              <w:t>无Ⅳ类、</w:t>
            </w:r>
            <w:r>
              <w:rPr>
                <w:spacing w:val="-84"/>
                <w:sz w:val="24"/>
                <w:szCs w:val="24"/>
              </w:rPr>
              <w:t xml:space="preserve"> </w:t>
            </w:r>
            <w:r>
              <w:rPr>
                <w:spacing w:val="-5"/>
                <w:sz w:val="24"/>
                <w:szCs w:val="24"/>
              </w:rPr>
              <w:t>Ⅴ类及劣Ⅴ</w:t>
            </w:r>
            <w:r>
              <w:rPr>
                <w:sz w:val="24"/>
                <w:szCs w:val="24"/>
              </w:rPr>
              <w:t xml:space="preserve"> </w:t>
            </w:r>
            <w:r>
              <w:rPr>
                <w:spacing w:val="2"/>
                <w:sz w:val="24"/>
                <w:szCs w:val="24"/>
              </w:rPr>
              <w:t>类水质断面。</w:t>
            </w:r>
            <w:r>
              <w:rPr>
                <w:rFonts w:ascii="Times New Roman" w:eastAsia="Times New Roman" w:hAnsi="Times New Roman" w:cs="Times New Roman"/>
                <w:spacing w:val="2"/>
                <w:sz w:val="24"/>
                <w:szCs w:val="24"/>
              </w:rPr>
              <w:t xml:space="preserve">2020  </w:t>
            </w:r>
            <w:r>
              <w:rPr>
                <w:spacing w:val="2"/>
                <w:sz w:val="24"/>
                <w:szCs w:val="24"/>
              </w:rPr>
              <w:t xml:space="preserve">年，全市 </w:t>
            </w:r>
            <w:r>
              <w:rPr>
                <w:rFonts w:ascii="Times New Roman" w:eastAsia="Times New Roman" w:hAnsi="Times New Roman" w:cs="Times New Roman"/>
                <w:spacing w:val="2"/>
                <w:sz w:val="24"/>
                <w:szCs w:val="24"/>
              </w:rPr>
              <w:t xml:space="preserve">7  </w:t>
            </w:r>
            <w:r>
              <w:rPr>
                <w:spacing w:val="2"/>
                <w:sz w:val="24"/>
                <w:szCs w:val="24"/>
              </w:rPr>
              <w:t>大河流（段）中，东阳</w:t>
            </w:r>
            <w:r>
              <w:rPr>
                <w:spacing w:val="1"/>
                <w:sz w:val="24"/>
                <w:szCs w:val="24"/>
              </w:rPr>
              <w:t>江、武义江、南江、</w:t>
            </w:r>
            <w:r>
              <w:rPr>
                <w:sz w:val="24"/>
                <w:szCs w:val="24"/>
              </w:rPr>
              <w:t xml:space="preserve"> </w:t>
            </w:r>
            <w:r>
              <w:rPr>
                <w:spacing w:val="-2"/>
                <w:sz w:val="24"/>
                <w:szCs w:val="24"/>
              </w:rPr>
              <w:t>兰江（含衢江）、浦阳江、瓯江水质为优，金华江水质为良好。其中，</w:t>
            </w:r>
            <w:r>
              <w:rPr>
                <w:spacing w:val="-27"/>
                <w:sz w:val="24"/>
                <w:szCs w:val="24"/>
              </w:rPr>
              <w:t xml:space="preserve"> </w:t>
            </w:r>
            <w:r>
              <w:rPr>
                <w:spacing w:val="-2"/>
                <w:sz w:val="24"/>
                <w:szCs w:val="24"/>
              </w:rPr>
              <w:t xml:space="preserve">Ⅰ类 </w:t>
            </w:r>
            <w:r>
              <w:rPr>
                <w:spacing w:val="-6"/>
                <w:sz w:val="24"/>
                <w:szCs w:val="24"/>
              </w:rPr>
              <w:t xml:space="preserve">水河段占比 </w:t>
            </w:r>
            <w:r>
              <w:rPr>
                <w:rFonts w:ascii="Times New Roman" w:eastAsia="Times New Roman" w:hAnsi="Times New Roman" w:cs="Times New Roman"/>
                <w:spacing w:val="-6"/>
                <w:sz w:val="24"/>
                <w:szCs w:val="24"/>
              </w:rPr>
              <w:t>7.1%</w:t>
            </w:r>
            <w:r>
              <w:rPr>
                <w:spacing w:val="-6"/>
                <w:sz w:val="24"/>
                <w:szCs w:val="24"/>
              </w:rPr>
              <w:t>，Ⅱ类水河段占比</w:t>
            </w:r>
            <w:r>
              <w:rPr>
                <w:spacing w:val="-42"/>
                <w:sz w:val="24"/>
                <w:szCs w:val="24"/>
              </w:rPr>
              <w:t xml:space="preserve"> </w:t>
            </w:r>
            <w:r>
              <w:rPr>
                <w:rFonts w:ascii="Times New Roman" w:eastAsia="Times New Roman" w:hAnsi="Times New Roman" w:cs="Times New Roman"/>
                <w:spacing w:val="-6"/>
                <w:sz w:val="24"/>
                <w:szCs w:val="24"/>
              </w:rPr>
              <w:t>20.3%</w:t>
            </w:r>
            <w:r>
              <w:rPr>
                <w:spacing w:val="-6"/>
                <w:sz w:val="24"/>
                <w:szCs w:val="24"/>
              </w:rPr>
              <w:t xml:space="preserve">，Ⅲ类水河段占比 </w:t>
            </w:r>
            <w:r>
              <w:rPr>
                <w:rFonts w:ascii="Times New Roman" w:eastAsia="Times New Roman" w:hAnsi="Times New Roman" w:cs="Times New Roman"/>
                <w:spacing w:val="-6"/>
                <w:sz w:val="24"/>
                <w:szCs w:val="24"/>
              </w:rPr>
              <w:t>72.6%</w:t>
            </w:r>
            <w:r>
              <w:rPr>
                <w:spacing w:val="-6"/>
                <w:sz w:val="24"/>
                <w:szCs w:val="24"/>
              </w:rPr>
              <w:t>，无Ⅳ类、</w:t>
            </w:r>
          </w:p>
          <w:p>
            <w:pPr>
              <w:pStyle w:val="TableText"/>
              <w:spacing w:line="220" w:lineRule="auto"/>
              <w:ind w:left="136"/>
              <w:rPr>
                <w:sz w:val="24"/>
                <w:szCs w:val="24"/>
              </w:rPr>
            </w:pPr>
            <w:r>
              <w:rPr>
                <w:spacing w:val="-4"/>
                <w:sz w:val="24"/>
                <w:szCs w:val="24"/>
              </w:rPr>
              <w:t>Ⅴ类及劣Ⅴ类水河段。</w:t>
            </w:r>
          </w:p>
          <w:p>
            <w:pPr>
              <w:pStyle w:val="TableText"/>
              <w:spacing w:before="180" w:line="468" w:lineRule="exact"/>
              <w:ind w:left="618"/>
              <w:rPr>
                <w:sz w:val="24"/>
                <w:szCs w:val="24"/>
              </w:rPr>
            </w:pPr>
            <w:r>
              <w:rPr>
                <w:spacing w:val="-3"/>
                <w:position w:val="17"/>
                <w:sz w:val="24"/>
                <w:szCs w:val="24"/>
              </w:rPr>
              <w:t>由《</w:t>
            </w:r>
            <w:r>
              <w:rPr>
                <w:rFonts w:ascii="Times New Roman" w:eastAsia="Times New Roman" w:hAnsi="Times New Roman" w:cs="Times New Roman"/>
                <w:spacing w:val="-3"/>
                <w:position w:val="17"/>
                <w:sz w:val="24"/>
                <w:szCs w:val="24"/>
              </w:rPr>
              <w:t xml:space="preserve">2020  </w:t>
            </w:r>
            <w:r>
              <w:rPr>
                <w:spacing w:val="-3"/>
                <w:position w:val="17"/>
                <w:sz w:val="24"/>
                <w:szCs w:val="24"/>
              </w:rPr>
              <w:t>年金华市环境状况公报》结论可知，纳污水体金华江水质</w:t>
            </w:r>
            <w:r>
              <w:rPr>
                <w:spacing w:val="-4"/>
                <w:position w:val="17"/>
                <w:sz w:val="24"/>
                <w:szCs w:val="24"/>
              </w:rPr>
              <w:t>指标</w:t>
            </w:r>
          </w:p>
          <w:p>
            <w:pPr>
              <w:pStyle w:val="TableText"/>
              <w:spacing w:line="220" w:lineRule="auto"/>
              <w:ind w:left="110"/>
              <w:rPr>
                <w:sz w:val="24"/>
                <w:szCs w:val="24"/>
              </w:rPr>
            </w:pPr>
            <w:r>
              <w:rPr>
                <w:sz w:val="24"/>
                <w:szCs w:val="24"/>
              </w:rPr>
              <w:t>均能满足《地表水环境质量标准》（</w:t>
            </w:r>
            <w:r>
              <w:rPr>
                <w:rFonts w:ascii="Times New Roman" w:eastAsia="Times New Roman" w:hAnsi="Times New Roman" w:cs="Times New Roman"/>
                <w:sz w:val="24"/>
                <w:szCs w:val="24"/>
              </w:rPr>
              <w:t>GB3838-2002</w:t>
            </w:r>
            <w:r>
              <w:rPr>
                <w:spacing w:val="-1"/>
                <w:sz w:val="24"/>
                <w:szCs w:val="24"/>
              </w:rPr>
              <w:t>）</w:t>
            </w:r>
            <w:r>
              <w:rPr>
                <w:rFonts w:ascii="Times New Roman" w:eastAsia="Times New Roman" w:hAnsi="Times New Roman" w:cs="Times New Roman"/>
                <w:spacing w:val="-1"/>
                <w:sz w:val="24"/>
                <w:szCs w:val="24"/>
              </w:rPr>
              <w:t xml:space="preserve">III  </w:t>
            </w:r>
            <w:r>
              <w:rPr>
                <w:spacing w:val="-1"/>
                <w:sz w:val="24"/>
                <w:szCs w:val="24"/>
              </w:rPr>
              <w:t>类标准要求。</w:t>
            </w:r>
          </w:p>
          <w:p>
            <w:pPr>
              <w:pStyle w:val="TableText"/>
              <w:spacing w:before="179" w:line="219" w:lineRule="auto"/>
              <w:ind w:left="589"/>
              <w:rPr>
                <w:sz w:val="24"/>
                <w:szCs w:val="24"/>
              </w:rPr>
            </w:pPr>
            <w:r>
              <w:rPr>
                <w:rFonts w:ascii="Times New Roman" w:eastAsia="Times New Roman" w:hAnsi="Times New Roman" w:cs="Times New Roman"/>
                <w:spacing w:val="-4"/>
                <w:sz w:val="24"/>
                <w:szCs w:val="24"/>
              </w:rPr>
              <w:t>3</w:t>
            </w:r>
            <w:r>
              <w:rPr>
                <w:rFonts w:ascii="Times New Roman" w:eastAsia="Times New Roman" w:hAnsi="Times New Roman" w:cs="Times New Roman"/>
                <w:spacing w:val="-27"/>
                <w:sz w:val="24"/>
                <w:szCs w:val="24"/>
              </w:rPr>
              <w:t xml:space="preserve"> </w:t>
            </w:r>
            <w:r>
              <w:rPr>
                <w:spacing w:val="-4"/>
                <w:sz w:val="24"/>
                <w:szCs w:val="24"/>
              </w:rPr>
              <w:t>、声环境质量现状评价</w:t>
            </w:r>
          </w:p>
          <w:p>
            <w:pPr>
              <w:pStyle w:val="TableText"/>
              <w:spacing w:before="181" w:line="468" w:lineRule="exact"/>
              <w:ind w:left="590"/>
              <w:rPr>
                <w:sz w:val="24"/>
                <w:szCs w:val="24"/>
              </w:rPr>
            </w:pPr>
            <w:r>
              <w:rPr>
                <w:spacing w:val="-1"/>
                <w:position w:val="17"/>
                <w:sz w:val="24"/>
                <w:szCs w:val="24"/>
              </w:rPr>
              <w:t>本项目厂界外</w:t>
            </w:r>
            <w:r>
              <w:rPr>
                <w:spacing w:val="-49"/>
                <w:position w:val="17"/>
                <w:sz w:val="24"/>
                <w:szCs w:val="24"/>
              </w:rPr>
              <w:t xml:space="preserve"> </w:t>
            </w:r>
            <w:r>
              <w:rPr>
                <w:rFonts w:ascii="Times New Roman" w:eastAsia="Times New Roman" w:hAnsi="Times New Roman" w:cs="Times New Roman"/>
                <w:spacing w:val="-1"/>
                <w:position w:val="17"/>
                <w:sz w:val="24"/>
                <w:szCs w:val="24"/>
              </w:rPr>
              <w:t xml:space="preserve">50m </w:t>
            </w:r>
            <w:r>
              <w:rPr>
                <w:spacing w:val="-1"/>
                <w:position w:val="17"/>
                <w:sz w:val="24"/>
                <w:szCs w:val="24"/>
              </w:rPr>
              <w:t>范围内无声环境敏感目标，无需进行声环境</w:t>
            </w:r>
            <w:r>
              <w:rPr>
                <w:spacing w:val="-2"/>
                <w:position w:val="17"/>
                <w:sz w:val="24"/>
                <w:szCs w:val="24"/>
              </w:rPr>
              <w:t>质量现状</w:t>
            </w:r>
          </w:p>
          <w:p>
            <w:pPr>
              <w:pStyle w:val="TableText"/>
              <w:spacing w:before="1" w:line="218" w:lineRule="auto"/>
              <w:ind w:left="108"/>
              <w:rPr>
                <w:sz w:val="24"/>
                <w:szCs w:val="24"/>
              </w:rPr>
            </w:pPr>
            <w:r>
              <w:rPr>
                <w:spacing w:val="-3"/>
                <w:sz w:val="24"/>
                <w:szCs w:val="24"/>
              </w:rPr>
              <w:t>评价。</w:t>
            </w:r>
          </w:p>
          <w:p>
            <w:pPr>
              <w:pStyle w:val="TableText"/>
              <w:spacing w:before="183" w:line="219" w:lineRule="auto"/>
              <w:ind w:left="583"/>
              <w:rPr>
                <w:sz w:val="24"/>
                <w:szCs w:val="24"/>
              </w:rPr>
            </w:pPr>
            <w:r>
              <w:rPr>
                <w:rFonts w:ascii="Times New Roman" w:eastAsia="Times New Roman" w:hAnsi="Times New Roman" w:cs="Times New Roman"/>
                <w:spacing w:val="-3"/>
                <w:sz w:val="24"/>
                <w:szCs w:val="24"/>
              </w:rPr>
              <w:t>4</w:t>
            </w:r>
            <w:r>
              <w:rPr>
                <w:rFonts w:ascii="Times New Roman" w:eastAsia="Times New Roman" w:hAnsi="Times New Roman" w:cs="Times New Roman"/>
                <w:spacing w:val="-29"/>
                <w:sz w:val="24"/>
                <w:szCs w:val="24"/>
              </w:rPr>
              <w:t xml:space="preserve"> </w:t>
            </w:r>
            <w:r>
              <w:rPr>
                <w:spacing w:val="-3"/>
                <w:sz w:val="24"/>
                <w:szCs w:val="24"/>
              </w:rPr>
              <w:t>、生态环境现状调查评价</w:t>
            </w:r>
          </w:p>
          <w:p>
            <w:pPr>
              <w:pStyle w:val="TableText"/>
              <w:spacing w:before="182" w:line="220" w:lineRule="auto"/>
              <w:ind w:left="593"/>
              <w:rPr>
                <w:sz w:val="24"/>
                <w:szCs w:val="24"/>
              </w:rPr>
            </w:pPr>
            <w:r>
              <w:rPr>
                <w:spacing w:val="-1"/>
                <w:sz w:val="24"/>
                <w:szCs w:val="24"/>
              </w:rPr>
              <w:t>项目位于工业区内，无需进行生态现状调查。</w:t>
            </w:r>
          </w:p>
          <w:p>
            <w:pPr>
              <w:pStyle w:val="TableText"/>
              <w:spacing w:before="181" w:line="219" w:lineRule="auto"/>
              <w:ind w:left="591"/>
              <w:rPr>
                <w:sz w:val="24"/>
                <w:szCs w:val="24"/>
              </w:rPr>
            </w:pPr>
            <w:r>
              <w:rPr>
                <w:rFonts w:ascii="Times New Roman" w:eastAsia="Times New Roman" w:hAnsi="Times New Roman" w:cs="Times New Roman"/>
                <w:spacing w:val="-4"/>
                <w:sz w:val="24"/>
                <w:szCs w:val="24"/>
              </w:rPr>
              <w:t>5</w:t>
            </w:r>
            <w:r>
              <w:rPr>
                <w:rFonts w:ascii="Times New Roman" w:eastAsia="Times New Roman" w:hAnsi="Times New Roman" w:cs="Times New Roman"/>
                <w:spacing w:val="-33"/>
                <w:sz w:val="24"/>
                <w:szCs w:val="24"/>
              </w:rPr>
              <w:t xml:space="preserve"> </w:t>
            </w:r>
            <w:r>
              <w:rPr>
                <w:spacing w:val="-4"/>
                <w:sz w:val="24"/>
                <w:szCs w:val="24"/>
              </w:rPr>
              <w:t>、电磁辐射现状评价</w:t>
            </w:r>
          </w:p>
          <w:p>
            <w:pPr>
              <w:pStyle w:val="TableText"/>
              <w:spacing w:before="181" w:line="219" w:lineRule="auto"/>
              <w:ind w:left="593"/>
              <w:rPr>
                <w:sz w:val="24"/>
                <w:szCs w:val="24"/>
              </w:rPr>
            </w:pPr>
            <w:r>
              <w:rPr>
                <w:spacing w:val="-1"/>
                <w:sz w:val="24"/>
                <w:szCs w:val="24"/>
              </w:rPr>
              <w:t>项目不属于电磁辐射类项目，无需进行电磁辐射现状评价。</w:t>
            </w:r>
          </w:p>
          <w:p>
            <w:pPr>
              <w:pStyle w:val="TableText"/>
              <w:spacing w:before="183" w:line="219" w:lineRule="auto"/>
              <w:ind w:left="590"/>
              <w:rPr>
                <w:sz w:val="24"/>
                <w:szCs w:val="24"/>
              </w:rPr>
            </w:pPr>
            <w:r>
              <w:rPr>
                <w:rFonts w:ascii="Times New Roman" w:eastAsia="Times New Roman" w:hAnsi="Times New Roman" w:cs="Times New Roman"/>
                <w:spacing w:val="-3"/>
                <w:sz w:val="24"/>
                <w:szCs w:val="24"/>
              </w:rPr>
              <w:t>6</w:t>
            </w:r>
            <w:r>
              <w:rPr>
                <w:rFonts w:ascii="Times New Roman" w:eastAsia="Times New Roman" w:hAnsi="Times New Roman" w:cs="Times New Roman"/>
                <w:spacing w:val="-30"/>
                <w:sz w:val="24"/>
                <w:szCs w:val="24"/>
              </w:rPr>
              <w:t xml:space="preserve"> </w:t>
            </w:r>
            <w:r>
              <w:rPr>
                <w:spacing w:val="-3"/>
                <w:sz w:val="24"/>
                <w:szCs w:val="24"/>
              </w:rPr>
              <w:t>、地下水、土壤环境现状评价</w:t>
            </w:r>
          </w:p>
          <w:p>
            <w:pPr>
              <w:pStyle w:val="TableText"/>
              <w:spacing w:before="182" w:line="220" w:lineRule="auto"/>
              <w:ind w:left="593"/>
              <w:rPr>
                <w:sz w:val="24"/>
                <w:szCs w:val="24"/>
              </w:rPr>
            </w:pPr>
            <w:r>
              <w:rPr>
                <w:spacing w:val="1"/>
                <w:sz w:val="24"/>
                <w:szCs w:val="24"/>
              </w:rPr>
              <w:t>项目生活污水经污水管网纳管；项目原料、固废暂存区域地面均进行了</w:t>
            </w:r>
          </w:p>
        </w:tc>
      </w:tr>
    </w:tbl>
    <w:p>
      <w:pPr>
        <w:pStyle w:val="BodyText"/>
      </w:pPr>
    </w:p>
    <w:p>
      <w:pPr>
        <w:sectPr>
          <w:footerReference w:type="default" r:id="rId37"/>
          <w:pgSz w:w="11907" w:h="16840"/>
          <w:pgMar w:top="1431" w:right="1449" w:bottom="960" w:left="1448" w:header="0" w:footer="696" w:gutter="0"/>
          <w:pgNumType w:start="29"/>
          <w:cols w:space="708"/>
        </w:sectPr>
      </w:pPr>
    </w:p>
    <w:tbl>
      <w:tblPr>
        <w:tblStyle w:val="TableNormal26"/>
        <w:tblW w:w="899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08"/>
        <w:gridCol w:w="8186"/>
      </w:tblGrid>
      <w:tr>
        <w:tblPrEx>
          <w:tblW w:w="899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12"/>
        </w:trPr>
        <w:tc>
          <w:tcPr>
            <w:tcW w:w="808" w:type="dxa"/>
            <w:tcBorders>
              <w:top w:val="single" w:sz="6" w:space="0" w:color="000000"/>
              <w:left w:val="single" w:sz="6" w:space="0" w:color="000000"/>
            </w:tcBorders>
            <w:vAlign w:val="top"/>
          </w:tcPr>
          <w:p>
            <w:pPr>
              <w:rPr>
                <w:rFonts w:ascii="Arial"/>
                <w:sz w:val="21"/>
              </w:rPr>
            </w:pPr>
          </w:p>
        </w:tc>
        <w:tc>
          <w:tcPr>
            <w:tcW w:w="8186" w:type="dxa"/>
            <w:tcBorders>
              <w:top w:val="single" w:sz="6" w:space="0" w:color="000000"/>
              <w:right w:val="single" w:sz="6" w:space="0" w:color="000000"/>
            </w:tcBorders>
            <w:vAlign w:val="top"/>
          </w:tcPr>
          <w:p>
            <w:pPr>
              <w:pStyle w:val="TableText"/>
              <w:spacing w:before="39" w:line="468" w:lineRule="exact"/>
              <w:ind w:left="124"/>
              <w:rPr>
                <w:sz w:val="24"/>
                <w:szCs w:val="24"/>
              </w:rPr>
            </w:pPr>
            <w:r>
              <w:rPr>
                <w:spacing w:val="1"/>
                <w:position w:val="17"/>
                <w:sz w:val="24"/>
                <w:szCs w:val="24"/>
              </w:rPr>
              <w:t>防渗防腐。项目正常运营情况下，不存在污染土壤及地下水环境的途径，故</w:t>
            </w:r>
          </w:p>
          <w:p>
            <w:pPr>
              <w:pStyle w:val="TableText"/>
              <w:spacing w:line="218" w:lineRule="auto"/>
              <w:ind w:left="113"/>
              <w:rPr>
                <w:sz w:val="24"/>
                <w:szCs w:val="24"/>
              </w:rPr>
            </w:pPr>
            <w:r>
              <w:rPr>
                <w:spacing w:val="-1"/>
                <w:sz w:val="24"/>
                <w:szCs w:val="24"/>
              </w:rPr>
              <w:t>不开展地下水、土壤环境现状评价。</w:t>
            </w:r>
          </w:p>
        </w:tc>
      </w:tr>
      <w:tr>
        <w:tblPrEx>
          <w:tblW w:w="8994" w:type="dxa"/>
          <w:tblInd w:w="7" w:type="dxa"/>
          <w:tblLayout w:type="fixed"/>
        </w:tblPrEx>
        <w:trPr>
          <w:trHeight w:val="3630"/>
        </w:trPr>
        <w:tc>
          <w:tcPr>
            <w:tcW w:w="808" w:type="dxa"/>
            <w:tcBorders>
              <w:left w:val="single" w:sz="6" w:space="0" w:color="000000"/>
            </w:tcBorders>
            <w:vAlign w:val="top"/>
          </w:tcPr>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line="274" w:lineRule="auto"/>
              <w:rPr>
                <w:rFonts w:ascii="Arial"/>
                <w:sz w:val="21"/>
              </w:rPr>
            </w:pPr>
          </w:p>
          <w:p>
            <w:pPr>
              <w:pStyle w:val="TableText"/>
              <w:spacing w:before="65" w:line="271" w:lineRule="exact"/>
              <w:ind w:left="193"/>
            </w:pPr>
            <w:r>
              <w:rPr>
                <w:spacing w:val="4"/>
                <w:position w:val="4"/>
              </w:rPr>
              <w:t>环境</w:t>
            </w:r>
          </w:p>
          <w:p>
            <w:pPr>
              <w:pStyle w:val="TableText"/>
              <w:spacing w:line="229" w:lineRule="auto"/>
              <w:ind w:left="194"/>
            </w:pPr>
            <w:r>
              <w:rPr>
                <w:spacing w:val="4"/>
              </w:rPr>
              <w:t>保护</w:t>
            </w:r>
          </w:p>
          <w:p>
            <w:pPr>
              <w:pStyle w:val="TableText"/>
              <w:spacing w:before="25" w:line="229" w:lineRule="auto"/>
              <w:ind w:left="233"/>
            </w:pPr>
            <w:r>
              <w:rPr>
                <w:spacing w:val="-16"/>
              </w:rPr>
              <w:t>目标</w:t>
            </w:r>
          </w:p>
        </w:tc>
        <w:tc>
          <w:tcPr>
            <w:tcW w:w="8186" w:type="dxa"/>
            <w:tcBorders>
              <w:right w:val="single" w:sz="6" w:space="0" w:color="000000"/>
            </w:tcBorders>
            <w:vAlign w:val="top"/>
          </w:tcPr>
          <w:p>
            <w:pPr>
              <w:pStyle w:val="TableText"/>
              <w:spacing w:before="38" w:line="468" w:lineRule="exact"/>
              <w:ind w:left="608"/>
              <w:rPr>
                <w:sz w:val="24"/>
                <w:szCs w:val="24"/>
              </w:rPr>
            </w:pPr>
            <w:r>
              <w:rPr>
                <w:rFonts w:ascii="Times New Roman" w:eastAsia="Times New Roman" w:hAnsi="Times New Roman" w:cs="Times New Roman"/>
                <w:spacing w:val="-3"/>
                <w:position w:val="17"/>
                <w:sz w:val="24"/>
                <w:szCs w:val="24"/>
              </w:rPr>
              <w:t>1</w:t>
            </w:r>
            <w:r>
              <w:rPr>
                <w:spacing w:val="-3"/>
                <w:position w:val="17"/>
                <w:sz w:val="24"/>
                <w:szCs w:val="24"/>
              </w:rPr>
              <w:t>、大气环境：本项目厂界外</w:t>
            </w:r>
            <w:r>
              <w:rPr>
                <w:spacing w:val="-49"/>
                <w:position w:val="17"/>
                <w:sz w:val="24"/>
                <w:szCs w:val="24"/>
              </w:rPr>
              <w:t xml:space="preserve"> </w:t>
            </w:r>
            <w:r>
              <w:rPr>
                <w:rFonts w:ascii="Times New Roman" w:eastAsia="Times New Roman" w:hAnsi="Times New Roman" w:cs="Times New Roman"/>
                <w:spacing w:val="-3"/>
                <w:position w:val="17"/>
                <w:sz w:val="24"/>
                <w:szCs w:val="24"/>
              </w:rPr>
              <w:t xml:space="preserve">500 </w:t>
            </w:r>
            <w:r>
              <w:rPr>
                <w:spacing w:val="-3"/>
                <w:position w:val="17"/>
                <w:sz w:val="24"/>
                <w:szCs w:val="24"/>
              </w:rPr>
              <w:t>米范围内大气环境保护目</w:t>
            </w:r>
            <w:r>
              <w:rPr>
                <w:spacing w:val="-4"/>
                <w:position w:val="17"/>
                <w:sz w:val="24"/>
                <w:szCs w:val="24"/>
              </w:rPr>
              <w:t>标为北侧距离</w:t>
            </w:r>
          </w:p>
          <w:p>
            <w:pPr>
              <w:pStyle w:val="TableText"/>
              <w:spacing w:line="220" w:lineRule="auto"/>
              <w:ind w:left="112"/>
              <w:rPr>
                <w:sz w:val="24"/>
                <w:szCs w:val="24"/>
              </w:rPr>
            </w:pPr>
            <w:r>
              <w:rPr>
                <w:spacing w:val="-3"/>
                <w:sz w:val="24"/>
                <w:szCs w:val="24"/>
              </w:rPr>
              <w:t>厂界</w:t>
            </w:r>
            <w:r>
              <w:rPr>
                <w:spacing w:val="-45"/>
                <w:sz w:val="24"/>
                <w:szCs w:val="24"/>
              </w:rPr>
              <w:t xml:space="preserve"> </w:t>
            </w:r>
            <w:r>
              <w:rPr>
                <w:rFonts w:ascii="Times New Roman" w:eastAsia="Times New Roman" w:hAnsi="Times New Roman" w:cs="Times New Roman"/>
                <w:spacing w:val="-3"/>
                <w:sz w:val="24"/>
                <w:szCs w:val="24"/>
              </w:rPr>
              <w:t>80m</w:t>
            </w:r>
            <w:r>
              <w:rPr>
                <w:rFonts w:ascii="Times New Roman" w:eastAsia="Times New Roman" w:hAnsi="Times New Roman" w:cs="Times New Roman"/>
                <w:spacing w:val="27"/>
                <w:w w:val="101"/>
                <w:sz w:val="24"/>
                <w:szCs w:val="24"/>
              </w:rPr>
              <w:t xml:space="preserve"> </w:t>
            </w:r>
            <w:r>
              <w:rPr>
                <w:spacing w:val="-3"/>
                <w:sz w:val="24"/>
                <w:szCs w:val="24"/>
              </w:rPr>
              <w:t>的蒋马山背和东北侧距离厂界</w:t>
            </w:r>
            <w:r>
              <w:rPr>
                <w:spacing w:val="-56"/>
                <w:sz w:val="24"/>
                <w:szCs w:val="24"/>
              </w:rPr>
              <w:t xml:space="preserve"> </w:t>
            </w:r>
            <w:r>
              <w:rPr>
                <w:rFonts w:ascii="Times New Roman" w:eastAsia="Times New Roman" w:hAnsi="Times New Roman" w:cs="Times New Roman"/>
                <w:spacing w:val="-3"/>
                <w:sz w:val="24"/>
                <w:szCs w:val="24"/>
              </w:rPr>
              <w:t>450</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29"/>
                <w:w w:val="101"/>
                <w:sz w:val="24"/>
                <w:szCs w:val="24"/>
              </w:rPr>
              <w:t xml:space="preserve"> </w:t>
            </w:r>
            <w:r>
              <w:rPr>
                <w:spacing w:val="-4"/>
                <w:sz w:val="24"/>
                <w:szCs w:val="24"/>
              </w:rPr>
              <w:t>的唐宅社区。</w:t>
            </w:r>
          </w:p>
          <w:p>
            <w:pPr>
              <w:pStyle w:val="TableText"/>
              <w:spacing w:before="179" w:line="219" w:lineRule="auto"/>
              <w:ind w:left="585"/>
              <w:rPr>
                <w:sz w:val="24"/>
                <w:szCs w:val="24"/>
              </w:rPr>
            </w:pPr>
            <w:r>
              <w:rPr>
                <w:rFonts w:ascii="Times New Roman" w:eastAsia="Times New Roman" w:hAnsi="Times New Roman" w:cs="Times New Roman"/>
                <w:spacing w:val="-2"/>
                <w:sz w:val="24"/>
                <w:szCs w:val="24"/>
              </w:rPr>
              <w:t>2</w:t>
            </w:r>
            <w:r>
              <w:rPr>
                <w:rFonts w:ascii="Times New Roman" w:eastAsia="Times New Roman" w:hAnsi="Times New Roman" w:cs="Times New Roman"/>
                <w:spacing w:val="-22"/>
                <w:sz w:val="24"/>
                <w:szCs w:val="24"/>
              </w:rPr>
              <w:t xml:space="preserve"> </w:t>
            </w:r>
            <w:r>
              <w:rPr>
                <w:spacing w:val="-2"/>
                <w:sz w:val="24"/>
                <w:szCs w:val="24"/>
              </w:rPr>
              <w:t>、声环境：本项目厂界外</w:t>
            </w:r>
            <w:r>
              <w:rPr>
                <w:spacing w:val="-49"/>
                <w:sz w:val="24"/>
                <w:szCs w:val="24"/>
              </w:rPr>
              <w:t xml:space="preserve"> </w:t>
            </w:r>
            <w:r>
              <w:rPr>
                <w:rFonts w:ascii="Times New Roman" w:eastAsia="Times New Roman" w:hAnsi="Times New Roman" w:cs="Times New Roman"/>
                <w:spacing w:val="-2"/>
                <w:sz w:val="24"/>
                <w:szCs w:val="24"/>
              </w:rPr>
              <w:t xml:space="preserve">50 </w:t>
            </w:r>
            <w:r>
              <w:rPr>
                <w:spacing w:val="-2"/>
                <w:sz w:val="24"/>
                <w:szCs w:val="24"/>
              </w:rPr>
              <w:t>米范围内无声环境保护目标。</w:t>
            </w:r>
          </w:p>
          <w:p>
            <w:pPr>
              <w:pStyle w:val="TableText"/>
              <w:spacing w:before="182" w:line="466" w:lineRule="exact"/>
              <w:ind w:left="589"/>
              <w:rPr>
                <w:sz w:val="24"/>
                <w:szCs w:val="24"/>
              </w:rPr>
            </w:pPr>
            <w:r>
              <w:rPr>
                <w:rFonts w:ascii="Times New Roman" w:eastAsia="Times New Roman" w:hAnsi="Times New Roman" w:cs="Times New Roman"/>
                <w:spacing w:val="-3"/>
                <w:position w:val="17"/>
                <w:sz w:val="24"/>
                <w:szCs w:val="24"/>
              </w:rPr>
              <w:t>3</w:t>
            </w:r>
            <w:r>
              <w:rPr>
                <w:spacing w:val="-3"/>
                <w:position w:val="17"/>
                <w:sz w:val="24"/>
                <w:szCs w:val="24"/>
              </w:rPr>
              <w:t>、地下水环境：本项目厂界外</w:t>
            </w:r>
            <w:r>
              <w:rPr>
                <w:spacing w:val="-37"/>
                <w:position w:val="17"/>
                <w:sz w:val="24"/>
                <w:szCs w:val="24"/>
              </w:rPr>
              <w:t xml:space="preserve"> </w:t>
            </w:r>
            <w:r>
              <w:rPr>
                <w:rFonts w:ascii="Times New Roman" w:eastAsia="Times New Roman" w:hAnsi="Times New Roman" w:cs="Times New Roman"/>
                <w:spacing w:val="-3"/>
                <w:position w:val="17"/>
                <w:sz w:val="24"/>
                <w:szCs w:val="24"/>
              </w:rPr>
              <w:t xml:space="preserve">500 </w:t>
            </w:r>
            <w:r>
              <w:rPr>
                <w:spacing w:val="-3"/>
                <w:position w:val="17"/>
                <w:sz w:val="24"/>
                <w:szCs w:val="24"/>
              </w:rPr>
              <w:t>米范围内不存在地下水集中式饮用水</w:t>
            </w:r>
          </w:p>
          <w:p>
            <w:pPr>
              <w:pStyle w:val="TableText"/>
              <w:spacing w:line="220" w:lineRule="auto"/>
              <w:ind w:left="112"/>
              <w:rPr>
                <w:sz w:val="24"/>
                <w:szCs w:val="24"/>
              </w:rPr>
            </w:pPr>
            <w:r>
              <w:rPr>
                <w:spacing w:val="-1"/>
                <w:sz w:val="24"/>
                <w:szCs w:val="24"/>
              </w:rPr>
              <w:t>水源和热水、矿泉水、温泉等特殊地下水资源等地下水环境保护目标。</w:t>
            </w:r>
          </w:p>
          <w:p>
            <w:pPr>
              <w:pStyle w:val="TableText"/>
              <w:spacing w:before="182" w:line="220" w:lineRule="auto"/>
              <w:ind w:left="583"/>
              <w:rPr>
                <w:sz w:val="24"/>
                <w:szCs w:val="24"/>
              </w:rPr>
            </w:pPr>
            <w:r>
              <w:rPr>
                <w:rFonts w:ascii="Times New Roman" w:eastAsia="Times New Roman" w:hAnsi="Times New Roman" w:cs="Times New Roman"/>
                <w:spacing w:val="-1"/>
                <w:sz w:val="24"/>
                <w:szCs w:val="24"/>
              </w:rPr>
              <w:t>4</w:t>
            </w:r>
            <w:r>
              <w:rPr>
                <w:rFonts w:ascii="Times New Roman" w:eastAsia="Times New Roman" w:hAnsi="Times New Roman" w:cs="Times New Roman"/>
                <w:spacing w:val="-33"/>
                <w:sz w:val="24"/>
                <w:szCs w:val="24"/>
              </w:rPr>
              <w:t xml:space="preserve"> </w:t>
            </w:r>
            <w:r>
              <w:rPr>
                <w:spacing w:val="-1"/>
                <w:sz w:val="24"/>
                <w:szCs w:val="24"/>
              </w:rPr>
              <w:t>、生态环境：项目位于工业区内，无需明确生态环境保护</w:t>
            </w:r>
            <w:r>
              <w:rPr>
                <w:spacing w:val="-2"/>
                <w:sz w:val="24"/>
                <w:szCs w:val="24"/>
              </w:rPr>
              <w:t>目标。</w:t>
            </w:r>
          </w:p>
        </w:tc>
      </w:tr>
      <w:tr>
        <w:tblPrEx>
          <w:tblW w:w="8994" w:type="dxa"/>
          <w:tblInd w:w="7" w:type="dxa"/>
          <w:tblLayout w:type="fixed"/>
        </w:tblPrEx>
        <w:trPr>
          <w:trHeight w:val="6147"/>
        </w:trPr>
        <w:tc>
          <w:tcPr>
            <w:tcW w:w="808" w:type="dxa"/>
            <w:tcBorders>
              <w:left w:val="single" w:sz="6" w:space="0" w:color="000000"/>
              <w:bottom w:val="single" w:sz="6" w:space="0" w:color="000000"/>
            </w:tcBorders>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pStyle w:val="TableText"/>
              <w:spacing w:before="65" w:line="229" w:lineRule="auto"/>
              <w:ind w:left="195"/>
            </w:pPr>
            <w:r>
              <w:rPr>
                <w:spacing w:val="3"/>
              </w:rPr>
              <w:t>污染</w:t>
            </w:r>
          </w:p>
          <w:p>
            <w:pPr>
              <w:pStyle w:val="TableText"/>
              <w:spacing w:before="25" w:line="230" w:lineRule="auto"/>
              <w:ind w:left="193"/>
            </w:pPr>
            <w:r>
              <w:rPr>
                <w:spacing w:val="4"/>
              </w:rPr>
              <w:t>物排</w:t>
            </w:r>
          </w:p>
          <w:p>
            <w:pPr>
              <w:pStyle w:val="TableText"/>
              <w:spacing w:before="22" w:line="229" w:lineRule="auto"/>
              <w:ind w:left="193"/>
            </w:pPr>
            <w:r>
              <w:rPr>
                <w:spacing w:val="4"/>
              </w:rPr>
              <w:t>放控</w:t>
            </w:r>
          </w:p>
          <w:p>
            <w:pPr>
              <w:pStyle w:val="TableText"/>
              <w:spacing w:before="25" w:line="229" w:lineRule="auto"/>
              <w:ind w:left="194"/>
            </w:pPr>
            <w:r>
              <w:rPr>
                <w:spacing w:val="4"/>
              </w:rPr>
              <w:t>制标</w:t>
            </w:r>
          </w:p>
          <w:p>
            <w:pPr>
              <w:pStyle w:val="TableText"/>
              <w:spacing w:before="22" w:line="230" w:lineRule="auto"/>
              <w:ind w:left="298"/>
            </w:pPr>
            <w:r>
              <w:t>准</w:t>
            </w:r>
          </w:p>
        </w:tc>
        <w:tc>
          <w:tcPr>
            <w:tcW w:w="8186" w:type="dxa"/>
            <w:tcBorders>
              <w:bottom w:val="single" w:sz="6" w:space="0" w:color="000000"/>
              <w:right w:val="single" w:sz="6" w:space="0" w:color="000000"/>
            </w:tcBorders>
            <w:vAlign w:val="top"/>
          </w:tcPr>
          <w:p>
            <w:pPr>
              <w:pStyle w:val="TableText"/>
              <w:spacing w:before="44" w:line="220" w:lineRule="auto"/>
              <w:ind w:left="608"/>
              <w:rPr>
                <w:sz w:val="24"/>
                <w:szCs w:val="24"/>
              </w:rPr>
            </w:pPr>
            <w:r>
              <w:rPr>
                <w:rFonts w:ascii="Times New Roman" w:eastAsia="Times New Roman" w:hAnsi="Times New Roman" w:cs="Times New Roman"/>
                <w:spacing w:val="-7"/>
                <w:sz w:val="24"/>
                <w:szCs w:val="24"/>
              </w:rPr>
              <w:t>1</w:t>
            </w:r>
            <w:r>
              <w:rPr>
                <w:rFonts w:ascii="Times New Roman" w:eastAsia="Times New Roman" w:hAnsi="Times New Roman" w:cs="Times New Roman"/>
                <w:spacing w:val="-34"/>
                <w:sz w:val="24"/>
                <w:szCs w:val="24"/>
              </w:rPr>
              <w:t xml:space="preserve"> </w:t>
            </w:r>
            <w:r>
              <w:rPr>
                <w:spacing w:val="-7"/>
                <w:sz w:val="24"/>
                <w:szCs w:val="24"/>
              </w:rPr>
              <w:t>、废水排放标准</w:t>
            </w:r>
          </w:p>
          <w:p>
            <w:pPr>
              <w:pStyle w:val="TableText"/>
              <w:spacing w:before="179" w:line="359" w:lineRule="auto"/>
              <w:ind w:left="112" w:right="103" w:firstLine="480"/>
              <w:rPr>
                <w:sz w:val="24"/>
                <w:szCs w:val="24"/>
              </w:rPr>
            </w:pPr>
            <w:r>
              <w:rPr>
                <w:spacing w:val="1"/>
                <w:sz w:val="24"/>
                <w:szCs w:val="24"/>
              </w:rPr>
              <w:t>本项目无生产废水排放，仅涉及生活污水的产生及排放，本项目生活污</w:t>
            </w:r>
            <w:r>
              <w:rPr>
                <w:spacing w:val="8"/>
                <w:sz w:val="24"/>
                <w:szCs w:val="24"/>
              </w:rPr>
              <w:t xml:space="preserve"> </w:t>
            </w:r>
            <w:r>
              <w:rPr>
                <w:spacing w:val="1"/>
                <w:sz w:val="24"/>
                <w:szCs w:val="24"/>
              </w:rPr>
              <w:t>水经厂区现有的沼气池处理达到相应标准后再纳管排入金华市秋滨污水处理</w:t>
            </w:r>
          </w:p>
          <w:p>
            <w:pPr>
              <w:pStyle w:val="TableText"/>
              <w:spacing w:line="220" w:lineRule="auto"/>
              <w:ind w:left="112"/>
              <w:rPr>
                <w:sz w:val="24"/>
                <w:szCs w:val="24"/>
              </w:rPr>
            </w:pPr>
            <w:r>
              <w:rPr>
                <w:spacing w:val="-2"/>
                <w:sz w:val="24"/>
                <w:szCs w:val="24"/>
              </w:rPr>
              <w:t>厂处理，最终入金华江。</w:t>
            </w:r>
          </w:p>
          <w:p>
            <w:pPr>
              <w:pStyle w:val="TableText"/>
              <w:spacing w:before="181" w:line="466" w:lineRule="exact"/>
              <w:ind w:left="592"/>
              <w:rPr>
                <w:sz w:val="24"/>
                <w:szCs w:val="24"/>
              </w:rPr>
            </w:pPr>
            <w:r>
              <w:rPr>
                <w:spacing w:val="2"/>
                <w:position w:val="17"/>
                <w:sz w:val="24"/>
                <w:szCs w:val="24"/>
              </w:rPr>
              <w:t>本项目生活污水纳管标准执行《污水综合排放标准》（</w:t>
            </w:r>
            <w:r>
              <w:rPr>
                <w:rFonts w:ascii="Times New Roman" w:eastAsia="Times New Roman" w:hAnsi="Times New Roman" w:cs="Times New Roman"/>
                <w:position w:val="17"/>
                <w:sz w:val="24"/>
                <w:szCs w:val="24"/>
              </w:rPr>
              <w:t>GB</w:t>
            </w:r>
            <w:r>
              <w:rPr>
                <w:rFonts w:ascii="Times New Roman" w:eastAsia="Times New Roman" w:hAnsi="Times New Roman" w:cs="Times New Roman"/>
                <w:spacing w:val="2"/>
                <w:position w:val="17"/>
                <w:sz w:val="24"/>
                <w:szCs w:val="24"/>
              </w:rPr>
              <w:t>8978-</w:t>
            </w:r>
            <w:r>
              <w:rPr>
                <w:rFonts w:ascii="Times New Roman" w:eastAsia="Times New Roman" w:hAnsi="Times New Roman" w:cs="Times New Roman"/>
                <w:spacing w:val="-28"/>
                <w:position w:val="17"/>
                <w:sz w:val="24"/>
                <w:szCs w:val="24"/>
              </w:rPr>
              <w:t xml:space="preserve"> </w:t>
            </w:r>
            <w:r>
              <w:rPr>
                <w:rFonts w:ascii="Times New Roman" w:eastAsia="Times New Roman" w:hAnsi="Times New Roman" w:cs="Times New Roman"/>
                <w:spacing w:val="2"/>
                <w:position w:val="17"/>
                <w:sz w:val="24"/>
                <w:szCs w:val="24"/>
              </w:rPr>
              <w:t>1996</w:t>
            </w:r>
            <w:r>
              <w:rPr>
                <w:spacing w:val="2"/>
                <w:position w:val="17"/>
                <w:sz w:val="24"/>
                <w:szCs w:val="24"/>
              </w:rPr>
              <w:t>）</w:t>
            </w:r>
          </w:p>
          <w:p>
            <w:pPr>
              <w:pStyle w:val="TableText"/>
              <w:spacing w:line="220" w:lineRule="auto"/>
              <w:ind w:left="131"/>
              <w:rPr>
                <w:sz w:val="24"/>
                <w:szCs w:val="24"/>
              </w:rPr>
            </w:pPr>
            <w:r>
              <w:rPr>
                <w:spacing w:val="-3"/>
                <w:sz w:val="24"/>
                <w:szCs w:val="24"/>
              </w:rPr>
              <w:t>中的三级标准要求。具体见下表：</w:t>
            </w:r>
          </w:p>
          <w:p>
            <w:pPr>
              <w:pStyle w:val="TableText"/>
              <w:spacing w:before="177" w:line="223" w:lineRule="auto"/>
              <w:ind w:left="2588"/>
            </w:pPr>
            <w:r>
              <w:rPr>
                <w:spacing w:val="4"/>
              </w:rPr>
              <w:t>表</w:t>
            </w:r>
            <w:r>
              <w:rPr>
                <w:spacing w:val="-20"/>
              </w:rPr>
              <w:t xml:space="preserve"> </w:t>
            </w:r>
            <w:r>
              <w:rPr>
                <w:rFonts w:ascii="Times New Roman" w:eastAsia="Times New Roman" w:hAnsi="Times New Roman" w:cs="Times New Roman"/>
                <w:spacing w:val="4"/>
              </w:rPr>
              <w:t>3.3-</w:t>
            </w:r>
            <w:r>
              <w:rPr>
                <w:rFonts w:ascii="Times New Roman" w:eastAsia="Times New Roman" w:hAnsi="Times New Roman" w:cs="Times New Roman"/>
                <w:spacing w:val="-28"/>
              </w:rPr>
              <w:t xml:space="preserve"> </w:t>
            </w:r>
            <w:r>
              <w:rPr>
                <w:rFonts w:ascii="Times New Roman" w:eastAsia="Times New Roman" w:hAnsi="Times New Roman" w:cs="Times New Roman"/>
                <w:spacing w:val="4"/>
              </w:rPr>
              <w:t xml:space="preserve">1    </w:t>
            </w:r>
            <w:r>
              <w:rPr>
                <w:spacing w:val="4"/>
              </w:rPr>
              <w:t>项目水污染物纳管标准</w:t>
            </w:r>
          </w:p>
          <w:tbl>
            <w:tblPr>
              <w:tblStyle w:val="TableNormal26"/>
              <w:tblW w:w="7965"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09"/>
              <w:gridCol w:w="2409"/>
              <w:gridCol w:w="4347"/>
            </w:tblGrid>
            <w:tr>
              <w:tblPrEx>
                <w:tblW w:w="7965"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1"/>
              </w:trPr>
              <w:tc>
                <w:tcPr>
                  <w:tcW w:w="1209" w:type="dxa"/>
                  <w:vAlign w:val="top"/>
                </w:tcPr>
                <w:p>
                  <w:pPr>
                    <w:pStyle w:val="TableText"/>
                    <w:spacing w:before="34" w:line="218" w:lineRule="auto"/>
                    <w:ind w:left="399"/>
                  </w:pPr>
                  <w:r>
                    <w:rPr>
                      <w:spacing w:val="5"/>
                    </w:rPr>
                    <w:t>序号</w:t>
                  </w:r>
                </w:p>
              </w:tc>
              <w:tc>
                <w:tcPr>
                  <w:tcW w:w="2409" w:type="dxa"/>
                  <w:vAlign w:val="top"/>
                </w:tcPr>
                <w:p>
                  <w:pPr>
                    <w:pStyle w:val="TableText"/>
                    <w:spacing w:before="34" w:line="218" w:lineRule="auto"/>
                    <w:ind w:left="895"/>
                  </w:pPr>
                  <w:r>
                    <w:rPr>
                      <w:spacing w:val="6"/>
                    </w:rPr>
                    <w:t>污染物</w:t>
                  </w:r>
                </w:p>
              </w:tc>
              <w:tc>
                <w:tcPr>
                  <w:tcW w:w="4347" w:type="dxa"/>
                  <w:vAlign w:val="top"/>
                </w:tcPr>
                <w:p>
                  <w:pPr>
                    <w:pStyle w:val="TableText"/>
                    <w:spacing w:before="34" w:line="218" w:lineRule="auto"/>
                    <w:ind w:left="1130"/>
                  </w:pPr>
                  <w:r>
                    <w:rPr>
                      <w:rFonts w:ascii="Times New Roman" w:eastAsia="Times New Roman" w:hAnsi="Times New Roman" w:cs="Times New Roman"/>
                    </w:rPr>
                    <w:t>GB</w:t>
                  </w:r>
                  <w:r>
                    <w:rPr>
                      <w:rFonts w:ascii="Times New Roman" w:eastAsia="Times New Roman" w:hAnsi="Times New Roman" w:cs="Times New Roman"/>
                      <w:spacing w:val="4"/>
                    </w:rPr>
                    <w:t>8978-</w:t>
                  </w:r>
                  <w:r>
                    <w:rPr>
                      <w:rFonts w:ascii="Times New Roman" w:eastAsia="Times New Roman" w:hAnsi="Times New Roman" w:cs="Times New Roman"/>
                      <w:spacing w:val="-16"/>
                    </w:rPr>
                    <w:t xml:space="preserve"> </w:t>
                  </w:r>
                  <w:r>
                    <w:rPr>
                      <w:rFonts w:ascii="Times New Roman" w:eastAsia="Times New Roman" w:hAnsi="Times New Roman" w:cs="Times New Roman"/>
                      <w:spacing w:val="4"/>
                    </w:rPr>
                    <w:t xml:space="preserve">1996 </w:t>
                  </w:r>
                  <w:r>
                    <w:rPr>
                      <w:spacing w:val="4"/>
                    </w:rPr>
                    <w:t>三级标准</w:t>
                  </w:r>
                </w:p>
              </w:tc>
            </w:tr>
            <w:tr>
              <w:tblPrEx>
                <w:tblW w:w="7965" w:type="dxa"/>
                <w:tblInd w:w="103" w:type="dxa"/>
                <w:tblLayout w:type="fixed"/>
              </w:tblPrEx>
              <w:trPr>
                <w:trHeight w:val="246"/>
              </w:trPr>
              <w:tc>
                <w:tcPr>
                  <w:tcW w:w="1209" w:type="dxa"/>
                  <w:vAlign w:val="top"/>
                </w:tcPr>
                <w:p>
                  <w:pPr>
                    <w:spacing w:before="52" w:line="191" w:lineRule="auto"/>
                    <w:ind w:left="57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409" w:type="dxa"/>
                  <w:vAlign w:val="top"/>
                </w:tcPr>
                <w:p>
                  <w:pPr>
                    <w:spacing w:before="56" w:line="187" w:lineRule="auto"/>
                    <w:ind w:left="1071"/>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pH</w:t>
                  </w:r>
                </w:p>
              </w:tc>
              <w:tc>
                <w:tcPr>
                  <w:tcW w:w="4347" w:type="dxa"/>
                  <w:vAlign w:val="top"/>
                </w:tcPr>
                <w:p>
                  <w:pPr>
                    <w:spacing w:before="52" w:line="191" w:lineRule="auto"/>
                    <w:ind w:left="201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6~9</w:t>
                  </w:r>
                </w:p>
              </w:tc>
            </w:tr>
            <w:tr>
              <w:tblPrEx>
                <w:tblW w:w="7965" w:type="dxa"/>
                <w:tblInd w:w="103" w:type="dxa"/>
                <w:tblLayout w:type="fixed"/>
              </w:tblPrEx>
              <w:trPr>
                <w:trHeight w:val="247"/>
              </w:trPr>
              <w:tc>
                <w:tcPr>
                  <w:tcW w:w="1209" w:type="dxa"/>
                  <w:vAlign w:val="top"/>
                </w:tcPr>
                <w:p>
                  <w:pPr>
                    <w:spacing w:before="53" w:line="191" w:lineRule="auto"/>
                    <w:ind w:left="55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409" w:type="dxa"/>
                  <w:vAlign w:val="top"/>
                </w:tcPr>
                <w:p>
                  <w:pPr>
                    <w:spacing w:before="53" w:line="191" w:lineRule="auto"/>
                    <w:ind w:left="109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SS</w:t>
                  </w:r>
                </w:p>
              </w:tc>
              <w:tc>
                <w:tcPr>
                  <w:tcW w:w="4347" w:type="dxa"/>
                  <w:vAlign w:val="top"/>
                </w:tcPr>
                <w:p>
                  <w:pPr>
                    <w:spacing w:before="53" w:line="191" w:lineRule="auto"/>
                    <w:ind w:left="201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400</w:t>
                  </w:r>
                </w:p>
              </w:tc>
            </w:tr>
            <w:tr>
              <w:tblPrEx>
                <w:tblW w:w="7965" w:type="dxa"/>
                <w:tblInd w:w="103" w:type="dxa"/>
                <w:tblLayout w:type="fixed"/>
              </w:tblPrEx>
              <w:trPr>
                <w:trHeight w:val="246"/>
              </w:trPr>
              <w:tc>
                <w:tcPr>
                  <w:tcW w:w="1209" w:type="dxa"/>
                  <w:vAlign w:val="top"/>
                </w:tcPr>
                <w:p>
                  <w:pPr>
                    <w:spacing w:before="52" w:line="192" w:lineRule="auto"/>
                    <w:ind w:left="557"/>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409" w:type="dxa"/>
                  <w:vAlign w:val="top"/>
                </w:tcPr>
                <w:p>
                  <w:pPr>
                    <w:spacing w:before="52" w:line="192" w:lineRule="auto"/>
                    <w:ind w:left="948"/>
                    <w:rPr>
                      <w:rFonts w:ascii="Times New Roman" w:eastAsia="Times New Roman" w:hAnsi="Times New Roman" w:cs="Times New Roman"/>
                      <w:sz w:val="13"/>
                      <w:szCs w:val="13"/>
                    </w:rPr>
                  </w:pPr>
                  <w:r>
                    <w:rPr>
                      <w:rFonts w:ascii="Times New Roman" w:eastAsia="Times New Roman" w:hAnsi="Times New Roman" w:cs="Times New Roman"/>
                      <w:spacing w:val="5"/>
                      <w:sz w:val="20"/>
                      <w:szCs w:val="20"/>
                    </w:rPr>
                    <w:t>BOD</w:t>
                  </w:r>
                  <w:r>
                    <w:rPr>
                      <w:rFonts w:ascii="Times New Roman" w:eastAsia="Times New Roman" w:hAnsi="Times New Roman" w:cs="Times New Roman"/>
                      <w:spacing w:val="5"/>
                      <w:position w:val="-1"/>
                      <w:sz w:val="13"/>
                      <w:szCs w:val="13"/>
                    </w:rPr>
                    <w:t>5</w:t>
                  </w:r>
                </w:p>
              </w:tc>
              <w:tc>
                <w:tcPr>
                  <w:tcW w:w="4347" w:type="dxa"/>
                  <w:vAlign w:val="top"/>
                </w:tcPr>
                <w:p>
                  <w:pPr>
                    <w:spacing w:before="52" w:line="192" w:lineRule="auto"/>
                    <w:ind w:left="202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300</w:t>
                  </w:r>
                </w:p>
              </w:tc>
            </w:tr>
            <w:tr>
              <w:tblPrEx>
                <w:tblW w:w="7965" w:type="dxa"/>
                <w:tblInd w:w="103" w:type="dxa"/>
                <w:tblLayout w:type="fixed"/>
              </w:tblPrEx>
              <w:trPr>
                <w:trHeight w:val="247"/>
              </w:trPr>
              <w:tc>
                <w:tcPr>
                  <w:tcW w:w="1209" w:type="dxa"/>
                  <w:vAlign w:val="top"/>
                </w:tcPr>
                <w:p>
                  <w:pPr>
                    <w:spacing w:before="53" w:line="192" w:lineRule="auto"/>
                    <w:ind w:left="55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409" w:type="dxa"/>
                  <w:vAlign w:val="top"/>
                </w:tcPr>
                <w:p>
                  <w:pPr>
                    <w:spacing w:before="53" w:line="192" w:lineRule="auto"/>
                    <w:ind w:left="919"/>
                    <w:rPr>
                      <w:rFonts w:ascii="Times New Roman" w:eastAsia="Times New Roman" w:hAnsi="Times New Roman" w:cs="Times New Roman"/>
                      <w:sz w:val="13"/>
                      <w:szCs w:val="13"/>
                    </w:rPr>
                  </w:pPr>
                  <w:r>
                    <w:rPr>
                      <w:rFonts w:ascii="Times New Roman" w:eastAsia="Times New Roman" w:hAnsi="Times New Roman" w:cs="Times New Roman"/>
                      <w:spacing w:val="4"/>
                      <w:sz w:val="20"/>
                      <w:szCs w:val="20"/>
                    </w:rPr>
                    <w:t>COD</w:t>
                  </w:r>
                  <w:r>
                    <w:rPr>
                      <w:rFonts w:ascii="Times New Roman" w:eastAsia="Times New Roman" w:hAnsi="Times New Roman" w:cs="Times New Roman"/>
                      <w:spacing w:val="4"/>
                      <w:position w:val="-1"/>
                      <w:sz w:val="13"/>
                      <w:szCs w:val="13"/>
                    </w:rPr>
                    <w:t>Cr</w:t>
                  </w:r>
                </w:p>
              </w:tc>
              <w:tc>
                <w:tcPr>
                  <w:tcW w:w="4347" w:type="dxa"/>
                  <w:vAlign w:val="top"/>
                </w:tcPr>
                <w:p>
                  <w:pPr>
                    <w:spacing w:before="53" w:line="192" w:lineRule="auto"/>
                    <w:ind w:left="202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500</w:t>
                  </w:r>
                </w:p>
              </w:tc>
            </w:tr>
            <w:tr>
              <w:tblPrEx>
                <w:tblW w:w="7965" w:type="dxa"/>
                <w:tblInd w:w="103" w:type="dxa"/>
                <w:tblLayout w:type="fixed"/>
              </w:tblPrEx>
              <w:trPr>
                <w:trHeight w:val="276"/>
              </w:trPr>
              <w:tc>
                <w:tcPr>
                  <w:tcW w:w="1209" w:type="dxa"/>
                  <w:vAlign w:val="top"/>
                </w:tcPr>
                <w:p>
                  <w:pPr>
                    <w:spacing w:before="70" w:line="192" w:lineRule="auto"/>
                    <w:ind w:left="558"/>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409" w:type="dxa"/>
                  <w:vAlign w:val="top"/>
                </w:tcPr>
                <w:p>
                  <w:pPr>
                    <w:pStyle w:val="TableText"/>
                    <w:spacing w:before="30" w:line="217" w:lineRule="auto"/>
                    <w:ind w:left="998"/>
                  </w:pPr>
                  <w:r>
                    <w:rPr>
                      <w:spacing w:val="4"/>
                    </w:rPr>
                    <w:t>氨氮</w:t>
                  </w:r>
                </w:p>
              </w:tc>
              <w:tc>
                <w:tcPr>
                  <w:tcW w:w="4347" w:type="dxa"/>
                  <w:vAlign w:val="top"/>
                </w:tcPr>
                <w:p>
                  <w:pPr>
                    <w:spacing w:before="63" w:line="199" w:lineRule="auto"/>
                    <w:ind w:left="1995"/>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r>
                    <w:rPr>
                      <w:rFonts w:ascii="Times New Roman" w:eastAsia="Times New Roman" w:hAnsi="Times New Roman" w:cs="Times New Roman"/>
                      <w:spacing w:val="16"/>
                      <w:w w:val="101"/>
                      <w:sz w:val="20"/>
                      <w:szCs w:val="20"/>
                    </w:rPr>
                    <w:t xml:space="preserve"> </w:t>
                  </w:r>
                  <w:r>
                    <w:rPr>
                      <w:rFonts w:ascii="Times New Roman" w:eastAsia="Times New Roman" w:hAnsi="Times New Roman" w:cs="Times New Roman"/>
                      <w:sz w:val="20"/>
                      <w:szCs w:val="20"/>
                    </w:rPr>
                    <w:t>*</w:t>
                  </w:r>
                </w:p>
              </w:tc>
            </w:tr>
            <w:tr>
              <w:tblPrEx>
                <w:tblW w:w="7965" w:type="dxa"/>
                <w:tblInd w:w="103" w:type="dxa"/>
                <w:tblLayout w:type="fixed"/>
              </w:tblPrEx>
              <w:trPr>
                <w:trHeight w:val="277"/>
              </w:trPr>
              <w:tc>
                <w:tcPr>
                  <w:tcW w:w="1209" w:type="dxa"/>
                  <w:vAlign w:val="top"/>
                </w:tcPr>
                <w:p>
                  <w:pPr>
                    <w:spacing w:before="69" w:line="195" w:lineRule="auto"/>
                    <w:ind w:left="557"/>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2409" w:type="dxa"/>
                  <w:vAlign w:val="top"/>
                </w:tcPr>
                <w:p>
                  <w:pPr>
                    <w:pStyle w:val="TableText"/>
                    <w:spacing w:before="33" w:line="216" w:lineRule="auto"/>
                    <w:ind w:left="894"/>
                  </w:pPr>
                  <w:r>
                    <w:rPr>
                      <w:spacing w:val="6"/>
                    </w:rPr>
                    <w:t>石油类</w:t>
                  </w:r>
                </w:p>
              </w:tc>
              <w:tc>
                <w:tcPr>
                  <w:tcW w:w="4347" w:type="dxa"/>
                  <w:vAlign w:val="top"/>
                </w:tcPr>
                <w:p>
                  <w:pPr>
                    <w:spacing w:before="69" w:line="195" w:lineRule="auto"/>
                    <w:ind w:left="206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r>
            <w:tr>
              <w:tblPrEx>
                <w:tblW w:w="7965" w:type="dxa"/>
                <w:tblInd w:w="103" w:type="dxa"/>
                <w:tblLayout w:type="fixed"/>
              </w:tblPrEx>
              <w:trPr>
                <w:trHeight w:val="276"/>
              </w:trPr>
              <w:tc>
                <w:tcPr>
                  <w:tcW w:w="1209" w:type="dxa"/>
                  <w:vAlign w:val="top"/>
                </w:tcPr>
                <w:p>
                  <w:pPr>
                    <w:spacing w:before="71" w:line="192" w:lineRule="auto"/>
                    <w:ind w:left="556"/>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2409" w:type="dxa"/>
                  <w:vAlign w:val="top"/>
                </w:tcPr>
                <w:p>
                  <w:pPr>
                    <w:pStyle w:val="TableText"/>
                    <w:spacing w:before="32" w:line="216" w:lineRule="auto"/>
                    <w:ind w:left="1001"/>
                  </w:pPr>
                  <w:r>
                    <w:rPr>
                      <w:spacing w:val="3"/>
                    </w:rPr>
                    <w:t>总磷</w:t>
                  </w:r>
                </w:p>
              </w:tc>
              <w:tc>
                <w:tcPr>
                  <w:tcW w:w="4347" w:type="dxa"/>
                  <w:vAlign w:val="top"/>
                </w:tcPr>
                <w:p>
                  <w:pPr>
                    <w:spacing w:before="64" w:line="199" w:lineRule="auto"/>
                    <w:ind w:left="1973"/>
                    <w:rPr>
                      <w:rFonts w:ascii="Times New Roman" w:eastAsia="Times New Roman" w:hAnsi="Times New Roman" w:cs="Times New Roman"/>
                      <w:sz w:val="20"/>
                      <w:szCs w:val="20"/>
                    </w:rPr>
                  </w:pPr>
                  <w:r>
                    <w:rPr>
                      <w:rFonts w:ascii="Times New Roman" w:eastAsia="Times New Roman" w:hAnsi="Times New Roman" w:cs="Times New Roman"/>
                      <w:sz w:val="20"/>
                      <w:szCs w:val="20"/>
                    </w:rPr>
                    <w:t>8.0</w:t>
                  </w:r>
                  <w:r>
                    <w:rPr>
                      <w:rFonts w:ascii="Times New Roman" w:eastAsia="Times New Roman" w:hAnsi="Times New Roman" w:cs="Times New Roman"/>
                      <w:spacing w:val="16"/>
                      <w:sz w:val="20"/>
                      <w:szCs w:val="20"/>
                    </w:rPr>
                    <w:t xml:space="preserve"> </w:t>
                  </w:r>
                  <w:r>
                    <w:rPr>
                      <w:rFonts w:ascii="Times New Roman" w:eastAsia="Times New Roman" w:hAnsi="Times New Roman" w:cs="Times New Roman"/>
                      <w:sz w:val="20"/>
                      <w:szCs w:val="20"/>
                    </w:rPr>
                    <w:t>*</w:t>
                  </w:r>
                </w:p>
              </w:tc>
            </w:tr>
          </w:tbl>
          <w:p/>
        </w:tc>
      </w:tr>
    </w:tbl>
    <w:p>
      <w:pPr>
        <w:sectPr>
          <w:footerReference w:type="default" r:id="rId38"/>
          <w:pgSz w:w="11907" w:h="16840"/>
          <w:pgMar w:top="1431" w:right="1449" w:bottom="960" w:left="1448" w:header="0" w:footer="696" w:gutter="0"/>
          <w:pgNumType w:start="30"/>
          <w:cols w:space="708"/>
        </w:sectPr>
      </w:pPr>
    </w:p>
    <w:tbl>
      <w:tblPr>
        <w:tblStyle w:val="TableNormal27"/>
        <w:tblW w:w="899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08"/>
        <w:gridCol w:w="8186"/>
      </w:tblGrid>
      <w:tr>
        <w:tblPrEx>
          <w:tblW w:w="899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147"/>
        </w:trPr>
        <w:tc>
          <w:tcPr>
            <w:tcW w:w="808" w:type="dxa"/>
            <w:tcBorders>
              <w:left w:val="single" w:sz="6" w:space="0" w:color="000000"/>
              <w:bottom w:val="single" w:sz="6" w:space="0" w:color="000000"/>
            </w:tcBorders>
            <w:vAlign w:val="top"/>
          </w:tcPr>
          <w:p/>
        </w:tc>
        <w:tc>
          <w:tcPr>
            <w:tcW w:w="8186" w:type="dxa"/>
            <w:tcBorders>
              <w:bottom w:val="single" w:sz="6" w:space="0" w:color="000000"/>
              <w:right w:val="single" w:sz="6" w:space="0" w:color="000000"/>
            </w:tcBorders>
            <w:vAlign w:val="top"/>
          </w:tcPr>
          <w:tbl>
            <w:tblPr>
              <w:tblStyle w:val="TableNormal27"/>
              <w:tblW w:w="7965"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09"/>
              <w:gridCol w:w="2409"/>
              <w:gridCol w:w="4347"/>
            </w:tblGrid>
            <w:tr>
              <w:tblPrEx>
                <w:tblW w:w="7965"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6"/>
              </w:trPr>
              <w:tc>
                <w:tcPr>
                  <w:tcW w:w="1209" w:type="dxa"/>
                  <w:vAlign w:val="top"/>
                </w:tcPr>
                <w:p>
                  <w:pPr>
                    <w:spacing w:before="70" w:line="195" w:lineRule="auto"/>
                    <w:ind w:left="561"/>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2409" w:type="dxa"/>
                  <w:vAlign w:val="top"/>
                </w:tcPr>
                <w:p>
                  <w:pPr>
                    <w:pStyle w:val="TableText"/>
                    <w:spacing w:before="34" w:line="214" w:lineRule="auto"/>
                    <w:ind w:left="1001"/>
                  </w:pPr>
                  <w:r>
                    <w:rPr>
                      <w:spacing w:val="3"/>
                    </w:rPr>
                    <w:t>总氮</w:t>
                  </w:r>
                </w:p>
              </w:tc>
              <w:tc>
                <w:tcPr>
                  <w:tcW w:w="4347" w:type="dxa"/>
                  <w:vAlign w:val="top"/>
                </w:tcPr>
                <w:p>
                  <w:pPr>
                    <w:spacing w:before="3" w:line="263" w:lineRule="exact"/>
                    <w:ind w:left="214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7965" w:type="dxa"/>
                <w:tblInd w:w="103" w:type="dxa"/>
                <w:tblLayout w:type="fixed"/>
              </w:tblPrEx>
              <w:trPr>
                <w:trHeight w:val="282"/>
              </w:trPr>
              <w:tc>
                <w:tcPr>
                  <w:tcW w:w="1209" w:type="dxa"/>
                  <w:vAlign w:val="top"/>
                </w:tcPr>
                <w:p>
                  <w:pPr>
                    <w:spacing w:before="72" w:line="195" w:lineRule="auto"/>
                    <w:ind w:left="556"/>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2409" w:type="dxa"/>
                  <w:vAlign w:val="top"/>
                </w:tcPr>
                <w:p>
                  <w:pPr>
                    <w:pStyle w:val="TableText"/>
                    <w:spacing w:before="36" w:line="217" w:lineRule="auto"/>
                    <w:ind w:left="788"/>
                  </w:pPr>
                  <w:r>
                    <w:rPr>
                      <w:spacing w:val="7"/>
                    </w:rPr>
                    <w:t>动植物油</w:t>
                  </w:r>
                </w:p>
              </w:tc>
              <w:tc>
                <w:tcPr>
                  <w:tcW w:w="4347" w:type="dxa"/>
                  <w:vAlign w:val="top"/>
                </w:tcPr>
                <w:p>
                  <w:pPr>
                    <w:spacing w:before="72" w:line="195" w:lineRule="auto"/>
                    <w:ind w:left="203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100</w:t>
                  </w:r>
                </w:p>
              </w:tc>
            </w:tr>
          </w:tbl>
          <w:p>
            <w:pPr>
              <w:pStyle w:val="TableText"/>
              <w:spacing w:line="269" w:lineRule="exact"/>
              <w:ind w:left="133"/>
              <w:rPr>
                <w:sz w:val="18"/>
                <w:szCs w:val="18"/>
              </w:rPr>
            </w:pPr>
            <w:r>
              <w:rPr>
                <w:position w:val="2"/>
                <w:sz w:val="18"/>
                <w:szCs w:val="18"/>
              </w:rPr>
              <w:t>注：</w:t>
            </w:r>
            <w:r>
              <w:rPr>
                <w:rFonts w:ascii="Times New Roman" w:eastAsia="Times New Roman" w:hAnsi="Times New Roman" w:cs="Times New Roman"/>
                <w:position w:val="2"/>
                <w:sz w:val="18"/>
                <w:szCs w:val="18"/>
              </w:rPr>
              <w:t>*</w:t>
            </w:r>
            <w:r>
              <w:rPr>
                <w:position w:val="2"/>
                <w:sz w:val="18"/>
                <w:szCs w:val="18"/>
              </w:rPr>
              <w:t>氨氮、总磷执行《工业企业废水氮、磷污染物间接排放限值》（</w:t>
            </w:r>
            <w:r>
              <w:rPr>
                <w:rFonts w:ascii="Times New Roman" w:eastAsia="Times New Roman" w:hAnsi="Times New Roman" w:cs="Times New Roman"/>
                <w:position w:val="2"/>
                <w:sz w:val="18"/>
                <w:szCs w:val="18"/>
              </w:rPr>
              <w:t>DB33/887-20</w:t>
            </w:r>
            <w:r>
              <w:rPr>
                <w:rFonts w:ascii="Times New Roman" w:eastAsia="Times New Roman" w:hAnsi="Times New Roman" w:cs="Times New Roman"/>
                <w:spacing w:val="-1"/>
                <w:position w:val="2"/>
                <w:sz w:val="18"/>
                <w:szCs w:val="18"/>
              </w:rPr>
              <w:t>13</w:t>
            </w:r>
            <w:r>
              <w:rPr>
                <w:spacing w:val="-1"/>
                <w:position w:val="2"/>
                <w:sz w:val="18"/>
                <w:szCs w:val="18"/>
              </w:rPr>
              <w:t>）中排放要求。</w:t>
            </w:r>
          </w:p>
        </w:tc>
      </w:tr>
    </w:tbl>
    <w:p>
      <w:pPr>
        <w:pStyle w:val="BodyText"/>
      </w:pPr>
    </w:p>
    <w:p>
      <w:pPr>
        <w:sectPr>
          <w:footerReference w:type="default" r:id="rId39"/>
          <w:type w:val="nextPage"/>
          <w:pgSz w:w="11907" w:h="16840"/>
          <w:pgMar w:top="1431" w:right="1449" w:bottom="960" w:left="1448" w:header="0" w:footer="696" w:gutter="0"/>
          <w:pgNumType w:start="31"/>
          <w:cols w:space="708"/>
          <w:titlePg w:val="0"/>
        </w:sectPr>
      </w:pPr>
    </w:p>
    <w:tbl>
      <w:tblPr>
        <w:tblStyle w:val="TableNormal28"/>
        <w:tblW w:w="89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08"/>
        <w:gridCol w:w="8186"/>
      </w:tblGrid>
      <w:tr>
        <w:tblPrEx>
          <w:tblW w:w="89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535"/>
        </w:trPr>
        <w:tc>
          <w:tcPr>
            <w:tcW w:w="808" w:type="dxa"/>
            <w:tcBorders>
              <w:right w:val="single" w:sz="2" w:space="0" w:color="000000"/>
            </w:tcBorders>
            <w:vAlign w:val="top"/>
          </w:tcPr>
          <w:p>
            <w:pPr>
              <w:rPr>
                <w:rFonts w:ascii="Arial"/>
                <w:sz w:val="21"/>
              </w:rPr>
            </w:pPr>
          </w:p>
        </w:tc>
        <w:tc>
          <w:tcPr>
            <w:tcW w:w="8186" w:type="dxa"/>
            <w:tcBorders>
              <w:left w:val="single" w:sz="2" w:space="0" w:color="000000"/>
            </w:tcBorders>
            <w:vAlign w:val="top"/>
          </w:tcPr>
          <w:p>
            <w:pPr>
              <w:pStyle w:val="TableText"/>
              <w:spacing w:before="30" w:line="465" w:lineRule="exact"/>
              <w:jc w:val="right"/>
              <w:rPr>
                <w:sz w:val="24"/>
                <w:szCs w:val="24"/>
              </w:rPr>
            </w:pPr>
            <w:r>
              <w:rPr>
                <w:spacing w:val="-3"/>
                <w:position w:val="17"/>
                <w:sz w:val="24"/>
                <w:szCs w:val="24"/>
              </w:rPr>
              <w:t>金华市秋滨污水处理厂出水水质执行《城镇污水处理厂污染物排放标准》</w:t>
            </w:r>
          </w:p>
          <w:p>
            <w:pPr>
              <w:pStyle w:val="TableText"/>
              <w:spacing w:line="220" w:lineRule="auto"/>
              <w:ind w:left="120"/>
              <w:rPr>
                <w:sz w:val="24"/>
                <w:szCs w:val="24"/>
              </w:rPr>
            </w:pPr>
            <w:r>
              <w:rPr>
                <w:spacing w:val="-1"/>
                <w:sz w:val="24"/>
                <w:szCs w:val="24"/>
              </w:rPr>
              <w:t>（</w:t>
            </w:r>
            <w:r>
              <w:rPr>
                <w:rFonts w:ascii="Times New Roman" w:eastAsia="Times New Roman" w:hAnsi="Times New Roman" w:cs="Times New Roman"/>
                <w:spacing w:val="-1"/>
                <w:sz w:val="24"/>
                <w:szCs w:val="24"/>
              </w:rPr>
              <w:t>GB18918-2002</w:t>
            </w:r>
            <w:r>
              <w:rPr>
                <w:spacing w:val="-1"/>
                <w:sz w:val="24"/>
                <w:szCs w:val="24"/>
              </w:rPr>
              <w:t>）的一级</w:t>
            </w:r>
            <w:r>
              <w:rPr>
                <w:spacing w:val="-57"/>
                <w:sz w:val="24"/>
                <w:szCs w:val="24"/>
              </w:rPr>
              <w:t xml:space="preserve"> </w:t>
            </w:r>
            <w:r>
              <w:rPr>
                <w:rFonts w:ascii="Times New Roman" w:eastAsia="Times New Roman" w:hAnsi="Times New Roman" w:cs="Times New Roman"/>
                <w:spacing w:val="-1"/>
                <w:sz w:val="24"/>
                <w:szCs w:val="24"/>
              </w:rPr>
              <w:t xml:space="preserve">A </w:t>
            </w:r>
            <w:r>
              <w:rPr>
                <w:spacing w:val="-1"/>
                <w:sz w:val="24"/>
                <w:szCs w:val="24"/>
              </w:rPr>
              <w:t>标准，具体见下表。</w:t>
            </w:r>
          </w:p>
          <w:p>
            <w:pPr>
              <w:pStyle w:val="TableText"/>
              <w:spacing w:before="177" w:line="223" w:lineRule="auto"/>
              <w:ind w:left="2168"/>
            </w:pPr>
            <w:r>
              <w:rPr>
                <w:spacing w:val="6"/>
              </w:rPr>
              <w:t>表</w:t>
            </w:r>
            <w:r>
              <w:rPr>
                <w:spacing w:val="-22"/>
              </w:rPr>
              <w:t xml:space="preserve"> </w:t>
            </w:r>
            <w:r>
              <w:rPr>
                <w:rFonts w:ascii="Times New Roman" w:eastAsia="Times New Roman" w:hAnsi="Times New Roman" w:cs="Times New Roman"/>
                <w:spacing w:val="6"/>
              </w:rPr>
              <w:t xml:space="preserve">3.3-2    </w:t>
            </w:r>
            <w:r>
              <w:rPr>
                <w:spacing w:val="6"/>
              </w:rPr>
              <w:t>城镇污水处理厂污染物排放标准</w:t>
            </w:r>
          </w:p>
          <w:tbl>
            <w:tblPr>
              <w:tblStyle w:val="TableNormal28"/>
              <w:tblW w:w="7844" w:type="dxa"/>
              <w:tblInd w:w="16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03"/>
              <w:gridCol w:w="3248"/>
              <w:gridCol w:w="3593"/>
            </w:tblGrid>
            <w:tr>
              <w:tblPrEx>
                <w:tblW w:w="7844" w:type="dxa"/>
                <w:tblInd w:w="16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3"/>
              </w:trPr>
              <w:tc>
                <w:tcPr>
                  <w:tcW w:w="1003" w:type="dxa"/>
                  <w:vAlign w:val="top"/>
                </w:tcPr>
                <w:p>
                  <w:pPr>
                    <w:pStyle w:val="TableText"/>
                    <w:spacing w:before="35" w:line="219" w:lineRule="auto"/>
                    <w:ind w:left="295"/>
                  </w:pPr>
                  <w:r>
                    <w:rPr>
                      <w:spacing w:val="5"/>
                    </w:rPr>
                    <w:t>序号</w:t>
                  </w:r>
                </w:p>
              </w:tc>
              <w:tc>
                <w:tcPr>
                  <w:tcW w:w="3248" w:type="dxa"/>
                  <w:vAlign w:val="top"/>
                </w:tcPr>
                <w:p>
                  <w:pPr>
                    <w:pStyle w:val="TableText"/>
                    <w:spacing w:before="35" w:line="219" w:lineRule="auto"/>
                    <w:ind w:left="1316"/>
                  </w:pPr>
                  <w:r>
                    <w:rPr>
                      <w:spacing w:val="6"/>
                    </w:rPr>
                    <w:t>污染物</w:t>
                  </w:r>
                </w:p>
              </w:tc>
              <w:tc>
                <w:tcPr>
                  <w:tcW w:w="3593" w:type="dxa"/>
                  <w:vAlign w:val="top"/>
                </w:tcPr>
                <w:p>
                  <w:pPr>
                    <w:pStyle w:val="TableText"/>
                    <w:spacing w:before="35" w:line="219" w:lineRule="auto"/>
                    <w:ind w:left="1256"/>
                  </w:pPr>
                  <w:r>
                    <w:rPr>
                      <w:spacing w:val="3"/>
                    </w:rPr>
                    <w:t>一级</w:t>
                  </w:r>
                  <w:r>
                    <w:rPr>
                      <w:spacing w:val="-42"/>
                    </w:rPr>
                    <w:t xml:space="preserve"> </w:t>
                  </w:r>
                  <w:r>
                    <w:rPr>
                      <w:rFonts w:ascii="Times New Roman" w:eastAsia="Times New Roman" w:hAnsi="Times New Roman" w:cs="Times New Roman"/>
                      <w:spacing w:val="3"/>
                    </w:rPr>
                    <w:t>A</w:t>
                  </w:r>
                  <w:r>
                    <w:rPr>
                      <w:rFonts w:ascii="Times New Roman" w:eastAsia="Times New Roman" w:hAnsi="Times New Roman" w:cs="Times New Roman"/>
                      <w:spacing w:val="12"/>
                    </w:rPr>
                    <w:t xml:space="preserve"> </w:t>
                  </w:r>
                  <w:r>
                    <w:rPr>
                      <w:spacing w:val="3"/>
                    </w:rPr>
                    <w:t>标准</w:t>
                  </w:r>
                </w:p>
              </w:tc>
            </w:tr>
            <w:tr>
              <w:tblPrEx>
                <w:tblW w:w="7844" w:type="dxa"/>
                <w:tblInd w:w="164" w:type="dxa"/>
                <w:tblLayout w:type="fixed"/>
              </w:tblPrEx>
              <w:trPr>
                <w:trHeight w:val="250"/>
              </w:trPr>
              <w:tc>
                <w:tcPr>
                  <w:tcW w:w="1003" w:type="dxa"/>
                  <w:vAlign w:val="top"/>
                </w:tcPr>
                <w:p>
                  <w:pPr>
                    <w:spacing w:before="56" w:line="192" w:lineRule="auto"/>
                    <w:ind w:left="47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3248" w:type="dxa"/>
                  <w:vAlign w:val="top"/>
                </w:tcPr>
                <w:p>
                  <w:pPr>
                    <w:spacing w:before="58" w:line="189" w:lineRule="auto"/>
                    <w:ind w:left="1492"/>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pH</w:t>
                  </w:r>
                </w:p>
              </w:tc>
              <w:tc>
                <w:tcPr>
                  <w:tcW w:w="3593" w:type="dxa"/>
                  <w:vAlign w:val="top"/>
                </w:tcPr>
                <w:p>
                  <w:pPr>
                    <w:spacing w:before="56" w:line="192" w:lineRule="auto"/>
                    <w:ind w:left="164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6~9</w:t>
                  </w:r>
                </w:p>
              </w:tc>
            </w:tr>
            <w:tr>
              <w:tblPrEx>
                <w:tblW w:w="7844" w:type="dxa"/>
                <w:tblInd w:w="164" w:type="dxa"/>
                <w:tblLayout w:type="fixed"/>
              </w:tblPrEx>
              <w:trPr>
                <w:trHeight w:val="246"/>
              </w:trPr>
              <w:tc>
                <w:tcPr>
                  <w:tcW w:w="1003" w:type="dxa"/>
                  <w:vAlign w:val="top"/>
                </w:tcPr>
                <w:p>
                  <w:pPr>
                    <w:spacing w:before="54" w:line="189" w:lineRule="auto"/>
                    <w:ind w:left="45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3248" w:type="dxa"/>
                  <w:vAlign w:val="top"/>
                </w:tcPr>
                <w:p>
                  <w:pPr>
                    <w:spacing w:before="54" w:line="189" w:lineRule="auto"/>
                    <w:ind w:left="151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SS</w:t>
                  </w:r>
                </w:p>
              </w:tc>
              <w:tc>
                <w:tcPr>
                  <w:tcW w:w="3593" w:type="dxa"/>
                  <w:vAlign w:val="top"/>
                </w:tcPr>
                <w:p>
                  <w:pPr>
                    <w:spacing w:line="235" w:lineRule="exact"/>
                    <w:ind w:left="1379"/>
                    <w:rPr>
                      <w:rFonts w:ascii="Times New Roman" w:eastAsia="Times New Roman" w:hAnsi="Times New Roman" w:cs="Times New Roman"/>
                      <w:sz w:val="20"/>
                      <w:szCs w:val="20"/>
                    </w:rPr>
                  </w:pPr>
                  <w:r>
                    <w:rPr>
                      <w:rFonts w:ascii="Times New Roman" w:eastAsia="Times New Roman" w:hAnsi="Times New Roman" w:cs="Times New Roman"/>
                      <w:spacing w:val="5"/>
                      <w:position w:val="2"/>
                      <w:sz w:val="20"/>
                      <w:szCs w:val="20"/>
                    </w:rPr>
                    <w:t xml:space="preserve">≤10 </w:t>
                  </w:r>
                  <w:r>
                    <w:rPr>
                      <w:rFonts w:ascii="Times New Roman" w:eastAsia="Times New Roman" w:hAnsi="Times New Roman" w:cs="Times New Roman"/>
                      <w:position w:val="2"/>
                      <w:sz w:val="20"/>
                      <w:szCs w:val="20"/>
                    </w:rPr>
                    <w:t>mg</w:t>
                  </w:r>
                  <w:r>
                    <w:rPr>
                      <w:rFonts w:ascii="Times New Roman" w:eastAsia="Times New Roman" w:hAnsi="Times New Roman" w:cs="Times New Roman"/>
                      <w:spacing w:val="5"/>
                      <w:position w:val="2"/>
                      <w:sz w:val="20"/>
                      <w:szCs w:val="20"/>
                    </w:rPr>
                    <w:t>/L</w:t>
                  </w:r>
                </w:p>
              </w:tc>
            </w:tr>
            <w:tr>
              <w:tblPrEx>
                <w:tblW w:w="7844" w:type="dxa"/>
                <w:tblInd w:w="164" w:type="dxa"/>
                <w:tblLayout w:type="fixed"/>
              </w:tblPrEx>
              <w:trPr>
                <w:trHeight w:val="250"/>
              </w:trPr>
              <w:tc>
                <w:tcPr>
                  <w:tcW w:w="1003" w:type="dxa"/>
                  <w:vAlign w:val="top"/>
                </w:tcPr>
                <w:p>
                  <w:pPr>
                    <w:spacing w:before="56" w:line="192" w:lineRule="auto"/>
                    <w:ind w:left="455"/>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3248" w:type="dxa"/>
                  <w:vAlign w:val="top"/>
                </w:tcPr>
                <w:p>
                  <w:pPr>
                    <w:spacing w:before="56" w:line="192" w:lineRule="auto"/>
                    <w:ind w:left="1369"/>
                    <w:rPr>
                      <w:rFonts w:ascii="Times New Roman" w:eastAsia="Times New Roman" w:hAnsi="Times New Roman" w:cs="Times New Roman"/>
                      <w:sz w:val="13"/>
                      <w:szCs w:val="13"/>
                    </w:rPr>
                  </w:pPr>
                  <w:r>
                    <w:rPr>
                      <w:rFonts w:ascii="Times New Roman" w:eastAsia="Times New Roman" w:hAnsi="Times New Roman" w:cs="Times New Roman"/>
                      <w:sz w:val="20"/>
                      <w:szCs w:val="20"/>
                    </w:rPr>
                    <w:t>BOD</w:t>
                  </w:r>
                  <w:r>
                    <w:rPr>
                      <w:rFonts w:ascii="Times New Roman" w:eastAsia="Times New Roman" w:hAnsi="Times New Roman" w:cs="Times New Roman"/>
                      <w:spacing w:val="19"/>
                      <w:position w:val="-1"/>
                      <w:sz w:val="13"/>
                      <w:szCs w:val="13"/>
                    </w:rPr>
                    <w:t>5</w:t>
                  </w:r>
                </w:p>
              </w:tc>
              <w:tc>
                <w:tcPr>
                  <w:tcW w:w="3593" w:type="dxa"/>
                  <w:vAlign w:val="top"/>
                </w:tcPr>
                <w:p>
                  <w:pPr>
                    <w:spacing w:line="240" w:lineRule="exact"/>
                    <w:ind w:left="1379"/>
                    <w:rPr>
                      <w:rFonts w:ascii="Times New Roman" w:eastAsia="Times New Roman" w:hAnsi="Times New Roman" w:cs="Times New Roman"/>
                      <w:sz w:val="20"/>
                      <w:szCs w:val="20"/>
                    </w:rPr>
                  </w:pPr>
                  <w:r>
                    <w:rPr>
                      <w:rFonts w:ascii="Times New Roman" w:eastAsia="Times New Roman" w:hAnsi="Times New Roman" w:cs="Times New Roman"/>
                      <w:spacing w:val="5"/>
                      <w:position w:val="2"/>
                      <w:sz w:val="20"/>
                      <w:szCs w:val="20"/>
                    </w:rPr>
                    <w:t xml:space="preserve">≤10 </w:t>
                  </w:r>
                  <w:r>
                    <w:rPr>
                      <w:rFonts w:ascii="Times New Roman" w:eastAsia="Times New Roman" w:hAnsi="Times New Roman" w:cs="Times New Roman"/>
                      <w:position w:val="2"/>
                      <w:sz w:val="20"/>
                      <w:szCs w:val="20"/>
                    </w:rPr>
                    <w:t>mg</w:t>
                  </w:r>
                  <w:r>
                    <w:rPr>
                      <w:rFonts w:ascii="Times New Roman" w:eastAsia="Times New Roman" w:hAnsi="Times New Roman" w:cs="Times New Roman"/>
                      <w:spacing w:val="5"/>
                      <w:position w:val="2"/>
                      <w:sz w:val="20"/>
                      <w:szCs w:val="20"/>
                    </w:rPr>
                    <w:t>/L</w:t>
                  </w:r>
                </w:p>
              </w:tc>
            </w:tr>
            <w:tr>
              <w:tblPrEx>
                <w:tblW w:w="7844" w:type="dxa"/>
                <w:tblInd w:w="164" w:type="dxa"/>
                <w:tblLayout w:type="fixed"/>
              </w:tblPrEx>
              <w:trPr>
                <w:trHeight w:val="246"/>
              </w:trPr>
              <w:tc>
                <w:tcPr>
                  <w:tcW w:w="1003" w:type="dxa"/>
                  <w:vAlign w:val="top"/>
                </w:tcPr>
                <w:p>
                  <w:pPr>
                    <w:spacing w:before="55" w:line="188" w:lineRule="auto"/>
                    <w:ind w:left="45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3248" w:type="dxa"/>
                  <w:vAlign w:val="top"/>
                </w:tcPr>
                <w:p>
                  <w:pPr>
                    <w:spacing w:before="54" w:line="189" w:lineRule="auto"/>
                    <w:ind w:left="1340"/>
                    <w:rPr>
                      <w:rFonts w:ascii="Times New Roman" w:eastAsia="Times New Roman" w:hAnsi="Times New Roman" w:cs="Times New Roman"/>
                      <w:sz w:val="13"/>
                      <w:szCs w:val="13"/>
                    </w:rPr>
                  </w:pPr>
                  <w:r>
                    <w:rPr>
                      <w:rFonts w:ascii="Times New Roman" w:eastAsia="Times New Roman" w:hAnsi="Times New Roman" w:cs="Times New Roman"/>
                      <w:spacing w:val="3"/>
                      <w:sz w:val="20"/>
                      <w:szCs w:val="20"/>
                    </w:rPr>
                    <w:t>COD</w:t>
                  </w:r>
                  <w:r>
                    <w:rPr>
                      <w:rFonts w:ascii="Times New Roman" w:eastAsia="Times New Roman" w:hAnsi="Times New Roman" w:cs="Times New Roman"/>
                      <w:spacing w:val="3"/>
                      <w:position w:val="-1"/>
                      <w:sz w:val="13"/>
                      <w:szCs w:val="13"/>
                    </w:rPr>
                    <w:t>Cr</w:t>
                  </w:r>
                </w:p>
              </w:tc>
              <w:tc>
                <w:tcPr>
                  <w:tcW w:w="3593" w:type="dxa"/>
                  <w:vAlign w:val="top"/>
                </w:tcPr>
                <w:p>
                  <w:pPr>
                    <w:spacing w:line="235" w:lineRule="exact"/>
                    <w:ind w:left="1379"/>
                    <w:rPr>
                      <w:rFonts w:ascii="Times New Roman" w:eastAsia="Times New Roman" w:hAnsi="Times New Roman" w:cs="Times New Roman"/>
                      <w:sz w:val="20"/>
                      <w:szCs w:val="20"/>
                    </w:rPr>
                  </w:pPr>
                  <w:r>
                    <w:rPr>
                      <w:rFonts w:ascii="Times New Roman" w:eastAsia="Times New Roman" w:hAnsi="Times New Roman" w:cs="Times New Roman"/>
                      <w:spacing w:val="5"/>
                      <w:position w:val="2"/>
                      <w:sz w:val="20"/>
                      <w:szCs w:val="20"/>
                    </w:rPr>
                    <w:t xml:space="preserve">≤50 </w:t>
                  </w:r>
                  <w:r>
                    <w:rPr>
                      <w:rFonts w:ascii="Times New Roman" w:eastAsia="Times New Roman" w:hAnsi="Times New Roman" w:cs="Times New Roman"/>
                      <w:position w:val="2"/>
                      <w:sz w:val="20"/>
                      <w:szCs w:val="20"/>
                    </w:rPr>
                    <w:t>mg</w:t>
                  </w:r>
                  <w:r>
                    <w:rPr>
                      <w:rFonts w:ascii="Times New Roman" w:eastAsia="Times New Roman" w:hAnsi="Times New Roman" w:cs="Times New Roman"/>
                      <w:spacing w:val="5"/>
                      <w:position w:val="2"/>
                      <w:sz w:val="20"/>
                      <w:szCs w:val="20"/>
                    </w:rPr>
                    <w:t>/L</w:t>
                  </w:r>
                </w:p>
              </w:tc>
            </w:tr>
            <w:tr>
              <w:tblPrEx>
                <w:tblW w:w="7844" w:type="dxa"/>
                <w:tblInd w:w="164" w:type="dxa"/>
                <w:tblLayout w:type="fixed"/>
              </w:tblPrEx>
              <w:trPr>
                <w:trHeight w:val="278"/>
              </w:trPr>
              <w:tc>
                <w:tcPr>
                  <w:tcW w:w="1003" w:type="dxa"/>
                  <w:vAlign w:val="top"/>
                </w:tcPr>
                <w:p>
                  <w:pPr>
                    <w:spacing w:before="75" w:line="192" w:lineRule="auto"/>
                    <w:ind w:left="456"/>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3248" w:type="dxa"/>
                  <w:vAlign w:val="top"/>
                </w:tcPr>
                <w:p>
                  <w:pPr>
                    <w:pStyle w:val="TableText"/>
                    <w:spacing w:before="35" w:line="215" w:lineRule="auto"/>
                    <w:ind w:left="1422"/>
                  </w:pPr>
                  <w:r>
                    <w:rPr>
                      <w:spacing w:val="3"/>
                    </w:rPr>
                    <w:t>总磷</w:t>
                  </w:r>
                </w:p>
              </w:tc>
              <w:tc>
                <w:tcPr>
                  <w:tcW w:w="3593" w:type="dxa"/>
                  <w:vAlign w:val="top"/>
                </w:tcPr>
                <w:p>
                  <w:pPr>
                    <w:spacing w:before="6" w:line="262" w:lineRule="exact"/>
                    <w:ind w:left="1353"/>
                    <w:rPr>
                      <w:rFonts w:ascii="Times New Roman" w:eastAsia="Times New Roman" w:hAnsi="Times New Roman" w:cs="Times New Roman"/>
                      <w:sz w:val="20"/>
                      <w:szCs w:val="20"/>
                    </w:rPr>
                  </w:pPr>
                  <w:r>
                    <w:rPr>
                      <w:rFonts w:ascii="Times New Roman" w:eastAsia="Times New Roman" w:hAnsi="Times New Roman" w:cs="Times New Roman"/>
                      <w:spacing w:val="5"/>
                      <w:position w:val="3"/>
                      <w:sz w:val="20"/>
                      <w:szCs w:val="20"/>
                    </w:rPr>
                    <w:t xml:space="preserve">≤0.5 </w:t>
                  </w:r>
                  <w:r>
                    <w:rPr>
                      <w:rFonts w:ascii="Times New Roman" w:eastAsia="Times New Roman" w:hAnsi="Times New Roman" w:cs="Times New Roman"/>
                      <w:position w:val="3"/>
                      <w:sz w:val="20"/>
                      <w:szCs w:val="20"/>
                    </w:rPr>
                    <w:t>mg</w:t>
                  </w:r>
                  <w:r>
                    <w:rPr>
                      <w:rFonts w:ascii="Times New Roman" w:eastAsia="Times New Roman" w:hAnsi="Times New Roman" w:cs="Times New Roman"/>
                      <w:spacing w:val="5"/>
                      <w:position w:val="3"/>
                      <w:sz w:val="20"/>
                      <w:szCs w:val="20"/>
                    </w:rPr>
                    <w:t>/L</w:t>
                  </w:r>
                </w:p>
              </w:tc>
            </w:tr>
            <w:tr>
              <w:tblPrEx>
                <w:tblW w:w="7844" w:type="dxa"/>
                <w:tblInd w:w="164" w:type="dxa"/>
                <w:tblLayout w:type="fixed"/>
              </w:tblPrEx>
              <w:trPr>
                <w:trHeight w:val="296"/>
              </w:trPr>
              <w:tc>
                <w:tcPr>
                  <w:tcW w:w="1003" w:type="dxa"/>
                  <w:vAlign w:val="top"/>
                </w:tcPr>
                <w:p>
                  <w:pPr>
                    <w:spacing w:before="80" w:line="195" w:lineRule="auto"/>
                    <w:ind w:left="455"/>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3248" w:type="dxa"/>
                  <w:vAlign w:val="top"/>
                </w:tcPr>
                <w:p>
                  <w:pPr>
                    <w:pStyle w:val="TableText"/>
                    <w:spacing w:before="44" w:line="223" w:lineRule="auto"/>
                    <w:ind w:left="1419"/>
                  </w:pPr>
                  <w:r>
                    <w:rPr>
                      <w:spacing w:val="4"/>
                    </w:rPr>
                    <w:t>氨氮</w:t>
                  </w:r>
                </w:p>
              </w:tc>
              <w:tc>
                <w:tcPr>
                  <w:tcW w:w="3593" w:type="dxa"/>
                  <w:vAlign w:val="top"/>
                </w:tcPr>
                <w:p>
                  <w:pPr>
                    <w:spacing w:before="13" w:line="272" w:lineRule="exact"/>
                    <w:ind w:left="1432"/>
                    <w:rPr>
                      <w:rFonts w:ascii="Times New Roman" w:eastAsia="Times New Roman" w:hAnsi="Times New Roman" w:cs="Times New Roman"/>
                      <w:sz w:val="20"/>
                      <w:szCs w:val="20"/>
                    </w:rPr>
                  </w:pPr>
                  <w:r>
                    <w:rPr>
                      <w:rFonts w:ascii="Times New Roman" w:eastAsia="Times New Roman" w:hAnsi="Times New Roman" w:cs="Times New Roman"/>
                      <w:spacing w:val="5"/>
                      <w:position w:val="3"/>
                      <w:sz w:val="20"/>
                      <w:szCs w:val="20"/>
                    </w:rPr>
                    <w:t xml:space="preserve">≤5 </w:t>
                  </w:r>
                  <w:r>
                    <w:rPr>
                      <w:rFonts w:ascii="Times New Roman" w:eastAsia="Times New Roman" w:hAnsi="Times New Roman" w:cs="Times New Roman"/>
                      <w:position w:val="3"/>
                      <w:sz w:val="20"/>
                      <w:szCs w:val="20"/>
                    </w:rPr>
                    <w:t>mg</w:t>
                  </w:r>
                  <w:r>
                    <w:rPr>
                      <w:rFonts w:ascii="Times New Roman" w:eastAsia="Times New Roman" w:hAnsi="Times New Roman" w:cs="Times New Roman"/>
                      <w:spacing w:val="5"/>
                      <w:position w:val="3"/>
                      <w:sz w:val="20"/>
                      <w:szCs w:val="20"/>
                    </w:rPr>
                    <w:t>/L</w:t>
                  </w:r>
                </w:p>
              </w:tc>
            </w:tr>
          </w:tbl>
          <w:p>
            <w:pPr>
              <w:pStyle w:val="TableText"/>
              <w:spacing w:before="311" w:line="221" w:lineRule="auto"/>
              <w:ind w:left="585"/>
              <w:rPr>
                <w:sz w:val="24"/>
                <w:szCs w:val="24"/>
              </w:rPr>
            </w:pPr>
            <w:r>
              <w:rPr>
                <w:rFonts w:ascii="Times New Roman" w:eastAsia="Times New Roman" w:hAnsi="Times New Roman" w:cs="Times New Roman"/>
                <w:spacing w:val="-4"/>
                <w:sz w:val="24"/>
                <w:szCs w:val="24"/>
              </w:rPr>
              <w:t>2</w:t>
            </w:r>
            <w:r>
              <w:rPr>
                <w:rFonts w:ascii="Times New Roman" w:eastAsia="Times New Roman" w:hAnsi="Times New Roman" w:cs="Times New Roman"/>
                <w:spacing w:val="-34"/>
                <w:sz w:val="24"/>
                <w:szCs w:val="24"/>
              </w:rPr>
              <w:t xml:space="preserve"> </w:t>
            </w:r>
            <w:r>
              <w:rPr>
                <w:spacing w:val="-4"/>
                <w:sz w:val="24"/>
                <w:szCs w:val="24"/>
              </w:rPr>
              <w:t>、废气排放标准</w:t>
            </w:r>
          </w:p>
          <w:p>
            <w:pPr>
              <w:pStyle w:val="TableText"/>
              <w:spacing w:before="180" w:line="359" w:lineRule="auto"/>
              <w:ind w:left="110" w:right="96" w:firstLine="490"/>
              <w:rPr>
                <w:sz w:val="24"/>
                <w:szCs w:val="24"/>
              </w:rPr>
            </w:pPr>
            <w:r>
              <w:rPr>
                <w:spacing w:val="-3"/>
                <w:sz w:val="24"/>
                <w:szCs w:val="24"/>
              </w:rPr>
              <w:t>（</w:t>
            </w:r>
            <w:r>
              <w:rPr>
                <w:rFonts w:ascii="Times New Roman" w:eastAsia="Times New Roman" w:hAnsi="Times New Roman" w:cs="Times New Roman"/>
                <w:spacing w:val="-3"/>
                <w:sz w:val="24"/>
                <w:szCs w:val="24"/>
              </w:rPr>
              <w:t>1</w:t>
            </w:r>
            <w:r>
              <w:rPr>
                <w:spacing w:val="-3"/>
                <w:sz w:val="24"/>
                <w:szCs w:val="24"/>
              </w:rPr>
              <w:t>）项目配料调浆和涂布工序有机废气排放执行《工业涂装工序大气污</w:t>
            </w:r>
            <w:r>
              <w:rPr>
                <w:spacing w:val="6"/>
                <w:sz w:val="24"/>
                <w:szCs w:val="24"/>
              </w:rPr>
              <w:t xml:space="preserve"> </w:t>
            </w:r>
            <w:r>
              <w:rPr>
                <w:spacing w:val="-5"/>
                <w:sz w:val="24"/>
                <w:szCs w:val="24"/>
              </w:rPr>
              <w:t>染物排放标准》（</w:t>
            </w:r>
            <w:r>
              <w:rPr>
                <w:rFonts w:ascii="Times New Roman" w:eastAsia="Times New Roman" w:hAnsi="Times New Roman" w:cs="Times New Roman"/>
                <w:spacing w:val="-5"/>
                <w:sz w:val="24"/>
                <w:szCs w:val="24"/>
              </w:rPr>
              <w:t>DB33/2146-2018</w:t>
            </w:r>
            <w:r>
              <w:rPr>
                <w:spacing w:val="-5"/>
                <w:sz w:val="24"/>
                <w:szCs w:val="24"/>
              </w:rPr>
              <w:t>）表</w:t>
            </w:r>
            <w:r>
              <w:rPr>
                <w:spacing w:val="-32"/>
                <w:sz w:val="24"/>
                <w:szCs w:val="24"/>
              </w:rPr>
              <w:t xml:space="preserve"> </w:t>
            </w:r>
            <w:r>
              <w:rPr>
                <w:rFonts w:ascii="Times New Roman" w:eastAsia="Times New Roman" w:hAnsi="Times New Roman" w:cs="Times New Roman"/>
                <w:spacing w:val="-5"/>
                <w:sz w:val="24"/>
                <w:szCs w:val="24"/>
              </w:rPr>
              <w:t xml:space="preserve">1 </w:t>
            </w:r>
            <w:r>
              <w:rPr>
                <w:spacing w:val="-5"/>
                <w:sz w:val="24"/>
                <w:szCs w:val="24"/>
              </w:rPr>
              <w:t>标准，裁切工</w:t>
            </w:r>
            <w:r>
              <w:rPr>
                <w:spacing w:val="-6"/>
                <w:sz w:val="24"/>
                <w:szCs w:val="24"/>
              </w:rPr>
              <w:t>序颗粒物排放执行《大</w:t>
            </w:r>
            <w:r>
              <w:rPr>
                <w:sz w:val="24"/>
                <w:szCs w:val="24"/>
              </w:rPr>
              <w:t xml:space="preserve"> </w:t>
            </w:r>
            <w:r>
              <w:rPr>
                <w:spacing w:val="-1"/>
                <w:sz w:val="24"/>
                <w:szCs w:val="24"/>
              </w:rPr>
              <w:t>气污染物综合排放标准》（</w:t>
            </w:r>
            <w:r>
              <w:rPr>
                <w:rFonts w:ascii="Times New Roman" w:eastAsia="Times New Roman" w:hAnsi="Times New Roman" w:cs="Times New Roman"/>
                <w:spacing w:val="-1"/>
                <w:sz w:val="24"/>
                <w:szCs w:val="24"/>
              </w:rPr>
              <w:t>GB16297-</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1"/>
                <w:sz w:val="24"/>
                <w:szCs w:val="24"/>
              </w:rPr>
              <w:t>1996</w:t>
            </w:r>
            <w:r>
              <w:rPr>
                <w:spacing w:val="-1"/>
                <w:sz w:val="24"/>
                <w:szCs w:val="24"/>
              </w:rPr>
              <w:t>）表</w:t>
            </w:r>
            <w:r>
              <w:rPr>
                <w:spacing w:val="-55"/>
                <w:sz w:val="24"/>
                <w:szCs w:val="24"/>
              </w:rPr>
              <w:t xml:space="preserve"> </w:t>
            </w:r>
            <w:r>
              <w:rPr>
                <w:rFonts w:ascii="Times New Roman" w:eastAsia="Times New Roman" w:hAnsi="Times New Roman" w:cs="Times New Roman"/>
                <w:spacing w:val="-1"/>
                <w:sz w:val="24"/>
                <w:szCs w:val="24"/>
              </w:rPr>
              <w:t xml:space="preserve">2 </w:t>
            </w:r>
            <w:r>
              <w:rPr>
                <w:spacing w:val="-1"/>
                <w:sz w:val="24"/>
                <w:szCs w:val="24"/>
              </w:rPr>
              <w:t>规定的限值，具</w:t>
            </w:r>
            <w:r>
              <w:rPr>
                <w:spacing w:val="-2"/>
                <w:sz w:val="24"/>
                <w:szCs w:val="24"/>
              </w:rPr>
              <w:t>体标准值见</w:t>
            </w:r>
          </w:p>
          <w:p>
            <w:pPr>
              <w:pStyle w:val="TableText"/>
              <w:spacing w:line="221" w:lineRule="auto"/>
              <w:ind w:left="116"/>
              <w:rPr>
                <w:sz w:val="24"/>
                <w:szCs w:val="24"/>
              </w:rPr>
            </w:pPr>
            <w:r>
              <w:rPr>
                <w:spacing w:val="-6"/>
                <w:sz w:val="24"/>
                <w:szCs w:val="24"/>
              </w:rPr>
              <w:t>下表。</w:t>
            </w:r>
          </w:p>
          <w:p>
            <w:pPr>
              <w:pStyle w:val="TableText"/>
              <w:spacing w:before="175" w:line="223" w:lineRule="auto"/>
              <w:ind w:left="2274"/>
            </w:pPr>
            <w:r>
              <w:rPr>
                <w:spacing w:val="7"/>
              </w:rPr>
              <w:t>表</w:t>
            </w:r>
            <w:r>
              <w:rPr>
                <w:spacing w:val="-39"/>
              </w:rPr>
              <w:t xml:space="preserve"> </w:t>
            </w:r>
            <w:r>
              <w:rPr>
                <w:rFonts w:ascii="Times New Roman" w:eastAsia="Times New Roman" w:hAnsi="Times New Roman" w:cs="Times New Roman"/>
                <w:spacing w:val="7"/>
              </w:rPr>
              <w:t xml:space="preserve">3.3-3    </w:t>
            </w:r>
            <w:r>
              <w:rPr>
                <w:spacing w:val="7"/>
              </w:rPr>
              <w:t>工业涂装工序大气污染</w:t>
            </w:r>
            <w:r>
              <w:rPr>
                <w:spacing w:val="6"/>
              </w:rPr>
              <w:t>物排放标准</w:t>
            </w:r>
          </w:p>
          <w:tbl>
            <w:tblPr>
              <w:tblStyle w:val="TableNormal28"/>
              <w:tblW w:w="7968"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10"/>
              <w:gridCol w:w="819"/>
              <w:gridCol w:w="1944"/>
              <w:gridCol w:w="1945"/>
              <w:gridCol w:w="1950"/>
            </w:tblGrid>
            <w:tr>
              <w:tblPrEx>
                <w:tblW w:w="7968"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2"/>
              </w:trPr>
              <w:tc>
                <w:tcPr>
                  <w:tcW w:w="2129" w:type="dxa"/>
                  <w:gridSpan w:val="2"/>
                  <w:vAlign w:val="top"/>
                </w:tcPr>
                <w:p>
                  <w:pPr>
                    <w:pStyle w:val="TableText"/>
                    <w:spacing w:before="171" w:line="229" w:lineRule="auto"/>
                    <w:ind w:left="758"/>
                  </w:pPr>
                  <w:r>
                    <w:rPr>
                      <w:spacing w:val="6"/>
                    </w:rPr>
                    <w:t>污染物</w:t>
                  </w:r>
                </w:p>
              </w:tc>
              <w:tc>
                <w:tcPr>
                  <w:tcW w:w="1944" w:type="dxa"/>
                  <w:vAlign w:val="top"/>
                </w:tcPr>
                <w:p>
                  <w:pPr>
                    <w:pStyle w:val="TableText"/>
                    <w:spacing w:before="171" w:line="228" w:lineRule="auto"/>
                    <w:ind w:left="557"/>
                  </w:pPr>
                  <w:r>
                    <w:rPr>
                      <w:spacing w:val="7"/>
                    </w:rPr>
                    <w:t>适用条件</w:t>
                  </w:r>
                </w:p>
              </w:tc>
              <w:tc>
                <w:tcPr>
                  <w:tcW w:w="1945" w:type="dxa"/>
                  <w:vAlign w:val="top"/>
                </w:tcPr>
                <w:p>
                  <w:pPr>
                    <w:pStyle w:val="TableText"/>
                    <w:spacing w:before="171" w:line="228" w:lineRule="auto"/>
                    <w:ind w:left="559"/>
                  </w:pPr>
                  <w:r>
                    <w:rPr>
                      <w:spacing w:val="7"/>
                    </w:rPr>
                    <w:t>排放限值</w:t>
                  </w:r>
                </w:p>
              </w:tc>
              <w:tc>
                <w:tcPr>
                  <w:tcW w:w="1950" w:type="dxa"/>
                  <w:vAlign w:val="top"/>
                </w:tcPr>
                <w:p>
                  <w:pPr>
                    <w:pStyle w:val="TableText"/>
                    <w:spacing w:before="35" w:line="234" w:lineRule="auto"/>
                    <w:ind w:left="873" w:right="136" w:hanging="733"/>
                  </w:pPr>
                  <w:r>
                    <w:rPr>
                      <w:spacing w:val="8"/>
                    </w:rPr>
                    <w:t>污染物排放监控位</w:t>
                  </w:r>
                  <w:r>
                    <w:rPr>
                      <w:spacing w:val="2"/>
                    </w:rPr>
                    <w:t xml:space="preserve"> </w:t>
                  </w:r>
                  <w:r>
                    <w:rPr>
                      <w:spacing w:val="2"/>
                    </w:rPr>
                    <w:t>置</w:t>
                  </w:r>
                </w:p>
              </w:tc>
            </w:tr>
            <w:tr>
              <w:tblPrEx>
                <w:tblW w:w="7968" w:type="dxa"/>
                <w:tblInd w:w="102" w:type="dxa"/>
                <w:tblLayout w:type="fixed"/>
              </w:tblPrEx>
              <w:trPr>
                <w:trHeight w:val="549"/>
              </w:trPr>
              <w:tc>
                <w:tcPr>
                  <w:tcW w:w="1310" w:type="dxa"/>
                  <w:vAlign w:val="top"/>
                </w:tcPr>
                <w:p>
                  <w:pPr>
                    <w:pStyle w:val="TableText"/>
                    <w:spacing w:before="34" w:line="233" w:lineRule="auto"/>
                    <w:ind w:left="147" w:right="128" w:hanging="9"/>
                  </w:pPr>
                  <w:r>
                    <w:rPr>
                      <w:spacing w:val="7"/>
                    </w:rPr>
                    <w:t>非甲烷总烃</w:t>
                  </w:r>
                  <w:r>
                    <w:rPr>
                      <w:spacing w:val="1"/>
                    </w:rPr>
                    <w:t xml:space="preserve"> </w:t>
                  </w:r>
                  <w:r>
                    <w:rPr>
                      <w:spacing w:val="9"/>
                    </w:rPr>
                    <w:t>（</w:t>
                  </w:r>
                  <w:r>
                    <w:rPr>
                      <w:rFonts w:ascii="Times New Roman" w:eastAsia="Times New Roman" w:hAnsi="Times New Roman" w:cs="Times New Roman"/>
                    </w:rPr>
                    <w:t>NMHC</w:t>
                  </w:r>
                  <w:r>
                    <w:rPr>
                      <w:spacing w:val="9"/>
                    </w:rPr>
                    <w:t>）</w:t>
                  </w:r>
                </w:p>
              </w:tc>
              <w:tc>
                <w:tcPr>
                  <w:tcW w:w="819" w:type="dxa"/>
                  <w:vAlign w:val="top"/>
                </w:tcPr>
                <w:p>
                  <w:pPr>
                    <w:pStyle w:val="TableText"/>
                    <w:spacing w:before="168" w:line="229" w:lineRule="auto"/>
                    <w:ind w:left="203"/>
                  </w:pPr>
                  <w:r>
                    <w:rPr>
                      <w:spacing w:val="4"/>
                    </w:rPr>
                    <w:t>其他</w:t>
                  </w:r>
                </w:p>
              </w:tc>
              <w:tc>
                <w:tcPr>
                  <w:tcW w:w="1944" w:type="dxa"/>
                  <w:vAlign w:val="top"/>
                </w:tcPr>
                <w:p>
                  <w:pPr>
                    <w:pStyle w:val="TableText"/>
                    <w:spacing w:before="168" w:line="229" w:lineRule="auto"/>
                    <w:ind w:left="766"/>
                  </w:pPr>
                  <w:r>
                    <w:rPr>
                      <w:spacing w:val="4"/>
                    </w:rPr>
                    <w:t>所有</w:t>
                  </w:r>
                </w:p>
              </w:tc>
              <w:tc>
                <w:tcPr>
                  <w:tcW w:w="1945" w:type="dxa"/>
                  <w:vAlign w:val="top"/>
                </w:tcPr>
                <w:p>
                  <w:pPr>
                    <w:spacing w:before="204" w:line="195" w:lineRule="auto"/>
                    <w:ind w:left="87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80</w:t>
                  </w:r>
                </w:p>
              </w:tc>
              <w:tc>
                <w:tcPr>
                  <w:tcW w:w="1950" w:type="dxa"/>
                  <w:vMerge w:val="restart"/>
                  <w:tcBorders>
                    <w:bottom w:val="nil"/>
                  </w:tcBorders>
                  <w:vAlign w:val="top"/>
                </w:tcPr>
                <w:p>
                  <w:pPr>
                    <w:spacing w:line="245" w:lineRule="auto"/>
                    <w:rPr>
                      <w:rFonts w:ascii="Arial"/>
                      <w:sz w:val="21"/>
                    </w:rPr>
                  </w:pPr>
                </w:p>
                <w:p>
                  <w:pPr>
                    <w:spacing w:line="245" w:lineRule="auto"/>
                    <w:rPr>
                      <w:rFonts w:ascii="Arial"/>
                      <w:sz w:val="21"/>
                    </w:rPr>
                  </w:pPr>
                </w:p>
                <w:p>
                  <w:pPr>
                    <w:pStyle w:val="TableText"/>
                    <w:spacing w:before="65" w:line="239" w:lineRule="auto"/>
                    <w:ind w:left="770" w:right="136" w:hanging="630"/>
                  </w:pPr>
                  <w:r>
                    <w:rPr>
                      <w:spacing w:val="8"/>
                    </w:rPr>
                    <w:t>车间或生产设施排</w:t>
                  </w:r>
                  <w:r>
                    <w:rPr>
                      <w:spacing w:val="2"/>
                    </w:rPr>
                    <w:t xml:space="preserve"> </w:t>
                  </w:r>
                  <w:r>
                    <w:rPr>
                      <w:spacing w:val="4"/>
                    </w:rPr>
                    <w:t>气筒</w:t>
                  </w:r>
                </w:p>
              </w:tc>
            </w:tr>
            <w:tr>
              <w:tblPrEx>
                <w:tblW w:w="7968" w:type="dxa"/>
                <w:tblInd w:w="102" w:type="dxa"/>
                <w:tblLayout w:type="fixed"/>
              </w:tblPrEx>
              <w:trPr>
                <w:trHeight w:val="489"/>
              </w:trPr>
              <w:tc>
                <w:tcPr>
                  <w:tcW w:w="2129" w:type="dxa"/>
                  <w:gridSpan w:val="2"/>
                  <w:vAlign w:val="top"/>
                </w:tcPr>
                <w:p>
                  <w:pPr>
                    <w:pStyle w:val="TableText"/>
                    <w:spacing w:before="140" w:line="229" w:lineRule="auto"/>
                    <w:ind w:left="756"/>
                  </w:pPr>
                  <w:r>
                    <w:rPr>
                      <w:spacing w:val="7"/>
                    </w:rPr>
                    <w:t>颗粒物</w:t>
                  </w:r>
                </w:p>
              </w:tc>
              <w:tc>
                <w:tcPr>
                  <w:tcW w:w="1944" w:type="dxa"/>
                  <w:vAlign w:val="top"/>
                </w:tcPr>
                <w:p>
                  <w:pPr>
                    <w:pStyle w:val="TableText"/>
                    <w:spacing w:before="140" w:line="229" w:lineRule="auto"/>
                    <w:ind w:left="766"/>
                  </w:pPr>
                  <w:r>
                    <w:rPr>
                      <w:spacing w:val="4"/>
                    </w:rPr>
                    <w:t>所有</w:t>
                  </w:r>
                </w:p>
              </w:tc>
              <w:tc>
                <w:tcPr>
                  <w:tcW w:w="1945" w:type="dxa"/>
                  <w:vAlign w:val="top"/>
                </w:tcPr>
                <w:p>
                  <w:pPr>
                    <w:spacing w:before="176" w:line="195" w:lineRule="auto"/>
                    <w:ind w:left="874"/>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1950" w:type="dxa"/>
                  <w:vMerge/>
                  <w:tcBorders>
                    <w:top w:val="nil"/>
                    <w:bottom w:val="nil"/>
                  </w:tcBorders>
                  <w:vAlign w:val="top"/>
                </w:tcPr>
                <w:p>
                  <w:pPr>
                    <w:rPr>
                      <w:rFonts w:ascii="Arial"/>
                      <w:sz w:val="21"/>
                    </w:rPr>
                  </w:pPr>
                </w:p>
              </w:tc>
            </w:tr>
            <w:tr>
              <w:tblPrEx>
                <w:tblW w:w="7968" w:type="dxa"/>
                <w:tblInd w:w="102" w:type="dxa"/>
                <w:tblLayout w:type="fixed"/>
              </w:tblPrEx>
              <w:trPr>
                <w:trHeight w:val="553"/>
              </w:trPr>
              <w:tc>
                <w:tcPr>
                  <w:tcW w:w="2129" w:type="dxa"/>
                  <w:gridSpan w:val="2"/>
                  <w:vAlign w:val="top"/>
                </w:tcPr>
                <w:p>
                  <w:pPr>
                    <w:pStyle w:val="TableText"/>
                    <w:spacing w:before="35" w:line="228" w:lineRule="auto"/>
                    <w:ind w:left="125"/>
                  </w:pPr>
                  <w:r>
                    <w:rPr>
                      <w:spacing w:val="7"/>
                    </w:rPr>
                    <w:t>臭气浓度（无量纲，</w:t>
                  </w:r>
                </w:p>
                <w:p>
                  <w:pPr>
                    <w:pStyle w:val="TableText"/>
                    <w:spacing w:before="23" w:line="219" w:lineRule="auto"/>
                    <w:ind w:left="234"/>
                  </w:pPr>
                  <w:r>
                    <w:rPr>
                      <w:spacing w:val="7"/>
                    </w:rPr>
                    <w:t>一次最大监测值）</w:t>
                  </w:r>
                </w:p>
              </w:tc>
              <w:tc>
                <w:tcPr>
                  <w:tcW w:w="1944" w:type="dxa"/>
                  <w:vAlign w:val="top"/>
                </w:tcPr>
                <w:p>
                  <w:pPr>
                    <w:pStyle w:val="TableText"/>
                    <w:spacing w:before="169" w:line="229" w:lineRule="auto"/>
                    <w:ind w:left="766"/>
                  </w:pPr>
                  <w:r>
                    <w:rPr>
                      <w:spacing w:val="4"/>
                    </w:rPr>
                    <w:t>所有</w:t>
                  </w:r>
                </w:p>
              </w:tc>
              <w:tc>
                <w:tcPr>
                  <w:tcW w:w="1945" w:type="dxa"/>
                  <w:vAlign w:val="top"/>
                </w:tcPr>
                <w:p>
                  <w:pPr>
                    <w:spacing w:before="207" w:line="195" w:lineRule="auto"/>
                    <w:ind w:left="78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1000</w:t>
                  </w:r>
                </w:p>
              </w:tc>
              <w:tc>
                <w:tcPr>
                  <w:tcW w:w="1950" w:type="dxa"/>
                  <w:vMerge/>
                  <w:tcBorders>
                    <w:top w:val="nil"/>
                  </w:tcBorders>
                  <w:vAlign w:val="top"/>
                </w:tcPr>
                <w:p>
                  <w:pPr>
                    <w:rPr>
                      <w:rFonts w:ascii="Arial"/>
                      <w:sz w:val="21"/>
                    </w:rPr>
                  </w:pPr>
                </w:p>
              </w:tc>
            </w:tr>
          </w:tbl>
          <w:p>
            <w:pPr>
              <w:spacing w:line="376" w:lineRule="auto"/>
              <w:rPr>
                <w:rFonts w:ascii="Arial"/>
                <w:sz w:val="21"/>
              </w:rPr>
            </w:pPr>
          </w:p>
          <w:p>
            <w:pPr>
              <w:pStyle w:val="TableText"/>
              <w:spacing w:before="65" w:line="224" w:lineRule="auto"/>
              <w:ind w:left="2485"/>
            </w:pPr>
            <w:r>
              <w:rPr>
                <w:spacing w:val="6"/>
              </w:rPr>
              <w:t>表</w:t>
            </w:r>
            <w:r>
              <w:rPr>
                <w:spacing w:val="-27"/>
              </w:rPr>
              <w:t xml:space="preserve"> </w:t>
            </w:r>
            <w:r>
              <w:rPr>
                <w:rFonts w:ascii="Times New Roman" w:eastAsia="Times New Roman" w:hAnsi="Times New Roman" w:cs="Times New Roman"/>
                <w:spacing w:val="6"/>
              </w:rPr>
              <w:t xml:space="preserve">3.3-4    </w:t>
            </w:r>
            <w:r>
              <w:rPr>
                <w:spacing w:val="6"/>
              </w:rPr>
              <w:t>项目大气污染物综合排放标准</w:t>
            </w:r>
          </w:p>
          <w:tbl>
            <w:tblPr>
              <w:tblStyle w:val="TableNormal28"/>
              <w:tblW w:w="7966"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25"/>
              <w:gridCol w:w="1807"/>
              <w:gridCol w:w="2364"/>
              <w:gridCol w:w="2370"/>
            </w:tblGrid>
            <w:tr>
              <w:tblPrEx>
                <w:tblW w:w="7966"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08"/>
              </w:trPr>
              <w:tc>
                <w:tcPr>
                  <w:tcW w:w="1425" w:type="dxa"/>
                  <w:vMerge w:val="restart"/>
                  <w:tcBorders>
                    <w:bottom w:val="nil"/>
                  </w:tcBorders>
                  <w:vAlign w:val="top"/>
                </w:tcPr>
                <w:p>
                  <w:pPr>
                    <w:pStyle w:val="TableText"/>
                    <w:spacing w:before="215" w:line="229" w:lineRule="auto"/>
                    <w:ind w:left="193"/>
                  </w:pPr>
                  <w:r>
                    <w:rPr>
                      <w:spacing w:val="7"/>
                    </w:rPr>
                    <w:t>污染物名称</w:t>
                  </w:r>
                </w:p>
              </w:tc>
              <w:tc>
                <w:tcPr>
                  <w:tcW w:w="1807" w:type="dxa"/>
                  <w:vMerge w:val="restart"/>
                  <w:tcBorders>
                    <w:bottom w:val="nil"/>
                  </w:tcBorders>
                  <w:vAlign w:val="top"/>
                </w:tcPr>
                <w:p>
                  <w:pPr>
                    <w:pStyle w:val="TableText"/>
                    <w:spacing w:before="64" w:line="228" w:lineRule="auto"/>
                    <w:ind w:left="175"/>
                  </w:pPr>
                  <w:r>
                    <w:rPr>
                      <w:spacing w:val="8"/>
                    </w:rPr>
                    <w:t>最高允许排放浓</w:t>
                  </w:r>
                </w:p>
                <w:p>
                  <w:pPr>
                    <w:pStyle w:val="TableText"/>
                    <w:spacing w:before="22" w:line="242" w:lineRule="auto"/>
                    <w:ind w:left="453"/>
                    <w:rPr>
                      <w:rFonts w:ascii="Times New Roman" w:eastAsia="Times New Roman" w:hAnsi="Times New Roman" w:cs="Times New Roman"/>
                    </w:rPr>
                  </w:pPr>
                  <w:r>
                    <w:rPr>
                      <w:spacing w:val="5"/>
                    </w:rPr>
                    <w:t>度</w:t>
                  </w:r>
                  <w:r>
                    <w:rPr>
                      <w:rFonts w:ascii="Times New Roman" w:eastAsia="Times New Roman" w:hAnsi="Times New Roman" w:cs="Times New Roman"/>
                      <w:spacing w:val="5"/>
                    </w:rPr>
                    <w:t>(</w:t>
                  </w:r>
                  <w:r>
                    <w:rPr>
                      <w:rFonts w:ascii="Times New Roman" w:eastAsia="Times New Roman" w:hAnsi="Times New Roman" w:cs="Times New Roman"/>
                    </w:rPr>
                    <w:t>mg</w:t>
                  </w:r>
                  <w:r>
                    <w:rPr>
                      <w:rFonts w:ascii="Times New Roman" w:eastAsia="Times New Roman" w:hAnsi="Times New Roman" w:cs="Times New Roman"/>
                      <w:spacing w:val="5"/>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rPr>
                    <w:t>)</w:t>
                  </w:r>
                </w:p>
              </w:tc>
              <w:tc>
                <w:tcPr>
                  <w:tcW w:w="4734" w:type="dxa"/>
                  <w:gridSpan w:val="2"/>
                  <w:vAlign w:val="top"/>
                </w:tcPr>
                <w:p>
                  <w:pPr>
                    <w:pStyle w:val="TableText"/>
                    <w:spacing w:before="33" w:line="264" w:lineRule="exact"/>
                    <w:ind w:left="1138"/>
                  </w:pPr>
                  <w:r>
                    <w:rPr>
                      <w:spacing w:val="7"/>
                      <w:position w:val="2"/>
                    </w:rPr>
                    <w:t>最高允许排放速率（</w:t>
                  </w:r>
                  <w:r>
                    <w:rPr>
                      <w:rFonts w:ascii="Times New Roman" w:eastAsia="Times New Roman" w:hAnsi="Times New Roman" w:cs="Times New Roman"/>
                      <w:position w:val="2"/>
                    </w:rPr>
                    <w:t>kg</w:t>
                  </w:r>
                  <w:r>
                    <w:rPr>
                      <w:rFonts w:ascii="Times New Roman" w:eastAsia="Times New Roman" w:hAnsi="Times New Roman" w:cs="Times New Roman"/>
                      <w:spacing w:val="7"/>
                      <w:position w:val="2"/>
                    </w:rPr>
                    <w:t>/h</w:t>
                  </w:r>
                  <w:r>
                    <w:rPr>
                      <w:spacing w:val="7"/>
                      <w:position w:val="2"/>
                    </w:rPr>
                    <w:t>）</w:t>
                  </w:r>
                </w:p>
              </w:tc>
            </w:tr>
            <w:tr>
              <w:tblPrEx>
                <w:tblW w:w="7966" w:type="dxa"/>
                <w:tblInd w:w="103" w:type="dxa"/>
                <w:tblLayout w:type="fixed"/>
              </w:tblPrEx>
              <w:trPr>
                <w:trHeight w:val="293"/>
              </w:trPr>
              <w:tc>
                <w:tcPr>
                  <w:tcW w:w="1425" w:type="dxa"/>
                  <w:vMerge/>
                  <w:tcBorders>
                    <w:top w:val="nil"/>
                  </w:tcBorders>
                  <w:vAlign w:val="top"/>
                </w:tcPr>
                <w:p>
                  <w:pPr>
                    <w:rPr>
                      <w:rFonts w:ascii="Arial"/>
                      <w:sz w:val="21"/>
                    </w:rPr>
                  </w:pPr>
                </w:p>
              </w:tc>
              <w:tc>
                <w:tcPr>
                  <w:tcW w:w="1807" w:type="dxa"/>
                  <w:vMerge/>
                  <w:tcBorders>
                    <w:top w:val="nil"/>
                  </w:tcBorders>
                  <w:vAlign w:val="top"/>
                </w:tcPr>
                <w:p>
                  <w:pPr>
                    <w:rPr>
                      <w:rFonts w:ascii="Arial"/>
                      <w:sz w:val="21"/>
                    </w:rPr>
                  </w:pPr>
                </w:p>
              </w:tc>
              <w:tc>
                <w:tcPr>
                  <w:tcW w:w="2364" w:type="dxa"/>
                  <w:vAlign w:val="top"/>
                </w:tcPr>
                <w:p>
                  <w:pPr>
                    <w:pStyle w:val="TableText"/>
                    <w:spacing w:before="41" w:line="223" w:lineRule="auto"/>
                    <w:ind w:left="663"/>
                  </w:pPr>
                  <w:r>
                    <w:rPr>
                      <w:spacing w:val="8"/>
                    </w:rPr>
                    <w:t>排气筒高度</w:t>
                  </w:r>
                </w:p>
              </w:tc>
              <w:tc>
                <w:tcPr>
                  <w:tcW w:w="2370" w:type="dxa"/>
                  <w:vAlign w:val="top"/>
                </w:tcPr>
                <w:p>
                  <w:pPr>
                    <w:pStyle w:val="TableText"/>
                    <w:spacing w:before="41" w:line="223" w:lineRule="auto"/>
                    <w:ind w:left="983"/>
                  </w:pPr>
                  <w:r>
                    <w:rPr>
                      <w:spacing w:val="3"/>
                    </w:rPr>
                    <w:t>二级</w:t>
                  </w:r>
                </w:p>
              </w:tc>
            </w:tr>
            <w:tr>
              <w:tblPrEx>
                <w:tblW w:w="7966" w:type="dxa"/>
                <w:tblInd w:w="103" w:type="dxa"/>
                <w:tblLayout w:type="fixed"/>
              </w:tblPrEx>
              <w:trPr>
                <w:trHeight w:val="280"/>
              </w:trPr>
              <w:tc>
                <w:tcPr>
                  <w:tcW w:w="1425" w:type="dxa"/>
                  <w:vAlign w:val="top"/>
                </w:tcPr>
                <w:p>
                  <w:pPr>
                    <w:pStyle w:val="TableText"/>
                    <w:spacing w:before="36" w:line="216" w:lineRule="auto"/>
                    <w:ind w:left="402"/>
                  </w:pPr>
                  <w:r>
                    <w:rPr>
                      <w:spacing w:val="7"/>
                    </w:rPr>
                    <w:t>颗粒物</w:t>
                  </w:r>
                </w:p>
              </w:tc>
              <w:tc>
                <w:tcPr>
                  <w:tcW w:w="1807" w:type="dxa"/>
                  <w:vAlign w:val="top"/>
                </w:tcPr>
                <w:p>
                  <w:pPr>
                    <w:spacing w:before="72" w:line="195" w:lineRule="auto"/>
                    <w:ind w:left="76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120</w:t>
                  </w:r>
                </w:p>
              </w:tc>
              <w:tc>
                <w:tcPr>
                  <w:tcW w:w="2364" w:type="dxa"/>
                  <w:vAlign w:val="top"/>
                </w:tcPr>
                <w:p>
                  <w:pPr>
                    <w:spacing w:before="72" w:line="195" w:lineRule="auto"/>
                    <w:ind w:left="109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15</w:t>
                  </w:r>
                </w:p>
              </w:tc>
              <w:tc>
                <w:tcPr>
                  <w:tcW w:w="2370" w:type="dxa"/>
                  <w:vAlign w:val="top"/>
                </w:tcPr>
                <w:p>
                  <w:pPr>
                    <w:spacing w:before="72" w:line="195" w:lineRule="auto"/>
                    <w:ind w:left="105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3.5</w:t>
                  </w:r>
                </w:p>
              </w:tc>
            </w:tr>
          </w:tbl>
          <w:p>
            <w:pPr>
              <w:pStyle w:val="TableText"/>
              <w:spacing w:before="40" w:after="0" w:line="353" w:lineRule="auto"/>
              <w:ind w:left="109" w:firstLine="491"/>
              <w:jc w:val="both"/>
              <w:rPr>
                <w:sz w:val="24"/>
                <w:szCs w:val="24"/>
              </w:rPr>
            </w:pPr>
            <w:r>
              <w:rPr>
                <w:spacing w:val="-7"/>
                <w:sz w:val="24"/>
                <w:szCs w:val="24"/>
              </w:rPr>
              <w:t>（</w:t>
            </w:r>
            <w:r>
              <w:rPr>
                <w:rFonts w:ascii="Times New Roman" w:eastAsia="Times New Roman" w:hAnsi="Times New Roman" w:cs="Times New Roman"/>
                <w:spacing w:val="-7"/>
                <w:sz w:val="24"/>
                <w:szCs w:val="24"/>
              </w:rPr>
              <w:t>2</w:t>
            </w:r>
            <w:r>
              <w:rPr>
                <w:spacing w:val="-7"/>
                <w:sz w:val="24"/>
                <w:szCs w:val="24"/>
              </w:rPr>
              <w:t>）项目厂界大气污染物浓度执行《工业涂装工序大气污染物排放标准》</w:t>
            </w:r>
            <w:r>
              <w:rPr>
                <w:spacing w:val="5"/>
                <w:sz w:val="24"/>
                <w:szCs w:val="24"/>
              </w:rPr>
              <w:t xml:space="preserve"> </w:t>
            </w:r>
            <w:r>
              <w:rPr>
                <w:spacing w:val="-1"/>
                <w:sz w:val="24"/>
                <w:szCs w:val="24"/>
              </w:rPr>
              <w:t>（</w:t>
            </w:r>
            <w:r>
              <w:rPr>
                <w:rFonts w:ascii="Times New Roman" w:eastAsia="Times New Roman" w:hAnsi="Times New Roman" w:cs="Times New Roman"/>
                <w:spacing w:val="-1"/>
                <w:sz w:val="24"/>
                <w:szCs w:val="24"/>
              </w:rPr>
              <w:t>DB33/ 2146-2018</w:t>
            </w:r>
            <w:r>
              <w:rPr>
                <w:spacing w:val="-1"/>
                <w:sz w:val="24"/>
                <w:szCs w:val="24"/>
              </w:rPr>
              <w:t>）中表</w:t>
            </w:r>
            <w:r>
              <w:rPr>
                <w:spacing w:val="-36"/>
                <w:sz w:val="24"/>
                <w:szCs w:val="24"/>
              </w:rPr>
              <w:t xml:space="preserve"> </w:t>
            </w:r>
            <w:r>
              <w:rPr>
                <w:rFonts w:ascii="Times New Roman" w:eastAsia="Times New Roman" w:hAnsi="Times New Roman" w:cs="Times New Roman"/>
                <w:spacing w:val="-1"/>
                <w:sz w:val="24"/>
                <w:szCs w:val="24"/>
              </w:rPr>
              <w:t xml:space="preserve">6 </w:t>
            </w:r>
            <w:r>
              <w:rPr>
                <w:spacing w:val="-1"/>
                <w:sz w:val="24"/>
                <w:szCs w:val="24"/>
              </w:rPr>
              <w:t>要求，其中颗粒物执行《大气污染物综合排放标</w:t>
            </w:r>
            <w:r>
              <w:rPr>
                <w:sz w:val="24"/>
                <w:szCs w:val="24"/>
              </w:rPr>
              <w:t xml:space="preserve">  </w:t>
            </w:r>
          </w:p>
        </w:tc>
      </w:tr>
    </w:tbl>
    <w:p>
      <w:pPr>
        <w:sectPr>
          <w:footerReference w:type="default" r:id="rId40"/>
          <w:pgSz w:w="11907" w:h="16840"/>
          <w:pgMar w:top="1431" w:right="1449" w:bottom="960" w:left="1448" w:header="0" w:footer="696" w:gutter="0"/>
          <w:pgNumType w:start="32"/>
          <w:cols w:space="708"/>
        </w:sectPr>
      </w:pPr>
    </w:p>
    <w:tbl>
      <w:tblPr>
        <w:tblStyle w:val="TableNormal29"/>
        <w:tblW w:w="89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08"/>
        <w:gridCol w:w="8186"/>
      </w:tblGrid>
      <w:tr>
        <w:tblPrEx>
          <w:tblW w:w="89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535"/>
        </w:trPr>
        <w:tc>
          <w:tcPr>
            <w:tcW w:w="808" w:type="dxa"/>
            <w:tcBorders>
              <w:right w:val="single" w:sz="2" w:space="0" w:color="000000"/>
            </w:tcBorders>
            <w:vAlign w:val="top"/>
          </w:tcPr>
          <w:p/>
        </w:tc>
        <w:tc>
          <w:tcPr>
            <w:tcW w:w="8186" w:type="dxa"/>
            <w:tcBorders>
              <w:left w:val="single" w:sz="2" w:space="0" w:color="000000"/>
            </w:tcBorders>
            <w:vAlign w:val="top"/>
          </w:tcPr>
          <w:p>
            <w:pPr>
              <w:pStyle w:val="TableText"/>
              <w:spacing w:before="0" w:line="353" w:lineRule="auto"/>
              <w:ind w:left="109" w:firstLine="491"/>
              <w:jc w:val="both"/>
              <w:rPr>
                <w:sz w:val="24"/>
                <w:szCs w:val="24"/>
              </w:rPr>
            </w:pPr>
            <w:r>
              <w:rPr>
                <w:spacing w:val="-1"/>
                <w:sz w:val="24"/>
                <w:szCs w:val="24"/>
              </w:rPr>
              <w:t>准》（</w:t>
            </w:r>
            <w:r>
              <w:rPr>
                <w:rFonts w:ascii="Times New Roman" w:eastAsia="Times New Roman" w:hAnsi="Times New Roman" w:cs="Times New Roman"/>
                <w:spacing w:val="-1"/>
                <w:sz w:val="24"/>
                <w:szCs w:val="24"/>
              </w:rPr>
              <w:t>GB16297-</w:t>
            </w:r>
            <w:r>
              <w:rPr>
                <w:rFonts w:ascii="Times New Roman" w:eastAsia="Times New Roman" w:hAnsi="Times New Roman" w:cs="Times New Roman"/>
                <w:spacing w:val="-30"/>
                <w:sz w:val="24"/>
                <w:szCs w:val="24"/>
              </w:rPr>
              <w:t xml:space="preserve"> </w:t>
            </w:r>
            <w:r>
              <w:rPr>
                <w:rFonts w:ascii="Times New Roman" w:eastAsia="Times New Roman" w:hAnsi="Times New Roman" w:cs="Times New Roman"/>
                <w:spacing w:val="-1"/>
                <w:sz w:val="24"/>
                <w:szCs w:val="24"/>
              </w:rPr>
              <w:t>1996</w:t>
            </w:r>
            <w:r>
              <w:rPr>
                <w:spacing w:val="-1"/>
                <w:sz w:val="24"/>
                <w:szCs w:val="24"/>
              </w:rPr>
              <w:t>）中的新污染源无组织排放监控浓度限值；厂区内</w:t>
            </w:r>
            <w:r>
              <w:rPr>
                <w:spacing w:val="-2"/>
                <w:sz w:val="24"/>
                <w:szCs w:val="24"/>
              </w:rPr>
              <w:t>挥发</w:t>
            </w:r>
            <w:r>
              <w:rPr>
                <w:sz w:val="24"/>
                <w:szCs w:val="24"/>
              </w:rPr>
              <w:t xml:space="preserve">  </w:t>
            </w:r>
            <w:r>
              <w:rPr>
                <w:spacing w:val="25"/>
                <w:sz w:val="24"/>
                <w:szCs w:val="24"/>
              </w:rPr>
              <w:t>性有机物无组织排放限值执行《挥发性有机物无组织排放控制标准》</w:t>
            </w:r>
            <w:r>
              <w:rPr>
                <w:spacing w:val="1"/>
                <w:sz w:val="24"/>
                <w:szCs w:val="24"/>
              </w:rPr>
              <w:t xml:space="preserve">  </w:t>
            </w:r>
            <w:r>
              <w:rPr>
                <w:sz w:val="24"/>
                <w:szCs w:val="24"/>
              </w:rPr>
              <w:t>（</w:t>
            </w:r>
            <w:r>
              <w:rPr>
                <w:rFonts w:ascii="Times New Roman" w:eastAsia="Times New Roman" w:hAnsi="Times New Roman" w:cs="Times New Roman"/>
                <w:sz w:val="24"/>
                <w:szCs w:val="24"/>
              </w:rPr>
              <w:t>GB37822</w:t>
            </w:r>
            <w:r>
              <w:rPr>
                <w:sz w:val="24"/>
                <w:szCs w:val="24"/>
              </w:rPr>
              <w:t>—</w:t>
            </w:r>
            <w:r>
              <w:rPr>
                <w:rFonts w:ascii="Times New Roman" w:eastAsia="Times New Roman" w:hAnsi="Times New Roman" w:cs="Times New Roman"/>
                <w:sz w:val="24"/>
                <w:szCs w:val="24"/>
              </w:rPr>
              <w:t>2019</w:t>
            </w:r>
            <w:r>
              <w:rPr>
                <w:sz w:val="24"/>
                <w:szCs w:val="24"/>
              </w:rPr>
              <w:t>）中表</w:t>
            </w:r>
            <w:r>
              <w:rPr>
                <w:spacing w:val="-47"/>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z w:val="24"/>
                <w:szCs w:val="24"/>
              </w:rPr>
              <w:t>1</w:t>
            </w:r>
            <w:r>
              <w:rPr>
                <w:rFonts w:ascii="Times New Roman" w:eastAsia="Times New Roman" w:hAnsi="Times New Roman" w:cs="Times New Roman"/>
                <w:spacing w:val="34"/>
                <w:sz w:val="24"/>
                <w:szCs w:val="24"/>
              </w:rPr>
              <w:t xml:space="preserve"> </w:t>
            </w:r>
            <w:r>
              <w:rPr>
                <w:sz w:val="24"/>
                <w:szCs w:val="24"/>
              </w:rPr>
              <w:t>的特别排放限值，</w:t>
            </w:r>
            <w:r>
              <w:rPr>
                <w:rFonts w:ascii="Times New Roman" w:eastAsia="Times New Roman" w:hAnsi="Times New Roman" w:cs="Times New Roman"/>
                <w:sz w:val="24"/>
                <w:szCs w:val="24"/>
              </w:rPr>
              <w:t xml:space="preserve">VOCs  </w:t>
            </w:r>
            <w:r>
              <w:rPr>
                <w:sz w:val="24"/>
                <w:szCs w:val="24"/>
              </w:rPr>
              <w:t>无组织排放废气收集</w:t>
            </w:r>
          </w:p>
          <w:p>
            <w:pPr>
              <w:pStyle w:val="TableText"/>
              <w:spacing w:line="360" w:lineRule="exact"/>
              <w:ind w:left="114"/>
              <w:rPr>
                <w:sz w:val="24"/>
                <w:szCs w:val="24"/>
              </w:rPr>
            </w:pPr>
            <w:r>
              <w:rPr>
                <w:position w:val="2"/>
                <w:sz w:val="24"/>
                <w:szCs w:val="24"/>
              </w:rPr>
              <w:t>处理系统要求、污染物监测要求等按</w:t>
            </w:r>
            <w:r>
              <w:rPr>
                <w:spacing w:val="-45"/>
                <w:position w:val="2"/>
                <w:sz w:val="24"/>
                <w:szCs w:val="24"/>
              </w:rPr>
              <w:t xml:space="preserve"> </w:t>
            </w:r>
            <w:r>
              <w:rPr>
                <w:rFonts w:ascii="Times New Roman" w:eastAsia="Times New Roman" w:hAnsi="Times New Roman" w:cs="Times New Roman"/>
                <w:position w:val="2"/>
                <w:sz w:val="24"/>
                <w:szCs w:val="24"/>
              </w:rPr>
              <w:t>DB33/ 2146-2018</w:t>
            </w:r>
            <w:r>
              <w:rPr>
                <w:rFonts w:ascii="Times New Roman" w:eastAsia="Times New Roman" w:hAnsi="Times New Roman" w:cs="Times New Roman"/>
                <w:spacing w:val="-32"/>
                <w:position w:val="2"/>
                <w:sz w:val="24"/>
                <w:szCs w:val="24"/>
              </w:rPr>
              <w:t xml:space="preserve"> </w:t>
            </w:r>
            <w:r>
              <w:rPr>
                <w:position w:val="2"/>
                <w:sz w:val="24"/>
                <w:szCs w:val="24"/>
              </w:rPr>
              <w:t>、</w:t>
            </w:r>
            <w:r>
              <w:rPr>
                <w:rFonts w:ascii="Times New Roman" w:eastAsia="Times New Roman" w:hAnsi="Times New Roman" w:cs="Times New Roman"/>
                <w:position w:val="2"/>
                <w:sz w:val="24"/>
                <w:szCs w:val="24"/>
              </w:rPr>
              <w:t>GB</w:t>
            </w:r>
            <w:r>
              <w:rPr>
                <w:rFonts w:ascii="Times New Roman" w:eastAsia="Times New Roman" w:hAnsi="Times New Roman" w:cs="Times New Roman"/>
                <w:spacing w:val="16"/>
                <w:position w:val="2"/>
                <w:sz w:val="24"/>
                <w:szCs w:val="24"/>
              </w:rPr>
              <w:t xml:space="preserve"> </w:t>
            </w:r>
            <w:r>
              <w:rPr>
                <w:rFonts w:ascii="Times New Roman" w:eastAsia="Times New Roman" w:hAnsi="Times New Roman" w:cs="Times New Roman"/>
                <w:position w:val="2"/>
                <w:sz w:val="24"/>
                <w:szCs w:val="24"/>
              </w:rPr>
              <w:t>37822</w:t>
            </w:r>
            <w:r>
              <w:rPr>
                <w:position w:val="2"/>
                <w:sz w:val="24"/>
                <w:szCs w:val="24"/>
              </w:rPr>
              <w:t>—</w:t>
            </w:r>
            <w:r>
              <w:rPr>
                <w:rFonts w:ascii="Times New Roman" w:eastAsia="Times New Roman" w:hAnsi="Times New Roman" w:cs="Times New Roman"/>
                <w:position w:val="2"/>
                <w:sz w:val="24"/>
                <w:szCs w:val="24"/>
              </w:rPr>
              <w:t>2019</w:t>
            </w:r>
            <w:r>
              <w:rPr>
                <w:rFonts w:ascii="Times New Roman" w:eastAsia="Times New Roman" w:hAnsi="Times New Roman" w:cs="Times New Roman"/>
                <w:spacing w:val="16"/>
                <w:w w:val="101"/>
                <w:position w:val="2"/>
                <w:sz w:val="24"/>
                <w:szCs w:val="24"/>
              </w:rPr>
              <w:t xml:space="preserve"> </w:t>
            </w:r>
            <w:r>
              <w:rPr>
                <w:position w:val="2"/>
                <w:sz w:val="24"/>
                <w:szCs w:val="24"/>
              </w:rPr>
              <w:t>落</w:t>
            </w:r>
          </w:p>
        </w:tc>
      </w:tr>
    </w:tbl>
    <w:p>
      <w:pPr>
        <w:pStyle w:val="BodyText"/>
      </w:pPr>
    </w:p>
    <w:p>
      <w:pPr>
        <w:sectPr>
          <w:footerReference w:type="default" r:id="rId41"/>
          <w:type w:val="nextPage"/>
          <w:pgSz w:w="11907" w:h="16840"/>
          <w:pgMar w:top="1431" w:right="1449" w:bottom="960" w:left="1448" w:header="0" w:footer="696" w:gutter="0"/>
          <w:pgNumType w:start="33"/>
          <w:cols w:space="708"/>
          <w:titlePg w:val="0"/>
        </w:sectPr>
      </w:pPr>
    </w:p>
    <w:p>
      <w:pPr>
        <w:spacing w:before="28"/>
      </w:pPr>
    </w:p>
    <w:tbl>
      <w:tblPr>
        <w:tblStyle w:val="TableNormal30"/>
        <w:tblW w:w="89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08"/>
        <w:gridCol w:w="8186"/>
      </w:tblGrid>
      <w:tr>
        <w:tblPrEx>
          <w:tblW w:w="89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1629"/>
        </w:trPr>
        <w:tc>
          <w:tcPr>
            <w:tcW w:w="808" w:type="dxa"/>
            <w:tcBorders>
              <w:right w:val="single" w:sz="2" w:space="0" w:color="000000"/>
            </w:tcBorders>
            <w:vAlign w:val="top"/>
          </w:tcPr>
          <w:p>
            <w:pPr>
              <w:rPr>
                <w:rFonts w:ascii="Arial"/>
                <w:sz w:val="21"/>
              </w:rPr>
            </w:pPr>
          </w:p>
        </w:tc>
        <w:tc>
          <w:tcPr>
            <w:tcW w:w="8186" w:type="dxa"/>
            <w:tcBorders>
              <w:left w:val="single" w:sz="2" w:space="0" w:color="000000"/>
            </w:tcBorders>
            <w:vAlign w:val="top"/>
          </w:tcPr>
          <w:p>
            <w:pPr>
              <w:pStyle w:val="TableText"/>
              <w:spacing w:before="30" w:line="220" w:lineRule="auto"/>
              <w:ind w:left="115"/>
              <w:rPr>
                <w:sz w:val="24"/>
                <w:szCs w:val="24"/>
              </w:rPr>
            </w:pPr>
            <w:r>
              <w:rPr>
                <w:spacing w:val="-2"/>
                <w:sz w:val="24"/>
                <w:szCs w:val="24"/>
              </w:rPr>
              <w:t>实，具体见表</w:t>
            </w:r>
            <w:r>
              <w:rPr>
                <w:spacing w:val="-48"/>
                <w:sz w:val="24"/>
                <w:szCs w:val="24"/>
              </w:rPr>
              <w:t xml:space="preserve"> </w:t>
            </w:r>
            <w:r>
              <w:rPr>
                <w:rFonts w:ascii="Times New Roman" w:eastAsia="Times New Roman" w:hAnsi="Times New Roman" w:cs="Times New Roman"/>
                <w:spacing w:val="-2"/>
                <w:sz w:val="24"/>
                <w:szCs w:val="24"/>
              </w:rPr>
              <w:t xml:space="preserve">3.3-5 </w:t>
            </w:r>
            <w:r>
              <w:rPr>
                <w:spacing w:val="-2"/>
                <w:sz w:val="24"/>
                <w:szCs w:val="24"/>
              </w:rPr>
              <w:t>和表</w:t>
            </w:r>
            <w:r>
              <w:rPr>
                <w:spacing w:val="-50"/>
                <w:sz w:val="24"/>
                <w:szCs w:val="24"/>
              </w:rPr>
              <w:t xml:space="preserve"> </w:t>
            </w:r>
            <w:r>
              <w:rPr>
                <w:rFonts w:ascii="Times New Roman" w:eastAsia="Times New Roman" w:hAnsi="Times New Roman" w:cs="Times New Roman"/>
                <w:spacing w:val="-2"/>
                <w:sz w:val="24"/>
                <w:szCs w:val="24"/>
              </w:rPr>
              <w:t>3.3-6</w:t>
            </w:r>
            <w:r>
              <w:rPr>
                <w:spacing w:val="-2"/>
                <w:sz w:val="24"/>
                <w:szCs w:val="24"/>
              </w:rPr>
              <w:t>。</w:t>
            </w:r>
          </w:p>
          <w:p>
            <w:pPr>
              <w:pStyle w:val="TableText"/>
              <w:spacing w:before="144" w:line="241" w:lineRule="auto"/>
              <w:ind w:left="1010"/>
              <w:rPr>
                <w:rFonts w:ascii="Times New Roman" w:eastAsia="Times New Roman" w:hAnsi="Times New Roman" w:cs="Times New Roman"/>
                <w:sz w:val="15"/>
                <w:szCs w:val="15"/>
              </w:rPr>
            </w:pPr>
            <w:r>
              <w:rPr>
                <w:sz w:val="24"/>
                <w:szCs w:val="24"/>
              </w:rPr>
              <w:t>表</w:t>
            </w:r>
            <w:r>
              <w:rPr>
                <w:spacing w:val="-50"/>
                <w:sz w:val="24"/>
                <w:szCs w:val="24"/>
              </w:rPr>
              <w:t xml:space="preserve"> </w:t>
            </w:r>
            <w:r>
              <w:rPr>
                <w:rFonts w:ascii="Times New Roman" w:eastAsia="Times New Roman" w:hAnsi="Times New Roman" w:cs="Times New Roman"/>
                <w:sz w:val="24"/>
                <w:szCs w:val="24"/>
              </w:rPr>
              <w:t xml:space="preserve">3.3-5        </w:t>
            </w:r>
            <w:r>
              <w:rPr>
                <w:sz w:val="24"/>
                <w:szCs w:val="24"/>
              </w:rPr>
              <w:t xml:space="preserve">厂区内 </w:t>
            </w:r>
            <w:r>
              <w:rPr>
                <w:rFonts w:ascii="Times New Roman" w:eastAsia="Times New Roman" w:hAnsi="Times New Roman" w:cs="Times New Roman"/>
                <w:sz w:val="24"/>
                <w:szCs w:val="24"/>
              </w:rPr>
              <w:t>V</w:t>
            </w:r>
            <w:r>
              <w:rPr>
                <w:rFonts w:ascii="Times New Roman" w:eastAsia="Times New Roman" w:hAnsi="Times New Roman" w:cs="Times New Roman"/>
                <w:spacing w:val="-1"/>
                <w:sz w:val="24"/>
                <w:szCs w:val="24"/>
              </w:rPr>
              <w:t xml:space="preserve">OCs  </w:t>
            </w:r>
            <w:r>
              <w:rPr>
                <w:spacing w:val="-1"/>
                <w:sz w:val="24"/>
                <w:szCs w:val="24"/>
              </w:rPr>
              <w:t>无组织排放限值    单位</w:t>
            </w:r>
            <w:r>
              <w:rPr>
                <w:spacing w:val="-58"/>
                <w:sz w:val="24"/>
                <w:szCs w:val="24"/>
              </w:rPr>
              <w:t xml:space="preserve"> </w:t>
            </w:r>
            <w:r>
              <w:rPr>
                <w:rFonts w:ascii="Times New Roman" w:eastAsia="Times New Roman" w:hAnsi="Times New Roman" w:cs="Times New Roman"/>
                <w:spacing w:val="-1"/>
                <w:sz w:val="24"/>
                <w:szCs w:val="24"/>
              </w:rPr>
              <w:t>mg/m</w:t>
            </w:r>
            <w:r>
              <w:rPr>
                <w:rFonts w:ascii="Times New Roman" w:eastAsia="Times New Roman" w:hAnsi="Times New Roman" w:cs="Times New Roman"/>
                <w:spacing w:val="-1"/>
                <w:position w:val="7"/>
                <w:sz w:val="15"/>
                <w:szCs w:val="15"/>
              </w:rPr>
              <w:t>3</w:t>
            </w:r>
          </w:p>
          <w:tbl>
            <w:tblPr>
              <w:tblStyle w:val="TableNormal30"/>
              <w:tblW w:w="7968"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32"/>
              <w:gridCol w:w="1260"/>
              <w:gridCol w:w="2744"/>
              <w:gridCol w:w="2532"/>
            </w:tblGrid>
            <w:tr>
              <w:tblPrEx>
                <w:tblW w:w="7968"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96"/>
              </w:trPr>
              <w:tc>
                <w:tcPr>
                  <w:tcW w:w="1432" w:type="dxa"/>
                  <w:vAlign w:val="top"/>
                </w:tcPr>
                <w:p>
                  <w:pPr>
                    <w:pStyle w:val="TableText"/>
                    <w:spacing w:before="194" w:line="229" w:lineRule="auto"/>
                    <w:ind w:left="408"/>
                  </w:pPr>
                  <w:r>
                    <w:rPr>
                      <w:spacing w:val="6"/>
                    </w:rPr>
                    <w:t>污染物</w:t>
                  </w:r>
                </w:p>
              </w:tc>
              <w:tc>
                <w:tcPr>
                  <w:tcW w:w="1260" w:type="dxa"/>
                  <w:vAlign w:val="top"/>
                </w:tcPr>
                <w:p>
                  <w:pPr>
                    <w:pStyle w:val="TableText"/>
                    <w:spacing w:before="194" w:line="228" w:lineRule="auto"/>
                    <w:ind w:left="438"/>
                  </w:pPr>
                  <w:r>
                    <w:rPr>
                      <w:spacing w:val="-3"/>
                    </w:rPr>
                    <w:t>限值</w:t>
                  </w:r>
                </w:p>
              </w:tc>
              <w:tc>
                <w:tcPr>
                  <w:tcW w:w="2744" w:type="dxa"/>
                  <w:vAlign w:val="top"/>
                </w:tcPr>
                <w:p>
                  <w:pPr>
                    <w:pStyle w:val="TableText"/>
                    <w:spacing w:before="194" w:line="228" w:lineRule="auto"/>
                    <w:ind w:left="971"/>
                  </w:pPr>
                  <w:r>
                    <w:rPr>
                      <w:spacing w:val="3"/>
                    </w:rPr>
                    <w:t>限值含义</w:t>
                  </w:r>
                </w:p>
              </w:tc>
              <w:tc>
                <w:tcPr>
                  <w:tcW w:w="2532" w:type="dxa"/>
                  <w:vAlign w:val="top"/>
                </w:tcPr>
                <w:p>
                  <w:pPr>
                    <w:pStyle w:val="TableText"/>
                    <w:spacing w:before="194" w:line="229" w:lineRule="auto"/>
                    <w:ind w:left="326"/>
                  </w:pPr>
                  <w:r>
                    <w:rPr>
                      <w:spacing w:val="8"/>
                    </w:rPr>
                    <w:t>无组织排放监控位置</w:t>
                  </w:r>
                </w:p>
              </w:tc>
            </w:tr>
            <w:tr>
              <w:tblPrEx>
                <w:tblW w:w="7968" w:type="dxa"/>
                <w:tblInd w:w="102" w:type="dxa"/>
                <w:tblLayout w:type="fixed"/>
              </w:tblPrEx>
              <w:trPr>
                <w:trHeight w:val="518"/>
              </w:trPr>
              <w:tc>
                <w:tcPr>
                  <w:tcW w:w="1432" w:type="dxa"/>
                  <w:vMerge w:val="restart"/>
                  <w:tcBorders>
                    <w:bottom w:val="nil"/>
                  </w:tcBorders>
                  <w:vAlign w:val="top"/>
                </w:tcPr>
                <w:p>
                  <w:pPr>
                    <w:spacing w:line="243" w:lineRule="auto"/>
                    <w:rPr>
                      <w:rFonts w:ascii="Arial"/>
                      <w:sz w:val="21"/>
                    </w:rPr>
                  </w:pPr>
                </w:p>
                <w:p>
                  <w:pPr>
                    <w:pStyle w:val="TableText"/>
                    <w:spacing w:before="65" w:line="246" w:lineRule="auto"/>
                    <w:ind w:left="207" w:right="188" w:hanging="6"/>
                  </w:pPr>
                  <w:r>
                    <w:rPr>
                      <w:spacing w:val="7"/>
                    </w:rPr>
                    <w:t>非甲烷总烃</w:t>
                  </w:r>
                  <w:r>
                    <w:rPr>
                      <w:spacing w:val="1"/>
                    </w:rPr>
                    <w:t xml:space="preserve"> </w:t>
                  </w:r>
                  <w:r>
                    <w:rPr>
                      <w:spacing w:val="9"/>
                    </w:rPr>
                    <w:t>（</w:t>
                  </w:r>
                  <w:r>
                    <w:rPr>
                      <w:rFonts w:ascii="Times New Roman" w:eastAsia="Times New Roman" w:hAnsi="Times New Roman" w:cs="Times New Roman"/>
                    </w:rPr>
                    <w:t>NMHC</w:t>
                  </w:r>
                  <w:r>
                    <w:rPr>
                      <w:spacing w:val="9"/>
                    </w:rPr>
                    <w:t>）</w:t>
                  </w:r>
                </w:p>
              </w:tc>
              <w:tc>
                <w:tcPr>
                  <w:tcW w:w="1260" w:type="dxa"/>
                  <w:vAlign w:val="top"/>
                </w:tcPr>
                <w:p>
                  <w:pPr>
                    <w:spacing w:before="190" w:line="195" w:lineRule="auto"/>
                    <w:ind w:left="583"/>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2744" w:type="dxa"/>
                  <w:vAlign w:val="top"/>
                </w:tcPr>
                <w:p>
                  <w:pPr>
                    <w:pStyle w:val="TableText"/>
                    <w:spacing w:before="124" w:line="274" w:lineRule="exact"/>
                    <w:ind w:left="196"/>
                  </w:pPr>
                  <w:r>
                    <w:rPr>
                      <w:spacing w:val="5"/>
                      <w:position w:val="1"/>
                    </w:rPr>
                    <w:t>监控点处</w:t>
                  </w:r>
                  <w:r>
                    <w:rPr>
                      <w:spacing w:val="32"/>
                      <w:position w:val="1"/>
                    </w:rPr>
                    <w:t xml:space="preserve"> </w:t>
                  </w:r>
                  <w:r>
                    <w:rPr>
                      <w:rFonts w:ascii="Times New Roman" w:eastAsia="Times New Roman" w:hAnsi="Times New Roman" w:cs="Times New Roman"/>
                      <w:spacing w:val="5"/>
                      <w:position w:val="1"/>
                    </w:rPr>
                    <w:t xml:space="preserve">1 h  </w:t>
                  </w:r>
                  <w:r>
                    <w:rPr>
                      <w:spacing w:val="5"/>
                      <w:position w:val="1"/>
                    </w:rPr>
                    <w:t>平均浓度值</w:t>
                  </w:r>
                </w:p>
              </w:tc>
              <w:tc>
                <w:tcPr>
                  <w:tcW w:w="2532" w:type="dxa"/>
                  <w:vMerge w:val="restart"/>
                  <w:tcBorders>
                    <w:bottom w:val="nil"/>
                  </w:tcBorders>
                  <w:vAlign w:val="top"/>
                </w:tcPr>
                <w:p>
                  <w:pPr>
                    <w:spacing w:line="378" w:lineRule="auto"/>
                    <w:rPr>
                      <w:rFonts w:ascii="Arial"/>
                      <w:sz w:val="21"/>
                    </w:rPr>
                  </w:pPr>
                </w:p>
                <w:p>
                  <w:pPr>
                    <w:pStyle w:val="TableText"/>
                    <w:spacing w:before="65" w:line="229" w:lineRule="auto"/>
                    <w:ind w:left="324"/>
                  </w:pPr>
                  <w:r>
                    <w:rPr>
                      <w:spacing w:val="9"/>
                    </w:rPr>
                    <w:t>在厂房外设置监控点</w:t>
                  </w:r>
                </w:p>
              </w:tc>
            </w:tr>
            <w:tr>
              <w:tblPrEx>
                <w:tblW w:w="7968" w:type="dxa"/>
                <w:tblInd w:w="102" w:type="dxa"/>
                <w:tblLayout w:type="fixed"/>
              </w:tblPrEx>
              <w:trPr>
                <w:trHeight w:val="583"/>
              </w:trPr>
              <w:tc>
                <w:tcPr>
                  <w:tcW w:w="1432" w:type="dxa"/>
                  <w:vMerge/>
                  <w:tcBorders>
                    <w:top w:val="nil"/>
                  </w:tcBorders>
                  <w:vAlign w:val="top"/>
                </w:tcPr>
                <w:p>
                  <w:pPr>
                    <w:rPr>
                      <w:rFonts w:ascii="Arial"/>
                      <w:sz w:val="21"/>
                    </w:rPr>
                  </w:pPr>
                </w:p>
              </w:tc>
              <w:tc>
                <w:tcPr>
                  <w:tcW w:w="1260" w:type="dxa"/>
                  <w:vAlign w:val="top"/>
                </w:tcPr>
                <w:p>
                  <w:pPr>
                    <w:spacing w:before="222" w:line="195" w:lineRule="auto"/>
                    <w:ind w:left="52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2744" w:type="dxa"/>
                  <w:vAlign w:val="top"/>
                </w:tcPr>
                <w:p>
                  <w:pPr>
                    <w:pStyle w:val="TableText"/>
                    <w:spacing w:before="186" w:line="228" w:lineRule="auto"/>
                    <w:ind w:left="223"/>
                  </w:pPr>
                  <w:r>
                    <w:rPr>
                      <w:spacing w:val="9"/>
                    </w:rPr>
                    <w:t>监控点处任意一次浓度值</w:t>
                  </w:r>
                </w:p>
              </w:tc>
              <w:tc>
                <w:tcPr>
                  <w:tcW w:w="2532" w:type="dxa"/>
                  <w:vMerge/>
                  <w:tcBorders>
                    <w:top w:val="nil"/>
                  </w:tcBorders>
                  <w:vAlign w:val="top"/>
                </w:tcPr>
                <w:p>
                  <w:pPr>
                    <w:rPr>
                      <w:rFonts w:ascii="Arial"/>
                      <w:sz w:val="21"/>
                    </w:rPr>
                  </w:pPr>
                </w:p>
              </w:tc>
            </w:tr>
          </w:tbl>
          <w:p>
            <w:pPr>
              <w:spacing w:line="334" w:lineRule="auto"/>
              <w:rPr>
                <w:rFonts w:ascii="Arial"/>
                <w:sz w:val="21"/>
              </w:rPr>
            </w:pPr>
          </w:p>
          <w:p>
            <w:pPr>
              <w:pStyle w:val="TableText"/>
              <w:spacing w:before="78" w:line="333" w:lineRule="exact"/>
              <w:ind w:left="1368"/>
              <w:rPr>
                <w:rFonts w:ascii="Times New Roman" w:eastAsia="Times New Roman" w:hAnsi="Times New Roman" w:cs="Times New Roman"/>
                <w:sz w:val="15"/>
                <w:szCs w:val="15"/>
              </w:rPr>
            </w:pPr>
            <w:r>
              <w:rPr>
                <w:spacing w:val="-1"/>
                <w:position w:val="3"/>
                <w:sz w:val="24"/>
                <w:szCs w:val="24"/>
              </w:rPr>
              <w:t>表</w:t>
            </w:r>
            <w:r>
              <w:rPr>
                <w:spacing w:val="-32"/>
                <w:position w:val="3"/>
                <w:sz w:val="24"/>
                <w:szCs w:val="24"/>
              </w:rPr>
              <w:t xml:space="preserve"> </w:t>
            </w:r>
            <w:r>
              <w:rPr>
                <w:rFonts w:ascii="Times New Roman" w:eastAsia="Times New Roman" w:hAnsi="Times New Roman" w:cs="Times New Roman"/>
                <w:spacing w:val="-1"/>
                <w:position w:val="3"/>
                <w:sz w:val="24"/>
                <w:szCs w:val="24"/>
              </w:rPr>
              <w:t xml:space="preserve">3.3-6      </w:t>
            </w:r>
            <w:r>
              <w:rPr>
                <w:spacing w:val="-1"/>
                <w:position w:val="3"/>
                <w:sz w:val="24"/>
                <w:szCs w:val="24"/>
              </w:rPr>
              <w:t>企业厂界大气污染物排放限值      单位</w:t>
            </w:r>
            <w:r>
              <w:rPr>
                <w:spacing w:val="-58"/>
                <w:position w:val="3"/>
                <w:sz w:val="24"/>
                <w:szCs w:val="24"/>
              </w:rPr>
              <w:t xml:space="preserve"> </w:t>
            </w:r>
            <w:r>
              <w:rPr>
                <w:rFonts w:ascii="Times New Roman" w:eastAsia="Times New Roman" w:hAnsi="Times New Roman" w:cs="Times New Roman"/>
                <w:spacing w:val="-1"/>
                <w:position w:val="3"/>
                <w:sz w:val="24"/>
                <w:szCs w:val="24"/>
              </w:rPr>
              <w:t>mg/m</w:t>
            </w:r>
            <w:r>
              <w:rPr>
                <w:rFonts w:ascii="Times New Roman" w:eastAsia="Times New Roman" w:hAnsi="Times New Roman" w:cs="Times New Roman"/>
                <w:spacing w:val="-1"/>
                <w:position w:val="11"/>
                <w:sz w:val="15"/>
                <w:szCs w:val="15"/>
              </w:rPr>
              <w:t>3</w:t>
            </w:r>
          </w:p>
          <w:p>
            <w:pPr>
              <w:spacing w:line="134" w:lineRule="exact"/>
            </w:pPr>
          </w:p>
          <w:tbl>
            <w:tblPr>
              <w:tblStyle w:val="TableNormal30"/>
              <w:tblW w:w="7966"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26"/>
              <w:gridCol w:w="1872"/>
              <w:gridCol w:w="2032"/>
              <w:gridCol w:w="2036"/>
            </w:tblGrid>
            <w:tr>
              <w:tblPrEx>
                <w:tblW w:w="7966"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3"/>
              </w:trPr>
              <w:tc>
                <w:tcPr>
                  <w:tcW w:w="2026" w:type="dxa"/>
                  <w:vAlign w:val="top"/>
                </w:tcPr>
                <w:p>
                  <w:pPr>
                    <w:pStyle w:val="TableText"/>
                    <w:spacing w:before="170" w:line="229" w:lineRule="auto"/>
                    <w:ind w:left="705"/>
                  </w:pPr>
                  <w:r>
                    <w:rPr>
                      <w:spacing w:val="6"/>
                    </w:rPr>
                    <w:t>污染物</w:t>
                  </w:r>
                </w:p>
              </w:tc>
              <w:tc>
                <w:tcPr>
                  <w:tcW w:w="1872" w:type="dxa"/>
                  <w:vAlign w:val="top"/>
                </w:tcPr>
                <w:p>
                  <w:pPr>
                    <w:pStyle w:val="TableText"/>
                    <w:spacing w:before="171" w:line="228" w:lineRule="auto"/>
                    <w:ind w:left="521"/>
                  </w:pPr>
                  <w:r>
                    <w:rPr>
                      <w:spacing w:val="7"/>
                    </w:rPr>
                    <w:t>适用条件</w:t>
                  </w:r>
                </w:p>
              </w:tc>
              <w:tc>
                <w:tcPr>
                  <w:tcW w:w="2032" w:type="dxa"/>
                  <w:vAlign w:val="top"/>
                </w:tcPr>
                <w:p>
                  <w:pPr>
                    <w:pStyle w:val="TableText"/>
                    <w:spacing w:before="171" w:line="228" w:lineRule="auto"/>
                    <w:ind w:left="602"/>
                  </w:pPr>
                  <w:r>
                    <w:rPr>
                      <w:spacing w:val="7"/>
                    </w:rPr>
                    <w:t>排放限值</w:t>
                  </w:r>
                </w:p>
              </w:tc>
              <w:tc>
                <w:tcPr>
                  <w:tcW w:w="2036" w:type="dxa"/>
                  <w:vAlign w:val="top"/>
                </w:tcPr>
                <w:p>
                  <w:pPr>
                    <w:pStyle w:val="TableText"/>
                    <w:spacing w:before="36" w:line="234" w:lineRule="auto"/>
                    <w:ind w:left="916" w:right="177" w:hanging="731"/>
                  </w:pPr>
                  <w:r>
                    <w:rPr>
                      <w:spacing w:val="8"/>
                    </w:rPr>
                    <w:t>无组织排放监控位</w:t>
                  </w:r>
                  <w:r>
                    <w:rPr>
                      <w:spacing w:val="2"/>
                    </w:rPr>
                    <w:t xml:space="preserve"> </w:t>
                  </w:r>
                  <w:r>
                    <w:rPr>
                      <w:spacing w:val="2"/>
                    </w:rPr>
                    <w:t>置</w:t>
                  </w:r>
                </w:p>
              </w:tc>
            </w:tr>
            <w:tr>
              <w:tblPrEx>
                <w:tblW w:w="7966" w:type="dxa"/>
                <w:tblInd w:w="102" w:type="dxa"/>
                <w:tblLayout w:type="fixed"/>
              </w:tblPrEx>
              <w:trPr>
                <w:trHeight w:val="416"/>
              </w:trPr>
              <w:tc>
                <w:tcPr>
                  <w:tcW w:w="2026" w:type="dxa"/>
                  <w:vAlign w:val="top"/>
                </w:tcPr>
                <w:p>
                  <w:pPr>
                    <w:pStyle w:val="TableText"/>
                    <w:spacing w:before="102" w:line="229" w:lineRule="auto"/>
                    <w:ind w:left="496"/>
                  </w:pPr>
                  <w:r>
                    <w:rPr>
                      <w:spacing w:val="7"/>
                    </w:rPr>
                    <w:t>非甲烷总烃</w:t>
                  </w:r>
                </w:p>
              </w:tc>
              <w:tc>
                <w:tcPr>
                  <w:tcW w:w="1872" w:type="dxa"/>
                  <w:vAlign w:val="top"/>
                </w:tcPr>
                <w:p>
                  <w:pPr>
                    <w:pStyle w:val="TableText"/>
                    <w:spacing w:before="102" w:line="229" w:lineRule="auto"/>
                    <w:ind w:left="730"/>
                  </w:pPr>
                  <w:r>
                    <w:rPr>
                      <w:spacing w:val="4"/>
                    </w:rPr>
                    <w:t>所有</w:t>
                  </w:r>
                </w:p>
              </w:tc>
              <w:tc>
                <w:tcPr>
                  <w:tcW w:w="2032" w:type="dxa"/>
                  <w:vAlign w:val="top"/>
                </w:tcPr>
                <w:p>
                  <w:pPr>
                    <w:spacing w:before="138" w:line="195" w:lineRule="auto"/>
                    <w:ind w:left="88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4.0</w:t>
                  </w:r>
                </w:p>
              </w:tc>
              <w:tc>
                <w:tcPr>
                  <w:tcW w:w="2036" w:type="dxa"/>
                  <w:vMerge w:val="restart"/>
                  <w:tcBorders>
                    <w:bottom w:val="nil"/>
                  </w:tcBorders>
                  <w:vAlign w:val="top"/>
                </w:tcPr>
                <w:p>
                  <w:pPr>
                    <w:pStyle w:val="TableText"/>
                    <w:spacing w:before="107" w:line="228" w:lineRule="auto"/>
                    <w:ind w:left="187"/>
                  </w:pPr>
                  <w:r>
                    <w:rPr>
                      <w:spacing w:val="3"/>
                    </w:rPr>
                    <w:t>企业边界任何</w:t>
                  </w:r>
                  <w:r>
                    <w:rPr>
                      <w:spacing w:val="-20"/>
                    </w:rPr>
                    <w:t xml:space="preserve"> </w:t>
                  </w:r>
                  <w:r>
                    <w:rPr>
                      <w:rFonts w:ascii="Times New Roman" w:eastAsia="Times New Roman" w:hAnsi="Times New Roman" w:cs="Times New Roman"/>
                      <w:spacing w:val="3"/>
                    </w:rPr>
                    <w:t>1</w:t>
                  </w:r>
                  <w:r>
                    <w:rPr>
                      <w:rFonts w:ascii="Times New Roman" w:eastAsia="Times New Roman" w:hAnsi="Times New Roman" w:cs="Times New Roman"/>
                      <w:spacing w:val="18"/>
                    </w:rPr>
                    <w:t xml:space="preserve"> </w:t>
                  </w:r>
                  <w:r>
                    <w:rPr>
                      <w:spacing w:val="3"/>
                    </w:rPr>
                    <w:t>小</w:t>
                  </w:r>
                </w:p>
                <w:p>
                  <w:pPr>
                    <w:pStyle w:val="TableText"/>
                    <w:spacing w:before="23" w:line="229" w:lineRule="auto"/>
                    <w:ind w:left="193"/>
                  </w:pPr>
                  <w:r>
                    <w:rPr>
                      <w:spacing w:val="7"/>
                    </w:rPr>
                    <w:t>时大气污染物平均</w:t>
                  </w:r>
                </w:p>
                <w:p>
                  <w:pPr>
                    <w:pStyle w:val="TableText"/>
                    <w:spacing w:before="23" w:line="229" w:lineRule="auto"/>
                    <w:ind w:left="812"/>
                  </w:pPr>
                  <w:r>
                    <w:rPr>
                      <w:spacing w:val="4"/>
                    </w:rPr>
                    <w:t>浓度</w:t>
                  </w:r>
                </w:p>
              </w:tc>
            </w:tr>
            <w:tr>
              <w:tblPrEx>
                <w:tblW w:w="7966" w:type="dxa"/>
                <w:tblInd w:w="102" w:type="dxa"/>
                <w:tblLayout w:type="fixed"/>
              </w:tblPrEx>
              <w:trPr>
                <w:trHeight w:val="548"/>
              </w:trPr>
              <w:tc>
                <w:tcPr>
                  <w:tcW w:w="2026" w:type="dxa"/>
                  <w:vAlign w:val="top"/>
                </w:tcPr>
                <w:p>
                  <w:pPr>
                    <w:pStyle w:val="TableText"/>
                    <w:spacing w:before="33" w:line="233" w:lineRule="auto"/>
                    <w:ind w:left="181" w:right="73" w:hanging="65"/>
                  </w:pPr>
                  <w:r>
                    <w:rPr>
                      <w:spacing w:val="3"/>
                    </w:rPr>
                    <w:t xml:space="preserve">臭气浓度（无量纲， </w:t>
                  </w:r>
                  <w:r>
                    <w:rPr>
                      <w:spacing w:val="7"/>
                    </w:rPr>
                    <w:t>一次最大监测值）</w:t>
                  </w:r>
                </w:p>
              </w:tc>
              <w:tc>
                <w:tcPr>
                  <w:tcW w:w="1872" w:type="dxa"/>
                  <w:vAlign w:val="top"/>
                </w:tcPr>
                <w:p>
                  <w:pPr>
                    <w:pStyle w:val="TableText"/>
                    <w:spacing w:before="168" w:line="229" w:lineRule="auto"/>
                    <w:ind w:left="730"/>
                  </w:pPr>
                  <w:r>
                    <w:rPr>
                      <w:spacing w:val="4"/>
                    </w:rPr>
                    <w:t>所有</w:t>
                  </w:r>
                </w:p>
              </w:tc>
              <w:tc>
                <w:tcPr>
                  <w:tcW w:w="2032" w:type="dxa"/>
                  <w:vAlign w:val="top"/>
                </w:tcPr>
                <w:p>
                  <w:pPr>
                    <w:spacing w:before="204" w:line="195" w:lineRule="auto"/>
                    <w:ind w:left="91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2036" w:type="dxa"/>
                  <w:vMerge/>
                  <w:tcBorders>
                    <w:top w:val="nil"/>
                  </w:tcBorders>
                  <w:vAlign w:val="top"/>
                </w:tcPr>
                <w:p>
                  <w:pPr>
                    <w:rPr>
                      <w:rFonts w:ascii="Arial"/>
                      <w:sz w:val="21"/>
                    </w:rPr>
                  </w:pPr>
                </w:p>
              </w:tc>
            </w:tr>
            <w:tr>
              <w:tblPrEx>
                <w:tblW w:w="7966" w:type="dxa"/>
                <w:tblInd w:w="102" w:type="dxa"/>
                <w:tblLayout w:type="fixed"/>
              </w:tblPrEx>
              <w:trPr>
                <w:trHeight w:val="492"/>
              </w:trPr>
              <w:tc>
                <w:tcPr>
                  <w:tcW w:w="2026" w:type="dxa"/>
                  <w:vAlign w:val="top"/>
                </w:tcPr>
                <w:p>
                  <w:pPr>
                    <w:pStyle w:val="TableText"/>
                    <w:spacing w:before="141" w:line="229" w:lineRule="auto"/>
                    <w:ind w:left="703"/>
                  </w:pPr>
                  <w:r>
                    <w:rPr>
                      <w:spacing w:val="7"/>
                    </w:rPr>
                    <w:t>颗粒物</w:t>
                  </w:r>
                </w:p>
              </w:tc>
              <w:tc>
                <w:tcPr>
                  <w:tcW w:w="1872" w:type="dxa"/>
                  <w:vAlign w:val="top"/>
                </w:tcPr>
                <w:p>
                  <w:pPr>
                    <w:spacing w:before="110" w:line="274" w:lineRule="exact"/>
                    <w:ind w:left="904"/>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2032" w:type="dxa"/>
                  <w:vAlign w:val="top"/>
                </w:tcPr>
                <w:p>
                  <w:pPr>
                    <w:spacing w:before="176" w:line="195" w:lineRule="auto"/>
                    <w:ind w:left="90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1.0</w:t>
                  </w:r>
                </w:p>
              </w:tc>
              <w:tc>
                <w:tcPr>
                  <w:tcW w:w="2036" w:type="dxa"/>
                  <w:vAlign w:val="top"/>
                </w:tcPr>
                <w:p>
                  <w:pPr>
                    <w:pStyle w:val="TableText"/>
                    <w:spacing w:before="141" w:line="228" w:lineRule="auto"/>
                    <w:ind w:left="184"/>
                  </w:pPr>
                  <w:r>
                    <w:rPr>
                      <w:spacing w:val="8"/>
                    </w:rPr>
                    <w:t>周界外浓度最高点</w:t>
                  </w:r>
                </w:p>
              </w:tc>
            </w:tr>
          </w:tbl>
          <w:p>
            <w:pPr>
              <w:spacing w:line="369" w:lineRule="auto"/>
              <w:rPr>
                <w:rFonts w:ascii="Arial"/>
                <w:sz w:val="21"/>
              </w:rPr>
            </w:pPr>
          </w:p>
          <w:p>
            <w:pPr>
              <w:pStyle w:val="TableText"/>
              <w:spacing w:before="78" w:line="221" w:lineRule="auto"/>
              <w:ind w:left="589"/>
              <w:rPr>
                <w:sz w:val="24"/>
                <w:szCs w:val="24"/>
              </w:rPr>
            </w:pPr>
            <w:r>
              <w:rPr>
                <w:rFonts w:ascii="Times New Roman" w:eastAsia="Times New Roman" w:hAnsi="Times New Roman" w:cs="Times New Roman"/>
                <w:spacing w:val="-5"/>
                <w:sz w:val="24"/>
                <w:szCs w:val="24"/>
              </w:rPr>
              <w:t>3</w:t>
            </w:r>
            <w:r>
              <w:rPr>
                <w:rFonts w:ascii="Times New Roman" w:eastAsia="Times New Roman" w:hAnsi="Times New Roman" w:cs="Times New Roman"/>
                <w:spacing w:val="-31"/>
                <w:sz w:val="24"/>
                <w:szCs w:val="24"/>
              </w:rPr>
              <w:t xml:space="preserve"> </w:t>
            </w:r>
            <w:r>
              <w:rPr>
                <w:spacing w:val="-5"/>
                <w:sz w:val="24"/>
                <w:szCs w:val="24"/>
              </w:rPr>
              <w:t>、厂界噪声标准</w:t>
            </w:r>
          </w:p>
          <w:p>
            <w:pPr>
              <w:pStyle w:val="TableText"/>
              <w:spacing w:before="180" w:line="431" w:lineRule="exact"/>
              <w:ind w:left="593"/>
              <w:rPr>
                <w:sz w:val="24"/>
                <w:szCs w:val="24"/>
              </w:rPr>
            </w:pPr>
            <w:r>
              <w:rPr>
                <w:spacing w:val="17"/>
                <w:position w:val="14"/>
                <w:sz w:val="24"/>
                <w:szCs w:val="24"/>
              </w:rPr>
              <w:t>项目营运期四侧厂界噪声执行《工业企业厂界环境噪声排放标准》</w:t>
            </w:r>
          </w:p>
          <w:p>
            <w:pPr>
              <w:pStyle w:val="TableText"/>
              <w:spacing w:line="333" w:lineRule="exact"/>
              <w:ind w:left="120"/>
              <w:rPr>
                <w:sz w:val="24"/>
                <w:szCs w:val="24"/>
              </w:rPr>
            </w:pPr>
            <w:r>
              <w:rPr>
                <w:spacing w:val="-2"/>
                <w:position w:val="3"/>
                <w:sz w:val="24"/>
                <w:szCs w:val="24"/>
              </w:rPr>
              <w:t>（</w:t>
            </w:r>
            <w:r>
              <w:rPr>
                <w:rFonts w:ascii="Times New Roman" w:eastAsia="Times New Roman" w:hAnsi="Times New Roman" w:cs="Times New Roman"/>
                <w:spacing w:val="-2"/>
                <w:position w:val="3"/>
                <w:sz w:val="24"/>
                <w:szCs w:val="24"/>
              </w:rPr>
              <w:t>GB12348 -2008</w:t>
            </w:r>
            <w:r>
              <w:rPr>
                <w:spacing w:val="-2"/>
                <w:position w:val="3"/>
                <w:sz w:val="24"/>
                <w:szCs w:val="24"/>
              </w:rPr>
              <w:t>）中</w:t>
            </w:r>
            <w:r>
              <w:rPr>
                <w:spacing w:val="-42"/>
                <w:position w:val="3"/>
                <w:sz w:val="24"/>
                <w:szCs w:val="24"/>
              </w:rPr>
              <w:t xml:space="preserve"> </w:t>
            </w:r>
            <w:r>
              <w:rPr>
                <w:rFonts w:ascii="Times New Roman" w:eastAsia="Times New Roman" w:hAnsi="Times New Roman" w:cs="Times New Roman"/>
                <w:spacing w:val="-2"/>
                <w:position w:val="3"/>
                <w:sz w:val="24"/>
                <w:szCs w:val="24"/>
              </w:rPr>
              <w:t xml:space="preserve">3 </w:t>
            </w:r>
            <w:r>
              <w:rPr>
                <w:spacing w:val="-2"/>
                <w:position w:val="3"/>
                <w:sz w:val="24"/>
                <w:szCs w:val="24"/>
              </w:rPr>
              <w:t>类标准执行，即昼间</w:t>
            </w:r>
            <w:r>
              <w:rPr>
                <w:spacing w:val="-50"/>
                <w:position w:val="3"/>
                <w:sz w:val="24"/>
                <w:szCs w:val="24"/>
              </w:rPr>
              <w:t xml:space="preserve"> </w:t>
            </w:r>
            <w:r>
              <w:rPr>
                <w:rFonts w:ascii="Times New Roman" w:eastAsia="Times New Roman" w:hAnsi="Times New Roman" w:cs="Times New Roman"/>
                <w:spacing w:val="-2"/>
                <w:position w:val="3"/>
                <w:sz w:val="24"/>
                <w:szCs w:val="24"/>
              </w:rPr>
              <w:t>65dB(A)</w:t>
            </w:r>
            <w:r>
              <w:rPr>
                <w:rFonts w:ascii="Times New Roman" w:eastAsia="Times New Roman" w:hAnsi="Times New Roman" w:cs="Times New Roman"/>
                <w:spacing w:val="-34"/>
                <w:position w:val="3"/>
                <w:sz w:val="24"/>
                <w:szCs w:val="24"/>
              </w:rPr>
              <w:t xml:space="preserve"> </w:t>
            </w:r>
            <w:r>
              <w:rPr>
                <w:spacing w:val="-2"/>
                <w:position w:val="3"/>
                <w:sz w:val="24"/>
                <w:szCs w:val="24"/>
              </w:rPr>
              <w:t>、夜间</w:t>
            </w:r>
            <w:r>
              <w:rPr>
                <w:spacing w:val="-49"/>
                <w:position w:val="3"/>
                <w:sz w:val="24"/>
                <w:szCs w:val="24"/>
              </w:rPr>
              <w:t xml:space="preserve"> </w:t>
            </w:r>
            <w:r>
              <w:rPr>
                <w:rFonts w:ascii="Times New Roman" w:eastAsia="Times New Roman" w:hAnsi="Times New Roman" w:cs="Times New Roman"/>
                <w:spacing w:val="-2"/>
                <w:position w:val="3"/>
                <w:sz w:val="24"/>
                <w:szCs w:val="24"/>
              </w:rPr>
              <w:t>55dB(A)</w:t>
            </w:r>
            <w:r>
              <w:rPr>
                <w:spacing w:val="-2"/>
                <w:position w:val="3"/>
                <w:sz w:val="24"/>
                <w:szCs w:val="24"/>
              </w:rPr>
              <w:t>。</w:t>
            </w:r>
          </w:p>
          <w:p>
            <w:pPr>
              <w:pStyle w:val="TableText"/>
              <w:spacing w:before="169" w:line="221" w:lineRule="auto"/>
              <w:ind w:left="583"/>
              <w:rPr>
                <w:sz w:val="24"/>
                <w:szCs w:val="24"/>
              </w:rPr>
            </w:pPr>
            <w:r>
              <w:rPr>
                <w:rFonts w:ascii="Times New Roman" w:eastAsia="Times New Roman" w:hAnsi="Times New Roman" w:cs="Times New Roman"/>
                <w:spacing w:val="-3"/>
                <w:sz w:val="24"/>
                <w:szCs w:val="24"/>
              </w:rPr>
              <w:t>4</w:t>
            </w:r>
            <w:r>
              <w:rPr>
                <w:rFonts w:ascii="Times New Roman" w:eastAsia="Times New Roman" w:hAnsi="Times New Roman" w:cs="Times New Roman"/>
                <w:spacing w:val="-34"/>
                <w:sz w:val="24"/>
                <w:szCs w:val="24"/>
              </w:rPr>
              <w:t xml:space="preserve"> </w:t>
            </w:r>
            <w:r>
              <w:rPr>
                <w:spacing w:val="-3"/>
                <w:sz w:val="24"/>
                <w:szCs w:val="24"/>
              </w:rPr>
              <w:t>、固体废物控制标准</w:t>
            </w:r>
          </w:p>
          <w:p>
            <w:pPr>
              <w:pStyle w:val="TableText"/>
              <w:spacing w:before="180" w:line="359" w:lineRule="auto"/>
              <w:ind w:left="108" w:firstLine="484"/>
              <w:rPr>
                <w:sz w:val="24"/>
                <w:szCs w:val="24"/>
              </w:rPr>
            </w:pPr>
            <w:r>
              <w:rPr>
                <w:sz w:val="24"/>
                <w:szCs w:val="24"/>
              </w:rPr>
              <w:t>一般固废贮存过程执行《一般工业固体废物贮存和填埋污染控制标准》</w:t>
            </w:r>
            <w:r>
              <w:rPr>
                <w:spacing w:val="8"/>
                <w:sz w:val="24"/>
                <w:szCs w:val="24"/>
              </w:rPr>
              <w:t xml:space="preserve">  </w:t>
            </w:r>
            <w:r>
              <w:rPr>
                <w:sz w:val="24"/>
                <w:szCs w:val="24"/>
              </w:rPr>
              <w:t>（</w:t>
            </w:r>
            <w:r>
              <w:rPr>
                <w:rFonts w:ascii="Times New Roman" w:eastAsia="Times New Roman" w:hAnsi="Times New Roman" w:cs="Times New Roman"/>
                <w:sz w:val="24"/>
                <w:szCs w:val="24"/>
              </w:rPr>
              <w:t>GB18599-2020</w:t>
            </w:r>
            <w:r>
              <w:rPr>
                <w:sz w:val="24"/>
                <w:szCs w:val="24"/>
              </w:rPr>
              <w:t>）中防渗漏、</w:t>
            </w:r>
            <w:r>
              <w:rPr>
                <w:spacing w:val="-1"/>
                <w:sz w:val="24"/>
                <w:szCs w:val="24"/>
              </w:rPr>
              <w:t>防雨淋、防扬尘等相关要求；危险固废贮存过</w:t>
            </w:r>
            <w:r>
              <w:rPr>
                <w:sz w:val="24"/>
                <w:szCs w:val="24"/>
              </w:rPr>
              <w:t xml:space="preserve">  </w:t>
            </w:r>
            <w:r>
              <w:rPr>
                <w:spacing w:val="-9"/>
                <w:sz w:val="24"/>
                <w:szCs w:val="24"/>
              </w:rPr>
              <w:t>程执行《危险废物贮存污染控制标准》（</w:t>
            </w:r>
            <w:r>
              <w:rPr>
                <w:rFonts w:ascii="Times New Roman" w:eastAsia="Times New Roman" w:hAnsi="Times New Roman" w:cs="Times New Roman"/>
                <w:spacing w:val="-9"/>
                <w:sz w:val="24"/>
                <w:szCs w:val="24"/>
              </w:rPr>
              <w:t>GB18597-2001</w:t>
            </w:r>
            <w:r>
              <w:rPr>
                <w:spacing w:val="-9"/>
                <w:sz w:val="24"/>
                <w:szCs w:val="24"/>
              </w:rPr>
              <w:t>）及国家环保部【</w:t>
            </w:r>
            <w:r>
              <w:rPr>
                <w:rFonts w:ascii="Times New Roman" w:eastAsia="Times New Roman" w:hAnsi="Times New Roman" w:cs="Times New Roman"/>
                <w:spacing w:val="-9"/>
                <w:sz w:val="24"/>
                <w:szCs w:val="24"/>
              </w:rPr>
              <w:t>2013</w:t>
            </w:r>
            <w:r>
              <w:rPr>
                <w:spacing w:val="-9"/>
                <w:sz w:val="24"/>
                <w:szCs w:val="24"/>
              </w:rPr>
              <w:t>】</w:t>
            </w:r>
          </w:p>
          <w:p>
            <w:pPr>
              <w:pStyle w:val="TableText"/>
              <w:spacing w:line="220" w:lineRule="auto"/>
              <w:ind w:left="109"/>
              <w:rPr>
                <w:sz w:val="24"/>
                <w:szCs w:val="24"/>
              </w:rPr>
            </w:pPr>
            <w:r>
              <w:rPr>
                <w:spacing w:val="-3"/>
                <w:sz w:val="24"/>
                <w:szCs w:val="24"/>
              </w:rPr>
              <w:t>第</w:t>
            </w:r>
            <w:r>
              <w:rPr>
                <w:spacing w:val="-48"/>
                <w:sz w:val="24"/>
                <w:szCs w:val="24"/>
              </w:rPr>
              <w:t xml:space="preserve"> </w:t>
            </w:r>
            <w:r>
              <w:rPr>
                <w:rFonts w:ascii="Times New Roman" w:eastAsia="Times New Roman" w:hAnsi="Times New Roman" w:cs="Times New Roman"/>
                <w:spacing w:val="-3"/>
                <w:sz w:val="24"/>
                <w:szCs w:val="24"/>
              </w:rPr>
              <w:t>36</w:t>
            </w:r>
            <w:r>
              <w:rPr>
                <w:rFonts w:ascii="Times New Roman" w:eastAsia="Times New Roman" w:hAnsi="Times New Roman" w:cs="Times New Roman"/>
                <w:spacing w:val="15"/>
                <w:sz w:val="24"/>
                <w:szCs w:val="24"/>
              </w:rPr>
              <w:t xml:space="preserve"> </w:t>
            </w:r>
            <w:r>
              <w:rPr>
                <w:spacing w:val="-3"/>
                <w:sz w:val="24"/>
                <w:szCs w:val="24"/>
              </w:rPr>
              <w:t>号关于该标准的修改单。</w:t>
            </w:r>
          </w:p>
        </w:tc>
      </w:tr>
    </w:tbl>
    <w:p>
      <w:pPr>
        <w:pStyle w:val="BodyText"/>
      </w:pPr>
    </w:p>
    <w:p>
      <w:pPr>
        <w:sectPr>
          <w:footerReference w:type="default" r:id="rId42"/>
          <w:pgSz w:w="11907" w:h="16840"/>
          <w:pgMar w:top="1431" w:right="1449" w:bottom="960" w:left="1448" w:header="0" w:footer="696" w:gutter="0"/>
          <w:pgNumType w:start="34"/>
          <w:cols w:space="708"/>
        </w:sectPr>
      </w:pPr>
    </w:p>
    <w:p>
      <w:pPr>
        <w:spacing w:before="28"/>
      </w:pPr>
    </w:p>
    <w:tbl>
      <w:tblPr>
        <w:tblStyle w:val="TableNormal31"/>
        <w:tblW w:w="89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08"/>
        <w:gridCol w:w="8186"/>
      </w:tblGrid>
      <w:tr>
        <w:tblPrEx>
          <w:tblW w:w="89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1988"/>
        </w:trPr>
        <w:tc>
          <w:tcPr>
            <w:tcW w:w="808" w:type="dxa"/>
            <w:tcBorders>
              <w:right w:val="single" w:sz="2" w:space="0" w:color="000000"/>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TableText"/>
              <w:spacing w:before="65" w:line="271" w:lineRule="exact"/>
              <w:ind w:left="196"/>
            </w:pPr>
            <w:r>
              <w:rPr>
                <w:spacing w:val="3"/>
                <w:position w:val="4"/>
              </w:rPr>
              <w:t>总量</w:t>
            </w:r>
          </w:p>
          <w:p>
            <w:pPr>
              <w:pStyle w:val="TableText"/>
              <w:spacing w:line="229" w:lineRule="auto"/>
              <w:ind w:left="192"/>
            </w:pPr>
            <w:r>
              <w:rPr>
                <w:spacing w:val="5"/>
              </w:rPr>
              <w:t>控制</w:t>
            </w:r>
          </w:p>
          <w:p>
            <w:pPr>
              <w:pStyle w:val="TableText"/>
              <w:spacing w:before="23" w:line="229" w:lineRule="auto"/>
              <w:ind w:left="196"/>
            </w:pPr>
            <w:r>
              <w:rPr>
                <w:spacing w:val="3"/>
              </w:rPr>
              <w:t>指标</w:t>
            </w:r>
          </w:p>
        </w:tc>
        <w:tc>
          <w:tcPr>
            <w:tcW w:w="8186" w:type="dxa"/>
            <w:tcBorders>
              <w:left w:val="single" w:sz="2" w:space="0" w:color="000000"/>
            </w:tcBorders>
            <w:vAlign w:val="top"/>
          </w:tcPr>
          <w:p>
            <w:pPr>
              <w:pStyle w:val="TableText"/>
              <w:spacing w:before="102" w:line="359" w:lineRule="auto"/>
              <w:ind w:left="104" w:right="98" w:firstLine="425"/>
              <w:jc w:val="both"/>
              <w:rPr>
                <w:sz w:val="24"/>
                <w:szCs w:val="24"/>
              </w:rPr>
            </w:pPr>
            <w:r>
              <w:rPr>
                <w:spacing w:val="-1"/>
                <w:sz w:val="24"/>
                <w:szCs w:val="24"/>
              </w:rPr>
              <w:t>根据《关于印发</w:t>
            </w:r>
            <w:r>
              <w:rPr>
                <w:rFonts w:ascii="Times New Roman" w:eastAsia="Times New Roman" w:hAnsi="Times New Roman" w:cs="Times New Roman"/>
                <w:spacing w:val="-1"/>
                <w:sz w:val="24"/>
                <w:szCs w:val="24"/>
              </w:rPr>
              <w:t>&lt;</w:t>
            </w:r>
            <w:r>
              <w:rPr>
                <w:spacing w:val="-1"/>
                <w:sz w:val="24"/>
                <w:szCs w:val="24"/>
              </w:rPr>
              <w:t>建设项目主要污染物排放总量指标审核及管理暂行办法</w:t>
            </w:r>
            <w:r>
              <w:rPr>
                <w:sz w:val="24"/>
                <w:szCs w:val="24"/>
              </w:rPr>
              <w:t xml:space="preserve"> </w:t>
            </w:r>
            <w:r>
              <w:rPr>
                <w:rFonts w:ascii="Times New Roman" w:eastAsia="Times New Roman" w:hAnsi="Times New Roman" w:cs="Times New Roman"/>
                <w:sz w:val="24"/>
                <w:szCs w:val="24"/>
              </w:rPr>
              <w:t>&gt;</w:t>
            </w:r>
            <w:r>
              <w:rPr>
                <w:rFonts w:ascii="Times New Roman" w:eastAsia="Times New Roman" w:hAnsi="Times New Roman" w:cs="Times New Roman"/>
                <w:spacing w:val="-29"/>
                <w:sz w:val="24"/>
                <w:szCs w:val="24"/>
              </w:rPr>
              <w:t xml:space="preserve"> </w:t>
            </w:r>
            <w:r>
              <w:rPr>
                <w:sz w:val="24"/>
                <w:szCs w:val="24"/>
              </w:rPr>
              <w:t>的通知》（环发</w:t>
            </w:r>
            <w:r>
              <w:rPr>
                <w:rFonts w:ascii="Times New Roman" w:eastAsia="Times New Roman" w:hAnsi="Times New Roman" w:cs="Times New Roman"/>
                <w:sz w:val="24"/>
                <w:szCs w:val="24"/>
              </w:rPr>
              <w:t>[2014]</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z w:val="24"/>
                <w:szCs w:val="24"/>
              </w:rPr>
              <w:t>197</w:t>
            </w:r>
            <w:r>
              <w:rPr>
                <w:rFonts w:ascii="Times New Roman" w:eastAsia="Times New Roman" w:hAnsi="Times New Roman" w:cs="Times New Roman"/>
                <w:spacing w:val="17"/>
                <w:w w:val="101"/>
                <w:sz w:val="24"/>
                <w:szCs w:val="24"/>
              </w:rPr>
              <w:t xml:space="preserve"> </w:t>
            </w:r>
            <w:r>
              <w:rPr>
                <w:sz w:val="24"/>
                <w:szCs w:val="24"/>
              </w:rPr>
              <w:t>号）</w:t>
            </w:r>
            <w:r>
              <w:rPr>
                <w:spacing w:val="-1"/>
                <w:sz w:val="24"/>
                <w:szCs w:val="24"/>
              </w:rPr>
              <w:t>及省环保厅《浙江省建设项目主要污染物总</w:t>
            </w:r>
            <w:r>
              <w:rPr>
                <w:sz w:val="24"/>
                <w:szCs w:val="24"/>
              </w:rPr>
              <w:t xml:space="preserve"> </w:t>
            </w:r>
            <w:r>
              <w:rPr>
                <w:spacing w:val="1"/>
                <w:sz w:val="24"/>
                <w:szCs w:val="24"/>
              </w:rPr>
              <w:t>量准入审核办法（试行）的通知》（浙环发</w:t>
            </w:r>
            <w:r>
              <w:rPr>
                <w:rFonts w:ascii="Times New Roman" w:eastAsia="Times New Roman" w:hAnsi="Times New Roman" w:cs="Times New Roman"/>
                <w:spacing w:val="1"/>
                <w:sz w:val="24"/>
                <w:szCs w:val="24"/>
              </w:rPr>
              <w:t>[2012]</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z w:val="24"/>
                <w:szCs w:val="24"/>
              </w:rPr>
              <w:t>10</w:t>
            </w:r>
            <w:r>
              <w:rPr>
                <w:rFonts w:ascii="Times New Roman" w:eastAsia="Times New Roman" w:hAnsi="Times New Roman" w:cs="Times New Roman"/>
                <w:spacing w:val="17"/>
                <w:w w:val="101"/>
                <w:sz w:val="24"/>
                <w:szCs w:val="24"/>
              </w:rPr>
              <w:t xml:space="preserve"> </w:t>
            </w:r>
            <w:r>
              <w:rPr>
                <w:sz w:val="24"/>
                <w:szCs w:val="24"/>
              </w:rPr>
              <w:t xml:space="preserve">号）等相关规定，本项 </w:t>
            </w:r>
            <w:r>
              <w:rPr>
                <w:sz w:val="24"/>
                <w:szCs w:val="24"/>
              </w:rPr>
              <w:t>目完成后，公司纳入总量控制的污染物</w:t>
            </w:r>
            <w:r>
              <w:rPr>
                <w:spacing w:val="-41"/>
                <w:sz w:val="24"/>
                <w:szCs w:val="24"/>
              </w:rPr>
              <w:t xml:space="preserve"> </w:t>
            </w:r>
            <w:r>
              <w:rPr>
                <w:rFonts w:ascii="Times New Roman" w:eastAsia="Times New Roman" w:hAnsi="Times New Roman" w:cs="Times New Roman"/>
                <w:sz w:val="24"/>
                <w:szCs w:val="24"/>
              </w:rPr>
              <w:t>COD</w:t>
            </w:r>
            <w:r>
              <w:rPr>
                <w:rFonts w:ascii="Times New Roman" w:eastAsia="Times New Roman" w:hAnsi="Times New Roman" w:cs="Times New Roman"/>
                <w:position w:val="-1"/>
                <w:sz w:val="15"/>
                <w:szCs w:val="15"/>
              </w:rPr>
              <w:t>Cr</w:t>
            </w:r>
            <w:r>
              <w:rPr>
                <w:rFonts w:ascii="Times New Roman" w:eastAsia="Times New Roman" w:hAnsi="Times New Roman" w:cs="Times New Roman"/>
                <w:spacing w:val="-9"/>
                <w:position w:val="-1"/>
                <w:sz w:val="15"/>
                <w:szCs w:val="15"/>
              </w:rPr>
              <w:t xml:space="preserve"> </w:t>
            </w:r>
            <w:r>
              <w:rPr>
                <w:sz w:val="24"/>
                <w:szCs w:val="24"/>
              </w:rPr>
              <w:t>、</w:t>
            </w:r>
            <w:r>
              <w:rPr>
                <w:rFonts w:ascii="Times New Roman" w:eastAsia="Times New Roman" w:hAnsi="Times New Roman" w:cs="Times New Roman"/>
                <w:sz w:val="24"/>
                <w:szCs w:val="24"/>
              </w:rPr>
              <w:t>NH</w:t>
            </w:r>
            <w:r>
              <w:rPr>
                <w:rFonts w:ascii="Times New Roman" w:eastAsia="Times New Roman" w:hAnsi="Times New Roman" w:cs="Times New Roman"/>
                <w:position w:val="-1"/>
                <w:sz w:val="15"/>
                <w:szCs w:val="15"/>
              </w:rPr>
              <w:t>3</w:t>
            </w:r>
            <w:r>
              <w:rPr>
                <w:rFonts w:ascii="Times New Roman" w:eastAsia="Times New Roman" w:hAnsi="Times New Roman" w:cs="Times New Roman"/>
                <w:sz w:val="24"/>
                <w:szCs w:val="24"/>
              </w:rPr>
              <w:t>-N</w:t>
            </w:r>
            <w:r>
              <w:rPr>
                <w:rFonts w:ascii="Times New Roman" w:eastAsia="Times New Roman" w:hAnsi="Times New Roman" w:cs="Times New Roman"/>
                <w:spacing w:val="17"/>
                <w:sz w:val="24"/>
                <w:szCs w:val="24"/>
              </w:rPr>
              <w:t xml:space="preserve"> </w:t>
            </w:r>
            <w:r>
              <w:rPr>
                <w:sz w:val="24"/>
                <w:szCs w:val="24"/>
              </w:rPr>
              <w:t>和</w:t>
            </w:r>
            <w:r>
              <w:rPr>
                <w:spacing w:val="-56"/>
                <w:sz w:val="24"/>
                <w:szCs w:val="24"/>
              </w:rPr>
              <w:t xml:space="preserve"> </w:t>
            </w:r>
            <w:r>
              <w:rPr>
                <w:rFonts w:ascii="Times New Roman" w:eastAsia="Times New Roman" w:hAnsi="Times New Roman" w:cs="Times New Roman"/>
                <w:sz w:val="24"/>
                <w:szCs w:val="24"/>
              </w:rPr>
              <w:t>VOCs</w:t>
            </w:r>
            <w:r>
              <w:rPr>
                <w:rFonts w:ascii="Times New Roman" w:eastAsia="Times New Roman" w:hAnsi="Times New Roman" w:cs="Times New Roman"/>
                <w:spacing w:val="-28"/>
                <w:sz w:val="24"/>
                <w:szCs w:val="24"/>
              </w:rPr>
              <w:t xml:space="preserve"> </w:t>
            </w:r>
            <w:r>
              <w:rPr>
                <w:sz w:val="24"/>
                <w:szCs w:val="24"/>
              </w:rPr>
              <w:t xml:space="preserve">，根据浙环 </w:t>
            </w:r>
            <w:r>
              <w:rPr>
                <w:spacing w:val="1"/>
                <w:sz w:val="24"/>
                <w:szCs w:val="24"/>
              </w:rPr>
              <w:t>发</w:t>
            </w:r>
            <w:r>
              <w:rPr>
                <w:rFonts w:ascii="Times New Roman" w:eastAsia="Times New Roman" w:hAnsi="Times New Roman" w:cs="Times New Roman"/>
                <w:spacing w:val="1"/>
                <w:sz w:val="24"/>
                <w:szCs w:val="24"/>
              </w:rPr>
              <w:t>[2012]</w:t>
            </w:r>
            <w:r>
              <w:rPr>
                <w:rFonts w:ascii="Times New Roman" w:eastAsia="Times New Roman" w:hAnsi="Times New Roman" w:cs="Times New Roman"/>
                <w:spacing w:val="-30"/>
                <w:sz w:val="24"/>
                <w:szCs w:val="24"/>
              </w:rPr>
              <w:t xml:space="preserve"> </w:t>
            </w:r>
            <w:r>
              <w:rPr>
                <w:rFonts w:ascii="Times New Roman" w:eastAsia="Times New Roman" w:hAnsi="Times New Roman" w:cs="Times New Roman"/>
                <w:spacing w:val="1"/>
                <w:sz w:val="24"/>
                <w:szCs w:val="24"/>
              </w:rPr>
              <w:t>10</w:t>
            </w:r>
            <w:r>
              <w:rPr>
                <w:rFonts w:ascii="Times New Roman" w:eastAsia="Times New Roman" w:hAnsi="Times New Roman" w:cs="Times New Roman"/>
                <w:spacing w:val="17"/>
                <w:w w:val="101"/>
                <w:sz w:val="24"/>
                <w:szCs w:val="24"/>
              </w:rPr>
              <w:t xml:space="preserve"> </w:t>
            </w:r>
            <w:r>
              <w:rPr>
                <w:spacing w:val="1"/>
                <w:sz w:val="24"/>
                <w:szCs w:val="24"/>
              </w:rPr>
              <w:t>号文件，本项目不排放生产废</w:t>
            </w:r>
            <w:r>
              <w:rPr>
                <w:sz w:val="24"/>
                <w:szCs w:val="24"/>
              </w:rPr>
              <w:t xml:space="preserve">水且排放的水主要污染物仅源自厂 </w:t>
            </w:r>
            <w:r>
              <w:rPr>
                <w:spacing w:val="2"/>
                <w:sz w:val="24"/>
                <w:szCs w:val="24"/>
              </w:rPr>
              <w:t>区内独立生活区域所排放生活污水，</w:t>
            </w:r>
            <w:r>
              <w:rPr>
                <w:rFonts w:ascii="Times New Roman" w:eastAsia="Times New Roman" w:hAnsi="Times New Roman" w:cs="Times New Roman"/>
                <w:sz w:val="24"/>
                <w:szCs w:val="24"/>
              </w:rPr>
              <w:t>COD</w:t>
            </w:r>
            <w:r>
              <w:rPr>
                <w:rFonts w:ascii="Times New Roman" w:eastAsia="Times New Roman" w:hAnsi="Times New Roman" w:cs="Times New Roman"/>
                <w:position w:val="-1"/>
                <w:sz w:val="15"/>
                <w:szCs w:val="15"/>
              </w:rPr>
              <w:t>Cr</w:t>
            </w:r>
            <w:r>
              <w:rPr>
                <w:rFonts w:ascii="Times New Roman" w:eastAsia="Times New Roman" w:hAnsi="Times New Roman" w:cs="Times New Roman"/>
                <w:spacing w:val="1"/>
                <w:position w:val="-1"/>
                <w:sz w:val="15"/>
                <w:szCs w:val="15"/>
              </w:rPr>
              <w:t xml:space="preserve"> </w:t>
            </w:r>
            <w:r>
              <w:rPr>
                <w:spacing w:val="2"/>
                <w:sz w:val="24"/>
                <w:szCs w:val="24"/>
              </w:rPr>
              <w:t>、</w:t>
            </w:r>
            <w:r>
              <w:rPr>
                <w:rFonts w:ascii="Times New Roman" w:eastAsia="Times New Roman" w:hAnsi="Times New Roman" w:cs="Times New Roman"/>
                <w:sz w:val="24"/>
                <w:szCs w:val="24"/>
              </w:rPr>
              <w:t>NH</w:t>
            </w:r>
            <w:r>
              <w:rPr>
                <w:rFonts w:ascii="Times New Roman" w:eastAsia="Times New Roman" w:hAnsi="Times New Roman" w:cs="Times New Roman"/>
                <w:spacing w:val="2"/>
                <w:position w:val="-1"/>
                <w:sz w:val="15"/>
                <w:szCs w:val="15"/>
              </w:rPr>
              <w:t>3</w:t>
            </w:r>
            <w:r>
              <w:rPr>
                <w:rFonts w:ascii="Times New Roman" w:eastAsia="Times New Roman" w:hAnsi="Times New Roman" w:cs="Times New Roman"/>
                <w:spacing w:val="2"/>
                <w:sz w:val="24"/>
                <w:szCs w:val="24"/>
              </w:rPr>
              <w:t xml:space="preserve">-N </w:t>
            </w:r>
            <w:r>
              <w:rPr>
                <w:spacing w:val="2"/>
                <w:sz w:val="24"/>
                <w:szCs w:val="24"/>
              </w:rPr>
              <w:t>排放量不需要区域替代</w:t>
            </w:r>
          </w:p>
          <w:p>
            <w:pPr>
              <w:pStyle w:val="TableText"/>
              <w:spacing w:line="221" w:lineRule="auto"/>
              <w:ind w:left="124"/>
              <w:rPr>
                <w:sz w:val="24"/>
                <w:szCs w:val="24"/>
              </w:rPr>
            </w:pPr>
            <w:r>
              <w:rPr>
                <w:spacing w:val="-9"/>
                <w:sz w:val="24"/>
                <w:szCs w:val="24"/>
              </w:rPr>
              <w:t>削减。</w:t>
            </w:r>
          </w:p>
          <w:p>
            <w:pPr>
              <w:pStyle w:val="TableText"/>
              <w:spacing w:before="178" w:line="359" w:lineRule="auto"/>
              <w:ind w:left="110" w:right="98" w:firstLine="484"/>
              <w:jc w:val="both"/>
              <w:rPr>
                <w:sz w:val="24"/>
                <w:szCs w:val="24"/>
              </w:rPr>
            </w:pPr>
            <w:r>
              <w:rPr>
                <w:spacing w:val="1"/>
                <w:sz w:val="24"/>
                <w:szCs w:val="24"/>
              </w:rPr>
              <w:t>另根据《建设项目主要污染物排放总量指标审核及管理暂行办法》（环</w:t>
            </w:r>
            <w:r>
              <w:rPr>
                <w:spacing w:val="5"/>
                <w:sz w:val="24"/>
                <w:szCs w:val="24"/>
              </w:rPr>
              <w:t xml:space="preserve"> </w:t>
            </w:r>
            <w:r>
              <w:rPr>
                <w:spacing w:val="1"/>
                <w:sz w:val="24"/>
                <w:szCs w:val="24"/>
              </w:rPr>
              <w:t>发﹝</w:t>
            </w:r>
            <w:r>
              <w:rPr>
                <w:rFonts w:ascii="Times New Roman" w:eastAsia="Times New Roman" w:hAnsi="Times New Roman" w:cs="Times New Roman"/>
                <w:spacing w:val="1"/>
                <w:sz w:val="24"/>
                <w:szCs w:val="24"/>
              </w:rPr>
              <w:t>2014</w:t>
            </w:r>
            <w:r>
              <w:rPr>
                <w:spacing w:val="1"/>
                <w:sz w:val="24"/>
                <w:szCs w:val="24"/>
              </w:rPr>
              <w:t>）</w:t>
            </w:r>
            <w:r>
              <w:rPr>
                <w:rFonts w:ascii="Times New Roman" w:eastAsia="Times New Roman" w:hAnsi="Times New Roman" w:cs="Times New Roman"/>
                <w:spacing w:val="1"/>
                <w:sz w:val="24"/>
                <w:szCs w:val="24"/>
              </w:rPr>
              <w:t>197</w:t>
            </w:r>
            <w:r>
              <w:rPr>
                <w:rFonts w:ascii="Times New Roman" w:eastAsia="Times New Roman" w:hAnsi="Times New Roman" w:cs="Times New Roman"/>
                <w:spacing w:val="28"/>
                <w:w w:val="101"/>
                <w:sz w:val="24"/>
                <w:szCs w:val="24"/>
              </w:rPr>
              <w:t xml:space="preserve"> </w:t>
            </w:r>
            <w:r>
              <w:rPr>
                <w:spacing w:val="1"/>
                <w:sz w:val="24"/>
                <w:szCs w:val="24"/>
              </w:rPr>
              <w:t>号）及《关于印发浙江省“十四五</w:t>
            </w:r>
            <w:r>
              <w:rPr>
                <w:spacing w:val="-84"/>
                <w:sz w:val="24"/>
                <w:szCs w:val="24"/>
              </w:rPr>
              <w:t xml:space="preserve"> </w:t>
            </w:r>
            <w:r>
              <w:rPr>
                <w:spacing w:val="1"/>
                <w:sz w:val="24"/>
                <w:szCs w:val="24"/>
              </w:rPr>
              <w:t>”挥发性有机物综合治理</w:t>
            </w:r>
            <w:r>
              <w:rPr>
                <w:sz w:val="24"/>
                <w:szCs w:val="24"/>
              </w:rPr>
              <w:t xml:space="preserve"> </w:t>
            </w:r>
            <w:r>
              <w:rPr>
                <w:spacing w:val="-1"/>
                <w:sz w:val="24"/>
                <w:szCs w:val="24"/>
              </w:rPr>
              <w:t>方案的通知》（浙环发[2021]10</w:t>
            </w:r>
            <w:r>
              <w:rPr>
                <w:spacing w:val="-36"/>
                <w:sz w:val="24"/>
                <w:szCs w:val="24"/>
              </w:rPr>
              <w:t xml:space="preserve"> </w:t>
            </w:r>
            <w:r>
              <w:rPr>
                <w:spacing w:val="-1"/>
                <w:sz w:val="24"/>
                <w:szCs w:val="24"/>
              </w:rPr>
              <w:t xml:space="preserve">号）等相关规定，金华市区 </w:t>
            </w:r>
            <w:r>
              <w:rPr>
                <w:rFonts w:ascii="Times New Roman" w:eastAsia="Times New Roman" w:hAnsi="Times New Roman" w:cs="Times New Roman"/>
                <w:spacing w:val="-1"/>
                <w:sz w:val="24"/>
                <w:szCs w:val="24"/>
              </w:rPr>
              <w:t xml:space="preserve">2020  </w:t>
            </w:r>
            <w:r>
              <w:rPr>
                <w:spacing w:val="-1"/>
                <w:sz w:val="24"/>
                <w:szCs w:val="24"/>
              </w:rPr>
              <w:t>年度环境</w:t>
            </w:r>
            <w:r>
              <w:rPr>
                <w:sz w:val="24"/>
                <w:szCs w:val="24"/>
              </w:rPr>
              <w:t xml:space="preserve"> </w:t>
            </w:r>
            <w:r>
              <w:rPr>
                <w:spacing w:val="1"/>
                <w:sz w:val="24"/>
                <w:szCs w:val="24"/>
              </w:rPr>
              <w:t xml:space="preserve">空气质量为达标区，本项目新增大气污染物 </w:t>
            </w:r>
            <w:r>
              <w:rPr>
                <w:rFonts w:ascii="Times New Roman" w:eastAsia="Times New Roman" w:hAnsi="Times New Roman" w:cs="Times New Roman"/>
                <w:sz w:val="24"/>
                <w:szCs w:val="24"/>
              </w:rPr>
              <w:t>VOCs</w:t>
            </w:r>
            <w:r>
              <w:rPr>
                <w:rFonts w:ascii="Times New Roman" w:eastAsia="Times New Roman" w:hAnsi="Times New Roman" w:cs="Times New Roman"/>
                <w:spacing w:val="1"/>
                <w:sz w:val="24"/>
                <w:szCs w:val="24"/>
              </w:rPr>
              <w:t xml:space="preserve">  </w:t>
            </w:r>
            <w:r>
              <w:rPr>
                <w:spacing w:val="1"/>
                <w:sz w:val="24"/>
                <w:szCs w:val="24"/>
              </w:rPr>
              <w:t>排放量按</w:t>
            </w:r>
            <w:r>
              <w:rPr>
                <w:spacing w:val="35"/>
                <w:sz w:val="24"/>
                <w:szCs w:val="24"/>
              </w:rPr>
              <w:t xml:space="preserve"> </w:t>
            </w:r>
            <w:r>
              <w:rPr>
                <w:rFonts w:ascii="Times New Roman" w:eastAsia="Times New Roman" w:hAnsi="Times New Roman" w:cs="Times New Roman"/>
                <w:spacing w:val="1"/>
                <w:sz w:val="24"/>
                <w:szCs w:val="24"/>
              </w:rPr>
              <w:t>1:1</w:t>
            </w:r>
            <w:r>
              <w:rPr>
                <w:rFonts w:ascii="Times New Roman" w:eastAsia="Times New Roman" w:hAnsi="Times New Roman" w:cs="Times New Roman"/>
                <w:spacing w:val="15"/>
                <w:w w:val="101"/>
                <w:sz w:val="24"/>
                <w:szCs w:val="24"/>
              </w:rPr>
              <w:t xml:space="preserve">  </w:t>
            </w:r>
            <w:r>
              <w:rPr>
                <w:spacing w:val="1"/>
                <w:sz w:val="24"/>
                <w:szCs w:val="24"/>
              </w:rPr>
              <w:t>区域替代</w:t>
            </w:r>
          </w:p>
          <w:p>
            <w:pPr>
              <w:pStyle w:val="TableText"/>
              <w:spacing w:line="221" w:lineRule="auto"/>
              <w:ind w:left="124"/>
              <w:rPr>
                <w:sz w:val="24"/>
                <w:szCs w:val="24"/>
              </w:rPr>
            </w:pPr>
            <w:r>
              <w:rPr>
                <w:spacing w:val="-9"/>
                <w:sz w:val="24"/>
                <w:szCs w:val="24"/>
              </w:rPr>
              <w:t>削减。</w:t>
            </w:r>
          </w:p>
          <w:p>
            <w:pPr>
              <w:pStyle w:val="TableText"/>
              <w:spacing w:before="240" w:line="220" w:lineRule="auto"/>
              <w:ind w:left="529"/>
              <w:rPr>
                <w:sz w:val="24"/>
                <w:szCs w:val="24"/>
              </w:rPr>
            </w:pPr>
            <w:r>
              <w:rPr>
                <w:sz w:val="24"/>
                <w:szCs w:val="24"/>
              </w:rPr>
              <w:t>根据工艺流程及源强分析，项目新增总量平</w:t>
            </w:r>
            <w:r>
              <w:rPr>
                <w:spacing w:val="-1"/>
                <w:sz w:val="24"/>
                <w:szCs w:val="24"/>
              </w:rPr>
              <w:t>衡替代方案见下表所示。</w:t>
            </w:r>
          </w:p>
          <w:p>
            <w:pPr>
              <w:pStyle w:val="TableText"/>
              <w:spacing w:before="174" w:line="224" w:lineRule="auto"/>
              <w:ind w:left="1276"/>
            </w:pPr>
            <w:r>
              <w:rPr>
                <w:spacing w:val="7"/>
              </w:rPr>
              <w:t>表</w:t>
            </w:r>
            <w:r>
              <w:rPr>
                <w:spacing w:val="-39"/>
              </w:rPr>
              <w:t xml:space="preserve"> </w:t>
            </w:r>
            <w:r>
              <w:rPr>
                <w:rFonts w:ascii="Times New Roman" w:eastAsia="Times New Roman" w:hAnsi="Times New Roman" w:cs="Times New Roman"/>
                <w:spacing w:val="7"/>
              </w:rPr>
              <w:t>3.4-</w:t>
            </w:r>
            <w:r>
              <w:rPr>
                <w:rFonts w:ascii="Times New Roman" w:eastAsia="Times New Roman" w:hAnsi="Times New Roman" w:cs="Times New Roman"/>
                <w:spacing w:val="-28"/>
              </w:rPr>
              <w:t xml:space="preserve"> </w:t>
            </w:r>
            <w:r>
              <w:rPr>
                <w:rFonts w:ascii="Times New Roman" w:eastAsia="Times New Roman" w:hAnsi="Times New Roman" w:cs="Times New Roman"/>
                <w:spacing w:val="7"/>
              </w:rPr>
              <w:t xml:space="preserve">1      </w:t>
            </w:r>
            <w:r>
              <w:rPr>
                <w:spacing w:val="7"/>
              </w:rPr>
              <w:t>项目纳入总量控制</w:t>
            </w:r>
            <w:r>
              <w:rPr>
                <w:spacing w:val="6"/>
              </w:rPr>
              <w:t>的污染物排放及削减情况一览表</w:t>
            </w:r>
          </w:p>
          <w:tbl>
            <w:tblPr>
              <w:tblStyle w:val="TableNormal31"/>
              <w:tblW w:w="7939" w:type="dxa"/>
              <w:tblInd w:w="1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56"/>
              <w:gridCol w:w="995"/>
              <w:gridCol w:w="1348"/>
              <w:gridCol w:w="1143"/>
              <w:gridCol w:w="1446"/>
              <w:gridCol w:w="1451"/>
            </w:tblGrid>
            <w:tr>
              <w:tblPrEx>
                <w:tblW w:w="7939" w:type="dxa"/>
                <w:tblInd w:w="1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25"/>
              </w:trPr>
              <w:tc>
                <w:tcPr>
                  <w:tcW w:w="2551" w:type="dxa"/>
                  <w:gridSpan w:val="2"/>
                  <w:vAlign w:val="top"/>
                </w:tcPr>
                <w:p>
                  <w:pPr>
                    <w:rPr>
                      <w:rFonts w:ascii="Arial"/>
                      <w:sz w:val="21"/>
                    </w:rPr>
                  </w:pPr>
                </w:p>
                <w:p>
                  <w:pPr>
                    <w:pStyle w:val="TableText"/>
                    <w:spacing w:before="65" w:line="229" w:lineRule="auto"/>
                    <w:ind w:left="759"/>
                  </w:pPr>
                  <w:r>
                    <w:rPr>
                      <w:spacing w:val="7"/>
                    </w:rPr>
                    <w:t>污染物名称</w:t>
                  </w:r>
                </w:p>
              </w:tc>
              <w:tc>
                <w:tcPr>
                  <w:tcW w:w="1348" w:type="dxa"/>
                  <w:vAlign w:val="top"/>
                </w:tcPr>
                <w:p>
                  <w:pPr>
                    <w:pStyle w:val="TableText"/>
                    <w:spacing w:before="36" w:line="228" w:lineRule="auto"/>
                    <w:ind w:left="156"/>
                  </w:pPr>
                  <w:r>
                    <w:rPr>
                      <w:spacing w:val="7"/>
                    </w:rPr>
                    <w:t>项目完成后</w:t>
                  </w:r>
                </w:p>
                <w:p>
                  <w:pPr>
                    <w:pStyle w:val="TableText"/>
                    <w:spacing w:before="23" w:line="222" w:lineRule="auto"/>
                    <w:ind w:left="153"/>
                  </w:pPr>
                  <w:r>
                    <w:rPr>
                      <w:spacing w:val="7"/>
                    </w:rPr>
                    <w:t>新增排放量</w:t>
                  </w:r>
                </w:p>
                <w:p>
                  <w:pPr>
                    <w:pStyle w:val="TableText"/>
                    <w:spacing w:line="267" w:lineRule="exact"/>
                    <w:ind w:left="374"/>
                  </w:pPr>
                  <w:r>
                    <w:rPr>
                      <w:position w:val="1"/>
                    </w:rPr>
                    <w:t>（</w:t>
                  </w:r>
                  <w:r>
                    <w:rPr>
                      <w:rFonts w:ascii="Times New Roman" w:eastAsia="Times New Roman" w:hAnsi="Times New Roman" w:cs="Times New Roman"/>
                      <w:position w:val="1"/>
                    </w:rPr>
                    <w:t>t/a</w:t>
                  </w:r>
                  <w:r>
                    <w:rPr>
                      <w:position w:val="1"/>
                    </w:rPr>
                    <w:t>）</w:t>
                  </w:r>
                </w:p>
              </w:tc>
              <w:tc>
                <w:tcPr>
                  <w:tcW w:w="1143" w:type="dxa"/>
                  <w:vAlign w:val="top"/>
                </w:tcPr>
                <w:p>
                  <w:pPr>
                    <w:pStyle w:val="TableText"/>
                    <w:spacing w:before="170" w:line="241" w:lineRule="auto"/>
                    <w:ind w:left="389" w:right="150" w:hanging="222"/>
                  </w:pPr>
                  <w:r>
                    <w:rPr>
                      <w:spacing w:val="5"/>
                    </w:rPr>
                    <w:t>替代削减</w:t>
                  </w:r>
                  <w:r>
                    <w:t xml:space="preserve"> </w:t>
                  </w:r>
                  <w:r>
                    <w:rPr>
                      <w:spacing w:val="-7"/>
                    </w:rPr>
                    <w:t>比例</w:t>
                  </w:r>
                </w:p>
              </w:tc>
              <w:tc>
                <w:tcPr>
                  <w:tcW w:w="1446" w:type="dxa"/>
                  <w:vAlign w:val="top"/>
                </w:tcPr>
                <w:p>
                  <w:pPr>
                    <w:pStyle w:val="TableText"/>
                    <w:spacing w:before="170" w:line="259" w:lineRule="auto"/>
                    <w:ind w:left="310" w:right="194" w:hanging="95"/>
                  </w:pPr>
                  <w:r>
                    <w:rPr>
                      <w:spacing w:val="6"/>
                    </w:rPr>
                    <w:t>需替代削减</w:t>
                  </w:r>
                  <w:r>
                    <w:t xml:space="preserve"> </w:t>
                  </w:r>
                  <w:r>
                    <w:rPr>
                      <w:spacing w:val="3"/>
                    </w:rPr>
                    <w:t>量（</w:t>
                  </w:r>
                  <w:r>
                    <w:rPr>
                      <w:rFonts w:ascii="Times New Roman" w:eastAsia="Times New Roman" w:hAnsi="Times New Roman" w:cs="Times New Roman"/>
                      <w:spacing w:val="3"/>
                    </w:rPr>
                    <w:t>t/a</w:t>
                  </w:r>
                  <w:r>
                    <w:rPr>
                      <w:spacing w:val="3"/>
                    </w:rPr>
                    <w:t>）</w:t>
                  </w:r>
                </w:p>
              </w:tc>
              <w:tc>
                <w:tcPr>
                  <w:tcW w:w="1451" w:type="dxa"/>
                  <w:vAlign w:val="top"/>
                </w:tcPr>
                <w:p>
                  <w:pPr>
                    <w:pStyle w:val="TableText"/>
                    <w:spacing w:before="35" w:line="229" w:lineRule="auto"/>
                    <w:ind w:left="210"/>
                  </w:pPr>
                  <w:r>
                    <w:rPr>
                      <w:spacing w:val="7"/>
                    </w:rPr>
                    <w:t>项目总量控</w:t>
                  </w:r>
                </w:p>
                <w:p>
                  <w:pPr>
                    <w:pStyle w:val="TableText"/>
                    <w:spacing w:before="22" w:line="222" w:lineRule="auto"/>
                    <w:ind w:left="310"/>
                  </w:pPr>
                  <w:r>
                    <w:rPr>
                      <w:spacing w:val="7"/>
                    </w:rPr>
                    <w:t>制建议值</w:t>
                  </w:r>
                </w:p>
                <w:p>
                  <w:pPr>
                    <w:pStyle w:val="TableText"/>
                    <w:spacing w:line="267" w:lineRule="exact"/>
                    <w:ind w:left="425"/>
                  </w:pPr>
                  <w:r>
                    <w:rPr>
                      <w:position w:val="1"/>
                    </w:rPr>
                    <w:t>（</w:t>
                  </w:r>
                  <w:r>
                    <w:rPr>
                      <w:rFonts w:ascii="Times New Roman" w:eastAsia="Times New Roman" w:hAnsi="Times New Roman" w:cs="Times New Roman"/>
                      <w:position w:val="1"/>
                    </w:rPr>
                    <w:t>t/a</w:t>
                  </w:r>
                  <w:r>
                    <w:rPr>
                      <w:position w:val="1"/>
                    </w:rPr>
                    <w:t>）</w:t>
                  </w:r>
                </w:p>
              </w:tc>
            </w:tr>
            <w:tr>
              <w:tblPrEx>
                <w:tblW w:w="7939" w:type="dxa"/>
                <w:tblInd w:w="116" w:type="dxa"/>
                <w:tblLayout w:type="fixed"/>
              </w:tblPrEx>
              <w:trPr>
                <w:trHeight w:val="354"/>
              </w:trPr>
              <w:tc>
                <w:tcPr>
                  <w:tcW w:w="1556" w:type="dxa"/>
                  <w:vMerge w:val="restart"/>
                  <w:tcBorders>
                    <w:bottom w:val="nil"/>
                  </w:tcBorders>
                  <w:vAlign w:val="top"/>
                </w:tcPr>
                <w:p>
                  <w:pPr>
                    <w:spacing w:line="363" w:lineRule="auto"/>
                    <w:rPr>
                      <w:rFonts w:ascii="Arial"/>
                      <w:sz w:val="21"/>
                    </w:rPr>
                  </w:pPr>
                </w:p>
                <w:p>
                  <w:pPr>
                    <w:pStyle w:val="TableText"/>
                    <w:spacing w:before="65" w:line="228" w:lineRule="auto"/>
                    <w:ind w:left="366"/>
                  </w:pPr>
                  <w:r>
                    <w:rPr>
                      <w:spacing w:val="6"/>
                    </w:rPr>
                    <w:t>水污染物</w:t>
                  </w:r>
                </w:p>
              </w:tc>
              <w:tc>
                <w:tcPr>
                  <w:tcW w:w="995" w:type="dxa"/>
                  <w:vAlign w:val="top"/>
                </w:tcPr>
                <w:p>
                  <w:pPr>
                    <w:pStyle w:val="TableText"/>
                    <w:spacing w:before="70" w:line="228" w:lineRule="auto"/>
                    <w:ind w:left="186"/>
                  </w:pPr>
                  <w:r>
                    <w:rPr>
                      <w:spacing w:val="7"/>
                    </w:rPr>
                    <w:t>废水量</w:t>
                  </w:r>
                </w:p>
              </w:tc>
              <w:tc>
                <w:tcPr>
                  <w:tcW w:w="1348" w:type="dxa"/>
                  <w:vAlign w:val="top"/>
                </w:tcPr>
                <w:p>
                  <w:pPr>
                    <w:spacing w:before="108" w:line="195" w:lineRule="auto"/>
                    <w:ind w:left="51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432</w:t>
                  </w:r>
                </w:p>
              </w:tc>
              <w:tc>
                <w:tcPr>
                  <w:tcW w:w="1143" w:type="dxa"/>
                  <w:vAlign w:val="top"/>
                </w:tcPr>
                <w:p>
                  <w:pPr>
                    <w:spacing w:before="41" w:line="274" w:lineRule="exact"/>
                    <w:ind w:left="54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446" w:type="dxa"/>
                  <w:vAlign w:val="top"/>
                </w:tcPr>
                <w:p>
                  <w:pPr>
                    <w:spacing w:before="41" w:line="274" w:lineRule="exact"/>
                    <w:ind w:left="692"/>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451" w:type="dxa"/>
                  <w:vAlign w:val="top"/>
                </w:tcPr>
                <w:p>
                  <w:pPr>
                    <w:spacing w:before="108" w:line="195" w:lineRule="auto"/>
                    <w:ind w:left="56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432</w:t>
                  </w:r>
                </w:p>
              </w:tc>
            </w:tr>
            <w:tr>
              <w:tblPrEx>
                <w:tblW w:w="7939" w:type="dxa"/>
                <w:tblInd w:w="116" w:type="dxa"/>
                <w:tblLayout w:type="fixed"/>
              </w:tblPrEx>
              <w:trPr>
                <w:trHeight w:val="354"/>
              </w:trPr>
              <w:tc>
                <w:tcPr>
                  <w:tcW w:w="1556" w:type="dxa"/>
                  <w:vMerge/>
                  <w:tcBorders>
                    <w:top w:val="nil"/>
                    <w:bottom w:val="nil"/>
                  </w:tcBorders>
                  <w:vAlign w:val="top"/>
                </w:tcPr>
                <w:p>
                  <w:pPr>
                    <w:rPr>
                      <w:rFonts w:ascii="Arial"/>
                      <w:sz w:val="21"/>
                    </w:rPr>
                  </w:pPr>
                </w:p>
              </w:tc>
              <w:tc>
                <w:tcPr>
                  <w:tcW w:w="995" w:type="dxa"/>
                  <w:vAlign w:val="top"/>
                </w:tcPr>
                <w:p>
                  <w:pPr>
                    <w:spacing w:before="109" w:line="202" w:lineRule="auto"/>
                    <w:ind w:left="211"/>
                    <w:rPr>
                      <w:rFonts w:ascii="Times New Roman" w:eastAsia="Times New Roman" w:hAnsi="Times New Roman" w:cs="Times New Roman"/>
                      <w:sz w:val="13"/>
                      <w:szCs w:val="13"/>
                    </w:rPr>
                  </w:pPr>
                  <w:r>
                    <w:rPr>
                      <w:rFonts w:ascii="Times New Roman" w:eastAsia="Times New Roman" w:hAnsi="Times New Roman" w:cs="Times New Roman"/>
                      <w:spacing w:val="4"/>
                      <w:sz w:val="20"/>
                      <w:szCs w:val="20"/>
                    </w:rPr>
                    <w:t>COD</w:t>
                  </w:r>
                  <w:r>
                    <w:rPr>
                      <w:rFonts w:ascii="Times New Roman" w:eastAsia="Times New Roman" w:hAnsi="Times New Roman" w:cs="Times New Roman"/>
                      <w:spacing w:val="4"/>
                      <w:position w:val="-1"/>
                      <w:sz w:val="13"/>
                      <w:szCs w:val="13"/>
                    </w:rPr>
                    <w:t>Cr</w:t>
                  </w:r>
                </w:p>
              </w:tc>
              <w:tc>
                <w:tcPr>
                  <w:tcW w:w="1348" w:type="dxa"/>
                  <w:vAlign w:val="top"/>
                </w:tcPr>
                <w:p>
                  <w:pPr>
                    <w:spacing w:before="109" w:line="195" w:lineRule="auto"/>
                    <w:ind w:left="44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0.022</w:t>
                  </w:r>
                </w:p>
              </w:tc>
              <w:tc>
                <w:tcPr>
                  <w:tcW w:w="1143" w:type="dxa"/>
                  <w:vAlign w:val="top"/>
                </w:tcPr>
                <w:p>
                  <w:pPr>
                    <w:spacing w:before="42" w:line="274" w:lineRule="exact"/>
                    <w:ind w:left="54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446" w:type="dxa"/>
                  <w:vAlign w:val="top"/>
                </w:tcPr>
                <w:p>
                  <w:pPr>
                    <w:spacing w:before="42" w:line="274" w:lineRule="exact"/>
                    <w:ind w:left="692"/>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451" w:type="dxa"/>
                  <w:vAlign w:val="top"/>
                </w:tcPr>
                <w:p>
                  <w:pPr>
                    <w:spacing w:before="109" w:line="195" w:lineRule="auto"/>
                    <w:ind w:left="49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0.022</w:t>
                  </w:r>
                </w:p>
              </w:tc>
            </w:tr>
            <w:tr>
              <w:tblPrEx>
                <w:tblW w:w="7939" w:type="dxa"/>
                <w:tblInd w:w="116" w:type="dxa"/>
                <w:tblLayout w:type="fixed"/>
              </w:tblPrEx>
              <w:trPr>
                <w:trHeight w:val="354"/>
              </w:trPr>
              <w:tc>
                <w:tcPr>
                  <w:tcW w:w="1556" w:type="dxa"/>
                  <w:vMerge/>
                  <w:tcBorders>
                    <w:top w:val="nil"/>
                  </w:tcBorders>
                  <w:vAlign w:val="top"/>
                </w:tcPr>
                <w:p>
                  <w:pPr>
                    <w:rPr>
                      <w:rFonts w:ascii="Arial"/>
                      <w:sz w:val="21"/>
                    </w:rPr>
                  </w:pPr>
                </w:p>
              </w:tc>
              <w:tc>
                <w:tcPr>
                  <w:tcW w:w="995" w:type="dxa"/>
                  <w:vAlign w:val="top"/>
                </w:tcPr>
                <w:p>
                  <w:pPr>
                    <w:pStyle w:val="TableText"/>
                    <w:spacing w:before="71" w:line="228" w:lineRule="auto"/>
                    <w:ind w:left="290"/>
                  </w:pPr>
                  <w:r>
                    <w:rPr>
                      <w:spacing w:val="4"/>
                    </w:rPr>
                    <w:t>氨氮</w:t>
                  </w:r>
                </w:p>
              </w:tc>
              <w:tc>
                <w:tcPr>
                  <w:tcW w:w="1348" w:type="dxa"/>
                  <w:vAlign w:val="top"/>
                </w:tcPr>
                <w:p>
                  <w:pPr>
                    <w:spacing w:before="110" w:line="195" w:lineRule="auto"/>
                    <w:ind w:left="44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0.002</w:t>
                  </w:r>
                </w:p>
              </w:tc>
              <w:tc>
                <w:tcPr>
                  <w:tcW w:w="1143" w:type="dxa"/>
                  <w:vAlign w:val="top"/>
                </w:tcPr>
                <w:p>
                  <w:pPr>
                    <w:spacing w:before="43" w:line="274" w:lineRule="exact"/>
                    <w:ind w:left="54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446" w:type="dxa"/>
                  <w:vAlign w:val="top"/>
                </w:tcPr>
                <w:p>
                  <w:pPr>
                    <w:spacing w:before="43" w:line="274" w:lineRule="exact"/>
                    <w:ind w:left="692"/>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451" w:type="dxa"/>
                  <w:vAlign w:val="top"/>
                </w:tcPr>
                <w:p>
                  <w:pPr>
                    <w:spacing w:before="110" w:line="195" w:lineRule="auto"/>
                    <w:ind w:left="49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0.002</w:t>
                  </w:r>
                </w:p>
              </w:tc>
            </w:tr>
            <w:tr>
              <w:tblPrEx>
                <w:tblW w:w="7939" w:type="dxa"/>
                <w:tblInd w:w="116" w:type="dxa"/>
                <w:tblLayout w:type="fixed"/>
              </w:tblPrEx>
              <w:trPr>
                <w:trHeight w:val="359"/>
              </w:trPr>
              <w:tc>
                <w:tcPr>
                  <w:tcW w:w="1556" w:type="dxa"/>
                  <w:vAlign w:val="top"/>
                </w:tcPr>
                <w:p>
                  <w:pPr>
                    <w:pStyle w:val="TableText"/>
                    <w:spacing w:before="73" w:line="229" w:lineRule="auto"/>
                    <w:ind w:left="260"/>
                  </w:pPr>
                  <w:r>
                    <w:rPr>
                      <w:spacing w:val="7"/>
                    </w:rPr>
                    <w:t>大气污染物</w:t>
                  </w:r>
                </w:p>
              </w:tc>
              <w:tc>
                <w:tcPr>
                  <w:tcW w:w="995" w:type="dxa"/>
                  <w:vAlign w:val="top"/>
                </w:tcPr>
                <w:p>
                  <w:pPr>
                    <w:spacing w:before="111"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VOCs</w:t>
                  </w:r>
                </w:p>
              </w:tc>
              <w:tc>
                <w:tcPr>
                  <w:tcW w:w="1348" w:type="dxa"/>
                  <w:vAlign w:val="top"/>
                </w:tcPr>
                <w:p>
                  <w:pPr>
                    <w:spacing w:before="111" w:line="195" w:lineRule="auto"/>
                    <w:ind w:left="44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0.015</w:t>
                  </w:r>
                </w:p>
              </w:tc>
              <w:tc>
                <w:tcPr>
                  <w:tcW w:w="1143" w:type="dxa"/>
                  <w:vAlign w:val="top"/>
                </w:tcPr>
                <w:p>
                  <w:pPr>
                    <w:spacing w:before="111" w:line="195" w:lineRule="auto"/>
                    <w:ind w:left="46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1:1</w:t>
                  </w:r>
                </w:p>
              </w:tc>
              <w:tc>
                <w:tcPr>
                  <w:tcW w:w="1446" w:type="dxa"/>
                  <w:vAlign w:val="top"/>
                </w:tcPr>
                <w:p>
                  <w:pPr>
                    <w:spacing w:before="111" w:line="195" w:lineRule="auto"/>
                    <w:ind w:left="49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0.015</w:t>
                  </w:r>
                </w:p>
              </w:tc>
              <w:tc>
                <w:tcPr>
                  <w:tcW w:w="1451" w:type="dxa"/>
                  <w:vAlign w:val="top"/>
                </w:tcPr>
                <w:p>
                  <w:pPr>
                    <w:spacing w:before="111" w:line="195" w:lineRule="auto"/>
                    <w:ind w:left="49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0.015</w:t>
                  </w:r>
                </w:p>
              </w:tc>
            </w:tr>
          </w:tbl>
          <w:p>
            <w:pPr>
              <w:rPr>
                <w:rFonts w:ascii="Arial"/>
                <w:sz w:val="21"/>
              </w:rPr>
            </w:pPr>
          </w:p>
        </w:tc>
      </w:tr>
    </w:tbl>
    <w:p>
      <w:pPr>
        <w:pStyle w:val="BodyText"/>
      </w:pP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3" w:history="1">
        <w:r>
          <w:rPr>
            <w:rFonts w:ascii="SimSun" w:eastAsia="SimSun" w:hAnsi="SimSun" w:cs="SimSun"/>
            <w:b/>
            <w:bCs/>
            <w:noProof w:val="0"/>
            <w:snapToGrid/>
            <w:color w:val="0000EE"/>
            <w:kern w:val="0"/>
            <w:sz w:val="30"/>
            <w:szCs w:val="30"/>
            <w:u w:val="single" w:color="0000EE"/>
          </w:rPr>
          <w:t>https://d.book118.com/666031135035010045</w:t>
        </w:r>
      </w:hyperlink>
    </w:p>
    <w:p/>
    <w:sectPr>
      <w:footerReference w:type="default" r:id="rId44"/>
      <w:pgSz w:w="11907" w:h="16840"/>
      <w:pgMar w:top="1431" w:right="1449" w:bottom="960" w:left="1448" w:header="0" w:footer="696" w:gutter="0"/>
      <w:pgNumType w:start="3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31"/>
      <w:rPr>
        <w:rFonts w:ascii="SimSun" w:eastAsia="SimSun" w:hAnsi="SimSun" w:cs="SimSun"/>
        <w:sz w:val="28"/>
        <w:szCs w:val="28"/>
      </w:rPr>
    </w:pPr>
    <w:r>
      <w:rPr>
        <w:rFonts w:ascii="SimSun" w:eastAsia="SimSun" w:hAnsi="SimSun" w:cs="SimSun"/>
        <w:spacing w:val="-6"/>
        <w:sz w:val="28"/>
        <w:szCs w:val="28"/>
      </w:rPr>
      <w:t>—</w:t>
    </w:r>
    <w:r>
      <w:rPr>
        <w:rFonts w:ascii="SimSun" w:eastAsia="SimSun" w:hAnsi="SimSun" w:cs="SimSun"/>
        <w:spacing w:val="72"/>
        <w:sz w:val="28"/>
        <w:szCs w:val="28"/>
      </w:rPr>
      <w:t xml:space="preserve"> </w:t>
    </w:r>
    <w:r>
      <w:rPr>
        <w:rFonts w:ascii="SimSun" w:eastAsia="SimSun" w:hAnsi="SimSun" w:cs="SimSun"/>
        <w:spacing w:val="-6"/>
        <w:sz w:val="25"/>
        <w:szCs w:val="25"/>
      </w:rPr>
      <w:t>2</w:t>
    </w:r>
    <w:r>
      <w:rPr>
        <w:rFonts w:ascii="SimSun" w:eastAsia="SimSun" w:hAnsi="SimSun" w:cs="SimSun"/>
        <w:spacing w:val="83"/>
        <w:sz w:val="25"/>
        <w:szCs w:val="25"/>
      </w:rPr>
      <w:t xml:space="preserve"> </w:t>
    </w:r>
    <w:r>
      <w:rPr>
        <w:rFonts w:ascii="SimSun" w:eastAsia="SimSun" w:hAnsi="SimSun" w:cs="SimSun"/>
        <w:spacing w:val="-6"/>
        <w:sz w:val="28"/>
        <w:szCs w:val="28"/>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31"/>
      <w:rPr>
        <w:rFonts w:ascii="SimSun" w:eastAsia="SimSun" w:hAnsi="SimSun" w:cs="SimSun"/>
        <w:sz w:val="28"/>
        <w:szCs w:val="28"/>
      </w:rPr>
    </w:pPr>
    <w:r>
      <w:rPr>
        <w:rFonts w:ascii="SimSun" w:eastAsia="SimSun" w:hAnsi="SimSun" w:cs="SimSun"/>
        <w:spacing w:val="-6"/>
        <w:sz w:val="28"/>
        <w:szCs w:val="28"/>
      </w:rPr>
      <w:t>—</w:t>
    </w:r>
    <w:r>
      <w:rPr>
        <w:rFonts w:ascii="SimSun" w:eastAsia="SimSun" w:hAnsi="SimSun" w:cs="SimSun"/>
        <w:spacing w:val="72"/>
        <w:sz w:val="28"/>
        <w:szCs w:val="28"/>
      </w:rPr>
      <w:t xml:space="preserve"> </w:t>
    </w:r>
    <w:r>
      <w:rPr>
        <w:rFonts w:ascii="SimSun" w:eastAsia="SimSun" w:hAnsi="SimSun" w:cs="SimSun"/>
        <w:spacing w:val="-6"/>
        <w:sz w:val="25"/>
        <w:szCs w:val="25"/>
      </w:rPr>
      <w:t>2</w:t>
    </w:r>
    <w:r>
      <w:rPr>
        <w:rFonts w:ascii="SimSun" w:eastAsia="SimSun" w:hAnsi="SimSun" w:cs="SimSun"/>
        <w:spacing w:val="83"/>
        <w:sz w:val="25"/>
        <w:szCs w:val="25"/>
      </w:rPr>
      <w:t xml:space="preserve"> </w:t>
    </w:r>
    <w:r>
      <w:rPr>
        <w:rFonts w:ascii="SimSun" w:eastAsia="SimSun" w:hAnsi="SimSun" w:cs="SimSun"/>
        <w:spacing w:val="-6"/>
        <w:sz w:val="28"/>
        <w:szCs w:val="28"/>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31"/>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69"/>
        <w:sz w:val="28"/>
        <w:szCs w:val="28"/>
      </w:rPr>
      <w:t xml:space="preserve"> </w:t>
    </w:r>
    <w:r>
      <w:rPr>
        <w:rFonts w:ascii="SimSun" w:eastAsia="SimSun" w:hAnsi="SimSun" w:cs="SimSun"/>
        <w:spacing w:val="-5"/>
        <w:sz w:val="25"/>
        <w:szCs w:val="25"/>
      </w:rPr>
      <w:t>4</w:t>
    </w:r>
    <w:r>
      <w:rPr>
        <w:rFonts w:ascii="SimSun" w:eastAsia="SimSun" w:hAnsi="SimSun" w:cs="SimSun"/>
        <w:spacing w:val="83"/>
        <w:sz w:val="25"/>
        <w:szCs w:val="25"/>
      </w:rPr>
      <w:t xml:space="preserve"> </w:t>
    </w:r>
    <w:r>
      <w:rPr>
        <w:rFonts w:ascii="SimSun" w:eastAsia="SimSun" w:hAnsi="SimSun" w:cs="SimSun"/>
        <w:spacing w:val="-5"/>
        <w:sz w:val="28"/>
        <w:szCs w:val="28"/>
      </w:rPr>
      <w:t>—</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31"/>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69"/>
        <w:sz w:val="28"/>
        <w:szCs w:val="28"/>
      </w:rPr>
      <w:t xml:space="preserve"> </w:t>
    </w:r>
    <w:r>
      <w:rPr>
        <w:rFonts w:ascii="SimSun" w:eastAsia="SimSun" w:hAnsi="SimSun" w:cs="SimSun"/>
        <w:spacing w:val="-5"/>
        <w:sz w:val="25"/>
        <w:szCs w:val="25"/>
      </w:rPr>
      <w:t>4</w:t>
    </w:r>
    <w:r>
      <w:rPr>
        <w:rFonts w:ascii="SimSun" w:eastAsia="SimSun" w:hAnsi="SimSun" w:cs="SimSun"/>
        <w:spacing w:val="83"/>
        <w:sz w:val="25"/>
        <w:szCs w:val="25"/>
      </w:rPr>
      <w:t xml:space="preserve"> </w:t>
    </w:r>
    <w:r>
      <w:rPr>
        <w:rFonts w:ascii="SimSun" w:eastAsia="SimSun" w:hAnsi="SimSun" w:cs="SimSun"/>
        <w:spacing w:val="-5"/>
        <w:sz w:val="28"/>
        <w:szCs w:val="28"/>
      </w:rPr>
      <w:t>—</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31"/>
      <w:rPr>
        <w:rFonts w:ascii="SimSun" w:eastAsia="SimSun" w:hAnsi="SimSun" w:cs="SimSun"/>
        <w:sz w:val="28"/>
        <w:szCs w:val="28"/>
      </w:rPr>
    </w:pPr>
    <w:r>
      <w:rPr>
        <w:rFonts w:ascii="SimSun" w:eastAsia="SimSun" w:hAnsi="SimSun" w:cs="SimSun"/>
        <w:spacing w:val="-6"/>
        <w:sz w:val="28"/>
        <w:szCs w:val="28"/>
      </w:rPr>
      <w:t>—</w:t>
    </w:r>
    <w:r>
      <w:rPr>
        <w:rFonts w:ascii="SimSun" w:eastAsia="SimSun" w:hAnsi="SimSun" w:cs="SimSun"/>
        <w:spacing w:val="72"/>
        <w:sz w:val="28"/>
        <w:szCs w:val="28"/>
      </w:rPr>
      <w:t xml:space="preserve"> </w:t>
    </w:r>
    <w:r>
      <w:rPr>
        <w:rFonts w:ascii="SimSun" w:eastAsia="SimSun" w:hAnsi="SimSun" w:cs="SimSun"/>
        <w:spacing w:val="-6"/>
        <w:sz w:val="25"/>
        <w:szCs w:val="25"/>
      </w:rPr>
      <w:t>6</w:t>
    </w:r>
    <w:r>
      <w:rPr>
        <w:rFonts w:ascii="SimSun" w:eastAsia="SimSun" w:hAnsi="SimSun" w:cs="SimSun"/>
        <w:spacing w:val="83"/>
        <w:sz w:val="25"/>
        <w:szCs w:val="25"/>
      </w:rPr>
      <w:t xml:space="preserve"> </w:t>
    </w:r>
    <w:r>
      <w:rPr>
        <w:rFonts w:ascii="SimSun" w:eastAsia="SimSun" w:hAnsi="SimSun" w:cs="SimSun"/>
        <w:spacing w:val="-6"/>
        <w:sz w:val="28"/>
        <w:szCs w:val="28"/>
      </w:rPr>
      <w:t>—</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31"/>
      <w:rPr>
        <w:rFonts w:ascii="SimSun" w:eastAsia="SimSun" w:hAnsi="SimSun" w:cs="SimSun"/>
        <w:sz w:val="28"/>
        <w:szCs w:val="28"/>
      </w:rPr>
    </w:pPr>
    <w:r>
      <w:rPr>
        <w:rFonts w:ascii="SimSun" w:eastAsia="SimSun" w:hAnsi="SimSun" w:cs="SimSun"/>
        <w:spacing w:val="-6"/>
        <w:sz w:val="28"/>
        <w:szCs w:val="28"/>
      </w:rPr>
      <w:t>—</w:t>
    </w:r>
    <w:r>
      <w:rPr>
        <w:rFonts w:ascii="SimSun" w:eastAsia="SimSun" w:hAnsi="SimSun" w:cs="SimSun"/>
        <w:spacing w:val="72"/>
        <w:sz w:val="28"/>
        <w:szCs w:val="28"/>
      </w:rPr>
      <w:t xml:space="preserve"> </w:t>
    </w:r>
    <w:r>
      <w:rPr>
        <w:rFonts w:ascii="SimSun" w:eastAsia="SimSun" w:hAnsi="SimSun" w:cs="SimSun"/>
        <w:spacing w:val="-6"/>
        <w:sz w:val="25"/>
        <w:szCs w:val="25"/>
      </w:rPr>
      <w:t>6</w:t>
    </w:r>
    <w:r>
      <w:rPr>
        <w:rFonts w:ascii="SimSun" w:eastAsia="SimSun" w:hAnsi="SimSun" w:cs="SimSun"/>
        <w:spacing w:val="83"/>
        <w:sz w:val="25"/>
        <w:szCs w:val="25"/>
      </w:rPr>
      <w:t xml:space="preserve"> </w:t>
    </w:r>
    <w:r>
      <w:rPr>
        <w:rFonts w:ascii="SimSun" w:eastAsia="SimSun" w:hAnsi="SimSun" w:cs="SimSun"/>
        <w:spacing w:val="-6"/>
        <w:sz w:val="28"/>
        <w:szCs w:val="28"/>
      </w:rPr>
      <w:t>—</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right="14"/>
      <w:jc w:val="right"/>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75"/>
        <w:sz w:val="28"/>
        <w:szCs w:val="28"/>
      </w:rPr>
      <w:t xml:space="preserve"> </w:t>
    </w:r>
    <w:r>
      <w:rPr>
        <w:rFonts w:ascii="SimSun" w:eastAsia="SimSun" w:hAnsi="SimSun" w:cs="SimSun"/>
        <w:spacing w:val="-7"/>
        <w:sz w:val="25"/>
        <w:szCs w:val="25"/>
      </w:rPr>
      <w:t>7</w:t>
    </w:r>
    <w:r>
      <w:rPr>
        <w:rFonts w:ascii="SimSun" w:eastAsia="SimSun" w:hAnsi="SimSun" w:cs="SimSun"/>
        <w:spacing w:val="83"/>
        <w:sz w:val="25"/>
        <w:szCs w:val="25"/>
      </w:rPr>
      <w:t xml:space="preserve"> </w:t>
    </w:r>
    <w:r>
      <w:rPr>
        <w:rFonts w:ascii="SimSun" w:eastAsia="SimSun" w:hAnsi="SimSun" w:cs="SimSun"/>
        <w:spacing w:val="-7"/>
        <w:sz w:val="28"/>
        <w:szCs w:val="28"/>
      </w:rPr>
      <w:t>—</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88"/>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70"/>
        <w:sz w:val="28"/>
        <w:szCs w:val="28"/>
      </w:rPr>
      <w:t xml:space="preserve"> </w:t>
    </w:r>
    <w:r>
      <w:rPr>
        <w:rFonts w:ascii="SimSun" w:eastAsia="SimSun" w:hAnsi="SimSun" w:cs="SimSun"/>
        <w:spacing w:val="-5"/>
        <w:sz w:val="25"/>
        <w:szCs w:val="25"/>
      </w:rPr>
      <w:t>8</w:t>
    </w:r>
    <w:r>
      <w:rPr>
        <w:rFonts w:ascii="SimSun" w:eastAsia="SimSun" w:hAnsi="SimSun" w:cs="SimSun"/>
        <w:spacing w:val="83"/>
        <w:sz w:val="25"/>
        <w:szCs w:val="25"/>
      </w:rPr>
      <w:t xml:space="preserve"> </w:t>
    </w:r>
    <w:r>
      <w:rPr>
        <w:rFonts w:ascii="SimSun" w:eastAsia="SimSun" w:hAnsi="SimSun" w:cs="SimSun"/>
        <w:spacing w:val="-5"/>
        <w:sz w:val="28"/>
        <w:szCs w:val="28"/>
      </w:rPr>
      <w:t>—</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88"/>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70"/>
        <w:sz w:val="28"/>
        <w:szCs w:val="28"/>
      </w:rPr>
      <w:t xml:space="preserve"> </w:t>
    </w:r>
    <w:r>
      <w:rPr>
        <w:rFonts w:ascii="SimSun" w:eastAsia="SimSun" w:hAnsi="SimSun" w:cs="SimSun"/>
        <w:spacing w:val="-5"/>
        <w:sz w:val="25"/>
        <w:szCs w:val="25"/>
      </w:rPr>
      <w:t>8</w:t>
    </w:r>
    <w:r>
      <w:rPr>
        <w:rFonts w:ascii="SimSun" w:eastAsia="SimSun" w:hAnsi="SimSun" w:cs="SimSun"/>
        <w:spacing w:val="83"/>
        <w:sz w:val="25"/>
        <w:szCs w:val="25"/>
      </w:rPr>
      <w:t xml:space="preserve"> </w:t>
    </w:r>
    <w:r>
      <w:rPr>
        <w:rFonts w:ascii="SimSun" w:eastAsia="SimSun" w:hAnsi="SimSun" w:cs="SimSun"/>
        <w:spacing w:val="-5"/>
        <w:sz w:val="28"/>
        <w:szCs w:val="28"/>
      </w:rPr>
      <w:t>—</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7842"/>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70"/>
        <w:sz w:val="28"/>
        <w:szCs w:val="28"/>
      </w:rPr>
      <w:t xml:space="preserve"> </w:t>
    </w:r>
    <w:r>
      <w:rPr>
        <w:rFonts w:ascii="SimSun" w:eastAsia="SimSun" w:hAnsi="SimSun" w:cs="SimSun"/>
        <w:spacing w:val="-5"/>
        <w:sz w:val="25"/>
        <w:szCs w:val="25"/>
      </w:rPr>
      <w:t>9</w:t>
    </w:r>
    <w:r>
      <w:rPr>
        <w:rFonts w:ascii="SimSun" w:eastAsia="SimSun" w:hAnsi="SimSun" w:cs="SimSun"/>
        <w:spacing w:val="83"/>
        <w:sz w:val="25"/>
        <w:szCs w:val="25"/>
      </w:rPr>
      <w:t xml:space="preserve"> </w:t>
    </w:r>
    <w:r>
      <w:rPr>
        <w:rFonts w:ascii="SimSun" w:eastAsia="SimSun" w:hAnsi="SimSun" w:cs="SimSun"/>
        <w:spacing w:val="-5"/>
        <w:sz w:val="28"/>
        <w:szCs w:val="28"/>
      </w:rPr>
      <w:t>—</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7842"/>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70"/>
        <w:sz w:val="28"/>
        <w:szCs w:val="28"/>
      </w:rPr>
      <w:t xml:space="preserve"> </w:t>
    </w:r>
    <w:r>
      <w:rPr>
        <w:rFonts w:ascii="SimSun" w:eastAsia="SimSun" w:hAnsi="SimSun" w:cs="SimSun"/>
        <w:spacing w:val="-5"/>
        <w:sz w:val="25"/>
        <w:szCs w:val="25"/>
      </w:rPr>
      <w:t>9</w:t>
    </w:r>
    <w:r>
      <w:rPr>
        <w:rFonts w:ascii="SimSun" w:eastAsia="SimSun" w:hAnsi="SimSun" w:cs="SimSun"/>
        <w:spacing w:val="83"/>
        <w:sz w:val="25"/>
        <w:szCs w:val="25"/>
      </w:rPr>
      <w:t xml:space="preserve"> </w:t>
    </w:r>
    <w:r>
      <w:rPr>
        <w:rFonts w:ascii="SimSun" w:eastAsia="SimSun" w:hAnsi="SimSun" w:cs="SimSun"/>
        <w:spacing w:val="-5"/>
        <w:sz w:val="28"/>
        <w:szCs w:val="28"/>
      </w:rPr>
      <w:t>—</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88"/>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10</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88"/>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10</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7713"/>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11</w:t>
    </w:r>
    <w:r>
      <w:rPr>
        <w:rFonts w:ascii="SimSun" w:eastAsia="SimSun" w:hAnsi="SimSun" w:cs="SimSun"/>
        <w:spacing w:val="83"/>
        <w:sz w:val="25"/>
        <w:szCs w:val="25"/>
      </w:rPr>
      <w:t xml:space="preserve"> </w:t>
    </w:r>
    <w:r>
      <w:rPr>
        <w:rFonts w:ascii="SimSun" w:eastAsia="SimSun" w:hAnsi="SimSun" w:cs="SimSun"/>
        <w:spacing w:val="-7"/>
        <w:sz w:val="28"/>
        <w:szCs w:val="28"/>
      </w:rPr>
      <w:t>—</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74"/>
      <w:rPr>
        <w:rFonts w:ascii="SimSun" w:eastAsia="SimSun" w:hAnsi="SimSun" w:cs="SimSun"/>
        <w:sz w:val="17"/>
        <w:szCs w:val="17"/>
      </w:rPr>
    </w:pPr>
    <w:r>
      <w:rPr>
        <w:rFonts w:ascii="SimSun" w:eastAsia="SimSun" w:hAnsi="SimSun" w:cs="SimSun"/>
        <w:spacing w:val="-7"/>
        <w:sz w:val="17"/>
        <w:szCs w:val="17"/>
      </w:rPr>
      <w:t>—</w:t>
    </w:r>
    <w:r>
      <w:rPr>
        <w:rFonts w:ascii="SimSun" w:eastAsia="SimSun" w:hAnsi="SimSun" w:cs="SimSun"/>
        <w:spacing w:val="23"/>
        <w:w w:val="101"/>
        <w:sz w:val="17"/>
        <w:szCs w:val="17"/>
      </w:rPr>
      <w:t xml:space="preserve">  </w:t>
    </w:r>
    <w:r>
      <w:rPr>
        <w:rFonts w:ascii="SimSun" w:eastAsia="SimSun" w:hAnsi="SimSun" w:cs="SimSun"/>
        <w:spacing w:val="-7"/>
        <w:sz w:val="17"/>
        <w:szCs w:val="17"/>
      </w:rPr>
      <w:t>12</w:t>
    </w:r>
    <w:r>
      <w:rPr>
        <w:rFonts w:ascii="SimSun" w:eastAsia="SimSun" w:hAnsi="SimSun" w:cs="SimSun"/>
        <w:spacing w:val="21"/>
        <w:sz w:val="17"/>
        <w:szCs w:val="17"/>
      </w:rPr>
      <w:t xml:space="preserve">   </w:t>
    </w:r>
    <w:r>
      <w:rPr>
        <w:rFonts w:ascii="SimSun" w:eastAsia="SimSun" w:hAnsi="SimSun" w:cs="SimSun"/>
        <w:spacing w:val="-7"/>
        <w:sz w:val="17"/>
        <w:szCs w:val="17"/>
      </w:rPr>
      <w:t>—</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74"/>
      <w:rPr>
        <w:rFonts w:ascii="SimSun" w:eastAsia="SimSun" w:hAnsi="SimSun" w:cs="SimSun"/>
        <w:sz w:val="17"/>
        <w:szCs w:val="17"/>
      </w:rPr>
    </w:pPr>
    <w:r>
      <w:rPr>
        <w:rFonts w:ascii="SimSun" w:eastAsia="SimSun" w:hAnsi="SimSun" w:cs="SimSun"/>
        <w:spacing w:val="-7"/>
        <w:sz w:val="17"/>
        <w:szCs w:val="17"/>
      </w:rPr>
      <w:t>—</w:t>
    </w:r>
    <w:r>
      <w:rPr>
        <w:rFonts w:ascii="SimSun" w:eastAsia="SimSun" w:hAnsi="SimSun" w:cs="SimSun"/>
        <w:spacing w:val="23"/>
        <w:w w:val="101"/>
        <w:sz w:val="17"/>
        <w:szCs w:val="17"/>
      </w:rPr>
      <w:t xml:space="preserve">  </w:t>
    </w:r>
    <w:r>
      <w:rPr>
        <w:rFonts w:ascii="SimSun" w:eastAsia="SimSun" w:hAnsi="SimSun" w:cs="SimSun"/>
        <w:spacing w:val="-7"/>
        <w:sz w:val="17"/>
        <w:szCs w:val="17"/>
      </w:rPr>
      <w:t>12</w:t>
    </w:r>
    <w:r>
      <w:rPr>
        <w:rFonts w:ascii="SimSun" w:eastAsia="SimSun" w:hAnsi="SimSun" w:cs="SimSun"/>
        <w:spacing w:val="21"/>
        <w:sz w:val="17"/>
        <w:szCs w:val="17"/>
      </w:rPr>
      <w:t xml:space="preserve">   </w:t>
    </w:r>
    <w:r>
      <w:rPr>
        <w:rFonts w:ascii="SimSun" w:eastAsia="SimSun" w:hAnsi="SimSun" w:cs="SimSun"/>
        <w:spacing w:val="-7"/>
        <w:sz w:val="17"/>
        <w:szCs w:val="17"/>
      </w:rPr>
      <w:t>—</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7713"/>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13</w:t>
    </w:r>
    <w:r>
      <w:rPr>
        <w:rFonts w:ascii="SimSun" w:eastAsia="SimSun" w:hAnsi="SimSun" w:cs="SimSun"/>
        <w:spacing w:val="83"/>
        <w:sz w:val="25"/>
        <w:szCs w:val="25"/>
      </w:rPr>
      <w:t xml:space="preserve"> </w:t>
    </w:r>
    <w:r>
      <w:rPr>
        <w:rFonts w:ascii="SimSun" w:eastAsia="SimSun" w:hAnsi="SimSun" w:cs="SimSun"/>
        <w:spacing w:val="-7"/>
        <w:sz w:val="28"/>
        <w:szCs w:val="28"/>
      </w:rPr>
      <w:t>—</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7713"/>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13</w:t>
    </w:r>
    <w:r>
      <w:rPr>
        <w:rFonts w:ascii="SimSun" w:eastAsia="SimSun" w:hAnsi="SimSun" w:cs="SimSun"/>
        <w:spacing w:val="83"/>
        <w:sz w:val="25"/>
        <w:szCs w:val="25"/>
      </w:rPr>
      <w:t xml:space="preserve"> </w:t>
    </w:r>
    <w:r>
      <w:rPr>
        <w:rFonts w:ascii="SimSun" w:eastAsia="SimSun" w:hAnsi="SimSun" w:cs="SimSun"/>
        <w:spacing w:val="-7"/>
        <w:sz w:val="28"/>
        <w:szCs w:val="28"/>
      </w:rPr>
      <w:t>—</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88"/>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14</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7716"/>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15</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91"/>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16</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91"/>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16</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7716"/>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17</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7716"/>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17</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91"/>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18</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7716"/>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19</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0"/>
      <w:szCs w:val="20"/>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 w:type="table" w:customStyle="1" w:styleId="TableNormal30">
    <w:name w:val="Table Normal_30"/>
    <w:semiHidden/>
    <w:unhideWhenUsed/>
    <w:qFormat/>
    <w:tblPr>
      <w:tblCellMar>
        <w:top w:w="0" w:type="dxa"/>
        <w:left w:w="0" w:type="dxa"/>
        <w:bottom w:w="0" w:type="dxa"/>
        <w:right w:w="0" w:type="dxa"/>
      </w:tblCellMar>
    </w:tblPr>
  </w:style>
  <w:style w:type="table" w:customStyle="1" w:styleId="TableNormal31">
    <w:name w:val="Table Normal_3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footer" Target="footer1.xml" /><Relationship Id="rId13" Type="http://schemas.openxmlformats.org/officeDocument/2006/relationships/footer" Target="footer2.xml" /><Relationship Id="rId14" Type="http://schemas.openxmlformats.org/officeDocument/2006/relationships/footer" Target="footer3.xml" /><Relationship Id="rId15" Type="http://schemas.openxmlformats.org/officeDocument/2006/relationships/footer" Target="footer4.xml" /><Relationship Id="rId16" Type="http://schemas.openxmlformats.org/officeDocument/2006/relationships/footer" Target="footer5.xml" /><Relationship Id="rId17" Type="http://schemas.openxmlformats.org/officeDocument/2006/relationships/footer" Target="footer6.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footer" Target="footer9.xml" /><Relationship Id="rId21" Type="http://schemas.openxmlformats.org/officeDocument/2006/relationships/footer" Target="footer10.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footer" Target="footer13.xml" /><Relationship Id="rId25" Type="http://schemas.openxmlformats.org/officeDocument/2006/relationships/footer" Target="footer14.xml" /><Relationship Id="rId26" Type="http://schemas.openxmlformats.org/officeDocument/2006/relationships/footer" Target="footer15.xml" /><Relationship Id="rId27" Type="http://schemas.openxmlformats.org/officeDocument/2006/relationships/footer" Target="footer16.xml" /><Relationship Id="rId28" Type="http://schemas.openxmlformats.org/officeDocument/2006/relationships/footer" Target="footer17.xml" /><Relationship Id="rId29" Type="http://schemas.openxmlformats.org/officeDocument/2006/relationships/footer" Target="footer18.xml" /><Relationship Id="rId3" Type="http://schemas.openxmlformats.org/officeDocument/2006/relationships/fontTable" Target="fontTable.xml" /><Relationship Id="rId30" Type="http://schemas.openxmlformats.org/officeDocument/2006/relationships/image" Target="media/image9.png" /><Relationship Id="rId31" Type="http://schemas.openxmlformats.org/officeDocument/2006/relationships/footer" Target="footer19.xml" /><Relationship Id="rId32" Type="http://schemas.openxmlformats.org/officeDocument/2006/relationships/image" Target="media/image10.png" /><Relationship Id="rId33" Type="http://schemas.openxmlformats.org/officeDocument/2006/relationships/footer" Target="footer20.xml" /><Relationship Id="rId34" Type="http://schemas.openxmlformats.org/officeDocument/2006/relationships/footer" Target="footer21.xml" /><Relationship Id="rId35" Type="http://schemas.openxmlformats.org/officeDocument/2006/relationships/footer" Target="footer22.xml" /><Relationship Id="rId36" Type="http://schemas.openxmlformats.org/officeDocument/2006/relationships/footer" Target="footer23.xml" /><Relationship Id="rId37" Type="http://schemas.openxmlformats.org/officeDocument/2006/relationships/footer" Target="footer24.xml" /><Relationship Id="rId38" Type="http://schemas.openxmlformats.org/officeDocument/2006/relationships/footer" Target="footer25.xml" /><Relationship Id="rId39" Type="http://schemas.openxmlformats.org/officeDocument/2006/relationships/footer" Target="footer26.xml" /><Relationship Id="rId4" Type="http://schemas.openxmlformats.org/officeDocument/2006/relationships/image" Target="media/image1.png" /><Relationship Id="rId40" Type="http://schemas.openxmlformats.org/officeDocument/2006/relationships/footer" Target="footer27.xml" /><Relationship Id="rId41" Type="http://schemas.openxmlformats.org/officeDocument/2006/relationships/footer" Target="footer28.xml" /><Relationship Id="rId42" Type="http://schemas.openxmlformats.org/officeDocument/2006/relationships/footer" Target="footer29.xml" /><Relationship Id="rId43" Type="http://schemas.openxmlformats.org/officeDocument/2006/relationships/hyperlink" Target="https://d.book118.com/666031135035010045" TargetMode="External" /><Relationship Id="rId44" Type="http://schemas.openxmlformats.org/officeDocument/2006/relationships/footer" Target="footer3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2024-01-24T17:56:39Z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2024-01-24T17:56:49Z</vt:filetime>
  </property>
  <property fmtid="{D5CDD505-2E9C-101B-9397-08002B2CF9AE}" pid="3" name="CRO">
    <vt:lpwstr>wqlLaW5nc29mdCBQREYgdG8gV1BTIDkw</vt:lpwstr>
  </property>
  <property fmtid="{D5CDD505-2E9C-101B-9397-08002B2CF9AE}" pid="4" name="UsrData">
    <vt:lpwstr>65b0ded3cf550f001fafad07wl</vt:lpwstr>
  </property>
</Properties>
</file>