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2024年天然气制乙二醇行业分析报告及未来五到十年行业发展趋势报告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7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52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9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4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0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3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_Toc27236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7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4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_Toc22342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6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4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3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8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2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1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_Toc25355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4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_Toc13905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4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1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52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0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1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39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45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_Toc32045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7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5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6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_Toc10464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3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4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7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0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1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74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0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_Toc32355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6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1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天然气制乙二醇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_Toc32718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_Toc27093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天然气制乙二醇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_Toc20280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1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https://d.book118.com/666052100112010030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6052100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