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rPr>
          <w:sz w:val="32"/>
          <w:szCs w:val="32"/>
        </w:rPr>
        <w:sectPr>
          <w:headerReference w:type="default" r:id="rId5"/>
          <w:footerReference w:type="default" r:id="rId6"/>
          <w:pgSz w:w="11906" w:h="16838"/>
          <w:pgMar w:top="1440" w:right="1800" w:bottom="1440" w:left="1800" w:header="851" w:footer="992" w:gutter="0"/>
          <w:cols w:num="1" w:space="425"/>
          <w:docGrid w:type="lines" w:linePitch="312" w:charSpace="0"/>
        </w:sectPr>
      </w:pPr>
      <w:bookmarkStart w:id="0" w:name="_GoBack"/>
      <w:bookmarkEnd w:id="0"/>
      <w:r>
        <w:rPr>
          <w:sz w:val="32"/>
          <w:szCs w:val="32"/>
        </w:rPr>
        <w:t>第一章 总则</w:t>
      </w:r>
      <w:r>
        <w:rPr>
          <w:sz w:val="32"/>
          <w:szCs w:val="32"/>
        </w:rPr>
        <w:br/>
      </w:r>
      <w:r>
        <w:rPr>
          <w:sz w:val="32"/>
          <w:szCs w:val="32"/>
        </w:rPr>
        <w:t>第一条 为了规范集团公司所属企业的成本和费用</w:t>
      </w:r>
      <w:r>
        <w:rPr>
          <w:rFonts w:hint="eastAsia"/>
          <w:sz w:val="32"/>
          <w:szCs w:val="32"/>
          <w:lang w:eastAsia="zh-CN"/>
        </w:rPr>
        <w:t>管理管控</w:t>
      </w:r>
      <w:r>
        <w:rPr>
          <w:sz w:val="32"/>
          <w:szCs w:val="32"/>
        </w:rPr>
        <w:t>及核算工作,根据财政部颁布的《企业财务通则》和《企业会计准则》、《工业企业财务制度》，结合深化改革和建立现代企业制度的需要，制定本制度。</w:t>
      </w:r>
      <w:r>
        <w:rPr>
          <w:sz w:val="32"/>
          <w:szCs w:val="32"/>
        </w:rPr>
        <w:br/>
      </w:r>
      <w:r>
        <w:rPr>
          <w:sz w:val="32"/>
          <w:szCs w:val="32"/>
        </w:rPr>
        <w:t>第二条 本制度适用于集团公司所属全资子公司（企事业）和集团公司控股的工业企业（含股份制企业），以及分公司和分公司性质的分支机构。</w:t>
      </w:r>
      <w:r>
        <w:rPr>
          <w:sz w:val="32"/>
          <w:szCs w:val="32"/>
        </w:rPr>
        <w:br/>
      </w:r>
      <w:r>
        <w:rPr>
          <w:sz w:val="32"/>
          <w:szCs w:val="32"/>
        </w:rPr>
        <w:t>第三条 企业的成本和费用</w:t>
      </w:r>
      <w:r>
        <w:rPr>
          <w:rFonts w:hint="eastAsia"/>
          <w:sz w:val="32"/>
          <w:szCs w:val="32"/>
          <w:lang w:eastAsia="zh-CN"/>
        </w:rPr>
        <w:t>管理管控</w:t>
      </w:r>
      <w:r>
        <w:rPr>
          <w:sz w:val="32"/>
          <w:szCs w:val="32"/>
        </w:rPr>
        <w:t>工作是企业生产经营</w:t>
      </w:r>
      <w:r>
        <w:rPr>
          <w:rFonts w:hint="eastAsia"/>
          <w:sz w:val="32"/>
          <w:szCs w:val="32"/>
          <w:lang w:eastAsia="zh-CN"/>
        </w:rPr>
        <w:t>管理管控</w:t>
      </w:r>
      <w:r>
        <w:rPr>
          <w:sz w:val="32"/>
          <w:szCs w:val="32"/>
        </w:rPr>
        <w:t>的核心</w:t>
      </w:r>
      <w:r>
        <w:rPr>
          <w:rFonts w:hint="eastAsia"/>
          <w:sz w:val="32"/>
          <w:szCs w:val="32"/>
          <w:lang w:eastAsia="zh-CN"/>
        </w:rPr>
        <w:t>合适的内容</w:t>
      </w:r>
      <w:r>
        <w:rPr>
          <w:sz w:val="32"/>
          <w:szCs w:val="32"/>
        </w:rPr>
        <w:t>，必须贯穿于生产经营活动的全过程。其基本任务是：通过预测、</w:t>
      </w:r>
      <w:r>
        <w:rPr>
          <w:rFonts w:hint="eastAsia"/>
          <w:sz w:val="32"/>
          <w:szCs w:val="32"/>
          <w:lang w:eastAsia="zh-CN"/>
        </w:rPr>
        <w:t>相关计划</w:t>
      </w:r>
      <w:r>
        <w:rPr>
          <w:sz w:val="32"/>
          <w:szCs w:val="32"/>
        </w:rPr>
        <w:t>、控制、核算、分析和考核，反映企业生产经营成果，挖掘降低成本潜力，努力降低产品成本。</w:t>
      </w:r>
      <w:r>
        <w:rPr>
          <w:sz w:val="32"/>
          <w:szCs w:val="32"/>
        </w:rPr>
        <w:br/>
      </w:r>
      <w:r>
        <w:rPr>
          <w:sz w:val="32"/>
          <w:szCs w:val="32"/>
        </w:rPr>
        <w:t>成本和费用</w:t>
      </w:r>
      <w:r>
        <w:rPr>
          <w:rFonts w:hint="eastAsia"/>
          <w:sz w:val="32"/>
          <w:szCs w:val="32"/>
          <w:lang w:eastAsia="zh-CN"/>
        </w:rPr>
        <w:t>管理管控</w:t>
      </w:r>
      <w:r>
        <w:rPr>
          <w:sz w:val="32"/>
          <w:szCs w:val="32"/>
        </w:rPr>
        <w:t>的基本工作要点是：</w:t>
      </w:r>
      <w:r>
        <w:rPr>
          <w:sz w:val="32"/>
          <w:szCs w:val="32"/>
        </w:rPr>
        <w:br/>
      </w:r>
      <w:r>
        <w:rPr>
          <w:sz w:val="32"/>
          <w:szCs w:val="32"/>
        </w:rPr>
        <w:t>（一）遵守财经纪律，贯彻执行国家有关政策、法规；</w:t>
      </w:r>
      <w:r>
        <w:rPr>
          <w:sz w:val="32"/>
          <w:szCs w:val="32"/>
        </w:rPr>
        <w:br/>
      </w:r>
      <w:r>
        <w:rPr>
          <w:sz w:val="32"/>
          <w:szCs w:val="32"/>
        </w:rPr>
        <w:t>（二）加强和完善成本和费用</w:t>
      </w:r>
      <w:r>
        <w:rPr>
          <w:rFonts w:hint="eastAsia"/>
          <w:sz w:val="32"/>
          <w:szCs w:val="32"/>
          <w:lang w:eastAsia="zh-CN"/>
        </w:rPr>
        <w:t>管理管控</w:t>
      </w:r>
      <w:r>
        <w:rPr>
          <w:sz w:val="32"/>
          <w:szCs w:val="32"/>
        </w:rPr>
        <w:t>的基础工作；</w:t>
      </w:r>
      <w:r>
        <w:rPr>
          <w:sz w:val="32"/>
          <w:szCs w:val="32"/>
        </w:rPr>
        <w:br/>
      </w:r>
      <w:r>
        <w:rPr>
          <w:sz w:val="32"/>
          <w:szCs w:val="32"/>
        </w:rPr>
        <w:t>（三）正确掌握成本和费用开支范围和标准，合理划分产品成本界限；</w:t>
      </w:r>
      <w:r>
        <w:rPr>
          <w:sz w:val="32"/>
          <w:szCs w:val="32"/>
        </w:rPr>
        <w:br/>
      </w:r>
      <w:r>
        <w:rPr>
          <w:sz w:val="32"/>
          <w:szCs w:val="32"/>
        </w:rPr>
        <w:t>（四）进行成本预测，参予生产经营决策，实行主要产品的目标成本</w:t>
      </w:r>
      <w:r>
        <w:rPr>
          <w:rFonts w:hint="eastAsia"/>
          <w:sz w:val="32"/>
          <w:szCs w:val="32"/>
          <w:lang w:eastAsia="zh-CN"/>
        </w:rPr>
        <w:t>管理管控</w:t>
      </w:r>
      <w:r>
        <w:rPr>
          <w:sz w:val="32"/>
          <w:szCs w:val="32"/>
        </w:rPr>
        <w:t>；</w:t>
      </w:r>
      <w:r>
        <w:rPr>
          <w:sz w:val="32"/>
          <w:szCs w:val="32"/>
        </w:rPr>
        <w:br/>
      </w:r>
      <w:r>
        <w:rPr>
          <w:sz w:val="32"/>
          <w:szCs w:val="32"/>
        </w:rPr>
        <w:t>（五）编制先进可行的成本</w:t>
      </w:r>
      <w:r>
        <w:rPr>
          <w:rFonts w:hint="eastAsia"/>
          <w:sz w:val="32"/>
          <w:szCs w:val="32"/>
          <w:lang w:eastAsia="zh-CN"/>
        </w:rPr>
        <w:t>相关计划</w:t>
      </w:r>
      <w:r>
        <w:rPr>
          <w:sz w:val="32"/>
          <w:szCs w:val="32"/>
        </w:rPr>
        <w:t>和增产节约</w:t>
      </w:r>
      <w:r>
        <w:rPr>
          <w:rFonts w:hint="eastAsia"/>
          <w:sz w:val="32"/>
          <w:szCs w:val="32"/>
          <w:lang w:eastAsia="zh-CN"/>
        </w:rPr>
        <w:t>相关计划</w:t>
      </w:r>
    </w:p>
    <w:p>
      <w:pPr>
        <w:pStyle w:val="Normal0"/>
        <w:rPr>
          <w:sz w:val="32"/>
          <w:szCs w:val="32"/>
        </w:rPr>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r>
        <w:rPr>
          <w:sz w:val="32"/>
          <w:szCs w:val="32"/>
        </w:rPr>
        <w:t>，组织制订降低成本的措施；</w:t>
      </w:r>
      <w:r>
        <w:rPr>
          <w:sz w:val="32"/>
          <w:szCs w:val="32"/>
        </w:rPr>
        <w:br/>
      </w:r>
      <w:r>
        <w:rPr>
          <w:sz w:val="32"/>
          <w:szCs w:val="32"/>
        </w:rPr>
        <w:t>（六）分解成本和费用指标，控制生产耗费，落实成本</w:t>
      </w:r>
      <w:r>
        <w:rPr>
          <w:rFonts w:hint="eastAsia"/>
          <w:sz w:val="32"/>
          <w:szCs w:val="32"/>
          <w:lang w:eastAsia="zh-CN"/>
        </w:rPr>
        <w:t>管理管控</w:t>
      </w:r>
      <w:r>
        <w:rPr>
          <w:sz w:val="32"/>
          <w:szCs w:val="32"/>
        </w:rPr>
        <w:t>责任，实行分级归口</w:t>
      </w:r>
      <w:r>
        <w:rPr>
          <w:rFonts w:hint="eastAsia"/>
          <w:sz w:val="32"/>
          <w:szCs w:val="32"/>
          <w:lang w:eastAsia="zh-CN"/>
        </w:rPr>
        <w:t>管理管控</w:t>
      </w:r>
      <w:r>
        <w:rPr>
          <w:sz w:val="32"/>
          <w:szCs w:val="32"/>
        </w:rPr>
        <w:t>；</w:t>
      </w:r>
      <w:r>
        <w:rPr>
          <w:sz w:val="32"/>
          <w:szCs w:val="32"/>
        </w:rPr>
        <w:br/>
      </w:r>
      <w:r>
        <w:rPr>
          <w:sz w:val="32"/>
          <w:szCs w:val="32"/>
        </w:rPr>
        <w:t>（七）准确、及时核算产品成本，控制和监督成本</w:t>
      </w:r>
      <w:r>
        <w:rPr>
          <w:rFonts w:hint="eastAsia"/>
          <w:sz w:val="32"/>
          <w:szCs w:val="32"/>
          <w:lang w:eastAsia="zh-CN"/>
        </w:rPr>
        <w:t>相关计划</w:t>
      </w:r>
      <w:r>
        <w:rPr>
          <w:sz w:val="32"/>
          <w:szCs w:val="32"/>
        </w:rPr>
        <w:t>和费用预算执行情况，进行成本和费用分析；</w:t>
      </w:r>
      <w:r>
        <w:rPr>
          <w:sz w:val="32"/>
          <w:szCs w:val="32"/>
        </w:rPr>
        <w:br/>
      </w:r>
      <w:r>
        <w:rPr>
          <w:sz w:val="32"/>
          <w:szCs w:val="32"/>
        </w:rPr>
        <w:t>（八）运用现代化</w:t>
      </w:r>
      <w:r>
        <w:rPr>
          <w:rFonts w:hint="eastAsia"/>
          <w:sz w:val="32"/>
          <w:szCs w:val="32"/>
          <w:lang w:eastAsia="zh-CN"/>
        </w:rPr>
        <w:t>管理管控</w:t>
      </w:r>
      <w:r>
        <w:rPr>
          <w:sz w:val="32"/>
          <w:szCs w:val="32"/>
        </w:rPr>
        <w:t>方法，不断提高企业成本</w:t>
      </w:r>
      <w:r>
        <w:rPr>
          <w:rFonts w:hint="eastAsia"/>
          <w:sz w:val="32"/>
          <w:szCs w:val="32"/>
          <w:lang w:eastAsia="zh-CN"/>
        </w:rPr>
        <w:t>管理管控</w:t>
      </w:r>
      <w:r>
        <w:rPr>
          <w:sz w:val="32"/>
          <w:szCs w:val="32"/>
        </w:rPr>
        <w:t>水平。</w:t>
      </w:r>
      <w:r>
        <w:rPr>
          <w:sz w:val="32"/>
          <w:szCs w:val="32"/>
        </w:rPr>
        <w:br/>
      </w:r>
      <w:r>
        <w:rPr>
          <w:sz w:val="32"/>
          <w:szCs w:val="32"/>
        </w:rPr>
        <w:t>第四条 企业要结合经营责任，贯彻成本</w:t>
      </w:r>
      <w:r>
        <w:rPr>
          <w:rFonts w:hint="eastAsia"/>
          <w:sz w:val="32"/>
          <w:szCs w:val="32"/>
          <w:lang w:eastAsia="zh-CN"/>
        </w:rPr>
        <w:t>管理管控</w:t>
      </w:r>
      <w:r>
        <w:rPr>
          <w:sz w:val="32"/>
          <w:szCs w:val="32"/>
        </w:rPr>
        <w:t>责任制。企业负责人要组织总会计师、总经济师、总工程师等各级领导，依靠全体工程技术人员、生产经营</w:t>
      </w:r>
      <w:r>
        <w:rPr>
          <w:rFonts w:hint="eastAsia"/>
          <w:sz w:val="32"/>
          <w:szCs w:val="32"/>
          <w:lang w:eastAsia="zh-CN"/>
        </w:rPr>
        <w:t>管理管控</w:t>
      </w:r>
      <w:r>
        <w:rPr>
          <w:sz w:val="32"/>
          <w:szCs w:val="32"/>
        </w:rPr>
        <w:t>人员和财务会计人员，组成成本</w:t>
      </w:r>
      <w:r>
        <w:rPr>
          <w:rFonts w:hint="eastAsia"/>
          <w:sz w:val="32"/>
          <w:szCs w:val="32"/>
          <w:lang w:eastAsia="zh-CN"/>
        </w:rPr>
        <w:t>管理管控</w:t>
      </w:r>
      <w:r>
        <w:rPr>
          <w:sz w:val="32"/>
          <w:szCs w:val="32"/>
        </w:rPr>
        <w:t>体系。同时也要注意学习借鉴国内外成本</w:t>
      </w:r>
      <w:r>
        <w:rPr>
          <w:rFonts w:hint="eastAsia"/>
          <w:sz w:val="32"/>
          <w:szCs w:val="32"/>
          <w:lang w:eastAsia="zh-CN"/>
        </w:rPr>
        <w:t>管理管控</w:t>
      </w:r>
      <w:r>
        <w:rPr>
          <w:sz w:val="32"/>
          <w:szCs w:val="32"/>
        </w:rPr>
        <w:t>的先进经验，进行对比分析，找出差距，促进企业的经营</w:t>
      </w:r>
      <w:r>
        <w:rPr>
          <w:rFonts w:hint="eastAsia"/>
          <w:sz w:val="32"/>
          <w:szCs w:val="32"/>
          <w:lang w:eastAsia="zh-CN"/>
        </w:rPr>
        <w:t>管理管控</w:t>
      </w:r>
      <w:r>
        <w:rPr>
          <w:sz w:val="32"/>
          <w:szCs w:val="32"/>
        </w:rPr>
        <w:t>水平在市场竞争中不断提高。</w:t>
      </w:r>
      <w:r>
        <w:rPr>
          <w:sz w:val="32"/>
          <w:szCs w:val="32"/>
        </w:rPr>
        <w:br/>
      </w:r>
      <w:r>
        <w:rPr>
          <w:sz w:val="32"/>
          <w:szCs w:val="32"/>
        </w:rPr>
        <w:t>第五条 各级成本</w:t>
      </w:r>
      <w:r>
        <w:rPr>
          <w:rFonts w:hint="eastAsia"/>
          <w:sz w:val="32"/>
          <w:szCs w:val="32"/>
          <w:lang w:eastAsia="zh-CN"/>
        </w:rPr>
        <w:t>管理管控</w:t>
      </w:r>
      <w:r>
        <w:rPr>
          <w:sz w:val="32"/>
          <w:szCs w:val="32"/>
        </w:rPr>
        <w:t>的责任承担者，都必须作到责任</w:t>
      </w:r>
      <w:r>
        <w:rPr>
          <w:rFonts w:hint="eastAsia"/>
          <w:sz w:val="32"/>
          <w:szCs w:val="32"/>
          <w:lang w:eastAsia="zh-CN"/>
        </w:rPr>
        <w:t>合适的内容</w:t>
      </w:r>
      <w:r>
        <w:rPr>
          <w:sz w:val="32"/>
          <w:szCs w:val="32"/>
        </w:rPr>
        <w:t>清楚，职权范围明确，考核奖惩分明，贯彻责、权、利三结合。成本</w:t>
      </w:r>
      <w:r>
        <w:rPr>
          <w:rFonts w:hint="eastAsia"/>
          <w:sz w:val="32"/>
          <w:szCs w:val="32"/>
          <w:lang w:eastAsia="zh-CN"/>
        </w:rPr>
        <w:t>管理管控</w:t>
      </w:r>
      <w:r>
        <w:rPr>
          <w:sz w:val="32"/>
          <w:szCs w:val="32"/>
        </w:rPr>
        <w:t>责任承担者对所承担的经济责任，要具备下列三项条件：</w:t>
      </w:r>
      <w:r>
        <w:rPr>
          <w:sz w:val="32"/>
          <w:szCs w:val="32"/>
        </w:rPr>
        <w:br/>
      </w:r>
      <w:r>
        <w:rPr>
          <w:sz w:val="32"/>
          <w:szCs w:val="32"/>
        </w:rPr>
        <w:t>（一）能了解所分管成本费用指标的要求和资料来源；</w:t>
      </w:r>
      <w:r>
        <w:rPr>
          <w:sz w:val="32"/>
          <w:szCs w:val="32"/>
        </w:rPr>
        <w:br/>
      </w:r>
      <w:r>
        <w:rPr>
          <w:sz w:val="32"/>
          <w:szCs w:val="32"/>
        </w:rPr>
        <w:t>（二）能了解所分管成本费用指标的实际执行情况和计算依据；</w:t>
      </w:r>
      <w:r>
        <w:rPr>
          <w:sz w:val="32"/>
          <w:szCs w:val="32"/>
        </w:rPr>
        <w:br/>
      </w:r>
      <w:r>
        <w:rPr>
          <w:sz w:val="32"/>
          <w:szCs w:val="32"/>
        </w:rPr>
        <w:t>（三）能调节、控制所分管成本费用指标的耗费数。</w:t>
      </w:r>
      <w:r>
        <w:rPr>
          <w:sz w:val="32"/>
          <w:szCs w:val="32"/>
        </w:rPr>
        <w:br/>
      </w:r>
    </w:p>
    <w:p>
      <w:pPr>
        <w:pStyle w:val="Normal0"/>
        <w:rPr>
          <w:sz w:val="32"/>
          <w:szCs w:val="32"/>
        </w:r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rPr>
          <w:sz w:val="32"/>
          <w:szCs w:val="32"/>
        </w:rPr>
        <w:t>　</w:t>
      </w:r>
      <w:r>
        <w:rPr>
          <w:sz w:val="32"/>
          <w:szCs w:val="32"/>
        </w:rPr>
        <w:br/>
      </w:r>
      <w:r>
        <w:rPr>
          <w:sz w:val="32"/>
          <w:szCs w:val="32"/>
        </w:rPr>
        <w:t>第二章 成本和费用</w:t>
      </w:r>
      <w:r>
        <w:rPr>
          <w:rFonts w:hint="eastAsia"/>
          <w:sz w:val="32"/>
          <w:szCs w:val="32"/>
          <w:lang w:eastAsia="zh-CN"/>
        </w:rPr>
        <w:t>管理管控</w:t>
      </w:r>
      <w:r>
        <w:rPr>
          <w:sz w:val="32"/>
          <w:szCs w:val="32"/>
        </w:rPr>
        <w:t>基础工作</w:t>
      </w:r>
      <w:r>
        <w:rPr>
          <w:sz w:val="32"/>
          <w:szCs w:val="32"/>
        </w:rPr>
        <w:br/>
      </w:r>
      <w:r>
        <w:rPr>
          <w:sz w:val="32"/>
          <w:szCs w:val="32"/>
        </w:rPr>
        <w:t>第六条 企业应在企业负责人和总会计师、总经济师、总工程师的领导下组织各职能部门，认真作好成本和费用</w:t>
      </w:r>
      <w:r>
        <w:rPr>
          <w:rFonts w:hint="eastAsia"/>
          <w:sz w:val="32"/>
          <w:szCs w:val="32"/>
          <w:lang w:eastAsia="zh-CN"/>
        </w:rPr>
        <w:t>管理管控</w:t>
      </w:r>
      <w:r>
        <w:rPr>
          <w:sz w:val="32"/>
          <w:szCs w:val="32"/>
        </w:rPr>
        <w:t>的基础工作。其主要</w:t>
      </w:r>
      <w:r>
        <w:rPr>
          <w:rFonts w:hint="eastAsia"/>
          <w:sz w:val="32"/>
          <w:szCs w:val="32"/>
          <w:lang w:eastAsia="zh-CN"/>
        </w:rPr>
        <w:t>合适的内容</w:t>
      </w:r>
      <w:r>
        <w:rPr>
          <w:sz w:val="32"/>
          <w:szCs w:val="32"/>
        </w:rPr>
        <w:t>是：定额</w:t>
      </w:r>
      <w:r>
        <w:rPr>
          <w:rFonts w:hint="eastAsia"/>
          <w:sz w:val="32"/>
          <w:szCs w:val="32"/>
          <w:lang w:eastAsia="zh-CN"/>
        </w:rPr>
        <w:t>管理管控</w:t>
      </w:r>
      <w:r>
        <w:rPr>
          <w:sz w:val="32"/>
          <w:szCs w:val="32"/>
        </w:rPr>
        <w:t>、原始记录、计量验收、内部价格体系、内部经济核算制。</w:t>
      </w:r>
      <w:r>
        <w:rPr>
          <w:sz w:val="32"/>
          <w:szCs w:val="32"/>
        </w:rPr>
        <w:br/>
      </w:r>
      <w:r>
        <w:rPr>
          <w:sz w:val="32"/>
          <w:szCs w:val="32"/>
        </w:rPr>
        <w:t>第一节 定额</w:t>
      </w:r>
      <w:r>
        <w:rPr>
          <w:rFonts w:hint="eastAsia"/>
          <w:sz w:val="32"/>
          <w:szCs w:val="32"/>
          <w:lang w:eastAsia="zh-CN"/>
        </w:rPr>
        <w:t>管理管控</w:t>
      </w:r>
      <w:r>
        <w:rPr>
          <w:sz w:val="32"/>
          <w:szCs w:val="32"/>
        </w:rPr>
        <w:br/>
      </w:r>
      <w:r>
        <w:rPr>
          <w:sz w:val="32"/>
          <w:szCs w:val="32"/>
        </w:rPr>
        <w:t>第七条 企业对各种原材料、工具、燃料动力的消耗，以及劳动工时、设备利用、物资储备、定额流动资金占用、费用开支等，都要制订先进、合理的定额，并定期进行检查、分析、考核和修订。</w:t>
      </w:r>
      <w:r>
        <w:rPr>
          <w:sz w:val="32"/>
          <w:szCs w:val="32"/>
        </w:rPr>
        <w:br/>
      </w:r>
      <w:r>
        <w:rPr>
          <w:sz w:val="32"/>
          <w:szCs w:val="32"/>
        </w:rPr>
        <w:t>第八条 各项定额的制订，是一项复杂细致的工作，需要在统一领导下，由各职能部门密切配合进行。在定额制订过程中应遵循以下原则：</w:t>
      </w:r>
      <w:r>
        <w:rPr>
          <w:sz w:val="32"/>
          <w:szCs w:val="32"/>
        </w:rPr>
        <w:br/>
      </w:r>
      <w:r>
        <w:rPr>
          <w:sz w:val="32"/>
          <w:szCs w:val="32"/>
        </w:rPr>
        <w:t>（一）要考虑企业生产发展、经营</w:t>
      </w:r>
      <w:r>
        <w:rPr>
          <w:rFonts w:hint="eastAsia"/>
          <w:sz w:val="32"/>
          <w:szCs w:val="32"/>
          <w:lang w:eastAsia="zh-CN"/>
        </w:rPr>
        <w:t>管理管控</w:t>
      </w:r>
      <w:r>
        <w:rPr>
          <w:sz w:val="32"/>
          <w:szCs w:val="32"/>
        </w:rPr>
        <w:t>水平提高的要求，同时兼顾企业目前的生产能力和</w:t>
      </w:r>
      <w:r>
        <w:rPr>
          <w:rFonts w:hint="eastAsia"/>
          <w:sz w:val="32"/>
          <w:szCs w:val="32"/>
          <w:lang w:eastAsia="zh-CN"/>
        </w:rPr>
        <w:t>管理管控</w:t>
      </w:r>
      <w:r>
        <w:rPr>
          <w:sz w:val="32"/>
          <w:szCs w:val="32"/>
        </w:rPr>
        <w:t>现状，使定额既先进又可行。</w:t>
      </w:r>
      <w:r>
        <w:rPr>
          <w:sz w:val="32"/>
          <w:szCs w:val="32"/>
        </w:rPr>
        <w:br/>
      </w:r>
      <w:r>
        <w:rPr>
          <w:sz w:val="32"/>
          <w:szCs w:val="32"/>
        </w:rPr>
        <w:t>（二）要保持定额相对稳定，以利调动职工积极性，使分析和考核建立在可比基础上。但随着企业生产技术进步和</w:t>
      </w:r>
      <w:r>
        <w:rPr>
          <w:rFonts w:hint="eastAsia"/>
          <w:sz w:val="32"/>
          <w:szCs w:val="32"/>
          <w:lang w:eastAsia="zh-CN"/>
        </w:rPr>
        <w:t>管理管控</w:t>
      </w:r>
      <w:r>
        <w:rPr>
          <w:sz w:val="32"/>
          <w:szCs w:val="32"/>
        </w:rPr>
        <w:t>水平的提高，对已不适应的定额应适时地进行补充和修订。</w:t>
      </w:r>
      <w:r>
        <w:rPr>
          <w:sz w:val="32"/>
          <w:szCs w:val="32"/>
        </w:rPr>
        <w:br/>
      </w:r>
    </w:p>
    <w:p>
      <w:pPr>
        <w:pStyle w:val="Normal0"/>
        <w:rPr>
          <w:sz w:val="32"/>
          <w:szCs w:val="32"/>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sz w:val="32"/>
          <w:szCs w:val="32"/>
        </w:rPr>
        <w:t>（三）要注意各种定额之间的内在联系，防止相互脱节，彼此矛盾的情况出现。</w:t>
      </w:r>
      <w:r>
        <w:rPr>
          <w:sz w:val="32"/>
          <w:szCs w:val="32"/>
        </w:rPr>
        <w:br/>
      </w:r>
      <w:r>
        <w:rPr>
          <w:sz w:val="32"/>
          <w:szCs w:val="32"/>
        </w:rPr>
        <w:t>（四）要采取相应的组织措施，定期检查分析，保证定额的贯彻执行。</w:t>
      </w:r>
      <w:r>
        <w:rPr>
          <w:sz w:val="32"/>
          <w:szCs w:val="32"/>
        </w:rPr>
        <w:br/>
      </w:r>
      <w:r>
        <w:rPr>
          <w:sz w:val="32"/>
          <w:szCs w:val="32"/>
        </w:rPr>
        <w:t>第二节 原始记录</w:t>
      </w:r>
      <w:r>
        <w:rPr>
          <w:sz w:val="32"/>
          <w:szCs w:val="32"/>
        </w:rPr>
        <w:br/>
      </w:r>
      <w:r>
        <w:rPr>
          <w:sz w:val="32"/>
          <w:szCs w:val="32"/>
        </w:rPr>
        <w:t>第九条 企业应根据生产和</w:t>
      </w:r>
      <w:r>
        <w:rPr>
          <w:rFonts w:hint="eastAsia"/>
          <w:sz w:val="32"/>
          <w:szCs w:val="32"/>
          <w:lang w:eastAsia="zh-CN"/>
        </w:rPr>
        <w:t>管理管控</w:t>
      </w:r>
      <w:r>
        <w:rPr>
          <w:sz w:val="32"/>
          <w:szCs w:val="32"/>
        </w:rPr>
        <w:t>的实际情况，建立、健全下列各项原始记录：</w:t>
      </w:r>
      <w:r>
        <w:rPr>
          <w:sz w:val="32"/>
          <w:szCs w:val="32"/>
        </w:rPr>
        <w:br/>
      </w:r>
      <w:r>
        <w:rPr>
          <w:sz w:val="32"/>
          <w:szCs w:val="32"/>
        </w:rPr>
        <w:t>（一）材料物资方面的原始记录，应能反映材料的收、发、领、退等物流过程。包括：材料、物资验收入库单、领料单、限额领料单、委托加工材料单、委托加工入库单、超定额领料单、退料单、材料切割单、材料物资盘点报告单、工具请领单等，并作好工具借交登记簿和材料仓库台帐的记帐工作。</w:t>
      </w:r>
      <w:r>
        <w:rPr>
          <w:sz w:val="32"/>
          <w:szCs w:val="32"/>
        </w:rPr>
        <w:br/>
      </w:r>
      <w:r>
        <w:rPr>
          <w:sz w:val="32"/>
          <w:szCs w:val="32"/>
        </w:rPr>
        <w:t>（二）劳动工资方面的原始记录，应能反映职工人数、调动、考勤、工资基金、工时利用、停工情况、有关津贴等项记录。</w:t>
      </w:r>
      <w:r>
        <w:rPr>
          <w:sz w:val="32"/>
          <w:szCs w:val="32"/>
        </w:rPr>
        <w:br/>
      </w:r>
      <w:r>
        <w:rPr>
          <w:sz w:val="32"/>
          <w:szCs w:val="32"/>
        </w:rPr>
        <w:t>（三）设计及工艺改动方面的原始记录，应能反映产品设计改动、工艺路线变化、工时材料定额变动等项的记录，如产品设计修改通知单、工艺路线变动通知单，定额变动通知单等。</w:t>
      </w:r>
      <w:r>
        <w:rPr>
          <w:sz w:val="32"/>
          <w:szCs w:val="32"/>
        </w:rPr>
        <w:br/>
      </w:r>
    </w:p>
    <w:p>
      <w:pPr>
        <w:pStyle w:val="Normal0"/>
        <w:rPr>
          <w:sz w:val="32"/>
          <w:szCs w:val="32"/>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sz w:val="32"/>
          <w:szCs w:val="32"/>
        </w:rPr>
        <w:t>（四）生产方面的原始记录，应能反映产品从毛坯投入至验收入库的过程，如工作命令单、加工路线单、毛坯投料单、半成品领用单、转工单、废品通知单、零件短缺报告单，以及零部件和产成品交库单等，并作好产品投入产出数量</w:t>
      </w:r>
      <w:r>
        <w:rPr>
          <w:rFonts w:hint="eastAsia"/>
          <w:sz w:val="32"/>
          <w:szCs w:val="32"/>
          <w:lang w:eastAsia="zh-CN"/>
        </w:rPr>
        <w:t>管理管控</w:t>
      </w:r>
      <w:r>
        <w:rPr>
          <w:sz w:val="32"/>
          <w:szCs w:val="32"/>
        </w:rPr>
        <w:t>和工时统计工作。</w:t>
      </w:r>
      <w:r>
        <w:rPr>
          <w:sz w:val="32"/>
          <w:szCs w:val="32"/>
        </w:rPr>
        <w:br/>
      </w:r>
      <w:r>
        <w:rPr>
          <w:sz w:val="32"/>
          <w:szCs w:val="32"/>
        </w:rPr>
        <w:t>（五）设备使用方面的原始记录，应能反映设备验收、交付使用、维修、封存、调拨、报废的情况，如固定资产验收单、固定资产调拨单、在建工程转固验收单等，并作好固定资产卡片和固定资产台帐的登记工作。</w:t>
      </w:r>
      <w:r>
        <w:rPr>
          <w:sz w:val="32"/>
          <w:szCs w:val="32"/>
        </w:rPr>
        <w:br/>
      </w:r>
      <w:r>
        <w:rPr>
          <w:sz w:val="32"/>
          <w:szCs w:val="32"/>
        </w:rPr>
        <w:t>（六）动力消耗方面的原始记录，应能反映根据各计量仪表所显示的水、电、汽、风的实际耗用量，并作好能源消耗统计报表。</w:t>
      </w:r>
      <w:r>
        <w:rPr>
          <w:sz w:val="32"/>
          <w:szCs w:val="32"/>
        </w:rPr>
        <w:br/>
      </w:r>
      <w:r>
        <w:rPr>
          <w:sz w:val="32"/>
          <w:szCs w:val="32"/>
        </w:rPr>
        <w:t>企业应指定专职</w:t>
      </w:r>
      <w:r>
        <w:rPr>
          <w:rFonts w:hint="eastAsia"/>
          <w:sz w:val="32"/>
          <w:szCs w:val="32"/>
          <w:lang w:eastAsia="zh-CN"/>
        </w:rPr>
        <w:t>管理管控</w:t>
      </w:r>
      <w:r>
        <w:rPr>
          <w:sz w:val="32"/>
          <w:szCs w:val="32"/>
        </w:rPr>
        <w:t>原始记录的机构和人员，统一规定各类原始记录的格式、</w:t>
      </w:r>
      <w:r>
        <w:rPr>
          <w:rFonts w:hint="eastAsia"/>
          <w:sz w:val="32"/>
          <w:szCs w:val="32"/>
          <w:lang w:eastAsia="zh-CN"/>
        </w:rPr>
        <w:t>合适的内容</w:t>
      </w:r>
      <w:r>
        <w:rPr>
          <w:sz w:val="32"/>
          <w:szCs w:val="32"/>
        </w:rPr>
        <w:t>、填写、审核、签署、传递、存档等要求，保证原始记录</w:t>
      </w:r>
      <w:r>
        <w:rPr>
          <w:rFonts w:hint="eastAsia"/>
          <w:sz w:val="32"/>
          <w:szCs w:val="32"/>
          <w:lang w:eastAsia="zh-CN"/>
        </w:rPr>
        <w:t>管理管控</w:t>
      </w:r>
      <w:r>
        <w:rPr>
          <w:sz w:val="32"/>
          <w:szCs w:val="32"/>
        </w:rPr>
        <w:t>的规范化和标准化。</w:t>
      </w:r>
      <w:r>
        <w:rPr>
          <w:sz w:val="32"/>
          <w:szCs w:val="32"/>
        </w:rPr>
        <w:br/>
      </w:r>
      <w:r>
        <w:rPr>
          <w:sz w:val="32"/>
          <w:szCs w:val="32"/>
        </w:rPr>
        <w:t>第三节 计量验收</w:t>
      </w:r>
      <w:r>
        <w:rPr>
          <w:sz w:val="32"/>
          <w:szCs w:val="32"/>
        </w:rPr>
        <w:br/>
      </w:r>
      <w:r>
        <w:rPr>
          <w:sz w:val="32"/>
          <w:szCs w:val="32"/>
        </w:rPr>
        <w:t>第十条 企业应建立健全各项财产、物资的计量验收制度，并保持计量工具的准确性，对材料、工具、在产品、半成品、产成品等的收发和转移，都必须进行计量、点数和质量验收。</w:t>
      </w:r>
      <w:r>
        <w:rPr>
          <w:sz w:val="32"/>
          <w:szCs w:val="32"/>
        </w:rPr>
        <w:br/>
      </w:r>
      <w:r>
        <w:rPr>
          <w:sz w:val="32"/>
          <w:szCs w:val="32"/>
        </w:rPr>
        <w:t>（一）对于购入材料的计量验收分下列两种方式：</w:t>
      </w:r>
      <w:r>
        <w:rPr>
          <w:sz w:val="32"/>
          <w:szCs w:val="32"/>
        </w:rPr>
        <w:br/>
      </w:r>
      <w:r>
        <w:rPr>
          <w:sz w:val="32"/>
          <w:szCs w:val="32"/>
        </w:rPr>
        <w:t>1．提货验收。在提货时进行现场验收，发现短缺、不足或破损等情况，要及时查明原因，其应由运输机构负责的，要填写物资破损清单，由运输机构签证，明确交接双方的经济责任。</w:t>
      </w:r>
      <w:r>
        <w:rPr>
          <w:sz w:val="32"/>
          <w:szCs w:val="32"/>
        </w:rPr>
        <w:br/>
      </w:r>
    </w:p>
    <w:p>
      <w:pPr>
        <w:pStyle w:val="Normal0"/>
        <w:rPr>
          <w:sz w:val="32"/>
          <w:szCs w:val="32"/>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sz w:val="32"/>
          <w:szCs w:val="32"/>
        </w:rPr>
        <w:t>2．入库验收。材料运达仓库后，由仓库</w:t>
      </w:r>
      <w:r>
        <w:rPr>
          <w:rFonts w:hint="eastAsia"/>
          <w:sz w:val="32"/>
          <w:szCs w:val="32"/>
          <w:lang w:eastAsia="zh-CN"/>
        </w:rPr>
        <w:t>管理管控</w:t>
      </w:r>
      <w:r>
        <w:rPr>
          <w:sz w:val="32"/>
          <w:szCs w:val="32"/>
        </w:rPr>
        <w:t>人员根据发票所列的品名、规格和数量，分别采取点数、过磅、检尺、量方等适用的计量折算方法，准确计算数量，经检验部门质量检定后，按实际合格数量入库。属于材料的定额损耗，可在规定允许的损耗范围内点收入库。对于数量和质量不符，以及破损等情况，要查明原因，分清责任，要求有关方面赔偿或扣付货款。</w:t>
      </w:r>
      <w:r>
        <w:rPr>
          <w:sz w:val="32"/>
          <w:szCs w:val="32"/>
        </w:rPr>
        <w:br/>
      </w:r>
      <w:r>
        <w:rPr>
          <w:sz w:val="32"/>
          <w:szCs w:val="32"/>
        </w:rPr>
        <w:t>（二）对于在产品、半成品在车间之间或车间内部的转移，应根据工艺流程记录的凭证，经质量检验合格后进行点数、交接。在产品报废或短缺，应及时查清数量和原因，填制有关的原始凭证，以保证投入、产出数量记录的准确性和连贯性。</w:t>
      </w:r>
      <w:r>
        <w:rPr>
          <w:sz w:val="32"/>
          <w:szCs w:val="32"/>
        </w:rPr>
        <w:br/>
      </w:r>
      <w:r>
        <w:rPr>
          <w:sz w:val="32"/>
          <w:szCs w:val="32"/>
        </w:rPr>
        <w:t>（三）对于外发加工的半成品，在拨出和完工入库时，都应进行合格数量的计量和交接，如发生外部责任的报废或短缺，应及时办理索赔。</w:t>
      </w:r>
      <w:r>
        <w:rPr>
          <w:sz w:val="32"/>
          <w:szCs w:val="32"/>
        </w:rPr>
        <w:br/>
      </w:r>
      <w:r>
        <w:rPr>
          <w:sz w:val="32"/>
          <w:szCs w:val="32"/>
        </w:rPr>
        <w:t>（四）对于车间完工的零部件和产成品，应由车间填制入库单，经检验合格签证后，送交仓库点收入库。</w:t>
      </w:r>
      <w:r>
        <w:rPr>
          <w:sz w:val="32"/>
          <w:szCs w:val="32"/>
        </w:rPr>
        <w:br/>
      </w:r>
      <w:r>
        <w:rPr>
          <w:sz w:val="32"/>
          <w:szCs w:val="32"/>
        </w:rPr>
        <w:t>第四节 价格体系和内部结算</w:t>
      </w:r>
      <w:r>
        <w:rPr>
          <w:sz w:val="32"/>
          <w:szCs w:val="32"/>
        </w:rPr>
        <w:br/>
      </w:r>
      <w:r>
        <w:rPr>
          <w:sz w:val="32"/>
          <w:szCs w:val="32"/>
        </w:rPr>
        <w:t>第十一条 企业内部各单位之间，在生产经营过程中，经常会发生互相提供产品、材料或劳务等经济事项，如生产部门之间转移半成品，辅助生产部门为基本生产部门提供劳务，</w:t>
      </w:r>
    </w:p>
    <w:p>
      <w:pPr>
        <w:pStyle w:val="Normal0"/>
        <w:rPr>
          <w:sz w:val="32"/>
          <w:szCs w:val="32"/>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hint="eastAsia"/>
          <w:sz w:val="32"/>
          <w:szCs w:val="32"/>
          <w:lang w:eastAsia="zh-CN"/>
        </w:rPr>
        <w:t>管理管控</w:t>
      </w:r>
      <w:r>
        <w:rPr>
          <w:sz w:val="32"/>
          <w:szCs w:val="32"/>
        </w:rPr>
        <w:t>部门为生产部门提供服务等。因此，为了正确评价各单位的工作业绩，分清各自的经济责任，企业必须建立适应市场经济的内部价格体系，实行以货币形式进行等价交换的内部结算。</w:t>
      </w:r>
      <w:r>
        <w:rPr>
          <w:sz w:val="32"/>
          <w:szCs w:val="32"/>
        </w:rPr>
        <w:br/>
      </w:r>
      <w:r>
        <w:rPr>
          <w:sz w:val="32"/>
          <w:szCs w:val="32"/>
        </w:rPr>
        <w:t>第十二条 内部结算价格的制订</w:t>
      </w:r>
      <w:r>
        <w:rPr>
          <w:sz w:val="32"/>
          <w:szCs w:val="32"/>
        </w:rPr>
        <w:br/>
      </w:r>
      <w:r>
        <w:rPr>
          <w:sz w:val="32"/>
          <w:szCs w:val="32"/>
        </w:rPr>
        <w:t>（一）内部转移的材料物资等，由物资供应部门以当时市场价格为基础，制订内部</w:t>
      </w:r>
      <w:r>
        <w:rPr>
          <w:rFonts w:hint="eastAsia"/>
          <w:sz w:val="32"/>
          <w:szCs w:val="32"/>
          <w:lang w:eastAsia="zh-CN"/>
        </w:rPr>
        <w:t>相关计划</w:t>
      </w:r>
      <w:r>
        <w:rPr>
          <w:sz w:val="32"/>
          <w:szCs w:val="32"/>
        </w:rPr>
        <w:t>价格，编制价格目录，经财务部门审核后，作为内部结算价格。</w:t>
      </w:r>
      <w:r>
        <w:rPr>
          <w:sz w:val="32"/>
          <w:szCs w:val="32"/>
        </w:rPr>
        <w:br/>
      </w:r>
      <w:r>
        <w:rPr>
          <w:sz w:val="32"/>
          <w:szCs w:val="32"/>
        </w:rPr>
        <w:t>（二）企业辅助部门劳务供应，可以市场价为基础，由企业主管职能部门根据实际成本情况审定结算价格。</w:t>
      </w:r>
      <w:r>
        <w:rPr>
          <w:sz w:val="32"/>
          <w:szCs w:val="32"/>
        </w:rPr>
        <w:br/>
      </w:r>
      <w:r>
        <w:rPr>
          <w:sz w:val="32"/>
          <w:szCs w:val="32"/>
        </w:rPr>
        <w:t>（三）企业生产的零部件、半成品在内部转移时，可采用定额成本作为转移价格。企业应当编制全部产品的零部件及整机的定额成本。</w:t>
      </w:r>
      <w:r>
        <w:rPr>
          <w:sz w:val="32"/>
          <w:szCs w:val="32"/>
        </w:rPr>
        <w:br/>
      </w:r>
      <w:r>
        <w:rPr>
          <w:sz w:val="32"/>
          <w:szCs w:val="32"/>
        </w:rPr>
        <w:t>鉴于产品零件定额成本的制订是一项较大而浩繁的工作，牵涉到各个方面，根据若干企业的经验，特制订以下规定：</w:t>
      </w:r>
      <w:r>
        <w:rPr>
          <w:sz w:val="32"/>
          <w:szCs w:val="32"/>
        </w:rPr>
        <w:br/>
      </w:r>
      <w:r>
        <w:rPr>
          <w:sz w:val="32"/>
          <w:szCs w:val="32"/>
        </w:rPr>
        <w:t>1．此项工作应由企业主要领导牵头，直接监督检查有关职能部门按要求提供下列资料：</w:t>
      </w:r>
      <w:r>
        <w:rPr>
          <w:sz w:val="32"/>
          <w:szCs w:val="32"/>
        </w:rPr>
        <w:br/>
      </w:r>
      <w:r>
        <w:rPr>
          <w:sz w:val="32"/>
          <w:szCs w:val="32"/>
        </w:rPr>
        <w:t>1-1 产品机件明细表，包括组装件、借用件、随机备件、标准件、电气件等明细表。</w:t>
      </w:r>
      <w:r>
        <w:rPr>
          <w:sz w:val="32"/>
          <w:szCs w:val="32"/>
        </w:rPr>
        <w:br/>
      </w:r>
      <w:r>
        <w:rPr>
          <w:sz w:val="32"/>
          <w:szCs w:val="32"/>
        </w:rPr>
        <w:t>1-2</w:t>
      </w:r>
    </w:p>
    <w:p>
      <w:pPr>
        <w:pStyle w:val="Normal0"/>
        <w:rPr>
          <w:sz w:val="32"/>
          <w:szCs w:val="32"/>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sz w:val="32"/>
          <w:szCs w:val="32"/>
        </w:rPr>
        <w:t xml:space="preserve"> 产品零件加工及装配工艺路线表，加工工时定额明细表，材料定额明细表，包括原材料、辅助材料、包装材料、油漆材料等。</w:t>
      </w:r>
      <w:r>
        <w:rPr>
          <w:sz w:val="32"/>
          <w:szCs w:val="32"/>
        </w:rPr>
        <w:br/>
      </w:r>
      <w:r>
        <w:rPr>
          <w:sz w:val="32"/>
          <w:szCs w:val="32"/>
        </w:rPr>
        <w:t>1-3 产品零件外协加工费明细表。</w:t>
      </w:r>
      <w:r>
        <w:rPr>
          <w:sz w:val="32"/>
          <w:szCs w:val="32"/>
        </w:rPr>
        <w:br/>
      </w:r>
      <w:r>
        <w:rPr>
          <w:sz w:val="32"/>
          <w:szCs w:val="32"/>
        </w:rPr>
        <w:t>1-4 各种材料、外购件的以市场价为基础的</w:t>
      </w:r>
      <w:r>
        <w:rPr>
          <w:rFonts w:hint="eastAsia"/>
          <w:sz w:val="32"/>
          <w:szCs w:val="32"/>
          <w:lang w:eastAsia="zh-CN"/>
        </w:rPr>
        <w:t>相关计划</w:t>
      </w:r>
      <w:r>
        <w:rPr>
          <w:sz w:val="32"/>
          <w:szCs w:val="32"/>
        </w:rPr>
        <w:t>价格。</w:t>
      </w:r>
      <w:r>
        <w:rPr>
          <w:sz w:val="32"/>
          <w:szCs w:val="32"/>
        </w:rPr>
        <w:br/>
      </w:r>
      <w:r>
        <w:rPr>
          <w:sz w:val="32"/>
          <w:szCs w:val="32"/>
        </w:rPr>
        <w:t>1-5 以实际成本结合预测成本为基础的工缴定额单位成本。</w:t>
      </w:r>
      <w:r>
        <w:rPr>
          <w:sz w:val="32"/>
          <w:szCs w:val="32"/>
        </w:rPr>
        <w:br/>
      </w:r>
      <w:r>
        <w:rPr>
          <w:sz w:val="32"/>
          <w:szCs w:val="32"/>
        </w:rPr>
        <w:t>2．有关职能部门，负责将数据及资料输入电算机，并指定专人负责日常信息维护及负责填发信息变动通知单。</w:t>
      </w:r>
      <w:r>
        <w:rPr>
          <w:sz w:val="32"/>
          <w:szCs w:val="32"/>
        </w:rPr>
        <w:br/>
      </w:r>
      <w:r>
        <w:rPr>
          <w:sz w:val="32"/>
          <w:szCs w:val="32"/>
        </w:rPr>
        <w:t>（四）其他内部结算价格，应本着公平合理、利益兼顾、有利于</w:t>
      </w:r>
      <w:r>
        <w:rPr>
          <w:rFonts w:hint="eastAsia"/>
          <w:sz w:val="32"/>
          <w:szCs w:val="32"/>
          <w:lang w:eastAsia="zh-CN"/>
        </w:rPr>
        <w:t>管理管控</w:t>
      </w:r>
      <w:r>
        <w:rPr>
          <w:sz w:val="32"/>
          <w:szCs w:val="32"/>
        </w:rPr>
        <w:t>的原则，在企业领导下由各有关部门协作制订，经批准后施行。</w:t>
      </w:r>
      <w:r>
        <w:rPr>
          <w:sz w:val="32"/>
          <w:szCs w:val="32"/>
        </w:rPr>
        <w:br/>
      </w:r>
      <w:r>
        <w:rPr>
          <w:sz w:val="32"/>
          <w:szCs w:val="32"/>
        </w:rPr>
        <w:t>第十三条 内部结算的方式和组织。</w:t>
      </w:r>
      <w:r>
        <w:rPr>
          <w:sz w:val="32"/>
          <w:szCs w:val="32"/>
        </w:rPr>
        <w:br/>
      </w:r>
      <w:r>
        <w:rPr>
          <w:sz w:val="32"/>
          <w:szCs w:val="32"/>
        </w:rPr>
        <w:t>（一）内部结算的方式，本着既满足往来结算的要求，又简化手续的原则，选择使用，一般以厂内支票较为适宜，也可由企业根据其具体情况自行决定。</w:t>
      </w:r>
      <w:r>
        <w:rPr>
          <w:sz w:val="32"/>
          <w:szCs w:val="32"/>
        </w:rPr>
        <w:br/>
      </w:r>
      <w:r>
        <w:rPr>
          <w:sz w:val="32"/>
          <w:szCs w:val="32"/>
        </w:rPr>
        <w:t>（二）内部结算的组织，一般有两种形式：</w:t>
      </w:r>
      <w:r>
        <w:rPr>
          <w:sz w:val="32"/>
          <w:szCs w:val="32"/>
        </w:rPr>
        <w:br/>
      </w:r>
      <w:r>
        <w:rPr>
          <w:sz w:val="32"/>
          <w:szCs w:val="32"/>
        </w:rPr>
        <w:t>一是在财务部门设立结算中心，主要负责企业内部各部门之间的往来结算，核算工作较简单。另一种是厂内银行，具有结算、信贷、控制等职能，但核算工作较复杂，企业可根据</w:t>
      </w:r>
      <w:r>
        <w:rPr>
          <w:rFonts w:hint="eastAsia"/>
          <w:sz w:val="32"/>
          <w:szCs w:val="32"/>
          <w:lang w:eastAsia="zh-CN"/>
        </w:rPr>
        <w:t>管理管控</w:t>
      </w:r>
      <w:r>
        <w:rPr>
          <w:sz w:val="32"/>
          <w:szCs w:val="32"/>
        </w:rPr>
        <w:t>需要选定适当的组织形式。</w:t>
      </w:r>
      <w:r>
        <w:rPr>
          <w:sz w:val="32"/>
          <w:szCs w:val="32"/>
        </w:rPr>
        <w:br/>
      </w:r>
      <w:r>
        <w:rPr>
          <w:sz w:val="32"/>
          <w:szCs w:val="32"/>
        </w:rPr>
        <w:t>第十四条</w:t>
      </w:r>
    </w:p>
    <w:p>
      <w:pPr>
        <w:pStyle w:val="Normal0"/>
        <w:rPr>
          <w:sz w:val="32"/>
          <w:szCs w:val="32"/>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sz w:val="32"/>
          <w:szCs w:val="32"/>
        </w:rPr>
        <w:t xml:space="preserve"> 各种内部结算价格，以每年修订一次为宜，但如客观情况发生较大变动，影响成本的准确性，可在企业领导下，由有关部门协作研究修订，经批准后施行。各单位不得擅自改变价格标准。</w:t>
      </w:r>
      <w:r>
        <w:rPr>
          <w:sz w:val="32"/>
          <w:szCs w:val="32"/>
        </w:rPr>
        <w:br/>
      </w:r>
      <w:r>
        <w:rPr>
          <w:sz w:val="32"/>
          <w:szCs w:val="32"/>
        </w:rPr>
        <w:t>第五节 内部经济核算制</w:t>
      </w:r>
      <w:r>
        <w:rPr>
          <w:sz w:val="32"/>
          <w:szCs w:val="32"/>
        </w:rPr>
        <w:br/>
      </w:r>
      <w:r>
        <w:rPr>
          <w:sz w:val="32"/>
          <w:szCs w:val="32"/>
        </w:rPr>
        <w:t>第十五条 企业必须建立健全内部经济核算制，在企业统一</w:t>
      </w:r>
      <w:r>
        <w:rPr>
          <w:rFonts w:hint="eastAsia"/>
          <w:sz w:val="32"/>
          <w:szCs w:val="32"/>
          <w:lang w:eastAsia="zh-CN"/>
        </w:rPr>
        <w:t>相关计划</w:t>
      </w:r>
      <w:r>
        <w:rPr>
          <w:sz w:val="32"/>
          <w:szCs w:val="32"/>
        </w:rPr>
        <w:t>、统一核算的前提下，建立企业各单位（成本中心）分级归口</w:t>
      </w:r>
      <w:r>
        <w:rPr>
          <w:rFonts w:hint="eastAsia"/>
          <w:sz w:val="32"/>
          <w:szCs w:val="32"/>
          <w:lang w:eastAsia="zh-CN"/>
        </w:rPr>
        <w:t>管理管控</w:t>
      </w:r>
      <w:r>
        <w:rPr>
          <w:sz w:val="32"/>
          <w:szCs w:val="32"/>
        </w:rPr>
        <w:t>的经济核算网络，形成纵向为厂部、车间（分厂）、小组（个人）核算；横向为产品设计、工艺技术、物资供应、生产</w:t>
      </w:r>
      <w:r>
        <w:rPr>
          <w:rFonts w:hint="eastAsia"/>
          <w:sz w:val="32"/>
          <w:szCs w:val="32"/>
          <w:lang w:eastAsia="zh-CN"/>
        </w:rPr>
        <w:t>相关计划</w:t>
      </w:r>
      <w:r>
        <w:rPr>
          <w:sz w:val="32"/>
          <w:szCs w:val="32"/>
        </w:rPr>
        <w:t>、经营销售及财务等有关职能部门的全面经济核算制。各核算单位都必须配备专职或兼职人员，明确分工职责，结合企业经济责任制和成本</w:t>
      </w:r>
      <w:r>
        <w:rPr>
          <w:rFonts w:hint="eastAsia"/>
          <w:sz w:val="32"/>
          <w:szCs w:val="32"/>
          <w:lang w:eastAsia="zh-CN"/>
        </w:rPr>
        <w:t>管理管控</w:t>
      </w:r>
      <w:r>
        <w:rPr>
          <w:sz w:val="32"/>
          <w:szCs w:val="32"/>
        </w:rPr>
        <w:t>责任制考核，开展内部经济核算。</w:t>
      </w:r>
      <w:r>
        <w:rPr>
          <w:sz w:val="32"/>
          <w:szCs w:val="32"/>
        </w:rPr>
        <w:br/>
      </w:r>
      <w:r>
        <w:rPr>
          <w:sz w:val="32"/>
          <w:szCs w:val="32"/>
        </w:rPr>
        <w:t>第三章 成本预测、</w:t>
      </w:r>
      <w:r>
        <w:rPr>
          <w:rFonts w:hint="eastAsia"/>
          <w:sz w:val="32"/>
          <w:szCs w:val="32"/>
          <w:lang w:eastAsia="zh-CN"/>
        </w:rPr>
        <w:t>相关计划</w:t>
      </w:r>
      <w:r>
        <w:rPr>
          <w:sz w:val="32"/>
          <w:szCs w:val="32"/>
        </w:rPr>
        <w:t>、控制、分析</w:t>
      </w:r>
      <w:r>
        <w:rPr>
          <w:sz w:val="32"/>
          <w:szCs w:val="32"/>
        </w:rPr>
        <w:br/>
      </w:r>
      <w:r>
        <w:rPr>
          <w:sz w:val="32"/>
          <w:szCs w:val="32"/>
        </w:rPr>
        <w:t>第十六条 企业必须通过成本</w:t>
      </w:r>
      <w:r>
        <w:rPr>
          <w:rFonts w:hint="eastAsia"/>
          <w:sz w:val="32"/>
          <w:szCs w:val="32"/>
          <w:lang w:eastAsia="zh-CN"/>
        </w:rPr>
        <w:t>相关计划管理管控</w:t>
      </w:r>
      <w:r>
        <w:rPr>
          <w:sz w:val="32"/>
          <w:szCs w:val="32"/>
        </w:rPr>
        <w:t>和控制经济活动，以实现有效的成本</w:t>
      </w:r>
      <w:r>
        <w:rPr>
          <w:rFonts w:hint="eastAsia"/>
          <w:sz w:val="32"/>
          <w:szCs w:val="32"/>
          <w:lang w:eastAsia="zh-CN"/>
        </w:rPr>
        <w:t>管理管控</w:t>
      </w:r>
      <w:r>
        <w:rPr>
          <w:sz w:val="32"/>
          <w:szCs w:val="32"/>
        </w:rPr>
        <w:t>，包括预测、决策、</w:t>
      </w:r>
      <w:r>
        <w:rPr>
          <w:rFonts w:hint="eastAsia"/>
          <w:sz w:val="32"/>
          <w:szCs w:val="32"/>
          <w:lang w:eastAsia="zh-CN"/>
        </w:rPr>
        <w:t>相关计划</w:t>
      </w:r>
      <w:r>
        <w:rPr>
          <w:sz w:val="32"/>
          <w:szCs w:val="32"/>
        </w:rPr>
        <w:t>、控制、分析等</w:t>
      </w:r>
      <w:r>
        <w:rPr>
          <w:rFonts w:hint="eastAsia"/>
          <w:sz w:val="32"/>
          <w:szCs w:val="32"/>
          <w:lang w:eastAsia="zh-CN"/>
        </w:rPr>
        <w:t>管理管控</w:t>
      </w:r>
      <w:r>
        <w:rPr>
          <w:sz w:val="32"/>
          <w:szCs w:val="32"/>
        </w:rPr>
        <w:t>工作，达到有效地降低成本的目的。</w:t>
      </w:r>
      <w:r>
        <w:rPr>
          <w:sz w:val="32"/>
          <w:szCs w:val="32"/>
        </w:rPr>
        <w:br/>
      </w:r>
      <w:r>
        <w:rPr>
          <w:sz w:val="32"/>
          <w:szCs w:val="32"/>
        </w:rPr>
        <w:t>企业应结合市场和用户调查，掌握市场信息，包括资源、价格、科技发展、产品品种、质量、销量等各种数据信息，并结合价值工程决定产品结构的优化组合，在此基础上，进行产品成本预测，确定目标成本。</w:t>
      </w:r>
      <w:r>
        <w:rPr>
          <w:sz w:val="32"/>
          <w:szCs w:val="32"/>
        </w:rPr>
        <w:br/>
      </w:r>
      <w:r>
        <w:rPr>
          <w:sz w:val="32"/>
          <w:szCs w:val="32"/>
        </w:rPr>
        <w:t>第一节 成本预测和目标成本</w:t>
      </w:r>
      <w:r>
        <w:rPr>
          <w:sz w:val="32"/>
          <w:szCs w:val="32"/>
        </w:rPr>
        <w:br/>
      </w:r>
      <w:r>
        <w:rPr>
          <w:sz w:val="32"/>
          <w:szCs w:val="32"/>
        </w:rPr>
        <w:t>第十七条 成本预测应在生产预测和选择最佳经济效益</w:t>
      </w:r>
    </w:p>
    <w:p>
      <w:pPr>
        <w:pStyle w:val="Normal0"/>
        <w:rPr>
          <w:sz w:val="32"/>
          <w:szCs w:val="32"/>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hint="eastAsia"/>
          <w:sz w:val="32"/>
          <w:szCs w:val="32"/>
          <w:lang w:eastAsia="zh-CN"/>
        </w:rPr>
        <w:t>合适的方案</w:t>
      </w:r>
      <w:r>
        <w:rPr>
          <w:sz w:val="32"/>
          <w:szCs w:val="32"/>
        </w:rPr>
        <w:t>的基础上进行，并以目标成本控制产品设计、工艺技术和生产的耗费，实现产品的最低成本。</w:t>
      </w:r>
      <w:r>
        <w:rPr>
          <w:sz w:val="32"/>
          <w:szCs w:val="32"/>
        </w:rPr>
        <w:br/>
      </w:r>
      <w:r>
        <w:rPr>
          <w:sz w:val="32"/>
          <w:szCs w:val="32"/>
        </w:rPr>
        <w:t>第十八条 成本预测应包括：制订</w:t>
      </w:r>
      <w:r>
        <w:rPr>
          <w:rFonts w:hint="eastAsia"/>
          <w:sz w:val="32"/>
          <w:szCs w:val="32"/>
          <w:lang w:eastAsia="zh-CN"/>
        </w:rPr>
        <w:t>相关计划</w:t>
      </w:r>
      <w:r>
        <w:rPr>
          <w:sz w:val="32"/>
          <w:szCs w:val="32"/>
        </w:rPr>
        <w:t>阶段的成本预测和</w:t>
      </w:r>
      <w:r>
        <w:rPr>
          <w:rFonts w:hint="eastAsia"/>
          <w:sz w:val="32"/>
          <w:szCs w:val="32"/>
          <w:lang w:eastAsia="zh-CN"/>
        </w:rPr>
        <w:t>相关计划</w:t>
      </w:r>
      <w:r>
        <w:rPr>
          <w:sz w:val="32"/>
          <w:szCs w:val="32"/>
        </w:rPr>
        <w:t>实施阶段的成本预测。</w:t>
      </w:r>
      <w:r>
        <w:rPr>
          <w:sz w:val="32"/>
          <w:szCs w:val="32"/>
        </w:rPr>
        <w:br/>
      </w:r>
      <w:r>
        <w:rPr>
          <w:sz w:val="32"/>
          <w:szCs w:val="32"/>
        </w:rPr>
        <w:t>（一）制订</w:t>
      </w:r>
      <w:r>
        <w:rPr>
          <w:rFonts w:hint="eastAsia"/>
          <w:sz w:val="32"/>
          <w:szCs w:val="32"/>
          <w:lang w:eastAsia="zh-CN"/>
        </w:rPr>
        <w:t>相关计划</w:t>
      </w:r>
      <w:r>
        <w:rPr>
          <w:sz w:val="32"/>
          <w:szCs w:val="32"/>
        </w:rPr>
        <w:t>阶段成本预测的基本</w:t>
      </w:r>
      <w:r>
        <w:rPr>
          <w:rFonts w:hint="eastAsia"/>
          <w:sz w:val="32"/>
          <w:szCs w:val="32"/>
          <w:lang w:eastAsia="zh-CN"/>
        </w:rPr>
        <w:t>合适的内容</w:t>
      </w:r>
      <w:r>
        <w:rPr>
          <w:sz w:val="32"/>
          <w:szCs w:val="32"/>
        </w:rPr>
        <w:t>是，根据生产经营目标确定成本预测对象，收集整理成本数据和历史资料，分析可能影响成本水平的社会因素，按照技术经济分析提出降低成本的</w:t>
      </w:r>
      <w:r>
        <w:rPr>
          <w:rFonts w:hint="eastAsia"/>
          <w:sz w:val="32"/>
          <w:szCs w:val="32"/>
          <w:lang w:eastAsia="zh-CN"/>
        </w:rPr>
        <w:t>合适的方案</w:t>
      </w:r>
      <w:r>
        <w:rPr>
          <w:sz w:val="32"/>
          <w:szCs w:val="32"/>
        </w:rPr>
        <w:t>，根据目标利润、生产发展及消耗水平，测算目标成本。</w:t>
      </w:r>
      <w:r>
        <w:rPr>
          <w:sz w:val="32"/>
          <w:szCs w:val="32"/>
        </w:rPr>
        <w:br/>
      </w:r>
      <w:r>
        <w:rPr>
          <w:sz w:val="32"/>
          <w:szCs w:val="32"/>
        </w:rPr>
        <w:t>（二）</w:t>
      </w:r>
      <w:r>
        <w:rPr>
          <w:rFonts w:hint="eastAsia"/>
          <w:sz w:val="32"/>
          <w:szCs w:val="32"/>
          <w:lang w:eastAsia="zh-CN"/>
        </w:rPr>
        <w:t>相关计划</w:t>
      </w:r>
      <w:r>
        <w:rPr>
          <w:sz w:val="32"/>
          <w:szCs w:val="32"/>
        </w:rPr>
        <w:t>实施阶段成本预测的基本</w:t>
      </w:r>
      <w:r>
        <w:rPr>
          <w:rFonts w:hint="eastAsia"/>
          <w:sz w:val="32"/>
          <w:szCs w:val="32"/>
          <w:lang w:eastAsia="zh-CN"/>
        </w:rPr>
        <w:t>合适的内容</w:t>
      </w:r>
      <w:r>
        <w:rPr>
          <w:sz w:val="32"/>
          <w:szCs w:val="32"/>
        </w:rPr>
        <w:t>是，分析上一阶段成本</w:t>
      </w:r>
      <w:r>
        <w:rPr>
          <w:rFonts w:hint="eastAsia"/>
          <w:sz w:val="32"/>
          <w:szCs w:val="32"/>
          <w:lang w:eastAsia="zh-CN"/>
        </w:rPr>
        <w:t>相关计划</w:t>
      </w:r>
      <w:r>
        <w:rPr>
          <w:sz w:val="32"/>
          <w:szCs w:val="32"/>
        </w:rPr>
        <w:t>完成情况，制订下一阶段生产技术经济措施，调查市场物价等社会因素，预计</w:t>
      </w:r>
      <w:r>
        <w:rPr>
          <w:rFonts w:hint="eastAsia"/>
          <w:sz w:val="32"/>
          <w:szCs w:val="32"/>
          <w:lang w:eastAsia="zh-CN"/>
        </w:rPr>
        <w:t>相关计划</w:t>
      </w:r>
      <w:r>
        <w:rPr>
          <w:sz w:val="32"/>
          <w:szCs w:val="32"/>
        </w:rPr>
        <w:t>期内生产发展水平和降低成本</w:t>
      </w:r>
      <w:r>
        <w:rPr>
          <w:rFonts w:hint="eastAsia"/>
          <w:sz w:val="32"/>
          <w:szCs w:val="32"/>
          <w:lang w:eastAsia="zh-CN"/>
        </w:rPr>
        <w:t>相关计划</w:t>
      </w:r>
      <w:r>
        <w:rPr>
          <w:sz w:val="32"/>
          <w:szCs w:val="32"/>
        </w:rPr>
        <w:t>的实施效果，预测企业成本</w:t>
      </w:r>
      <w:r>
        <w:rPr>
          <w:rFonts w:hint="eastAsia"/>
          <w:sz w:val="32"/>
          <w:szCs w:val="32"/>
          <w:lang w:eastAsia="zh-CN"/>
        </w:rPr>
        <w:t>相关计划</w:t>
      </w:r>
      <w:r>
        <w:rPr>
          <w:sz w:val="32"/>
          <w:szCs w:val="32"/>
        </w:rPr>
        <w:t>的完成程度。</w:t>
      </w:r>
      <w:r>
        <w:rPr>
          <w:sz w:val="32"/>
          <w:szCs w:val="32"/>
        </w:rPr>
        <w:br/>
      </w:r>
      <w:r>
        <w:rPr>
          <w:sz w:val="32"/>
          <w:szCs w:val="32"/>
        </w:rPr>
        <w:t>第十九条 预测目标成本的方法</w:t>
      </w:r>
      <w:r>
        <w:rPr>
          <w:sz w:val="32"/>
          <w:szCs w:val="32"/>
        </w:rPr>
        <w:br/>
      </w:r>
      <w:r>
        <w:rPr>
          <w:sz w:val="32"/>
          <w:szCs w:val="32"/>
        </w:rPr>
        <w:t>（一）根据市场调查制订销售价格，在预测销售收入、应交税金和目标利润的基础上，确定目标成本，计算公式是：</w:t>
      </w:r>
      <w:r>
        <w:rPr>
          <w:sz w:val="32"/>
          <w:szCs w:val="32"/>
        </w:rPr>
        <w:br/>
      </w:r>
      <w:r>
        <w:rPr>
          <w:sz w:val="32"/>
          <w:szCs w:val="32"/>
        </w:rPr>
        <w:t>1．按全部产品进行目标成本预测</w:t>
      </w:r>
      <w:r>
        <w:rPr>
          <w:sz w:val="32"/>
          <w:szCs w:val="32"/>
        </w:rPr>
        <w:br/>
      </w:r>
      <w:r>
        <w:rPr>
          <w:sz w:val="32"/>
          <w:szCs w:val="32"/>
        </w:rPr>
        <w:t>目标成本=预计销售收入-预计应交税金-目标利润</w:t>
      </w:r>
      <w:r>
        <w:rPr>
          <w:sz w:val="32"/>
          <w:szCs w:val="32"/>
        </w:rPr>
        <w:br/>
      </w:r>
      <w:r>
        <w:rPr>
          <w:sz w:val="32"/>
          <w:szCs w:val="32"/>
        </w:rPr>
        <w:t>对企业的目标利润，可根据企业</w:t>
      </w:r>
      <w:r>
        <w:rPr>
          <w:rFonts w:hint="eastAsia"/>
          <w:sz w:val="32"/>
          <w:szCs w:val="32"/>
          <w:lang w:eastAsia="zh-CN"/>
        </w:rPr>
        <w:t>相关计划</w:t>
      </w:r>
    </w:p>
    <w:p>
      <w:pPr>
        <w:pStyle w:val="Normal0"/>
        <w:rPr>
          <w:sz w:val="32"/>
          <w:szCs w:val="32"/>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sz w:val="32"/>
          <w:szCs w:val="32"/>
        </w:rPr>
        <w:t>销售利润率或资金利润率，结合期间费用水平计算确定，也可按企业的方针目标测算。</w:t>
      </w:r>
      <w:r>
        <w:rPr>
          <w:sz w:val="32"/>
          <w:szCs w:val="32"/>
        </w:rPr>
        <w:br/>
      </w:r>
      <w:r>
        <w:rPr>
          <w:sz w:val="32"/>
          <w:szCs w:val="32"/>
        </w:rPr>
        <w:t>2．按单项产品进行目标成本预测</w:t>
      </w:r>
      <w:r>
        <w:rPr>
          <w:sz w:val="32"/>
          <w:szCs w:val="32"/>
        </w:rPr>
        <w:br/>
      </w:r>
      <w:r>
        <w:rPr>
          <w:sz w:val="32"/>
          <w:szCs w:val="32"/>
        </w:rPr>
        <w:t>单位产品目标成本=预计单位产品销售价格-预计单位产品税金-单位产品目标利润</w:t>
      </w:r>
      <w:r>
        <w:rPr>
          <w:sz w:val="32"/>
          <w:szCs w:val="32"/>
        </w:rPr>
        <w:br/>
      </w:r>
      <w:r>
        <w:rPr>
          <w:sz w:val="32"/>
          <w:szCs w:val="32"/>
        </w:rPr>
        <w:t>单位产品目标成本=预计单位产品销售价格*（1-产品税率）-目标利润/预计销售量</w:t>
      </w:r>
      <w:r>
        <w:rPr>
          <w:sz w:val="32"/>
          <w:szCs w:val="32"/>
        </w:rPr>
        <w:br/>
      </w:r>
      <w:r>
        <w:rPr>
          <w:sz w:val="32"/>
          <w:szCs w:val="32"/>
        </w:rPr>
        <w:t>单位产品目标成本=具有竞争力的市场价格/单位产品售价*单位产品实际成本</w:t>
      </w:r>
      <w:r>
        <w:rPr>
          <w:sz w:val="32"/>
          <w:szCs w:val="32"/>
        </w:rPr>
        <w:br/>
      </w:r>
      <w:r>
        <w:rPr>
          <w:sz w:val="32"/>
          <w:szCs w:val="32"/>
        </w:rPr>
        <w:t>（二）预测销售价格有困难的，可以参照企业类似产品或系列产品的成本，或本企业历史先进成本水平作为目标成本。也可按照平均先进定额制订的定额成本或本企业上年实际成本，按企业的成本降低</w:t>
      </w:r>
      <w:r>
        <w:rPr>
          <w:rFonts w:hint="eastAsia"/>
          <w:sz w:val="32"/>
          <w:szCs w:val="32"/>
          <w:lang w:eastAsia="zh-CN"/>
        </w:rPr>
        <w:t>相关计划</w:t>
      </w:r>
      <w:r>
        <w:rPr>
          <w:sz w:val="32"/>
          <w:szCs w:val="32"/>
        </w:rPr>
        <w:t>测算目标成本。</w:t>
      </w:r>
      <w:r>
        <w:rPr>
          <w:sz w:val="32"/>
          <w:szCs w:val="32"/>
        </w:rPr>
        <w:br/>
      </w:r>
      <w:r>
        <w:rPr>
          <w:sz w:val="32"/>
          <w:szCs w:val="32"/>
        </w:rPr>
        <w:t>（三）运用量本利分析法测算保本点，结合产量</w:t>
      </w:r>
      <w:r>
        <w:rPr>
          <w:rFonts w:hint="eastAsia"/>
          <w:sz w:val="32"/>
          <w:szCs w:val="32"/>
          <w:lang w:eastAsia="zh-CN"/>
        </w:rPr>
        <w:t>相关计划</w:t>
      </w:r>
      <w:r>
        <w:rPr>
          <w:sz w:val="32"/>
          <w:szCs w:val="32"/>
        </w:rPr>
        <w:t>预测在一定生产量条件下的目标成本和一定销售量条件下的目标利润。</w:t>
      </w:r>
      <w:r>
        <w:rPr>
          <w:sz w:val="32"/>
          <w:szCs w:val="32"/>
        </w:rPr>
        <w:br/>
      </w:r>
      <w:r>
        <w:rPr>
          <w:sz w:val="32"/>
          <w:szCs w:val="32"/>
        </w:rPr>
        <w:t>第二节 成本</w:t>
      </w:r>
      <w:r>
        <w:rPr>
          <w:rFonts w:hint="eastAsia"/>
          <w:sz w:val="32"/>
          <w:szCs w:val="32"/>
          <w:lang w:eastAsia="zh-CN"/>
        </w:rPr>
        <w:t>相关计划</w:t>
      </w:r>
      <w:r>
        <w:rPr>
          <w:sz w:val="32"/>
          <w:szCs w:val="32"/>
        </w:rPr>
        <w:t>和费用预算</w:t>
      </w:r>
      <w:r>
        <w:rPr>
          <w:sz w:val="32"/>
          <w:szCs w:val="32"/>
        </w:rPr>
        <w:br/>
      </w:r>
      <w:r>
        <w:rPr>
          <w:sz w:val="32"/>
          <w:szCs w:val="32"/>
        </w:rPr>
        <w:t>第二十条 为了保证产品目标成本和企业经营目标的落实，企业必须在制订降低成本措施，综合编制企业各专业</w:t>
      </w:r>
      <w:r>
        <w:rPr>
          <w:rFonts w:hint="eastAsia"/>
          <w:sz w:val="32"/>
          <w:szCs w:val="32"/>
          <w:lang w:eastAsia="zh-CN"/>
        </w:rPr>
        <w:t>相关计划</w:t>
      </w:r>
      <w:r>
        <w:rPr>
          <w:sz w:val="32"/>
          <w:szCs w:val="32"/>
        </w:rPr>
        <w:t>的前提下，编制成本</w:t>
      </w:r>
      <w:r>
        <w:rPr>
          <w:rFonts w:hint="eastAsia"/>
          <w:sz w:val="32"/>
          <w:szCs w:val="32"/>
          <w:lang w:eastAsia="zh-CN"/>
        </w:rPr>
        <w:t>相关计划</w:t>
      </w:r>
      <w:r>
        <w:rPr>
          <w:sz w:val="32"/>
          <w:szCs w:val="32"/>
        </w:rPr>
        <w:t>，开展经济核算，组织企业内部的成本</w:t>
      </w:r>
      <w:r>
        <w:rPr>
          <w:rFonts w:hint="eastAsia"/>
          <w:sz w:val="32"/>
          <w:szCs w:val="32"/>
          <w:lang w:eastAsia="zh-CN"/>
        </w:rPr>
        <w:t>管理管控</w:t>
      </w:r>
      <w:r>
        <w:rPr>
          <w:sz w:val="32"/>
          <w:szCs w:val="32"/>
        </w:rPr>
        <w:t>。</w:t>
      </w:r>
      <w:r>
        <w:rPr>
          <w:sz w:val="32"/>
          <w:szCs w:val="32"/>
        </w:rPr>
        <w:br/>
      </w:r>
      <w:r>
        <w:rPr>
          <w:sz w:val="32"/>
          <w:szCs w:val="32"/>
        </w:rPr>
        <w:t>第二十一条 编制成本</w:t>
      </w:r>
      <w:r>
        <w:rPr>
          <w:rFonts w:hint="eastAsia"/>
          <w:sz w:val="32"/>
          <w:szCs w:val="32"/>
          <w:lang w:eastAsia="zh-CN"/>
        </w:rPr>
        <w:t>相关计划</w:t>
      </w:r>
    </w:p>
    <w:p>
      <w:pPr>
        <w:pStyle w:val="Normal0"/>
        <w:rPr>
          <w:sz w:val="32"/>
          <w:szCs w:val="32"/>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sz w:val="32"/>
          <w:szCs w:val="32"/>
        </w:rPr>
        <w:t>应进行反复试算综合平衡，使其具有可行性、先进性与完整性，避免随意估计，产生保守或冒进偏差。</w:t>
      </w:r>
      <w:r>
        <w:rPr>
          <w:sz w:val="32"/>
          <w:szCs w:val="32"/>
        </w:rPr>
        <w:br/>
      </w:r>
      <w:r>
        <w:rPr>
          <w:sz w:val="32"/>
          <w:szCs w:val="32"/>
        </w:rPr>
        <w:t>第二十二条 成本</w:t>
      </w:r>
      <w:r>
        <w:rPr>
          <w:rFonts w:hint="eastAsia"/>
          <w:sz w:val="32"/>
          <w:szCs w:val="32"/>
          <w:lang w:eastAsia="zh-CN"/>
        </w:rPr>
        <w:t>相关计划</w:t>
      </w:r>
      <w:r>
        <w:rPr>
          <w:sz w:val="32"/>
          <w:szCs w:val="32"/>
        </w:rPr>
        <w:t>中成本</w:t>
      </w:r>
      <w:r>
        <w:rPr>
          <w:rFonts w:hint="eastAsia"/>
          <w:sz w:val="32"/>
          <w:szCs w:val="32"/>
          <w:lang w:eastAsia="zh-CN"/>
        </w:rPr>
        <w:t>相关项目</w:t>
      </w:r>
      <w:r>
        <w:rPr>
          <w:sz w:val="32"/>
          <w:szCs w:val="32"/>
        </w:rPr>
        <w:t>的</w:t>
      </w:r>
      <w:r>
        <w:rPr>
          <w:rFonts w:hint="eastAsia"/>
          <w:sz w:val="32"/>
          <w:szCs w:val="32"/>
          <w:lang w:eastAsia="zh-CN"/>
        </w:rPr>
        <w:t>合适的内容</w:t>
      </w:r>
      <w:r>
        <w:rPr>
          <w:sz w:val="32"/>
          <w:szCs w:val="32"/>
        </w:rPr>
        <w:t>、费用的分摊、产品成本的计算，必须和</w:t>
      </w:r>
      <w:r>
        <w:rPr>
          <w:rFonts w:hint="eastAsia"/>
          <w:sz w:val="32"/>
          <w:szCs w:val="32"/>
          <w:lang w:eastAsia="zh-CN"/>
        </w:rPr>
        <w:t>相关计划</w:t>
      </w:r>
      <w:r>
        <w:rPr>
          <w:sz w:val="32"/>
          <w:szCs w:val="32"/>
        </w:rPr>
        <w:t>期内实际成本核算的方法口径一致，以便检查</w:t>
      </w:r>
      <w:r>
        <w:rPr>
          <w:rFonts w:hint="eastAsia"/>
          <w:sz w:val="32"/>
          <w:szCs w:val="32"/>
          <w:lang w:eastAsia="zh-CN"/>
        </w:rPr>
        <w:t>相关计划</w:t>
      </w:r>
      <w:r>
        <w:rPr>
          <w:sz w:val="32"/>
          <w:szCs w:val="32"/>
        </w:rPr>
        <w:t>的执行情况。</w:t>
      </w:r>
      <w:r>
        <w:rPr>
          <w:sz w:val="32"/>
          <w:szCs w:val="32"/>
        </w:rPr>
        <w:br/>
      </w:r>
      <w:r>
        <w:rPr>
          <w:rFonts w:hint="eastAsia"/>
          <w:sz w:val="32"/>
          <w:szCs w:val="32"/>
          <w:lang w:eastAsia="zh-CN"/>
        </w:rPr>
        <w:t>相关计划</w:t>
      </w:r>
      <w:r>
        <w:rPr>
          <w:sz w:val="32"/>
          <w:szCs w:val="32"/>
        </w:rPr>
        <w:t>期成本</w:t>
      </w:r>
      <w:r>
        <w:rPr>
          <w:rFonts w:hint="eastAsia"/>
          <w:sz w:val="32"/>
          <w:szCs w:val="32"/>
          <w:lang w:eastAsia="zh-CN"/>
        </w:rPr>
        <w:t>相关项目合适的内容</w:t>
      </w:r>
      <w:r>
        <w:rPr>
          <w:sz w:val="32"/>
          <w:szCs w:val="32"/>
        </w:rPr>
        <w:t>如有变动和上年实际成本不一致时，要调整上年实际成本的成本</w:t>
      </w:r>
      <w:r>
        <w:rPr>
          <w:rFonts w:hint="eastAsia"/>
          <w:sz w:val="32"/>
          <w:szCs w:val="32"/>
          <w:lang w:eastAsia="zh-CN"/>
        </w:rPr>
        <w:t>相关项目</w:t>
      </w:r>
      <w:r>
        <w:rPr>
          <w:sz w:val="32"/>
          <w:szCs w:val="32"/>
        </w:rPr>
        <w:t>，以统一核算的口径和</w:t>
      </w:r>
      <w:r>
        <w:rPr>
          <w:rFonts w:hint="eastAsia"/>
          <w:sz w:val="32"/>
          <w:szCs w:val="32"/>
          <w:lang w:eastAsia="zh-CN"/>
        </w:rPr>
        <w:t>合适的内容</w:t>
      </w:r>
      <w:r>
        <w:rPr>
          <w:sz w:val="32"/>
          <w:szCs w:val="32"/>
        </w:rPr>
        <w:t>。</w:t>
      </w:r>
      <w:r>
        <w:rPr>
          <w:sz w:val="32"/>
          <w:szCs w:val="32"/>
        </w:rPr>
        <w:br/>
      </w:r>
      <w:r>
        <w:rPr>
          <w:sz w:val="32"/>
          <w:szCs w:val="32"/>
        </w:rPr>
        <w:t>第二十三条 企业的成本</w:t>
      </w:r>
      <w:r>
        <w:rPr>
          <w:rFonts w:hint="eastAsia"/>
          <w:sz w:val="32"/>
          <w:szCs w:val="32"/>
          <w:lang w:eastAsia="zh-CN"/>
        </w:rPr>
        <w:t>相关计划</w:t>
      </w:r>
      <w:r>
        <w:rPr>
          <w:sz w:val="32"/>
          <w:szCs w:val="32"/>
        </w:rPr>
        <w:t>和费用预算由下列</w:t>
      </w:r>
      <w:r>
        <w:rPr>
          <w:rFonts w:hint="eastAsia"/>
          <w:sz w:val="32"/>
          <w:szCs w:val="32"/>
          <w:lang w:eastAsia="zh-CN"/>
        </w:rPr>
        <w:t>合适的内容</w:t>
      </w:r>
      <w:r>
        <w:rPr>
          <w:sz w:val="32"/>
          <w:szCs w:val="32"/>
        </w:rPr>
        <w:t>组成：</w:t>
      </w:r>
      <w:r>
        <w:rPr>
          <w:sz w:val="32"/>
          <w:szCs w:val="32"/>
        </w:rPr>
        <w:br/>
      </w:r>
      <w:r>
        <w:rPr>
          <w:sz w:val="32"/>
          <w:szCs w:val="32"/>
        </w:rPr>
        <w:t>（一）商品产品成本</w:t>
      </w:r>
      <w:r>
        <w:rPr>
          <w:rFonts w:hint="eastAsia"/>
          <w:sz w:val="32"/>
          <w:szCs w:val="32"/>
          <w:lang w:eastAsia="zh-CN"/>
        </w:rPr>
        <w:t>相关计划</w:t>
      </w:r>
      <w:r>
        <w:rPr>
          <w:sz w:val="32"/>
          <w:szCs w:val="32"/>
        </w:rPr>
        <w:br/>
      </w:r>
      <w:r>
        <w:rPr>
          <w:sz w:val="32"/>
          <w:szCs w:val="32"/>
        </w:rPr>
        <w:t>（二）主要商品产品单位成本</w:t>
      </w:r>
      <w:r>
        <w:rPr>
          <w:rFonts w:hint="eastAsia"/>
          <w:sz w:val="32"/>
          <w:szCs w:val="32"/>
          <w:lang w:eastAsia="zh-CN"/>
        </w:rPr>
        <w:t>相关计划</w:t>
      </w:r>
      <w:r>
        <w:rPr>
          <w:sz w:val="32"/>
          <w:szCs w:val="32"/>
        </w:rPr>
        <w:br/>
      </w:r>
      <w:r>
        <w:rPr>
          <w:sz w:val="32"/>
          <w:szCs w:val="32"/>
        </w:rPr>
        <w:t>（三）生产费用及期间费用预算；</w:t>
      </w:r>
      <w:r>
        <w:rPr>
          <w:sz w:val="32"/>
          <w:szCs w:val="32"/>
        </w:rPr>
        <w:br/>
      </w:r>
      <w:r>
        <w:rPr>
          <w:sz w:val="32"/>
          <w:szCs w:val="32"/>
        </w:rPr>
        <w:t>（四）机械加工小时成本费</w:t>
      </w:r>
      <w:r>
        <w:rPr>
          <w:rFonts w:hint="eastAsia"/>
          <w:sz w:val="32"/>
          <w:szCs w:val="32"/>
          <w:lang w:eastAsia="zh-CN"/>
        </w:rPr>
        <w:t>相关计划</w:t>
      </w:r>
      <w:r>
        <w:rPr>
          <w:sz w:val="32"/>
          <w:szCs w:val="32"/>
        </w:rPr>
        <w:t>；</w:t>
      </w:r>
      <w:r>
        <w:rPr>
          <w:sz w:val="32"/>
          <w:szCs w:val="32"/>
        </w:rPr>
        <w:br/>
      </w:r>
      <w:r>
        <w:rPr>
          <w:sz w:val="32"/>
          <w:szCs w:val="32"/>
        </w:rPr>
        <w:t>（五）铸铁件成本</w:t>
      </w:r>
      <w:r>
        <w:rPr>
          <w:rFonts w:hint="eastAsia"/>
          <w:sz w:val="32"/>
          <w:szCs w:val="32"/>
          <w:lang w:eastAsia="zh-CN"/>
        </w:rPr>
        <w:t>相关计划</w:t>
      </w:r>
      <w:r>
        <w:rPr>
          <w:sz w:val="32"/>
          <w:szCs w:val="32"/>
        </w:rPr>
        <w:t>。</w:t>
      </w:r>
      <w:r>
        <w:rPr>
          <w:sz w:val="32"/>
          <w:szCs w:val="32"/>
        </w:rPr>
        <w:br/>
      </w:r>
      <w:r>
        <w:rPr>
          <w:sz w:val="32"/>
          <w:szCs w:val="32"/>
        </w:rPr>
        <w:t>上述成本</w:t>
      </w:r>
      <w:r>
        <w:rPr>
          <w:rFonts w:hint="eastAsia"/>
          <w:sz w:val="32"/>
          <w:szCs w:val="32"/>
          <w:lang w:eastAsia="zh-CN"/>
        </w:rPr>
        <w:t>相关计划</w:t>
      </w:r>
      <w:r>
        <w:rPr>
          <w:sz w:val="32"/>
          <w:szCs w:val="32"/>
        </w:rPr>
        <w:t>和费用预算的格式，除财政或主管部门统一规定外，其余的由企业自行制订。</w:t>
      </w:r>
      <w:r>
        <w:rPr>
          <w:sz w:val="32"/>
          <w:szCs w:val="32"/>
        </w:rPr>
        <w:br/>
      </w:r>
      <w:r>
        <w:rPr>
          <w:sz w:val="32"/>
          <w:szCs w:val="32"/>
        </w:rPr>
        <w:t>企业根据成本</w:t>
      </w:r>
      <w:r>
        <w:rPr>
          <w:rFonts w:hint="eastAsia"/>
          <w:sz w:val="32"/>
          <w:szCs w:val="32"/>
          <w:lang w:eastAsia="zh-CN"/>
        </w:rPr>
        <w:t>管理管控</w:t>
      </w:r>
      <w:r>
        <w:rPr>
          <w:sz w:val="32"/>
          <w:szCs w:val="32"/>
        </w:rPr>
        <w:t>的需要，应编制车间（分厂）产品成本</w:t>
      </w:r>
      <w:r>
        <w:rPr>
          <w:rFonts w:hint="eastAsia"/>
          <w:sz w:val="32"/>
          <w:szCs w:val="32"/>
          <w:lang w:eastAsia="zh-CN"/>
        </w:rPr>
        <w:t>相关计划</w:t>
      </w:r>
      <w:r>
        <w:rPr>
          <w:sz w:val="32"/>
          <w:szCs w:val="32"/>
        </w:rPr>
        <w:t>或生产费用预算。</w:t>
      </w:r>
      <w:r>
        <w:rPr>
          <w:sz w:val="32"/>
          <w:szCs w:val="32"/>
        </w:rPr>
        <w:br/>
      </w:r>
      <w:r>
        <w:rPr>
          <w:sz w:val="32"/>
          <w:szCs w:val="32"/>
        </w:rPr>
        <w:t>第二十四条 成本</w:t>
      </w:r>
      <w:r>
        <w:rPr>
          <w:rFonts w:hint="eastAsia"/>
          <w:sz w:val="32"/>
          <w:szCs w:val="32"/>
          <w:lang w:eastAsia="zh-CN"/>
        </w:rPr>
        <w:t>相关计划</w:t>
      </w:r>
      <w:r>
        <w:rPr>
          <w:sz w:val="32"/>
          <w:szCs w:val="32"/>
        </w:rPr>
        <w:t>应根据下列依据进行编制：</w:t>
      </w:r>
      <w:r>
        <w:rPr>
          <w:sz w:val="32"/>
          <w:szCs w:val="32"/>
        </w:rPr>
        <w:br/>
      </w:r>
      <w:r>
        <w:rPr>
          <w:sz w:val="32"/>
          <w:szCs w:val="32"/>
        </w:rPr>
        <w:t>（一）成本降低指标；</w:t>
      </w:r>
      <w:r>
        <w:rPr>
          <w:sz w:val="32"/>
          <w:szCs w:val="32"/>
        </w:rPr>
        <w:br/>
      </w:r>
    </w:p>
    <w:p>
      <w:pPr>
        <w:pStyle w:val="Normal0"/>
        <w:rPr>
          <w:sz w:val="32"/>
          <w:szCs w:val="32"/>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sz w:val="32"/>
          <w:szCs w:val="32"/>
        </w:rPr>
        <w:t>（二）</w:t>
      </w:r>
      <w:r>
        <w:rPr>
          <w:rFonts w:hint="eastAsia"/>
          <w:sz w:val="32"/>
          <w:szCs w:val="32"/>
          <w:lang w:eastAsia="zh-CN"/>
        </w:rPr>
        <w:t>相关计划</w:t>
      </w:r>
      <w:r>
        <w:rPr>
          <w:sz w:val="32"/>
          <w:szCs w:val="32"/>
        </w:rPr>
        <w:t>期内企业的生产、劳动工资、物资供应、技术组织措施等</w:t>
      </w:r>
      <w:r>
        <w:rPr>
          <w:rFonts w:hint="eastAsia"/>
          <w:sz w:val="32"/>
          <w:szCs w:val="32"/>
          <w:lang w:eastAsia="zh-CN"/>
        </w:rPr>
        <w:t>相关计划</w:t>
      </w:r>
      <w:r>
        <w:rPr>
          <w:sz w:val="32"/>
          <w:szCs w:val="32"/>
        </w:rPr>
        <w:t>；</w:t>
      </w:r>
      <w:r>
        <w:rPr>
          <w:sz w:val="32"/>
          <w:szCs w:val="32"/>
        </w:rPr>
        <w:br/>
      </w:r>
      <w:r>
        <w:rPr>
          <w:sz w:val="32"/>
          <w:szCs w:val="32"/>
        </w:rPr>
        <w:t>（三）</w:t>
      </w:r>
      <w:r>
        <w:rPr>
          <w:rFonts w:hint="eastAsia"/>
          <w:sz w:val="32"/>
          <w:szCs w:val="32"/>
          <w:lang w:eastAsia="zh-CN"/>
        </w:rPr>
        <w:t>相关计划</w:t>
      </w:r>
      <w:r>
        <w:rPr>
          <w:sz w:val="32"/>
          <w:szCs w:val="32"/>
        </w:rPr>
        <w:t>期内原料及主要材料、工艺性辅料、燃料、工具等现行消耗定额和劳动工时定额；</w:t>
      </w:r>
      <w:r>
        <w:rPr>
          <w:sz w:val="32"/>
          <w:szCs w:val="32"/>
        </w:rPr>
        <w:br/>
      </w:r>
      <w:r>
        <w:rPr>
          <w:sz w:val="32"/>
          <w:szCs w:val="32"/>
        </w:rPr>
        <w:t>（四）</w:t>
      </w:r>
      <w:r>
        <w:rPr>
          <w:rFonts w:hint="eastAsia"/>
          <w:sz w:val="32"/>
          <w:szCs w:val="32"/>
          <w:lang w:eastAsia="zh-CN"/>
        </w:rPr>
        <w:t>相关计划</w:t>
      </w:r>
      <w:r>
        <w:rPr>
          <w:sz w:val="32"/>
          <w:szCs w:val="32"/>
        </w:rPr>
        <w:t>期内各生产部门的费用预算以及外包、外协加工费</w:t>
      </w:r>
      <w:r>
        <w:rPr>
          <w:rFonts w:hint="eastAsia"/>
          <w:sz w:val="32"/>
          <w:szCs w:val="32"/>
          <w:lang w:eastAsia="zh-CN"/>
        </w:rPr>
        <w:t>相关计划</w:t>
      </w:r>
      <w:r>
        <w:rPr>
          <w:sz w:val="32"/>
          <w:szCs w:val="32"/>
        </w:rPr>
        <w:t>；</w:t>
      </w:r>
      <w:r>
        <w:rPr>
          <w:sz w:val="32"/>
          <w:szCs w:val="32"/>
        </w:rPr>
        <w:br/>
      </w:r>
      <w:r>
        <w:rPr>
          <w:sz w:val="32"/>
          <w:szCs w:val="32"/>
        </w:rPr>
        <w:t>（五）内部</w:t>
      </w:r>
      <w:r>
        <w:rPr>
          <w:rFonts w:hint="eastAsia"/>
          <w:sz w:val="32"/>
          <w:szCs w:val="32"/>
          <w:lang w:eastAsia="zh-CN"/>
        </w:rPr>
        <w:t>相关计划</w:t>
      </w:r>
      <w:r>
        <w:rPr>
          <w:sz w:val="32"/>
          <w:szCs w:val="32"/>
        </w:rPr>
        <w:t>价格目录以及价格差异水平的预计；</w:t>
      </w:r>
      <w:r>
        <w:rPr>
          <w:sz w:val="32"/>
          <w:szCs w:val="32"/>
        </w:rPr>
        <w:br/>
      </w:r>
      <w:r>
        <w:rPr>
          <w:sz w:val="32"/>
          <w:szCs w:val="32"/>
        </w:rPr>
        <w:t>（六）上期成本水平和成本分析资料。</w:t>
      </w:r>
      <w:r>
        <w:rPr>
          <w:sz w:val="32"/>
          <w:szCs w:val="32"/>
        </w:rPr>
        <w:br/>
      </w:r>
      <w:r>
        <w:rPr>
          <w:sz w:val="32"/>
          <w:szCs w:val="32"/>
        </w:rPr>
        <w:t>第二十五条 成本</w:t>
      </w:r>
      <w:r>
        <w:rPr>
          <w:rFonts w:hint="eastAsia"/>
          <w:sz w:val="32"/>
          <w:szCs w:val="32"/>
          <w:lang w:eastAsia="zh-CN"/>
        </w:rPr>
        <w:t>相关计划</w:t>
      </w:r>
      <w:r>
        <w:rPr>
          <w:sz w:val="32"/>
          <w:szCs w:val="32"/>
        </w:rPr>
        <w:t>一般按下列步骤编制：</w:t>
      </w:r>
      <w:r>
        <w:rPr>
          <w:sz w:val="32"/>
          <w:szCs w:val="32"/>
        </w:rPr>
        <w:br/>
      </w:r>
      <w:r>
        <w:rPr>
          <w:sz w:val="32"/>
          <w:szCs w:val="32"/>
        </w:rPr>
        <w:t>（一）作好准备工作。包括：收集整理各项基础资料和历史资料，掌握</w:t>
      </w:r>
      <w:r>
        <w:rPr>
          <w:rFonts w:hint="eastAsia"/>
          <w:sz w:val="32"/>
          <w:szCs w:val="32"/>
          <w:lang w:eastAsia="zh-CN"/>
        </w:rPr>
        <w:t>相关计划</w:t>
      </w:r>
      <w:r>
        <w:rPr>
          <w:sz w:val="32"/>
          <w:szCs w:val="32"/>
        </w:rPr>
        <w:t>期内原材料、工时定额、外包外协、工艺技术改进等方面的变化情况，研究降低成本的具体措施。</w:t>
      </w:r>
      <w:r>
        <w:rPr>
          <w:sz w:val="32"/>
          <w:szCs w:val="32"/>
        </w:rPr>
        <w:br/>
      </w:r>
      <w:r>
        <w:rPr>
          <w:sz w:val="32"/>
          <w:szCs w:val="32"/>
        </w:rPr>
        <w:t>（二）进行试算平衡。编制成本</w:t>
      </w:r>
      <w:r>
        <w:rPr>
          <w:rFonts w:hint="eastAsia"/>
          <w:sz w:val="32"/>
          <w:szCs w:val="32"/>
          <w:lang w:eastAsia="zh-CN"/>
        </w:rPr>
        <w:t>相关计划</w:t>
      </w:r>
      <w:r>
        <w:rPr>
          <w:sz w:val="32"/>
          <w:szCs w:val="32"/>
        </w:rPr>
        <w:t>要以提高经济效益为中心 ，进行生产、供应、销售、外包外协、资金、费用等方面</w:t>
      </w:r>
      <w:r>
        <w:rPr>
          <w:rFonts w:hint="eastAsia"/>
          <w:sz w:val="32"/>
          <w:szCs w:val="32"/>
          <w:lang w:eastAsia="zh-CN"/>
        </w:rPr>
        <w:t>相关计划</w:t>
      </w:r>
      <w:r>
        <w:rPr>
          <w:sz w:val="32"/>
          <w:szCs w:val="32"/>
        </w:rPr>
        <w:t>的综合平衡。这些平衡关系包括：</w:t>
      </w:r>
      <w:r>
        <w:rPr>
          <w:sz w:val="32"/>
          <w:szCs w:val="32"/>
        </w:rPr>
        <w:br/>
      </w:r>
      <w:r>
        <w:rPr>
          <w:sz w:val="32"/>
          <w:szCs w:val="32"/>
        </w:rPr>
        <w:t>1．产品生产</w:t>
      </w:r>
      <w:r>
        <w:rPr>
          <w:rFonts w:hint="eastAsia"/>
          <w:sz w:val="32"/>
          <w:szCs w:val="32"/>
          <w:lang w:eastAsia="zh-CN"/>
        </w:rPr>
        <w:t>相关计划</w:t>
      </w:r>
      <w:r>
        <w:rPr>
          <w:sz w:val="32"/>
          <w:szCs w:val="32"/>
        </w:rPr>
        <w:t>，劳动工时</w:t>
      </w:r>
      <w:r>
        <w:rPr>
          <w:rFonts w:hint="eastAsia"/>
          <w:sz w:val="32"/>
          <w:szCs w:val="32"/>
          <w:lang w:eastAsia="zh-CN"/>
        </w:rPr>
        <w:t>相关计划</w:t>
      </w:r>
      <w:r>
        <w:rPr>
          <w:sz w:val="32"/>
          <w:szCs w:val="32"/>
        </w:rPr>
        <w:t>与成本之间的关系；</w:t>
      </w:r>
      <w:r>
        <w:rPr>
          <w:sz w:val="32"/>
          <w:szCs w:val="32"/>
        </w:rPr>
        <w:br/>
      </w:r>
      <w:r>
        <w:rPr>
          <w:sz w:val="32"/>
          <w:szCs w:val="32"/>
        </w:rPr>
        <w:t>2．物资供应</w:t>
      </w:r>
      <w:r>
        <w:rPr>
          <w:rFonts w:hint="eastAsia"/>
          <w:sz w:val="32"/>
          <w:szCs w:val="32"/>
          <w:lang w:eastAsia="zh-CN"/>
        </w:rPr>
        <w:t>相关计划</w:t>
      </w:r>
      <w:r>
        <w:rPr>
          <w:sz w:val="32"/>
          <w:szCs w:val="32"/>
        </w:rPr>
        <w:t>与产品材料成本</w:t>
      </w:r>
      <w:r>
        <w:rPr>
          <w:rFonts w:hint="eastAsia"/>
          <w:sz w:val="32"/>
          <w:szCs w:val="32"/>
          <w:lang w:eastAsia="zh-CN"/>
        </w:rPr>
        <w:t>相关计划</w:t>
      </w:r>
      <w:r>
        <w:rPr>
          <w:sz w:val="32"/>
          <w:szCs w:val="32"/>
        </w:rPr>
        <w:t>之间的关系；</w:t>
      </w:r>
      <w:r>
        <w:rPr>
          <w:sz w:val="32"/>
          <w:szCs w:val="32"/>
        </w:rPr>
        <w:br/>
      </w:r>
      <w:r>
        <w:rPr>
          <w:sz w:val="32"/>
          <w:szCs w:val="32"/>
        </w:rPr>
        <w:t>3．工资</w:t>
      </w:r>
      <w:r>
        <w:rPr>
          <w:rFonts w:hint="eastAsia"/>
          <w:sz w:val="32"/>
          <w:szCs w:val="32"/>
          <w:lang w:eastAsia="zh-CN"/>
        </w:rPr>
        <w:t>相关计划</w:t>
      </w:r>
      <w:r>
        <w:rPr>
          <w:sz w:val="32"/>
          <w:szCs w:val="32"/>
        </w:rPr>
        <w:t>或核定工资总额基数与产品工资成本</w:t>
      </w:r>
      <w:r>
        <w:rPr>
          <w:rFonts w:hint="eastAsia"/>
          <w:sz w:val="32"/>
          <w:szCs w:val="32"/>
          <w:lang w:eastAsia="zh-CN"/>
        </w:rPr>
        <w:t>相关计划</w:t>
      </w:r>
      <w:r>
        <w:rPr>
          <w:sz w:val="32"/>
          <w:szCs w:val="32"/>
        </w:rPr>
        <w:t>之间的关系；</w:t>
      </w:r>
      <w:r>
        <w:rPr>
          <w:sz w:val="32"/>
          <w:szCs w:val="32"/>
        </w:rPr>
        <w:br/>
      </w:r>
      <w:r>
        <w:rPr>
          <w:sz w:val="32"/>
          <w:szCs w:val="32"/>
        </w:rPr>
        <w:t>4．各项费用预算与成本</w:t>
      </w:r>
      <w:r>
        <w:rPr>
          <w:rFonts w:hint="eastAsia"/>
          <w:sz w:val="32"/>
          <w:szCs w:val="32"/>
          <w:lang w:eastAsia="zh-CN"/>
        </w:rPr>
        <w:t>相关计划</w:t>
      </w:r>
      <w:r>
        <w:rPr>
          <w:sz w:val="32"/>
          <w:szCs w:val="32"/>
        </w:rPr>
        <w:t>之间的关系；</w:t>
      </w:r>
      <w:r>
        <w:rPr>
          <w:sz w:val="32"/>
          <w:szCs w:val="32"/>
        </w:rPr>
        <w:br/>
      </w:r>
    </w:p>
    <w:p>
      <w:pPr>
        <w:pStyle w:val="Normal0"/>
        <w:rPr>
          <w:sz w:val="32"/>
          <w:szCs w:val="32"/>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sz w:val="32"/>
          <w:szCs w:val="32"/>
        </w:rPr>
        <w:t>5．外包外协</w:t>
      </w:r>
      <w:r>
        <w:rPr>
          <w:rFonts w:hint="eastAsia"/>
          <w:sz w:val="32"/>
          <w:szCs w:val="32"/>
          <w:lang w:eastAsia="zh-CN"/>
        </w:rPr>
        <w:t>相关计划</w:t>
      </w:r>
      <w:r>
        <w:rPr>
          <w:sz w:val="32"/>
          <w:szCs w:val="32"/>
        </w:rPr>
        <w:t>与成本</w:t>
      </w:r>
      <w:r>
        <w:rPr>
          <w:rFonts w:hint="eastAsia"/>
          <w:sz w:val="32"/>
          <w:szCs w:val="32"/>
          <w:lang w:eastAsia="zh-CN"/>
        </w:rPr>
        <w:t>相关计划</w:t>
      </w:r>
      <w:r>
        <w:rPr>
          <w:sz w:val="32"/>
          <w:szCs w:val="32"/>
        </w:rPr>
        <w:t>之间的关系；</w:t>
      </w:r>
      <w:r>
        <w:rPr>
          <w:sz w:val="32"/>
          <w:szCs w:val="32"/>
        </w:rPr>
        <w:br/>
      </w:r>
      <w:r>
        <w:rPr>
          <w:sz w:val="32"/>
          <w:szCs w:val="32"/>
        </w:rPr>
        <w:t>6．资金</w:t>
      </w:r>
      <w:r>
        <w:rPr>
          <w:rFonts w:hint="eastAsia"/>
          <w:sz w:val="32"/>
          <w:szCs w:val="32"/>
          <w:lang w:eastAsia="zh-CN"/>
        </w:rPr>
        <w:t>相关计划</w:t>
      </w:r>
      <w:r>
        <w:rPr>
          <w:sz w:val="32"/>
          <w:szCs w:val="32"/>
        </w:rPr>
        <w:t>与成本</w:t>
      </w:r>
      <w:r>
        <w:rPr>
          <w:rFonts w:hint="eastAsia"/>
          <w:sz w:val="32"/>
          <w:szCs w:val="32"/>
          <w:lang w:eastAsia="zh-CN"/>
        </w:rPr>
        <w:t>相关计划</w:t>
      </w:r>
      <w:r>
        <w:rPr>
          <w:sz w:val="32"/>
          <w:szCs w:val="32"/>
        </w:rPr>
        <w:t>之间的关系；</w:t>
      </w:r>
      <w:r>
        <w:rPr>
          <w:sz w:val="32"/>
          <w:szCs w:val="32"/>
        </w:rPr>
        <w:br/>
      </w:r>
      <w:r>
        <w:rPr>
          <w:sz w:val="32"/>
          <w:szCs w:val="32"/>
        </w:rPr>
        <w:t>7．成本</w:t>
      </w:r>
      <w:r>
        <w:rPr>
          <w:rFonts w:hint="eastAsia"/>
          <w:sz w:val="32"/>
          <w:szCs w:val="32"/>
          <w:lang w:eastAsia="zh-CN"/>
        </w:rPr>
        <w:t>相关计划</w:t>
      </w:r>
      <w:r>
        <w:rPr>
          <w:sz w:val="32"/>
          <w:szCs w:val="32"/>
        </w:rPr>
        <w:t>与利润</w:t>
      </w:r>
      <w:r>
        <w:rPr>
          <w:rFonts w:hint="eastAsia"/>
          <w:sz w:val="32"/>
          <w:szCs w:val="32"/>
          <w:lang w:eastAsia="zh-CN"/>
        </w:rPr>
        <w:t>相关计划</w:t>
      </w:r>
      <w:r>
        <w:rPr>
          <w:sz w:val="32"/>
          <w:szCs w:val="32"/>
        </w:rPr>
        <w:t>之间的关系。</w:t>
      </w:r>
      <w:r>
        <w:rPr>
          <w:sz w:val="32"/>
          <w:szCs w:val="32"/>
        </w:rPr>
        <w:br/>
      </w:r>
      <w:r>
        <w:rPr>
          <w:sz w:val="32"/>
          <w:szCs w:val="32"/>
        </w:rPr>
        <w:t>（三）正式编制</w:t>
      </w:r>
      <w:r>
        <w:rPr>
          <w:rFonts w:hint="eastAsia"/>
          <w:sz w:val="32"/>
          <w:szCs w:val="32"/>
          <w:lang w:eastAsia="zh-CN"/>
        </w:rPr>
        <w:t>相关计划</w:t>
      </w:r>
      <w:r>
        <w:rPr>
          <w:sz w:val="32"/>
          <w:szCs w:val="32"/>
        </w:rPr>
        <w:t>。根据综合平衡后确定的成本指标，如主要产品单位成本、可比产品成本降低率、百元产值生产费、机械加工小时成本费、铸锻件单位成本等，由财务部门报经企业领导审批后，正式编制成本</w:t>
      </w:r>
      <w:r>
        <w:rPr>
          <w:rFonts w:hint="eastAsia"/>
          <w:sz w:val="32"/>
          <w:szCs w:val="32"/>
          <w:lang w:eastAsia="zh-CN"/>
        </w:rPr>
        <w:t>相关计划</w:t>
      </w:r>
      <w:r>
        <w:rPr>
          <w:sz w:val="32"/>
          <w:szCs w:val="32"/>
        </w:rPr>
        <w:t>。</w:t>
      </w:r>
      <w:r>
        <w:rPr>
          <w:sz w:val="32"/>
          <w:szCs w:val="32"/>
        </w:rPr>
        <w:br/>
      </w:r>
      <w:r>
        <w:rPr>
          <w:sz w:val="32"/>
          <w:szCs w:val="32"/>
        </w:rPr>
        <w:t>第二十六条 企业编制成本</w:t>
      </w:r>
      <w:r>
        <w:rPr>
          <w:rFonts w:hint="eastAsia"/>
          <w:sz w:val="32"/>
          <w:szCs w:val="32"/>
          <w:lang w:eastAsia="zh-CN"/>
        </w:rPr>
        <w:t>相关计划</w:t>
      </w:r>
      <w:r>
        <w:rPr>
          <w:sz w:val="32"/>
          <w:szCs w:val="32"/>
        </w:rPr>
        <w:t>应在总会计师或行使总会计师职权的企业领导人员的领导下，由财务部门牵头，组织各有关职能部门和各方面的有关人员共同参加。</w:t>
      </w:r>
      <w:r>
        <w:rPr>
          <w:sz w:val="32"/>
          <w:szCs w:val="32"/>
        </w:rPr>
        <w:br/>
      </w:r>
      <w:r>
        <w:rPr>
          <w:sz w:val="32"/>
          <w:szCs w:val="32"/>
        </w:rPr>
        <w:t>第三节 成本控制和分级归口</w:t>
      </w:r>
      <w:r>
        <w:rPr>
          <w:rFonts w:hint="eastAsia"/>
          <w:sz w:val="32"/>
          <w:szCs w:val="32"/>
          <w:lang w:eastAsia="zh-CN"/>
        </w:rPr>
        <w:t>管理管控</w:t>
      </w:r>
      <w:r>
        <w:rPr>
          <w:sz w:val="32"/>
          <w:szCs w:val="32"/>
        </w:rPr>
        <w:br/>
      </w:r>
      <w:r>
        <w:rPr>
          <w:sz w:val="32"/>
          <w:szCs w:val="32"/>
        </w:rPr>
        <w:t>第二十七条 企业应结合内部经济责任制，将成本</w:t>
      </w:r>
      <w:r>
        <w:rPr>
          <w:rFonts w:hint="eastAsia"/>
          <w:sz w:val="32"/>
          <w:szCs w:val="32"/>
          <w:lang w:eastAsia="zh-CN"/>
        </w:rPr>
        <w:t>相关计划</w:t>
      </w:r>
      <w:r>
        <w:rPr>
          <w:sz w:val="32"/>
          <w:szCs w:val="32"/>
        </w:rPr>
        <w:t>和目标成本的各项指标细化，层层分解，实行成本分级归口</w:t>
      </w:r>
      <w:r>
        <w:rPr>
          <w:rFonts w:hint="eastAsia"/>
          <w:sz w:val="32"/>
          <w:szCs w:val="32"/>
          <w:lang w:eastAsia="zh-CN"/>
        </w:rPr>
        <w:t>管理管控</w:t>
      </w:r>
      <w:r>
        <w:rPr>
          <w:sz w:val="32"/>
          <w:szCs w:val="32"/>
        </w:rPr>
        <w:t>，并对实际的生产耗费进行严格审核，保证有效地控制经济活动，实现成本控制，完成目标成本和成本</w:t>
      </w:r>
      <w:r>
        <w:rPr>
          <w:rFonts w:hint="eastAsia"/>
          <w:sz w:val="32"/>
          <w:szCs w:val="32"/>
          <w:lang w:eastAsia="zh-CN"/>
        </w:rPr>
        <w:t>相关计划</w:t>
      </w:r>
      <w:r>
        <w:rPr>
          <w:sz w:val="32"/>
          <w:szCs w:val="32"/>
        </w:rPr>
        <w:t>。</w:t>
      </w:r>
      <w:r>
        <w:rPr>
          <w:sz w:val="32"/>
          <w:szCs w:val="32"/>
        </w:rPr>
        <w:br/>
      </w:r>
      <w:r>
        <w:rPr>
          <w:sz w:val="32"/>
          <w:szCs w:val="32"/>
        </w:rPr>
        <w:t>第二十八条 企业实行成本分级归口</w:t>
      </w:r>
      <w:r>
        <w:rPr>
          <w:rFonts w:hint="eastAsia"/>
          <w:sz w:val="32"/>
          <w:szCs w:val="32"/>
          <w:lang w:eastAsia="zh-CN"/>
        </w:rPr>
        <w:t>管理管控</w:t>
      </w:r>
      <w:r>
        <w:rPr>
          <w:sz w:val="32"/>
          <w:szCs w:val="32"/>
        </w:rPr>
        <w:t>和成本控制的基本</w:t>
      </w:r>
      <w:r>
        <w:rPr>
          <w:rFonts w:hint="eastAsia"/>
          <w:sz w:val="32"/>
          <w:szCs w:val="32"/>
          <w:lang w:eastAsia="zh-CN"/>
        </w:rPr>
        <w:t>合适的内容</w:t>
      </w:r>
      <w:r>
        <w:rPr>
          <w:sz w:val="32"/>
          <w:szCs w:val="32"/>
        </w:rPr>
        <w:t>和方法是：</w:t>
      </w:r>
      <w:r>
        <w:rPr>
          <w:sz w:val="32"/>
          <w:szCs w:val="32"/>
        </w:rPr>
        <w:br/>
      </w:r>
      <w:r>
        <w:rPr>
          <w:sz w:val="32"/>
          <w:szCs w:val="32"/>
        </w:rPr>
        <w:t>（一）设计成本控制，要从掌握市场信息入手，运用价值工程等方法，合理设计，合理选材，设计性能优良、成本具有竞争力的产品。</w:t>
      </w:r>
      <w:r>
        <w:rPr>
          <w:sz w:val="32"/>
          <w:szCs w:val="32"/>
        </w:rPr>
        <w:br/>
      </w:r>
    </w:p>
    <w:p>
      <w:pPr>
        <w:pStyle w:val="Normal0"/>
        <w:rPr>
          <w:sz w:val="32"/>
          <w:szCs w:val="32"/>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r>
        <w:rPr>
          <w:sz w:val="32"/>
          <w:szCs w:val="32"/>
        </w:rPr>
        <w:t>（二）材料成本的控制，要从材料采购、价格、计量、检验、入库、领退、下料、用料、委托外部加工、回收等方面加以控制。</w:t>
      </w:r>
      <w:r>
        <w:rPr>
          <w:sz w:val="32"/>
          <w:szCs w:val="32"/>
        </w:rPr>
        <w:br/>
      </w:r>
      <w:r>
        <w:rPr>
          <w:sz w:val="32"/>
          <w:szCs w:val="32"/>
        </w:rPr>
        <w:t>1．采购价格的控制。</w:t>
      </w:r>
      <w:r>
        <w:rPr>
          <w:sz w:val="32"/>
          <w:szCs w:val="32"/>
        </w:rPr>
        <w:br/>
      </w:r>
      <w:r>
        <w:rPr>
          <w:sz w:val="32"/>
          <w:szCs w:val="32"/>
        </w:rPr>
        <w:t>企业应成立专职的价格监控部门，作为企业物价</w:t>
      </w:r>
      <w:r>
        <w:rPr>
          <w:rFonts w:hint="eastAsia"/>
          <w:sz w:val="32"/>
          <w:szCs w:val="32"/>
          <w:lang w:eastAsia="zh-CN"/>
        </w:rPr>
        <w:t>管理管控</w:t>
      </w:r>
      <w:r>
        <w:rPr>
          <w:sz w:val="32"/>
          <w:szCs w:val="32"/>
        </w:rPr>
        <w:t>和监督的常设机构，它的主要职责是：</w:t>
      </w:r>
      <w:r>
        <w:rPr>
          <w:sz w:val="32"/>
          <w:szCs w:val="32"/>
        </w:rPr>
        <w:br/>
      </w:r>
      <w:r>
        <w:rPr>
          <w:sz w:val="32"/>
          <w:szCs w:val="32"/>
        </w:rPr>
        <w:t>1-1 制订价格审批</w:t>
      </w:r>
      <w:r>
        <w:rPr>
          <w:rFonts w:hint="eastAsia"/>
          <w:sz w:val="32"/>
          <w:szCs w:val="32"/>
          <w:lang w:eastAsia="zh-CN"/>
        </w:rPr>
        <w:t>管理管控</w:t>
      </w:r>
      <w:r>
        <w:rPr>
          <w:sz w:val="32"/>
          <w:szCs w:val="32"/>
        </w:rPr>
        <w:t>条例和奖惩办法；</w:t>
      </w:r>
      <w:r>
        <w:rPr>
          <w:sz w:val="32"/>
          <w:szCs w:val="32"/>
        </w:rPr>
        <w:br/>
      </w:r>
      <w:r>
        <w:rPr>
          <w:sz w:val="32"/>
          <w:szCs w:val="32"/>
        </w:rPr>
        <w:t>1-2 对外购物资和外协加工进行价格监督；</w:t>
      </w:r>
      <w:r>
        <w:rPr>
          <w:sz w:val="32"/>
          <w:szCs w:val="32"/>
        </w:rPr>
        <w:br/>
      </w:r>
      <w:r>
        <w:rPr>
          <w:sz w:val="32"/>
          <w:szCs w:val="32"/>
        </w:rPr>
        <w:t>1-3 搜集市场信息，掌握各种物资及外协加工的最低价格的客户资料；</w:t>
      </w:r>
      <w:r>
        <w:rPr>
          <w:sz w:val="32"/>
          <w:szCs w:val="32"/>
        </w:rPr>
        <w:br/>
      </w:r>
      <w:r>
        <w:rPr>
          <w:sz w:val="32"/>
          <w:szCs w:val="32"/>
        </w:rPr>
        <w:t>1-4 审批各有关部门的物资采购和外协加工价格审批单；</w:t>
      </w:r>
      <w:r>
        <w:rPr>
          <w:sz w:val="32"/>
          <w:szCs w:val="32"/>
        </w:rPr>
        <w:br/>
      </w:r>
      <w:r>
        <w:rPr>
          <w:sz w:val="32"/>
          <w:szCs w:val="32"/>
        </w:rPr>
        <w:t>1-5 监督检查审批后价格执行情况。</w:t>
      </w:r>
      <w:r>
        <w:rPr>
          <w:sz w:val="32"/>
          <w:szCs w:val="32"/>
        </w:rPr>
        <w:br/>
      </w:r>
      <w:r>
        <w:rPr>
          <w:sz w:val="32"/>
          <w:szCs w:val="32"/>
        </w:rPr>
        <w:t>2．材料耗用的控制。</w:t>
      </w:r>
      <w:r>
        <w:rPr>
          <w:sz w:val="32"/>
          <w:szCs w:val="32"/>
        </w:rPr>
        <w:br/>
      </w:r>
      <w:r>
        <w:rPr>
          <w:sz w:val="32"/>
          <w:szCs w:val="32"/>
        </w:rPr>
        <w:t>严格执行限额发料制度和维修用材料的</w:t>
      </w:r>
      <w:r>
        <w:rPr>
          <w:rFonts w:hint="eastAsia"/>
          <w:sz w:val="32"/>
          <w:szCs w:val="32"/>
          <w:lang w:eastAsia="zh-CN"/>
        </w:rPr>
        <w:t>相关计划</w:t>
      </w:r>
      <w:r>
        <w:rPr>
          <w:sz w:val="32"/>
          <w:szCs w:val="32"/>
        </w:rPr>
        <w:t>发料制度，严格超限额领用和补料的审批制度，严格各项材料收发的手续，严格执行余料退库及假退规定，实行钢材切割下料核算，提高钢材利用率，积极推广修旧利废、代用及综合利用等节约用料的方法，保证降低产品用料单耗。</w:t>
      </w:r>
      <w:r>
        <w:rPr>
          <w:sz w:val="32"/>
          <w:szCs w:val="32"/>
        </w:rPr>
        <w:br/>
      </w:r>
      <w:r>
        <w:rPr>
          <w:sz w:val="32"/>
          <w:szCs w:val="32"/>
        </w:rPr>
        <w:t>3．对铸冶材料的控制，要从炉料配比，浇冒口工艺设计，铁水供应量与</w:t>
      </w:r>
      <w:r>
        <w:rPr>
          <w:rFonts w:hint="eastAsia"/>
          <w:sz w:val="32"/>
          <w:szCs w:val="32"/>
          <w:lang w:eastAsia="zh-CN"/>
        </w:rPr>
        <w:t>相关计划</w:t>
      </w:r>
    </w:p>
    <w:p>
      <w:pPr>
        <w:pStyle w:val="Normal0"/>
        <w:rPr>
          <w:sz w:val="32"/>
          <w:szCs w:val="32"/>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sz w:val="32"/>
          <w:szCs w:val="32"/>
        </w:rPr>
        <w:t>浇注量之间的平衡，以及焦铁比与型砂消耗量的控制等方面着手，减少废品，提高成品率、优铸率，降低铸件材料单耗。</w:t>
      </w:r>
      <w:r>
        <w:rPr>
          <w:sz w:val="32"/>
          <w:szCs w:val="32"/>
        </w:rPr>
        <w:br/>
      </w:r>
      <w:r>
        <w:rPr>
          <w:sz w:val="32"/>
          <w:szCs w:val="32"/>
        </w:rPr>
        <w:t>（三）劳动资料的控制，要控制各种工具、刃具、量具等低值易耗品的消耗，建立限额领用和结合生产量浮动的考核制度。严格执行设备的责任保养制度，加强机器设备、厂房的合理利用，从数量、时间、能力和综合利用等几方面提高设备利用率。</w:t>
      </w:r>
      <w:r>
        <w:rPr>
          <w:sz w:val="32"/>
          <w:szCs w:val="32"/>
        </w:rPr>
        <w:br/>
      </w:r>
      <w:r>
        <w:rPr>
          <w:sz w:val="32"/>
          <w:szCs w:val="32"/>
        </w:rPr>
        <w:t>（四）劳动力耗费的控制，要控制定编、定员、保持一线生产工人的比例相对稳定，保证提高出勤率、工时利用率和劳动生产率，及时解决停工、窝工问题，要控制工资总额的增长幅度低于经济效益的增长幅度。</w:t>
      </w:r>
      <w:r>
        <w:rPr>
          <w:sz w:val="32"/>
          <w:szCs w:val="32"/>
        </w:rPr>
        <w:br/>
      </w:r>
      <w:r>
        <w:rPr>
          <w:sz w:val="32"/>
          <w:szCs w:val="32"/>
        </w:rPr>
        <w:t>（五）费用开支的控制，要实行费用指标限额</w:t>
      </w:r>
      <w:r>
        <w:rPr>
          <w:rFonts w:hint="eastAsia"/>
          <w:sz w:val="32"/>
          <w:szCs w:val="32"/>
          <w:lang w:eastAsia="zh-CN"/>
        </w:rPr>
        <w:t>管理管控</w:t>
      </w:r>
      <w:r>
        <w:rPr>
          <w:sz w:val="32"/>
          <w:szCs w:val="32"/>
        </w:rPr>
        <w:t>和考核制度，明确各项费用权责归属，严格费用支出审批手续，控制按</w:t>
      </w:r>
      <w:r>
        <w:rPr>
          <w:rFonts w:hint="eastAsia"/>
          <w:sz w:val="32"/>
          <w:szCs w:val="32"/>
          <w:lang w:eastAsia="zh-CN"/>
        </w:rPr>
        <w:t>相关计划</w:t>
      </w:r>
      <w:r>
        <w:rPr>
          <w:sz w:val="32"/>
          <w:szCs w:val="32"/>
        </w:rPr>
        <w:t>和限额耗费。</w:t>
      </w:r>
      <w:r>
        <w:rPr>
          <w:sz w:val="32"/>
          <w:szCs w:val="32"/>
        </w:rPr>
        <w:br/>
      </w:r>
      <w:r>
        <w:rPr>
          <w:sz w:val="32"/>
          <w:szCs w:val="32"/>
        </w:rPr>
        <w:t>（六）生产投入的控制，要控制生产量的投入，包括投产周期、投产数量、予加报废、库存扣除等，保证按</w:t>
      </w:r>
      <w:r>
        <w:rPr>
          <w:rFonts w:hint="eastAsia"/>
          <w:sz w:val="32"/>
          <w:szCs w:val="32"/>
          <w:lang w:eastAsia="zh-CN"/>
        </w:rPr>
        <w:t>相关计划</w:t>
      </w:r>
      <w:r>
        <w:rPr>
          <w:sz w:val="32"/>
          <w:szCs w:val="32"/>
        </w:rPr>
        <w:t>投产，控制过量生产，确保均衡完成生产</w:t>
      </w:r>
      <w:r>
        <w:rPr>
          <w:rFonts w:hint="eastAsia"/>
          <w:sz w:val="32"/>
          <w:szCs w:val="32"/>
          <w:lang w:eastAsia="zh-CN"/>
        </w:rPr>
        <w:t>相关计划</w:t>
      </w:r>
      <w:r>
        <w:rPr>
          <w:sz w:val="32"/>
          <w:szCs w:val="32"/>
        </w:rPr>
        <w:t>。</w:t>
      </w:r>
      <w:r>
        <w:rPr>
          <w:sz w:val="32"/>
          <w:szCs w:val="32"/>
        </w:rPr>
        <w:br/>
      </w:r>
      <w:r>
        <w:rPr>
          <w:sz w:val="32"/>
          <w:szCs w:val="32"/>
        </w:rPr>
        <w:t>（七）外包外协加工费的控制，要严格执行货比三家，择优定点的原则，加工点及价格的确定，要实行审批制度。</w:t>
      </w:r>
      <w:r>
        <w:rPr>
          <w:sz w:val="32"/>
          <w:szCs w:val="32"/>
        </w:rPr>
        <w:br/>
      </w:r>
      <w:r>
        <w:rPr>
          <w:sz w:val="32"/>
          <w:szCs w:val="32"/>
        </w:rPr>
        <w:t>（八）能源消耗的控制。所有能源消耗都应实行定额</w:t>
      </w:r>
      <w:r>
        <w:rPr>
          <w:rFonts w:hint="eastAsia"/>
          <w:sz w:val="32"/>
          <w:szCs w:val="32"/>
          <w:lang w:eastAsia="zh-CN"/>
        </w:rPr>
        <w:t>管理管控</w:t>
      </w:r>
    </w:p>
    <w:p>
      <w:pPr>
        <w:pStyle w:val="Normal0"/>
        <w:rPr>
          <w:sz w:val="32"/>
          <w:szCs w:val="32"/>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sz w:val="32"/>
          <w:szCs w:val="32"/>
        </w:rPr>
        <w:t>和考核。控制能源消耗首先要从线路、管道方面划清耗能责任归属，安装计量仪表，减少跑、冒、滴、漏和大功率负荷空载现象，保证能源单耗的降低。</w:t>
      </w:r>
      <w:r>
        <w:rPr>
          <w:sz w:val="32"/>
          <w:szCs w:val="32"/>
        </w:rPr>
        <w:br/>
      </w:r>
      <w:r>
        <w:rPr>
          <w:sz w:val="32"/>
          <w:szCs w:val="32"/>
        </w:rPr>
        <w:t>（九）企业应结合各种耗费指标与费用支出，制订具有激励作用的奖惩制度，节约或超支与工资奖金挂钩，以提高降低成本的积极性。</w:t>
      </w:r>
      <w:r>
        <w:rPr>
          <w:sz w:val="32"/>
          <w:szCs w:val="32"/>
        </w:rPr>
        <w:br/>
      </w:r>
      <w:r>
        <w:rPr>
          <w:sz w:val="32"/>
          <w:szCs w:val="32"/>
        </w:rPr>
        <w:t>　</w:t>
      </w:r>
      <w:r>
        <w:rPr>
          <w:sz w:val="32"/>
          <w:szCs w:val="32"/>
        </w:rPr>
        <w:br/>
      </w:r>
      <w:r>
        <w:rPr>
          <w:sz w:val="32"/>
          <w:szCs w:val="32"/>
        </w:rPr>
        <w:t>第四节 成本分析</w:t>
      </w:r>
      <w:r>
        <w:rPr>
          <w:sz w:val="32"/>
          <w:szCs w:val="32"/>
        </w:rPr>
        <w:br/>
      </w:r>
      <w:r>
        <w:rPr>
          <w:sz w:val="32"/>
          <w:szCs w:val="32"/>
        </w:rPr>
        <w:t>第二十九条 为检查成本</w:t>
      </w:r>
      <w:r>
        <w:rPr>
          <w:rFonts w:hint="eastAsia"/>
          <w:sz w:val="32"/>
          <w:szCs w:val="32"/>
          <w:lang w:eastAsia="zh-CN"/>
        </w:rPr>
        <w:t>相关计划</w:t>
      </w:r>
      <w:r>
        <w:rPr>
          <w:sz w:val="32"/>
          <w:szCs w:val="32"/>
        </w:rPr>
        <w:t>执行情况，查找影响目标成本升降的因素，揭示节约与浪费的原因，制订进一步降低成本的措施，企业必须在正确核算成本的基础上，开展成本分析工作。</w:t>
      </w:r>
      <w:r>
        <w:rPr>
          <w:sz w:val="32"/>
          <w:szCs w:val="32"/>
        </w:rPr>
        <w:br/>
      </w:r>
      <w:r>
        <w:rPr>
          <w:sz w:val="32"/>
          <w:szCs w:val="32"/>
        </w:rPr>
        <w:t>第三十条 企业必须建立各级成本分析制度，按月、季、半年、年度定期进行成本分析，对一些影响成本较大或对完成成本</w:t>
      </w:r>
      <w:r>
        <w:rPr>
          <w:rFonts w:hint="eastAsia"/>
          <w:sz w:val="32"/>
          <w:szCs w:val="32"/>
          <w:lang w:eastAsia="zh-CN"/>
        </w:rPr>
        <w:t>相关计划</w:t>
      </w:r>
      <w:r>
        <w:rPr>
          <w:sz w:val="32"/>
          <w:szCs w:val="32"/>
        </w:rPr>
        <w:t>可能产生重大影响的问题，应及时组织专题分析，查明原因，提出整改措施。</w:t>
      </w:r>
      <w:r>
        <w:rPr>
          <w:sz w:val="32"/>
          <w:szCs w:val="32"/>
        </w:rPr>
        <w:br/>
      </w:r>
      <w:r>
        <w:rPr>
          <w:sz w:val="32"/>
          <w:szCs w:val="32"/>
        </w:rPr>
        <w:t>半年和年度的成本分析报告，必须报集团财务部。</w:t>
      </w:r>
      <w:r>
        <w:rPr>
          <w:sz w:val="32"/>
          <w:szCs w:val="32"/>
        </w:rPr>
        <w:br/>
      </w:r>
      <w:r>
        <w:rPr>
          <w:sz w:val="32"/>
          <w:szCs w:val="32"/>
        </w:rPr>
        <w:t>第三十一条 企业的成本分析应纳入企业经济活动分析的制度。企业成本分析工作，应在总会计师或行使总会计师职权的企业领导人领导下，以财会部门为主，组织全厂职能机构和车间（分厂）共同进行。各车间（分厂）的成本分析应在其单位负责人的主持下，以车间（分厂）的核算人员为主 ，会同有关职能人员共同进行。</w:t>
      </w:r>
      <w:r>
        <w:rPr>
          <w:sz w:val="32"/>
          <w:szCs w:val="32"/>
        </w:rPr>
        <w:br/>
      </w:r>
    </w:p>
    <w:p>
      <w:pPr>
        <w:pStyle w:val="Normal0"/>
        <w:rPr>
          <w:sz w:val="32"/>
          <w:szCs w:val="32"/>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r>
        <w:rPr>
          <w:sz w:val="32"/>
          <w:szCs w:val="32"/>
        </w:rPr>
        <w:t>第三十二条 企业成本分析应针对成本</w:t>
      </w:r>
      <w:r>
        <w:rPr>
          <w:rFonts w:hint="eastAsia"/>
          <w:sz w:val="32"/>
          <w:szCs w:val="32"/>
          <w:lang w:eastAsia="zh-CN"/>
        </w:rPr>
        <w:t>相关计划</w:t>
      </w:r>
      <w:r>
        <w:rPr>
          <w:sz w:val="32"/>
          <w:szCs w:val="32"/>
        </w:rPr>
        <w:t>和目标成本与实际数的差异进行分析，</w:t>
      </w:r>
      <w:r>
        <w:rPr>
          <w:rFonts w:hint="eastAsia"/>
          <w:sz w:val="32"/>
          <w:szCs w:val="32"/>
          <w:lang w:eastAsia="zh-CN"/>
        </w:rPr>
        <w:t>合适的内容</w:t>
      </w:r>
      <w:r>
        <w:rPr>
          <w:sz w:val="32"/>
          <w:szCs w:val="32"/>
        </w:rPr>
        <w:t>包括：</w:t>
      </w:r>
      <w:r>
        <w:rPr>
          <w:sz w:val="32"/>
          <w:szCs w:val="32"/>
        </w:rPr>
        <w:br/>
      </w:r>
      <w:r>
        <w:rPr>
          <w:sz w:val="32"/>
          <w:szCs w:val="32"/>
        </w:rPr>
        <w:t>（一）成本</w:t>
      </w:r>
      <w:r>
        <w:rPr>
          <w:rFonts w:hint="eastAsia"/>
          <w:sz w:val="32"/>
          <w:szCs w:val="32"/>
          <w:lang w:eastAsia="zh-CN"/>
        </w:rPr>
        <w:t>相关计划</w:t>
      </w:r>
      <w:r>
        <w:rPr>
          <w:sz w:val="32"/>
          <w:szCs w:val="32"/>
        </w:rPr>
        <w:t>完成情况的总括分析，如生产费用</w:t>
      </w:r>
      <w:r>
        <w:rPr>
          <w:rFonts w:hint="eastAsia"/>
          <w:sz w:val="32"/>
          <w:szCs w:val="32"/>
          <w:lang w:eastAsia="zh-CN"/>
        </w:rPr>
        <w:t>相关计划</w:t>
      </w:r>
      <w:r>
        <w:rPr>
          <w:sz w:val="32"/>
          <w:szCs w:val="32"/>
        </w:rPr>
        <w:t>完成情况，全部商品产品成本</w:t>
      </w:r>
      <w:r>
        <w:rPr>
          <w:rFonts w:hint="eastAsia"/>
          <w:sz w:val="32"/>
          <w:szCs w:val="32"/>
          <w:lang w:eastAsia="zh-CN"/>
        </w:rPr>
        <w:t>相关计划</w:t>
      </w:r>
      <w:r>
        <w:rPr>
          <w:sz w:val="32"/>
          <w:szCs w:val="32"/>
        </w:rPr>
        <w:t>的完成情况和可比产品成本</w:t>
      </w:r>
      <w:r>
        <w:rPr>
          <w:rFonts w:hint="eastAsia"/>
          <w:sz w:val="32"/>
          <w:szCs w:val="32"/>
          <w:lang w:eastAsia="zh-CN"/>
        </w:rPr>
        <w:t>相关计划</w:t>
      </w:r>
      <w:r>
        <w:rPr>
          <w:sz w:val="32"/>
          <w:szCs w:val="32"/>
        </w:rPr>
        <w:t>降低指标完成情况等。</w:t>
      </w:r>
      <w:r>
        <w:rPr>
          <w:sz w:val="32"/>
          <w:szCs w:val="32"/>
        </w:rPr>
        <w:br/>
      </w:r>
      <w:r>
        <w:rPr>
          <w:sz w:val="32"/>
          <w:szCs w:val="32"/>
        </w:rPr>
        <w:t>（二）按成本</w:t>
      </w:r>
      <w:r>
        <w:rPr>
          <w:rFonts w:hint="eastAsia"/>
          <w:sz w:val="32"/>
          <w:szCs w:val="32"/>
          <w:lang w:eastAsia="zh-CN"/>
        </w:rPr>
        <w:t>相关项目</w:t>
      </w:r>
      <w:r>
        <w:rPr>
          <w:sz w:val="32"/>
          <w:szCs w:val="32"/>
        </w:rPr>
        <w:t>进行分析，原材料</w:t>
      </w:r>
      <w:r>
        <w:rPr>
          <w:rFonts w:hint="eastAsia"/>
          <w:sz w:val="32"/>
          <w:szCs w:val="32"/>
          <w:lang w:eastAsia="zh-CN"/>
        </w:rPr>
        <w:t>相关项目</w:t>
      </w:r>
      <w:r>
        <w:rPr>
          <w:sz w:val="32"/>
          <w:szCs w:val="32"/>
        </w:rPr>
        <w:t>要分析耗用数量的节约或超支情况和采购价格变动情况；工缴费成本分析，要结合工缴费用总额与生产总量的变动情况；废品损失</w:t>
      </w:r>
      <w:r>
        <w:rPr>
          <w:rFonts w:hint="eastAsia"/>
          <w:sz w:val="32"/>
          <w:szCs w:val="32"/>
          <w:lang w:eastAsia="zh-CN"/>
        </w:rPr>
        <w:t>相关项目</w:t>
      </w:r>
      <w:r>
        <w:rPr>
          <w:sz w:val="32"/>
          <w:szCs w:val="32"/>
        </w:rPr>
        <w:t>要检查废品率升降和大宗报废的主要原因。</w:t>
      </w:r>
      <w:r>
        <w:rPr>
          <w:sz w:val="32"/>
          <w:szCs w:val="32"/>
        </w:rPr>
        <w:br/>
      </w:r>
      <w:r>
        <w:rPr>
          <w:sz w:val="32"/>
          <w:szCs w:val="32"/>
        </w:rPr>
        <w:t>对亏损产品和利润下降幅度过大的产品单位成本，要深入查明原因，进行成本责任分析。</w:t>
      </w:r>
      <w:r>
        <w:rPr>
          <w:sz w:val="32"/>
          <w:szCs w:val="32"/>
        </w:rPr>
        <w:br/>
      </w:r>
      <w:r>
        <w:rPr>
          <w:sz w:val="32"/>
          <w:szCs w:val="32"/>
        </w:rPr>
        <w:t>（三）</w:t>
      </w:r>
      <w:r>
        <w:rPr>
          <w:rFonts w:hint="eastAsia"/>
          <w:sz w:val="32"/>
          <w:szCs w:val="32"/>
          <w:lang w:eastAsia="zh-CN"/>
        </w:rPr>
        <w:t>管理管控</w:t>
      </w:r>
      <w:r>
        <w:rPr>
          <w:sz w:val="32"/>
          <w:szCs w:val="32"/>
        </w:rPr>
        <w:t>费用等相对固定费用，要按子目发生数结合归口</w:t>
      </w:r>
      <w:r>
        <w:rPr>
          <w:rFonts w:hint="eastAsia"/>
          <w:sz w:val="32"/>
          <w:szCs w:val="32"/>
          <w:lang w:eastAsia="zh-CN"/>
        </w:rPr>
        <w:t>管理管控</w:t>
      </w:r>
      <w:r>
        <w:rPr>
          <w:sz w:val="32"/>
          <w:szCs w:val="32"/>
        </w:rPr>
        <w:t>部门责任进行分析，对完成全厂成本指标有较大影响的费用超支</w:t>
      </w:r>
      <w:r>
        <w:rPr>
          <w:rFonts w:hint="eastAsia"/>
          <w:sz w:val="32"/>
          <w:szCs w:val="32"/>
          <w:lang w:eastAsia="zh-CN"/>
        </w:rPr>
        <w:t>相关项目</w:t>
      </w:r>
      <w:r>
        <w:rPr>
          <w:sz w:val="32"/>
          <w:szCs w:val="32"/>
        </w:rPr>
        <w:t>还必须责成有关部门进行重点分析。</w:t>
      </w:r>
      <w:r>
        <w:rPr>
          <w:sz w:val="32"/>
          <w:szCs w:val="32"/>
        </w:rPr>
        <w:br/>
      </w:r>
      <w:r>
        <w:rPr>
          <w:sz w:val="32"/>
          <w:szCs w:val="32"/>
        </w:rPr>
        <w:t>（四）车间（分厂）成本分析的主要</w:t>
      </w:r>
      <w:r>
        <w:rPr>
          <w:rFonts w:hint="eastAsia"/>
          <w:sz w:val="32"/>
          <w:szCs w:val="32"/>
          <w:lang w:eastAsia="zh-CN"/>
        </w:rPr>
        <w:t>合适的内容</w:t>
      </w:r>
      <w:r>
        <w:rPr>
          <w:sz w:val="32"/>
          <w:szCs w:val="32"/>
        </w:rPr>
        <w:t>，包括生产</w:t>
      </w:r>
      <w:r>
        <w:rPr>
          <w:rFonts w:hint="eastAsia"/>
          <w:sz w:val="32"/>
          <w:szCs w:val="32"/>
          <w:lang w:eastAsia="zh-CN"/>
        </w:rPr>
        <w:t>相关计划</w:t>
      </w:r>
      <w:r>
        <w:rPr>
          <w:sz w:val="32"/>
          <w:szCs w:val="32"/>
        </w:rPr>
        <w:t>完成情况，原材料消耗定额完成情况，制造费用预算执行情况，小时工缴费升降的原因等。</w:t>
      </w:r>
      <w:r>
        <w:rPr>
          <w:sz w:val="32"/>
          <w:szCs w:val="32"/>
        </w:rPr>
        <w:br/>
      </w:r>
      <w:r>
        <w:rPr>
          <w:sz w:val="32"/>
          <w:szCs w:val="32"/>
        </w:rPr>
        <w:t>第三十三条 企业的成本分析可采用本期实际数与</w:t>
      </w:r>
      <w:r>
        <w:rPr>
          <w:rFonts w:hint="eastAsia"/>
          <w:sz w:val="32"/>
          <w:szCs w:val="32"/>
          <w:lang w:eastAsia="zh-CN"/>
        </w:rPr>
        <w:t>相关计划</w:t>
      </w:r>
    </w:p>
    <w:p>
      <w:pPr>
        <w:pStyle w:val="Normal0"/>
        <w:rPr>
          <w:sz w:val="32"/>
          <w:szCs w:val="32"/>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r>
        <w:rPr>
          <w:sz w:val="32"/>
          <w:szCs w:val="32"/>
        </w:rPr>
        <w:t>数对比，与上期数对比，与上年同期数对比，与同行业先进水平对比，以及因素分析法等。各级成本分析都要写出书面报告，要有数据资料和文字说明，达到重点突出，原因清楚，措施具体的要求。月度分析可适当简要。</w:t>
      </w:r>
      <w:r>
        <w:rPr>
          <w:sz w:val="32"/>
          <w:szCs w:val="32"/>
        </w:rPr>
        <w:br/>
      </w:r>
      <w:r>
        <w:rPr>
          <w:sz w:val="32"/>
          <w:szCs w:val="32"/>
        </w:rPr>
        <w:t>对于成本分析中提出的主要问题，要有整改措施和实施责任人，并列入成本分析会议决议，实行跟踪检查考核。</w:t>
      </w:r>
      <w:r>
        <w:rPr>
          <w:sz w:val="32"/>
          <w:szCs w:val="32"/>
        </w:rPr>
        <w:br/>
      </w:r>
      <w:r>
        <w:rPr>
          <w:sz w:val="32"/>
          <w:szCs w:val="32"/>
        </w:rPr>
        <w:t>　</w:t>
      </w:r>
      <w:r>
        <w:rPr>
          <w:sz w:val="32"/>
          <w:szCs w:val="32"/>
        </w:rPr>
        <w:br/>
      </w:r>
      <w:r>
        <w:rPr>
          <w:sz w:val="32"/>
          <w:szCs w:val="32"/>
        </w:rPr>
        <w:t>第四章 成本核算规程</w:t>
      </w:r>
      <w:r>
        <w:rPr>
          <w:sz w:val="32"/>
          <w:szCs w:val="32"/>
        </w:rPr>
        <w:br/>
      </w:r>
      <w:r>
        <w:rPr>
          <w:sz w:val="32"/>
          <w:szCs w:val="32"/>
        </w:rPr>
        <w:t>第一节 成本核算的原则规定</w:t>
      </w:r>
      <w:r>
        <w:rPr>
          <w:sz w:val="32"/>
          <w:szCs w:val="32"/>
        </w:rPr>
        <w:br/>
      </w:r>
      <w:r>
        <w:rPr>
          <w:sz w:val="32"/>
          <w:szCs w:val="32"/>
        </w:rPr>
        <w:t>第三十四条 企业应当严格执行下列成本核算原则：</w:t>
      </w:r>
      <w:r>
        <w:rPr>
          <w:sz w:val="32"/>
          <w:szCs w:val="32"/>
        </w:rPr>
        <w:br/>
      </w:r>
      <w:r>
        <w:rPr>
          <w:sz w:val="32"/>
          <w:szCs w:val="32"/>
        </w:rPr>
        <w:t>（一）实际成本计价原则。产品成本核算，必须贯彻正确计算实际成本的原则。在成本计算过程中，由于核算程序的需要，对材料、能源、劳务、自制半成品和产成品等，按</w:t>
      </w:r>
      <w:r>
        <w:rPr>
          <w:rFonts w:hint="eastAsia"/>
          <w:sz w:val="32"/>
          <w:szCs w:val="32"/>
          <w:lang w:eastAsia="zh-CN"/>
        </w:rPr>
        <w:t>相关计划</w:t>
      </w:r>
      <w:r>
        <w:rPr>
          <w:sz w:val="32"/>
          <w:szCs w:val="32"/>
        </w:rPr>
        <w:t>成本、</w:t>
      </w:r>
      <w:r>
        <w:rPr>
          <w:rFonts w:hint="eastAsia"/>
          <w:sz w:val="32"/>
          <w:szCs w:val="32"/>
          <w:lang w:eastAsia="zh-CN"/>
        </w:rPr>
        <w:t>相关计划</w:t>
      </w:r>
      <w:r>
        <w:rPr>
          <w:sz w:val="32"/>
          <w:szCs w:val="32"/>
        </w:rPr>
        <w:t>价格或定额成本进行核算的，必须在成本计算期内，最终根据成本耗费的实际资料，调整为实际成本。企业不得以</w:t>
      </w:r>
      <w:r>
        <w:rPr>
          <w:rFonts w:hint="eastAsia"/>
          <w:sz w:val="32"/>
          <w:szCs w:val="32"/>
          <w:lang w:eastAsia="zh-CN"/>
        </w:rPr>
        <w:t>相关计划</w:t>
      </w:r>
      <w:r>
        <w:rPr>
          <w:sz w:val="32"/>
          <w:szCs w:val="32"/>
        </w:rPr>
        <w:t>成本、估计成本、定额成本代替实际成本。</w:t>
      </w:r>
      <w:r>
        <w:rPr>
          <w:sz w:val="32"/>
          <w:szCs w:val="32"/>
        </w:rPr>
        <w:br/>
      </w:r>
      <w:r>
        <w:rPr>
          <w:sz w:val="32"/>
          <w:szCs w:val="32"/>
        </w:rPr>
        <w:t>（二）分期核算原则。企业生产费用和成本核算，采用公历历月制。成本计算期内的完工产品，要根据实际的统计资料或完工凭证，实际的耗费量和价格，按照权责发生制的原则进行成本核算。</w:t>
      </w:r>
      <w:r>
        <w:rPr>
          <w:sz w:val="32"/>
          <w:szCs w:val="32"/>
        </w:rPr>
        <w:br/>
      </w:r>
    </w:p>
    <w:p>
      <w:pPr>
        <w:pStyle w:val="Normal0"/>
        <w:rPr>
          <w:sz w:val="32"/>
          <w:szCs w:val="32"/>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sz w:val="32"/>
          <w:szCs w:val="32"/>
        </w:rPr>
        <w:t>（三）合法性原则。计入成本的费用，都必须符合国家法律、法规和制度规定，不符合规定的费用不能计入成本。根据《企业财务通则》和《工业企业财务制度》规定，下列支出不得列入</w:t>
      </w:r>
      <w:r>
        <w:rPr>
          <w:sz w:val="32"/>
          <w:szCs w:val="32"/>
        </w:rPr>
        <w:t xml:space="preserve"> 成本和费用：</w:t>
      </w:r>
      <w:r>
        <w:rPr>
          <w:sz w:val="32"/>
          <w:szCs w:val="32"/>
        </w:rPr>
        <w:br/>
      </w:r>
      <w:r>
        <w:rPr>
          <w:sz w:val="32"/>
          <w:szCs w:val="32"/>
        </w:rPr>
        <w:t>1．为购置和建造固定资产，买入无形资产和其他资产的支出，在财务处理上不能与收益性支出混淆，应将其先作为资产，按照规定的期限和标准进行分配摊销，不得直接一次性列入成本和费用。</w:t>
      </w:r>
      <w:r>
        <w:rPr>
          <w:sz w:val="32"/>
          <w:szCs w:val="32"/>
        </w:rPr>
        <w:br/>
      </w:r>
      <w:r>
        <w:rPr>
          <w:sz w:val="32"/>
          <w:szCs w:val="32"/>
        </w:rPr>
        <w:t>2．对外投资的支出。</w:t>
      </w:r>
      <w:r>
        <w:rPr>
          <w:sz w:val="32"/>
          <w:szCs w:val="32"/>
        </w:rPr>
        <w:br/>
      </w:r>
      <w:r>
        <w:rPr>
          <w:sz w:val="32"/>
          <w:szCs w:val="32"/>
        </w:rPr>
        <w:t>3．被没收的财物、支付的滞纳金、罚款、违约金、赔偿金以及捐赠、赞助支出，在会计处理上，只能列入营业外支出或在交纳所得税后的利润中支付。</w:t>
      </w:r>
      <w:r>
        <w:rPr>
          <w:sz w:val="32"/>
          <w:szCs w:val="32"/>
        </w:rPr>
        <w:br/>
      </w:r>
      <w:r>
        <w:rPr>
          <w:sz w:val="32"/>
          <w:szCs w:val="32"/>
        </w:rPr>
        <w:t>4．分配给投资者的利润，以及支付的优先股股利和普通股股利，在会计处理上，应作为利润分配处理。</w:t>
      </w:r>
      <w:r>
        <w:rPr>
          <w:sz w:val="32"/>
          <w:szCs w:val="32"/>
        </w:rPr>
        <w:br/>
      </w:r>
      <w:r>
        <w:rPr>
          <w:sz w:val="32"/>
          <w:szCs w:val="32"/>
        </w:rPr>
        <w:t>5．资本的利息，基本建设期间借款发生的利息支出，可计入工程成本，作为固定资产原价组成部分；清算期间发生的利息可计入清算费用；企业开办期间发生的利息支出，可作为开办费待开业后分期摊销。</w:t>
      </w:r>
      <w:r>
        <w:rPr>
          <w:sz w:val="32"/>
          <w:szCs w:val="32"/>
        </w:rPr>
        <w:br/>
      </w:r>
      <w:r>
        <w:rPr>
          <w:sz w:val="32"/>
          <w:szCs w:val="32"/>
        </w:rPr>
        <w:t>6．国家法律、法规规定以外的滥摊派、滥罚款等各种付费，各企业要积极抵制，及时向上级财政部门和主管部门报告。</w:t>
      </w:r>
      <w:r>
        <w:rPr>
          <w:sz w:val="32"/>
          <w:szCs w:val="32"/>
        </w:rPr>
        <w:br/>
      </w:r>
      <w:r>
        <w:rPr>
          <w:sz w:val="32"/>
          <w:szCs w:val="32"/>
        </w:rPr>
        <w:t>7．国家规定不得列入成本和费用的其他支出。</w:t>
      </w:r>
      <w:r>
        <w:rPr>
          <w:sz w:val="32"/>
          <w:szCs w:val="32"/>
        </w:rPr>
        <w:br/>
      </w:r>
    </w:p>
    <w:p>
      <w:pPr>
        <w:pStyle w:val="Normal0"/>
        <w:rPr>
          <w:sz w:val="32"/>
          <w:szCs w:val="32"/>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sz w:val="32"/>
          <w:szCs w:val="32"/>
        </w:rPr>
        <w:t>（四）一贯性原则。与成本核算有关的会计处理方法，应保持前后期一致，使前后期的核算资料衔接，便于比较。不得通过任意改变会计处理方法调节各期成本和利润。</w:t>
      </w:r>
      <w:r>
        <w:rPr>
          <w:sz w:val="32"/>
          <w:szCs w:val="32"/>
        </w:rPr>
        <w:br/>
      </w:r>
      <w:r>
        <w:rPr>
          <w:sz w:val="32"/>
          <w:szCs w:val="32"/>
        </w:rPr>
        <w:t>（五）费用确认配比原则。企业生产经营所发生的费用可按下列三种方式确认：</w:t>
      </w:r>
      <w:r>
        <w:rPr>
          <w:sz w:val="32"/>
          <w:szCs w:val="32"/>
        </w:rPr>
        <w:br/>
      </w:r>
      <w:r>
        <w:rPr>
          <w:sz w:val="32"/>
          <w:szCs w:val="32"/>
        </w:rPr>
        <w:t>1．按因果关系确认。对于费用的发生与某种收入存在明显因果关系的支出，应在该项收入实现时，确认为生产成本，并与之配比，而在该项收入未实现时，先作为计入存货的成本确认，例如制造产品的材料耗费和人工耗费，应计入产品的制造成本，随着产品的销售转为销售成本，并与相关的销售收入配比。</w:t>
      </w:r>
      <w:r>
        <w:rPr>
          <w:sz w:val="32"/>
          <w:szCs w:val="32"/>
        </w:rPr>
        <w:br/>
      </w:r>
      <w:r>
        <w:rPr>
          <w:sz w:val="32"/>
          <w:szCs w:val="32"/>
        </w:rPr>
        <w:t>2．按受益期分配确认。对于支出的效益涉及若干会计年度的资本性支出，应在与支出效益相关的各受益期，按合理的方式分配确认为费用，分别与各受益期的收入配比，例如固定资产的折旧费用。</w:t>
      </w:r>
      <w:r>
        <w:rPr>
          <w:sz w:val="32"/>
          <w:szCs w:val="32"/>
        </w:rPr>
        <w:br/>
      </w:r>
      <w:r>
        <w:rPr>
          <w:sz w:val="32"/>
          <w:szCs w:val="32"/>
        </w:rPr>
        <w:t>3．按发生的时期立即确认。对于既无明显因果关系，又难以按受益原则进行分配的支出，在发生的当期立即确认，即作为期间费用与发生当期的收入配比。</w:t>
      </w:r>
      <w:r>
        <w:rPr>
          <w:sz w:val="32"/>
          <w:szCs w:val="32"/>
        </w:rPr>
        <w:br/>
      </w:r>
      <w:r>
        <w:rPr>
          <w:sz w:val="32"/>
          <w:szCs w:val="32"/>
        </w:rPr>
        <w:t>（六）权责发生制原则。在成本核算时，应遵循权责发生制原则。其基本</w:t>
      </w:r>
      <w:r>
        <w:rPr>
          <w:rFonts w:hint="eastAsia"/>
          <w:sz w:val="32"/>
          <w:szCs w:val="32"/>
          <w:lang w:eastAsia="zh-CN"/>
        </w:rPr>
        <w:t>合适的内容</w:t>
      </w:r>
      <w:r>
        <w:rPr>
          <w:sz w:val="32"/>
          <w:szCs w:val="32"/>
        </w:rPr>
        <w:t>是，凡是应计入本期的收入或支出，不论款项是否收到或付出，都算作本期的收支；凡是不应计入本期的收入或支出，即使款项已经收到或付出，也不能算作本期的收入或支出</w:t>
      </w:r>
    </w:p>
    <w:p>
      <w:pPr>
        <w:pStyle w:val="Normal0"/>
        <w:rPr>
          <w:sz w:val="32"/>
          <w:szCs w:val="32"/>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sz w:val="32"/>
          <w:szCs w:val="32"/>
        </w:rPr>
        <w:t xml:space="preserve"> 。在成本核算中运用权责发生制原则，主要是指确认本期费用的问题。即应正确处理待摊费用、递延资产和予提费用等。在成本核算时，对于已经发生的支出，如果其受益期不仅包括本期，而且还包括以后各期，就应按其受益期分摊，不能全部列于本期；对于虽未发出的费用，但却应由本期负担，则应先行予提计入本期费用中，待支出时，就不再列入费用。企业不能利用待摊费用、递延资产和予提费用人为地调节成本，使成本计算失去真实性。</w:t>
      </w:r>
      <w:r>
        <w:rPr>
          <w:sz w:val="32"/>
          <w:szCs w:val="32"/>
        </w:rPr>
        <w:br/>
      </w:r>
      <w:r>
        <w:rPr>
          <w:sz w:val="32"/>
          <w:szCs w:val="32"/>
        </w:rPr>
        <w:t>第三十五条 为了正确核算产品成本和经营成果，企业应当严格划清以下成本费用的界限：</w:t>
      </w:r>
      <w:r>
        <w:rPr>
          <w:sz w:val="32"/>
          <w:szCs w:val="32"/>
        </w:rPr>
        <w:br/>
      </w:r>
      <w:r>
        <w:rPr>
          <w:sz w:val="32"/>
          <w:szCs w:val="32"/>
        </w:rPr>
        <w:t>（一）本期成本与下期成本的界限，企业应按照权责发生制原则，确定成本费用的归属，通过待摊费用和予提费用核算，及采用估价入帐、余料退库等办法，划分本期成本与下期成本的界限。</w:t>
      </w:r>
      <w:r>
        <w:rPr>
          <w:sz w:val="32"/>
          <w:szCs w:val="32"/>
        </w:rPr>
        <w:br/>
      </w:r>
      <w:r>
        <w:rPr>
          <w:sz w:val="32"/>
          <w:szCs w:val="32"/>
        </w:rPr>
        <w:t>（二）在产品成本和产成品成本的界限，企业必须加强车间生产的投入产出</w:t>
      </w:r>
      <w:r>
        <w:rPr>
          <w:rFonts w:hint="eastAsia"/>
          <w:sz w:val="32"/>
          <w:szCs w:val="32"/>
          <w:lang w:eastAsia="zh-CN"/>
        </w:rPr>
        <w:t>管理管控</w:t>
      </w:r>
      <w:r>
        <w:rPr>
          <w:sz w:val="32"/>
          <w:szCs w:val="32"/>
        </w:rPr>
        <w:t>，结合定期盘存，确保期末在产品数量准确，并按规定方法正确计算在产品的约当成本和产成品实际成本，不得任意压低或提高在产品的成本。</w:t>
      </w:r>
      <w:r>
        <w:rPr>
          <w:sz w:val="32"/>
          <w:szCs w:val="32"/>
        </w:rPr>
        <w:br/>
      </w:r>
    </w:p>
    <w:p>
      <w:pPr>
        <w:pStyle w:val="Normal0"/>
        <w:rPr>
          <w:sz w:val="32"/>
          <w:szCs w:val="32"/>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r>
        <w:rPr>
          <w:sz w:val="32"/>
          <w:szCs w:val="32"/>
        </w:rPr>
        <w:t>（三）各种产品之间成本费用的界限，凡是能够直接计入有关产品的各项直接费用，都要直接计入；凡是与几种产品共同有关的不能直接确认的费用，要根据合理的分配标准，在各种产品之间分配。企业不得在可比产品与不可比产品之间，盈利产品和亏损产品之间互相转移生产费用，以掩盖成本超支或盈利补亏。</w:t>
      </w:r>
      <w:r>
        <w:rPr>
          <w:sz w:val="32"/>
          <w:szCs w:val="32"/>
        </w:rPr>
        <w:br/>
      </w:r>
      <w:r>
        <w:rPr>
          <w:sz w:val="32"/>
          <w:szCs w:val="32"/>
        </w:rPr>
        <w:t>（四）产品成本与期间费用的界限，期间费用不计入产品成本而直接计入当期损益，由于这两种费用与收入配比的时间不同，所以混淆两者也会影响成本和利润的真实性。</w:t>
      </w:r>
      <w:r>
        <w:rPr>
          <w:sz w:val="32"/>
          <w:szCs w:val="32"/>
        </w:rPr>
        <w:br/>
      </w:r>
      <w:r>
        <w:rPr>
          <w:sz w:val="32"/>
          <w:szCs w:val="32"/>
        </w:rPr>
        <w:t>第三十六条 企业在报告期内生产的产品，按照下列原则规定，划分可比产品或不可比产品：</w:t>
      </w:r>
      <w:r>
        <w:rPr>
          <w:sz w:val="32"/>
          <w:szCs w:val="32"/>
        </w:rPr>
        <w:br/>
      </w:r>
      <w:r>
        <w:rPr>
          <w:sz w:val="32"/>
          <w:szCs w:val="32"/>
        </w:rPr>
        <w:t>（一）企业在上年度正常生产的产品，属于可比产品。</w:t>
      </w:r>
      <w:r>
        <w:rPr>
          <w:sz w:val="32"/>
          <w:szCs w:val="32"/>
        </w:rPr>
        <w:br/>
      </w:r>
      <w:r>
        <w:rPr>
          <w:sz w:val="32"/>
          <w:szCs w:val="32"/>
        </w:rPr>
        <w:t>（二）凡是产品型号或型号字尾没有改变的产品，即使进行了局部零件变动，局部零件材质变动等，一般仍列入可比产品。</w:t>
      </w:r>
      <w:r>
        <w:rPr>
          <w:sz w:val="32"/>
          <w:szCs w:val="32"/>
        </w:rPr>
        <w:br/>
      </w:r>
      <w:r>
        <w:rPr>
          <w:sz w:val="32"/>
          <w:szCs w:val="32"/>
        </w:rPr>
        <w:t>（三）品种规格繁多的同类可比产品，可选定代表规格产品，作为同类产品中基准的可比产品。</w:t>
      </w:r>
      <w:r>
        <w:rPr>
          <w:sz w:val="32"/>
          <w:szCs w:val="32"/>
        </w:rPr>
        <w:br/>
      </w:r>
      <w:r>
        <w:rPr>
          <w:sz w:val="32"/>
          <w:szCs w:val="32"/>
        </w:rPr>
        <w:t>（四）对于因零件结构变动较多，以致改变使用性能，经批准改变型号或型号字尾的产品，属于不可比产品。</w:t>
      </w:r>
      <w:r>
        <w:rPr>
          <w:sz w:val="32"/>
          <w:szCs w:val="32"/>
        </w:rPr>
        <w:br/>
      </w:r>
      <w:r>
        <w:rPr>
          <w:sz w:val="32"/>
          <w:szCs w:val="32"/>
        </w:rPr>
        <w:t>第三十七条 行业内同类产品成本的核算口径，应当按照统一规定，以保持横向可比性。</w:t>
      </w:r>
      <w:r>
        <w:rPr>
          <w:sz w:val="32"/>
          <w:szCs w:val="32"/>
        </w:rPr>
        <w:br/>
      </w:r>
      <w:r>
        <w:rPr>
          <w:sz w:val="32"/>
          <w:szCs w:val="32"/>
        </w:rPr>
        <w:t>第三十八条</w:t>
      </w:r>
    </w:p>
    <w:p>
      <w:pPr>
        <w:pStyle w:val="Normal0"/>
        <w:rPr>
          <w:sz w:val="32"/>
          <w:szCs w:val="32"/>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r>
        <w:rPr>
          <w:sz w:val="32"/>
          <w:szCs w:val="32"/>
        </w:rPr>
        <w:t xml:space="preserve"> 企业必须选择与产品生产类型相适应的成本核算方法，对不同的成本计算对象可以同时采用几种方法，但要贯彻基本生产与辅助生产有别，主要产品与一般产品有别的原则，不必强求一致。成本核算方法一经确定，应保持稳定，未经上级主管部门批准，不得任意变更。</w:t>
      </w:r>
      <w:r>
        <w:rPr>
          <w:sz w:val="32"/>
          <w:szCs w:val="32"/>
        </w:rPr>
        <w:br/>
      </w:r>
      <w:r>
        <w:rPr>
          <w:sz w:val="32"/>
          <w:szCs w:val="32"/>
        </w:rPr>
        <w:t>第三十九条 确定成本计算对象，必须贯彻与产品生产类型和</w:t>
      </w:r>
      <w:r>
        <w:rPr>
          <w:rFonts w:hint="eastAsia"/>
          <w:sz w:val="32"/>
          <w:szCs w:val="32"/>
          <w:lang w:eastAsia="zh-CN"/>
        </w:rPr>
        <w:t>管理管控</w:t>
      </w:r>
      <w:r>
        <w:rPr>
          <w:sz w:val="32"/>
          <w:szCs w:val="32"/>
        </w:rPr>
        <w:t>的要求相适应的原则。</w:t>
      </w:r>
      <w:r>
        <w:rPr>
          <w:sz w:val="32"/>
          <w:szCs w:val="32"/>
        </w:rPr>
        <w:br/>
      </w:r>
      <w:r>
        <w:rPr>
          <w:sz w:val="32"/>
          <w:szCs w:val="32"/>
        </w:rPr>
        <w:t>（一）单件小批生产类型的产品，以每一项工作命令或定单为成本计算对象；</w:t>
      </w:r>
      <w:r>
        <w:rPr>
          <w:sz w:val="32"/>
          <w:szCs w:val="32"/>
        </w:rPr>
        <w:br/>
      </w:r>
      <w:r>
        <w:rPr>
          <w:sz w:val="32"/>
          <w:szCs w:val="32"/>
        </w:rPr>
        <w:t>（二）成批、大量生产类型的产品，以产品型号结合工作命令为成本计算对象；</w:t>
      </w:r>
      <w:r>
        <w:rPr>
          <w:sz w:val="32"/>
          <w:szCs w:val="32"/>
        </w:rPr>
        <w:br/>
      </w:r>
      <w:r>
        <w:rPr>
          <w:sz w:val="32"/>
          <w:szCs w:val="32"/>
        </w:rPr>
        <w:t>（三）多步骤连续加工的产品，以每种产品及各生产步骤为成本计算对象；</w:t>
      </w:r>
      <w:r>
        <w:rPr>
          <w:sz w:val="32"/>
          <w:szCs w:val="32"/>
        </w:rPr>
        <w:br/>
      </w:r>
      <w:r>
        <w:rPr>
          <w:sz w:val="32"/>
          <w:szCs w:val="32"/>
        </w:rPr>
        <w:t>（四）产品品种、型号、规格繁多，难以逐一计算产品成本的，可采用分类法，但必须将产品结构，工艺方法，成本耗费等近似的产品，合并为一个成本计算对象；</w:t>
      </w:r>
      <w:r>
        <w:rPr>
          <w:sz w:val="32"/>
          <w:szCs w:val="32"/>
        </w:rPr>
        <w:br/>
      </w:r>
      <w:r>
        <w:rPr>
          <w:sz w:val="32"/>
          <w:szCs w:val="32"/>
        </w:rPr>
        <w:t>（五）铸冶工艺等简单生产，可选用品种法，将成本计算期的全部合格产品，作为一个成本计算对象；</w:t>
      </w:r>
      <w:r>
        <w:rPr>
          <w:sz w:val="32"/>
          <w:szCs w:val="32"/>
        </w:rPr>
        <w:br/>
      </w:r>
      <w:r>
        <w:rPr>
          <w:sz w:val="32"/>
          <w:szCs w:val="32"/>
        </w:rPr>
        <w:t>（六）产品成本比重较大的主要部件和组件，如经常有半成品销售业务的，应结合每批部件或组件的工作命令，作为成本计算对象；</w:t>
      </w:r>
      <w:r>
        <w:rPr>
          <w:sz w:val="32"/>
          <w:szCs w:val="32"/>
        </w:rPr>
        <w:br/>
      </w:r>
      <w:r>
        <w:rPr>
          <w:sz w:val="32"/>
          <w:szCs w:val="32"/>
        </w:rPr>
        <w:t>（七）配件生产与整机同时投产时，可以合并成本计算对象；如果下达工作命令分别投产的，应以每批配件生产为成本计算对象；</w:t>
      </w:r>
      <w:r>
        <w:rPr>
          <w:sz w:val="32"/>
          <w:szCs w:val="32"/>
        </w:rPr>
        <w:br/>
      </w:r>
    </w:p>
    <w:p>
      <w:pPr>
        <w:pStyle w:val="Normal0"/>
        <w:rPr>
          <w:sz w:val="32"/>
          <w:szCs w:val="32"/>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r>
        <w:rPr>
          <w:sz w:val="32"/>
          <w:szCs w:val="32"/>
        </w:rPr>
        <w:t>（八）系列化纺织机械产品生产，相互借用零件较多，难以分清系列内各种型号产品成本的，可以将该系列内各型号产品合并，作为一个成本计算对象；</w:t>
      </w:r>
      <w:r>
        <w:rPr>
          <w:sz w:val="32"/>
          <w:szCs w:val="32"/>
        </w:rPr>
        <w:br/>
      </w:r>
      <w:r>
        <w:rPr>
          <w:sz w:val="32"/>
          <w:szCs w:val="32"/>
        </w:rPr>
        <w:t>（九）通用件或通用装置单独投产的，以每批通用件或通用装置的工作命令为成本计算对象；</w:t>
      </w:r>
      <w:r>
        <w:rPr>
          <w:sz w:val="32"/>
          <w:szCs w:val="32"/>
        </w:rPr>
        <w:br/>
      </w:r>
      <w:r>
        <w:rPr>
          <w:sz w:val="32"/>
          <w:szCs w:val="32"/>
        </w:rPr>
        <w:t>（十）产品用自制标准件可以并入该产品型号同时投产，对单独投产的标准件，以每批投产的工作命令为成本计算对象；如果完工的标准件交入材料库储备待领的，按自制材料处理。</w:t>
      </w:r>
      <w:r>
        <w:rPr>
          <w:sz w:val="32"/>
          <w:szCs w:val="32"/>
        </w:rPr>
        <w:br/>
      </w:r>
      <w:r>
        <w:rPr>
          <w:sz w:val="32"/>
          <w:szCs w:val="32"/>
        </w:rPr>
        <w:t>第四十条 纺织机械成台成本核算，应贯彻完整性原则，成台成本包括：主机、机电配套、专件配套等完整的成本。但如客户要求免供某些零部件，则应专门下达制造命令，并另行核算产品成本。</w:t>
      </w:r>
      <w:r>
        <w:rPr>
          <w:sz w:val="32"/>
          <w:szCs w:val="32"/>
        </w:rPr>
        <w:br/>
      </w:r>
      <w:r>
        <w:rPr>
          <w:sz w:val="32"/>
          <w:szCs w:val="32"/>
        </w:rPr>
        <w:t>成台成本不包括随机周转件、多备件和专用工具等成本在内。</w:t>
      </w:r>
      <w:r>
        <w:rPr>
          <w:sz w:val="32"/>
          <w:szCs w:val="32"/>
        </w:rPr>
        <w:br/>
      </w:r>
      <w:r>
        <w:rPr>
          <w:sz w:val="32"/>
          <w:szCs w:val="32"/>
        </w:rPr>
        <w:t>第二节 成本核算组织</w:t>
      </w:r>
      <w:r>
        <w:rPr>
          <w:sz w:val="32"/>
          <w:szCs w:val="32"/>
        </w:rPr>
        <w:br/>
      </w:r>
      <w:r>
        <w:rPr>
          <w:sz w:val="32"/>
          <w:szCs w:val="32"/>
        </w:rPr>
        <w:t>第四十一条 大、中型企业要在财务会计部门内设置成本</w:t>
      </w:r>
      <w:r>
        <w:rPr>
          <w:rFonts w:hint="eastAsia"/>
          <w:sz w:val="32"/>
          <w:szCs w:val="32"/>
          <w:lang w:eastAsia="zh-CN"/>
        </w:rPr>
        <w:t>管理管控</w:t>
      </w:r>
      <w:r>
        <w:rPr>
          <w:sz w:val="32"/>
          <w:szCs w:val="32"/>
        </w:rPr>
        <w:t>机构，主要车间（分厂）也应设财会人员或核算职能机构负责车间（分厂）成本</w:t>
      </w:r>
      <w:r>
        <w:rPr>
          <w:rFonts w:hint="eastAsia"/>
          <w:sz w:val="32"/>
          <w:szCs w:val="32"/>
          <w:lang w:eastAsia="zh-CN"/>
        </w:rPr>
        <w:t>管理管控</w:t>
      </w:r>
      <w:r>
        <w:rPr>
          <w:sz w:val="32"/>
          <w:szCs w:val="32"/>
        </w:rPr>
        <w:t>。小型企业必须指定专人</w:t>
      </w:r>
      <w:r>
        <w:rPr>
          <w:rFonts w:hint="eastAsia"/>
          <w:sz w:val="32"/>
          <w:szCs w:val="32"/>
          <w:lang w:eastAsia="zh-CN"/>
        </w:rPr>
        <w:t>管理管控</w:t>
      </w:r>
      <w:r>
        <w:rPr>
          <w:sz w:val="32"/>
          <w:szCs w:val="32"/>
        </w:rPr>
        <w:t>成本。</w:t>
      </w:r>
      <w:r>
        <w:rPr>
          <w:sz w:val="32"/>
          <w:szCs w:val="32"/>
        </w:rPr>
        <w:br/>
      </w:r>
      <w:r>
        <w:rPr>
          <w:sz w:val="32"/>
          <w:szCs w:val="32"/>
        </w:rPr>
        <w:t>企业的成本</w:t>
      </w:r>
      <w:r>
        <w:rPr>
          <w:rFonts w:hint="eastAsia"/>
          <w:sz w:val="32"/>
          <w:szCs w:val="32"/>
          <w:lang w:eastAsia="zh-CN"/>
        </w:rPr>
        <w:t>管理管控</w:t>
      </w:r>
      <w:r>
        <w:rPr>
          <w:sz w:val="32"/>
          <w:szCs w:val="32"/>
        </w:rPr>
        <w:t>工作，在总会计师或行使总会计师职能的领导人员统一组织领导下，由财会部门具体负责。</w:t>
      </w:r>
      <w:r>
        <w:rPr>
          <w:sz w:val="32"/>
          <w:szCs w:val="32"/>
        </w:rPr>
        <w:br/>
      </w:r>
      <w:r>
        <w:rPr>
          <w:sz w:val="32"/>
          <w:szCs w:val="32"/>
        </w:rPr>
        <w:t>第四十二条</w:t>
      </w:r>
    </w:p>
    <w:p>
      <w:pPr>
        <w:pStyle w:val="Normal0"/>
        <w:rPr>
          <w:sz w:val="32"/>
          <w:szCs w:val="32"/>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r>
        <w:rPr>
          <w:sz w:val="32"/>
          <w:szCs w:val="32"/>
        </w:rPr>
        <w:t xml:space="preserve"> 大、中型企业必须建立两级成本核算组织。车间（分厂）级成本核算，受企业财会部门的业务指导，也可根据</w:t>
      </w:r>
      <w:r>
        <w:rPr>
          <w:rFonts w:hint="eastAsia"/>
          <w:sz w:val="32"/>
          <w:szCs w:val="32"/>
          <w:lang w:eastAsia="zh-CN"/>
        </w:rPr>
        <w:t>管理管控</w:t>
      </w:r>
      <w:r>
        <w:rPr>
          <w:sz w:val="32"/>
          <w:szCs w:val="32"/>
        </w:rPr>
        <w:t>需要，作为企业财会部门的派驻人员。工段和班组核算，可以作为群众性经济核算。</w:t>
      </w:r>
      <w:r>
        <w:rPr>
          <w:sz w:val="32"/>
          <w:szCs w:val="32"/>
        </w:rPr>
        <w:br/>
      </w:r>
      <w:r>
        <w:rPr>
          <w:sz w:val="32"/>
          <w:szCs w:val="32"/>
        </w:rPr>
        <w:t>小型企业根据实际需要，可以实行企业财务部门一级成本核算，但生产车间必须提供有关成本核算资料。</w:t>
      </w:r>
      <w:r>
        <w:rPr>
          <w:sz w:val="32"/>
          <w:szCs w:val="32"/>
        </w:rPr>
        <w:br/>
      </w:r>
      <w:r>
        <w:rPr>
          <w:sz w:val="32"/>
          <w:szCs w:val="32"/>
        </w:rPr>
        <w:t>第四十三条 实行两级成本核算，有利于加强成本</w:t>
      </w:r>
      <w:r>
        <w:rPr>
          <w:rFonts w:hint="eastAsia"/>
          <w:sz w:val="32"/>
          <w:szCs w:val="32"/>
          <w:lang w:eastAsia="zh-CN"/>
        </w:rPr>
        <w:t>管理管控</w:t>
      </w:r>
      <w:r>
        <w:rPr>
          <w:sz w:val="32"/>
          <w:szCs w:val="32"/>
        </w:rPr>
        <w:t>，可以分别采用下列两种核算形式：</w:t>
      </w:r>
      <w:r>
        <w:rPr>
          <w:sz w:val="32"/>
          <w:szCs w:val="32"/>
        </w:rPr>
        <w:br/>
      </w:r>
      <w:r>
        <w:rPr>
          <w:sz w:val="32"/>
          <w:szCs w:val="32"/>
        </w:rPr>
        <w:t>（一）车间（分厂）进行生产费用归集核算和产品成本分配计算，同时负责产品投入产出成本核算和内部结算</w:t>
      </w:r>
      <w:r>
        <w:rPr>
          <w:rFonts w:hint="eastAsia"/>
          <w:sz w:val="32"/>
          <w:szCs w:val="32"/>
          <w:lang w:eastAsia="zh-CN"/>
        </w:rPr>
        <w:t>管理管控</w:t>
      </w:r>
      <w:r>
        <w:rPr>
          <w:sz w:val="32"/>
          <w:szCs w:val="32"/>
        </w:rPr>
        <w:t>，保证产成品与在产品成本的真实性，月末将本期成本数据报财务。上报成本数据一般应包括：（分产品、分成本</w:t>
      </w:r>
      <w:r>
        <w:rPr>
          <w:rFonts w:hint="eastAsia"/>
          <w:sz w:val="32"/>
          <w:szCs w:val="32"/>
          <w:lang w:eastAsia="zh-CN"/>
        </w:rPr>
        <w:t>相关项目</w:t>
      </w:r>
      <w:r>
        <w:rPr>
          <w:sz w:val="32"/>
          <w:szCs w:val="32"/>
        </w:rPr>
        <w:t>）期初在产、本期发生、本期产成，期末在产，成本差异（实行平行结转定额差异）同时报出完成定额工时或重量，工缴实际单位成本或吨成本及其计算依据。</w:t>
      </w:r>
      <w:r>
        <w:rPr>
          <w:sz w:val="32"/>
          <w:szCs w:val="32"/>
        </w:rPr>
        <w:br/>
      </w:r>
      <w:r>
        <w:rPr>
          <w:sz w:val="32"/>
          <w:szCs w:val="32"/>
        </w:rPr>
        <w:t>（二）车间（分厂）进行生产费用的控制，核算本车间生产工时量或重量的单位成本，并进行车间（分厂）资金占用的核算，至于产品成本分配核算，则集中在企业财务部一级进行。</w:t>
      </w:r>
      <w:r>
        <w:rPr>
          <w:sz w:val="32"/>
          <w:szCs w:val="32"/>
        </w:rPr>
        <w:br/>
      </w:r>
      <w:r>
        <w:rPr>
          <w:sz w:val="32"/>
          <w:szCs w:val="32"/>
        </w:rPr>
        <w:t>不论采取上列哪一种核算形式，成本工作都应该贯彻“管算结合，以管为主”的方针，在成本</w:t>
      </w:r>
      <w:r>
        <w:rPr>
          <w:rFonts w:hint="eastAsia"/>
          <w:sz w:val="32"/>
          <w:szCs w:val="32"/>
          <w:lang w:eastAsia="zh-CN"/>
        </w:rPr>
        <w:t>管理管控</w:t>
      </w:r>
      <w:r>
        <w:rPr>
          <w:sz w:val="32"/>
          <w:szCs w:val="32"/>
        </w:rPr>
        <w:t>工作上多下功夫。</w:t>
      </w:r>
      <w:r>
        <w:rPr>
          <w:sz w:val="32"/>
          <w:szCs w:val="32"/>
        </w:rPr>
        <w:br/>
      </w:r>
      <w:r>
        <w:rPr>
          <w:sz w:val="32"/>
          <w:szCs w:val="32"/>
        </w:rPr>
        <w:t>第四十四条 在主要车间（分厂）设置的成本核算机构和人员，可以专职负责成本</w:t>
      </w:r>
      <w:r>
        <w:rPr>
          <w:rFonts w:hint="eastAsia"/>
          <w:sz w:val="32"/>
          <w:szCs w:val="32"/>
          <w:lang w:eastAsia="zh-CN"/>
        </w:rPr>
        <w:t>管理管控</w:t>
      </w:r>
    </w:p>
    <w:p>
      <w:pPr>
        <w:pStyle w:val="Normal0"/>
        <w:rPr>
          <w:sz w:val="32"/>
          <w:szCs w:val="32"/>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r>
        <w:rPr>
          <w:sz w:val="32"/>
          <w:szCs w:val="32"/>
        </w:rPr>
        <w:t>工作，也可以统管全部经济核算，但不得兼任与本身业务无关的工作。</w:t>
      </w:r>
      <w:r>
        <w:rPr>
          <w:sz w:val="32"/>
          <w:szCs w:val="32"/>
        </w:rPr>
        <w:br/>
      </w:r>
      <w:r>
        <w:rPr>
          <w:sz w:val="32"/>
          <w:szCs w:val="32"/>
        </w:rPr>
        <w:t>车间（分厂）成本核算 机构和人员的工作职责如下：</w:t>
      </w:r>
      <w:r>
        <w:rPr>
          <w:sz w:val="32"/>
          <w:szCs w:val="32"/>
        </w:rPr>
        <w:br/>
      </w:r>
      <w:r>
        <w:rPr>
          <w:sz w:val="32"/>
          <w:szCs w:val="32"/>
        </w:rPr>
        <w:t>（一）负责成本</w:t>
      </w:r>
      <w:r>
        <w:rPr>
          <w:rFonts w:hint="eastAsia"/>
          <w:sz w:val="32"/>
          <w:szCs w:val="32"/>
          <w:lang w:eastAsia="zh-CN"/>
        </w:rPr>
        <w:t>相关计划</w:t>
      </w:r>
      <w:r>
        <w:rPr>
          <w:sz w:val="32"/>
          <w:szCs w:val="32"/>
        </w:rPr>
        <w:t>和费用预算的编制和平衡工作，并检查督促</w:t>
      </w:r>
      <w:r>
        <w:rPr>
          <w:rFonts w:hint="eastAsia"/>
          <w:sz w:val="32"/>
          <w:szCs w:val="32"/>
          <w:lang w:eastAsia="zh-CN"/>
        </w:rPr>
        <w:t>相关计划</w:t>
      </w:r>
      <w:r>
        <w:rPr>
          <w:sz w:val="32"/>
          <w:szCs w:val="32"/>
        </w:rPr>
        <w:t>和予算的执行；</w:t>
      </w:r>
      <w:r>
        <w:rPr>
          <w:sz w:val="32"/>
          <w:szCs w:val="32"/>
        </w:rPr>
        <w:br/>
      </w:r>
      <w:r>
        <w:rPr>
          <w:sz w:val="32"/>
          <w:szCs w:val="32"/>
        </w:rPr>
        <w:t>（二）负责生产费用核算、成本核算、帐簿登记和报表编制工作，并开展内部经济核算；</w:t>
      </w:r>
      <w:r>
        <w:rPr>
          <w:sz w:val="32"/>
          <w:szCs w:val="32"/>
        </w:rPr>
        <w:br/>
      </w:r>
      <w:r>
        <w:rPr>
          <w:sz w:val="32"/>
          <w:szCs w:val="32"/>
        </w:rPr>
        <w:t>（三）负责产品投入产出核算，加强在产品数量和成本</w:t>
      </w:r>
      <w:r>
        <w:rPr>
          <w:rFonts w:hint="eastAsia"/>
          <w:sz w:val="32"/>
          <w:szCs w:val="32"/>
          <w:lang w:eastAsia="zh-CN"/>
        </w:rPr>
        <w:t>管理管控</w:t>
      </w:r>
      <w:r>
        <w:rPr>
          <w:sz w:val="32"/>
          <w:szCs w:val="32"/>
        </w:rPr>
        <w:t>，确保在产品帐实相符；</w:t>
      </w:r>
      <w:r>
        <w:rPr>
          <w:sz w:val="32"/>
          <w:szCs w:val="32"/>
        </w:rPr>
        <w:br/>
      </w:r>
      <w:r>
        <w:rPr>
          <w:sz w:val="32"/>
          <w:szCs w:val="32"/>
        </w:rPr>
        <w:t>（四）负责内部结算及流动资金的核算与</w:t>
      </w:r>
      <w:r>
        <w:rPr>
          <w:rFonts w:hint="eastAsia"/>
          <w:sz w:val="32"/>
          <w:szCs w:val="32"/>
          <w:lang w:eastAsia="zh-CN"/>
        </w:rPr>
        <w:t>管理管控</w:t>
      </w:r>
      <w:r>
        <w:rPr>
          <w:sz w:val="32"/>
          <w:szCs w:val="32"/>
        </w:rPr>
        <w:t>；</w:t>
      </w:r>
      <w:r>
        <w:rPr>
          <w:sz w:val="32"/>
          <w:szCs w:val="32"/>
        </w:rPr>
        <w:br/>
      </w:r>
      <w:r>
        <w:rPr>
          <w:sz w:val="32"/>
          <w:szCs w:val="32"/>
        </w:rPr>
        <w:t>（五）负责生产费用耗费的控制和成本</w:t>
      </w:r>
      <w:r>
        <w:rPr>
          <w:rFonts w:hint="eastAsia"/>
          <w:sz w:val="32"/>
          <w:szCs w:val="32"/>
          <w:lang w:eastAsia="zh-CN"/>
        </w:rPr>
        <w:t>管理管控</w:t>
      </w:r>
      <w:r>
        <w:rPr>
          <w:sz w:val="32"/>
          <w:szCs w:val="32"/>
        </w:rPr>
        <w:t>责任制的贯彻，并代表车间（分厂）对外进行经济责任补偿结算；</w:t>
      </w:r>
      <w:r>
        <w:rPr>
          <w:sz w:val="32"/>
          <w:szCs w:val="32"/>
        </w:rPr>
        <w:br/>
      </w:r>
      <w:r>
        <w:rPr>
          <w:sz w:val="32"/>
          <w:szCs w:val="32"/>
        </w:rPr>
        <w:t>（六）负责车间（分厂）经济指标的分解落实，开展内部经济活动分析，组织制订降低成本措施；</w:t>
      </w:r>
      <w:r>
        <w:rPr>
          <w:sz w:val="32"/>
          <w:szCs w:val="32"/>
        </w:rPr>
        <w:br/>
      </w:r>
      <w:r>
        <w:rPr>
          <w:sz w:val="32"/>
          <w:szCs w:val="32"/>
        </w:rPr>
        <w:t>（七）在车间（分厂）领导组织下，会同其他职能机构和人员，加强成本</w:t>
      </w:r>
      <w:r>
        <w:rPr>
          <w:rFonts w:hint="eastAsia"/>
          <w:sz w:val="32"/>
          <w:szCs w:val="32"/>
          <w:lang w:eastAsia="zh-CN"/>
        </w:rPr>
        <w:t>管理管控</w:t>
      </w:r>
      <w:r>
        <w:rPr>
          <w:sz w:val="32"/>
          <w:szCs w:val="32"/>
        </w:rPr>
        <w:t>基础工作；</w:t>
      </w:r>
      <w:r>
        <w:rPr>
          <w:sz w:val="32"/>
          <w:szCs w:val="32"/>
        </w:rPr>
        <w:br/>
      </w:r>
      <w:r>
        <w:rPr>
          <w:sz w:val="32"/>
          <w:szCs w:val="32"/>
        </w:rPr>
        <w:t>（八）协助车间（分厂）领导，对内部各级机构或人员，在执行成本</w:t>
      </w:r>
      <w:r>
        <w:rPr>
          <w:rFonts w:hint="eastAsia"/>
          <w:sz w:val="32"/>
          <w:szCs w:val="32"/>
          <w:lang w:eastAsia="zh-CN"/>
        </w:rPr>
        <w:t>相关计划</w:t>
      </w:r>
      <w:r>
        <w:rPr>
          <w:sz w:val="32"/>
          <w:szCs w:val="32"/>
        </w:rPr>
        <w:t>和经济技术指标方面的实际效果，进行考核；</w:t>
      </w:r>
      <w:r>
        <w:rPr>
          <w:sz w:val="32"/>
          <w:szCs w:val="32"/>
        </w:rPr>
        <w:br/>
      </w:r>
      <w:r>
        <w:rPr>
          <w:sz w:val="32"/>
          <w:szCs w:val="32"/>
        </w:rPr>
        <w:t>（九）协助车间（分厂）领导作好财产</w:t>
      </w:r>
      <w:r>
        <w:rPr>
          <w:rFonts w:hint="eastAsia"/>
          <w:sz w:val="32"/>
          <w:szCs w:val="32"/>
          <w:lang w:eastAsia="zh-CN"/>
        </w:rPr>
        <w:t>管理管控</w:t>
      </w:r>
      <w:r>
        <w:rPr>
          <w:sz w:val="32"/>
          <w:szCs w:val="32"/>
        </w:rPr>
        <w:t>工作；</w:t>
      </w:r>
      <w:r>
        <w:rPr>
          <w:sz w:val="32"/>
          <w:szCs w:val="32"/>
        </w:rPr>
        <w:br/>
      </w:r>
      <w:r>
        <w:rPr>
          <w:sz w:val="32"/>
          <w:szCs w:val="32"/>
        </w:rPr>
        <w:t>（十）负责指导工段、班组的经济核算和经济活动分析。</w:t>
      </w:r>
      <w:r>
        <w:rPr>
          <w:sz w:val="32"/>
          <w:szCs w:val="32"/>
        </w:rPr>
        <w:br/>
      </w:r>
      <w:r>
        <w:rPr>
          <w:sz w:val="32"/>
          <w:szCs w:val="32"/>
        </w:rPr>
        <w:t>第四十五条</w:t>
      </w:r>
    </w:p>
    <w:p>
      <w:pPr>
        <w:pStyle w:val="Normal0"/>
        <w:rPr>
          <w:sz w:val="32"/>
          <w:szCs w:val="32"/>
        </w:rPr>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pPr>
      <w:r>
        <w:rPr>
          <w:sz w:val="32"/>
          <w:szCs w:val="32"/>
        </w:rPr>
        <w:t xml:space="preserve"> 企业所有商品产品的销售成本，应集中在企业财会部门统一核算。</w:t>
      </w:r>
      <w:r>
        <w:rPr>
          <w:sz w:val="32"/>
          <w:szCs w:val="32"/>
        </w:rPr>
        <w:br/>
      </w:r>
      <w:r>
        <w:rPr>
          <w:sz w:val="32"/>
          <w:szCs w:val="32"/>
        </w:rPr>
        <w:t>第三节 成本费用核算</w:t>
      </w:r>
      <w:r>
        <w:rPr>
          <w:rFonts w:hint="eastAsia"/>
          <w:sz w:val="32"/>
          <w:szCs w:val="32"/>
          <w:lang w:eastAsia="zh-CN"/>
        </w:rPr>
        <w:t>合适的内容</w:t>
      </w:r>
      <w:r>
        <w:rPr>
          <w:sz w:val="32"/>
          <w:szCs w:val="32"/>
        </w:rPr>
        <w:t>和程序</w:t>
      </w:r>
      <w:r>
        <w:rPr>
          <w:sz w:val="32"/>
          <w:szCs w:val="32"/>
        </w:rPr>
        <w:br/>
      </w:r>
      <w:r>
        <w:rPr>
          <w:sz w:val="32"/>
          <w:szCs w:val="32"/>
        </w:rPr>
        <w:t>第四十六条 由于新的财务制度进行了重大改革，工业企业财务中成本和费用的概念、</w:t>
      </w:r>
      <w:r>
        <w:rPr>
          <w:rFonts w:hint="eastAsia"/>
          <w:sz w:val="32"/>
          <w:szCs w:val="32"/>
          <w:lang w:eastAsia="zh-CN"/>
        </w:rPr>
        <w:t>相关项目</w:t>
      </w:r>
      <w:r>
        <w:rPr>
          <w:sz w:val="32"/>
          <w:szCs w:val="32"/>
        </w:rPr>
        <w:t>和构成都发生了很大的变化，为克服完全成本法的不加区分费用性质的缺陷，新制度规定统一采用国际通行的制造成本法。企业生产经营中发生的所有费用，分为制造成本费用和期间费用，只有制造成本费用计入生产成本，而期间费用不再计入成本，在发生的会计期间，直接计入当期损益。根据新的《工业企业财务制度》及“两则”的有关规定，将成本费用核算</w:t>
      </w:r>
      <w:r>
        <w:rPr>
          <w:rFonts w:hint="eastAsia"/>
          <w:sz w:val="32"/>
          <w:szCs w:val="32"/>
          <w:lang w:eastAsia="zh-CN"/>
        </w:rPr>
        <w:t>合适的内容</w:t>
      </w:r>
      <w:r>
        <w:rPr>
          <w:sz w:val="32"/>
          <w:szCs w:val="32"/>
        </w:rPr>
        <w:t>规定如下：</w:t>
      </w:r>
      <w:r>
        <w:rPr>
          <w:sz w:val="32"/>
          <w:szCs w:val="32"/>
        </w:rPr>
        <w:br/>
      </w:r>
      <w:r>
        <w:rPr>
          <w:sz w:val="32"/>
          <w:szCs w:val="32"/>
        </w:rPr>
        <w:t>（一）制造成本。是指企业生产经营过程中，实际消耗的直接材料、直接人工、其他直接支出和制造费用的总和。它们可归纳为：</w:t>
      </w:r>
      <w:r>
        <w:rPr>
          <w:sz w:val="32"/>
          <w:szCs w:val="32"/>
        </w:rPr>
        <w:br/>
      </w:r>
      <w:r>
        <w:rPr>
          <w:sz w:val="32"/>
          <w:szCs w:val="32"/>
        </w:rPr>
        <w:t>1．直接费用：是指企业在生产过程中发生的，能直接计入某种产品或劳务成本的生产费用。包括直接材料费、直接人工费、外购件、外协加工费、专用工具、燃料动力等及其他直接费用。上述费用发生时，直接计入产品制造成本。</w:t>
      </w:r>
      <w:r>
        <w:rPr>
          <w:sz w:val="32"/>
          <w:szCs w:val="32"/>
        </w:rPr>
        <w:br/>
      </w:r>
      <w:r>
        <w:rPr>
          <w:sz w:val="32"/>
          <w:szCs w:val="32"/>
        </w:rPr>
        <w:t>2．间接费用。是指企业在生产过程中发生的，除直接费用之外的一切费用，包括企业内各生产单位（分厂、车间）为组织和</w:t>
      </w:r>
      <w:r>
        <w:rPr>
          <w:rFonts w:hint="eastAsia"/>
          <w:sz w:val="32"/>
          <w:szCs w:val="32"/>
          <w:lang w:eastAsia="zh-CN"/>
        </w:rPr>
        <w:t>管理管控</w:t>
      </w:r>
    </w:p>
    <w:p>
      <w:pPr>
        <w:pStyle w:val="Normal0"/>
        <w:rPr>
          <w:sz w:val="32"/>
          <w:szCs w:val="32"/>
        </w:rPr>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pPr>
      <w:r>
        <w:rPr>
          <w:sz w:val="32"/>
          <w:szCs w:val="32"/>
        </w:rPr>
        <w:t>生产而发生的共同费用，以及不能直接计入产品成本的各项费用。这些费用发生时，应通过一定标准分配计入产品制造成本。</w:t>
      </w:r>
      <w:r>
        <w:rPr>
          <w:sz w:val="32"/>
          <w:szCs w:val="32"/>
        </w:rPr>
        <w:br/>
      </w:r>
      <w:r>
        <w:rPr>
          <w:sz w:val="32"/>
          <w:szCs w:val="32"/>
        </w:rPr>
        <w:t>（二）期间费用。是指企业行政</w:t>
      </w:r>
      <w:r>
        <w:rPr>
          <w:rFonts w:hint="eastAsia"/>
          <w:sz w:val="32"/>
          <w:szCs w:val="32"/>
          <w:lang w:eastAsia="zh-CN"/>
        </w:rPr>
        <w:t>管理管控</w:t>
      </w:r>
      <w:r>
        <w:rPr>
          <w:sz w:val="32"/>
          <w:szCs w:val="32"/>
        </w:rPr>
        <w:t>机构组织和</w:t>
      </w:r>
      <w:r>
        <w:rPr>
          <w:rFonts w:hint="eastAsia"/>
          <w:sz w:val="32"/>
          <w:szCs w:val="32"/>
          <w:lang w:eastAsia="zh-CN"/>
        </w:rPr>
        <w:t>管理管控</w:t>
      </w:r>
      <w:r>
        <w:rPr>
          <w:sz w:val="32"/>
          <w:szCs w:val="32"/>
        </w:rPr>
        <w:t>生产经营活动而发生的费用，这些费用按规定进行汇总，直接计入当期损益。该费用分为</w:t>
      </w:r>
      <w:r>
        <w:rPr>
          <w:rFonts w:hint="eastAsia"/>
          <w:sz w:val="32"/>
          <w:szCs w:val="32"/>
          <w:lang w:eastAsia="zh-CN"/>
        </w:rPr>
        <w:t>管理管控</w:t>
      </w:r>
      <w:r>
        <w:rPr>
          <w:sz w:val="32"/>
          <w:szCs w:val="32"/>
        </w:rPr>
        <w:t>费用、财务费用、销售费用。</w:t>
      </w:r>
      <w:r>
        <w:rPr>
          <w:sz w:val="32"/>
          <w:szCs w:val="32"/>
        </w:rPr>
        <w:br/>
      </w:r>
      <w:r>
        <w:rPr>
          <w:sz w:val="32"/>
          <w:szCs w:val="32"/>
        </w:rPr>
        <w:t>上述三种费用与成本的关系如下：</w:t>
      </w:r>
      <w:r>
        <w:rPr>
          <w:sz w:val="32"/>
          <w:szCs w:val="32"/>
        </w:rPr>
        <w:br/>
      </w:r>
      <w:r>
        <w:rPr>
          <w:sz w:val="32"/>
          <w:szCs w:val="32"/>
        </w:rPr>
        <w:t>直接材料</w:t>
      </w:r>
      <w:r>
        <w:rPr>
          <w:sz w:val="32"/>
          <w:szCs w:val="32"/>
        </w:rPr>
        <w:br/>
      </w:r>
      <w:r>
        <w:rPr>
          <w:sz w:val="32"/>
          <w:szCs w:val="32"/>
        </w:rPr>
        <w:t>直接人工</w:t>
      </w:r>
      <w:r>
        <w:rPr>
          <w:sz w:val="32"/>
          <w:szCs w:val="32"/>
        </w:rPr>
        <w:br/>
      </w:r>
      <w:r>
        <w:rPr>
          <w:sz w:val="32"/>
          <w:szCs w:val="32"/>
        </w:rPr>
        <w:t>直接费用 外购零部件 直接计入产品成本</w:t>
      </w:r>
      <w:r>
        <w:rPr>
          <w:sz w:val="32"/>
          <w:szCs w:val="32"/>
        </w:rPr>
        <w:br/>
      </w:r>
      <w:r>
        <w:rPr>
          <w:sz w:val="32"/>
          <w:szCs w:val="32"/>
        </w:rPr>
        <w:t>外协加工费</w:t>
      </w:r>
      <w:r>
        <w:rPr>
          <w:sz w:val="32"/>
          <w:szCs w:val="32"/>
        </w:rPr>
        <w:br/>
      </w:r>
      <w:r>
        <w:rPr>
          <w:sz w:val="32"/>
          <w:szCs w:val="32"/>
        </w:rPr>
        <w:t>费 其他直接费用</w:t>
      </w:r>
      <w:r>
        <w:rPr>
          <w:sz w:val="32"/>
          <w:szCs w:val="32"/>
        </w:rPr>
        <w:br/>
      </w:r>
      <w:r>
        <w:rPr>
          <w:sz w:val="32"/>
          <w:szCs w:val="32"/>
        </w:rPr>
        <w:t>间接人工</w:t>
      </w:r>
      <w:r>
        <w:rPr>
          <w:sz w:val="32"/>
          <w:szCs w:val="32"/>
        </w:rPr>
        <w:br/>
      </w:r>
      <w:r>
        <w:rPr>
          <w:sz w:val="32"/>
          <w:szCs w:val="32"/>
        </w:rPr>
        <w:t>间接费用 间接材料 通过分配计入产品成本</w:t>
      </w:r>
      <w:r>
        <w:rPr>
          <w:sz w:val="32"/>
          <w:szCs w:val="32"/>
        </w:rPr>
        <w:br/>
      </w:r>
      <w:r>
        <w:rPr>
          <w:sz w:val="32"/>
          <w:szCs w:val="32"/>
        </w:rPr>
        <w:t>用 其他间接费用</w:t>
      </w:r>
      <w:r>
        <w:rPr>
          <w:sz w:val="32"/>
          <w:szCs w:val="32"/>
        </w:rPr>
        <w:br/>
      </w:r>
      <w:r>
        <w:rPr>
          <w:rFonts w:hint="eastAsia"/>
          <w:sz w:val="32"/>
          <w:szCs w:val="32"/>
          <w:lang w:eastAsia="zh-CN"/>
        </w:rPr>
        <w:t>管理管控</w:t>
      </w:r>
      <w:r>
        <w:rPr>
          <w:sz w:val="32"/>
          <w:szCs w:val="32"/>
        </w:rPr>
        <w:t>费用</w:t>
      </w:r>
      <w:r>
        <w:rPr>
          <w:sz w:val="32"/>
          <w:szCs w:val="32"/>
        </w:rPr>
        <w:br/>
      </w:r>
      <w:r>
        <w:rPr>
          <w:sz w:val="32"/>
          <w:szCs w:val="32"/>
        </w:rPr>
        <w:t>期间费用 财务费用 不计入产品成本直接</w:t>
      </w:r>
      <w:r>
        <w:rPr>
          <w:sz w:val="32"/>
          <w:szCs w:val="32"/>
        </w:rPr>
        <w:br/>
      </w:r>
      <w:r>
        <w:rPr>
          <w:sz w:val="32"/>
          <w:szCs w:val="32"/>
        </w:rPr>
        <w:t>销售费用 计入当期损益</w:t>
      </w:r>
      <w:r>
        <w:rPr>
          <w:sz w:val="32"/>
          <w:szCs w:val="32"/>
        </w:rPr>
        <w:br/>
      </w:r>
      <w:r>
        <w:rPr>
          <w:sz w:val="32"/>
          <w:szCs w:val="32"/>
        </w:rPr>
        <w:t>第四十七条 企业计入产品成本的生产费用按经济用途划分如下</w:t>
      </w:r>
      <w:r>
        <w:rPr>
          <w:rFonts w:hint="eastAsia"/>
          <w:sz w:val="32"/>
          <w:szCs w:val="32"/>
          <w:lang w:eastAsia="zh-CN"/>
        </w:rPr>
        <w:t>相关项目</w:t>
      </w:r>
      <w:r>
        <w:rPr>
          <w:sz w:val="32"/>
          <w:szCs w:val="32"/>
        </w:rPr>
        <w:t>：</w:t>
      </w:r>
      <w:r>
        <w:rPr>
          <w:sz w:val="32"/>
          <w:szCs w:val="32"/>
        </w:rPr>
        <w:br/>
      </w:r>
    </w:p>
    <w:p>
      <w:pPr>
        <w:pStyle w:val="Normal0"/>
        <w:rPr>
          <w:sz w:val="32"/>
          <w:szCs w:val="32"/>
        </w:rPr>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pPr>
      <w:r>
        <w:rPr>
          <w:sz w:val="32"/>
          <w:szCs w:val="32"/>
        </w:rPr>
        <w:t>（一）直接材料——指构成产品实体的原料及主要材料、外购件、外协费、包装物、专用工装等。对于有助于产品形成的辅助材料如油漆、模型、型砂等，凡能直接计入产品成本的，也可列入本</w:t>
      </w:r>
      <w:r>
        <w:rPr>
          <w:rFonts w:hint="eastAsia"/>
          <w:sz w:val="32"/>
          <w:szCs w:val="32"/>
          <w:lang w:eastAsia="zh-CN"/>
        </w:rPr>
        <w:t>相关项目</w:t>
      </w:r>
      <w:r>
        <w:rPr>
          <w:sz w:val="32"/>
          <w:szCs w:val="32"/>
        </w:rPr>
        <w:t>。燃料动力如能直接计入产品成本的，也可列入本</w:t>
      </w:r>
      <w:r>
        <w:rPr>
          <w:rFonts w:hint="eastAsia"/>
          <w:sz w:val="32"/>
          <w:szCs w:val="32"/>
          <w:lang w:eastAsia="zh-CN"/>
        </w:rPr>
        <w:t>相关项目</w:t>
      </w:r>
      <w:r>
        <w:rPr>
          <w:sz w:val="32"/>
          <w:szCs w:val="32"/>
        </w:rPr>
        <w:t>。</w:t>
      </w:r>
      <w:r>
        <w:rPr>
          <w:sz w:val="32"/>
          <w:szCs w:val="32"/>
        </w:rPr>
        <w:br/>
      </w:r>
      <w:r>
        <w:rPr>
          <w:sz w:val="32"/>
          <w:szCs w:val="32"/>
        </w:rPr>
        <w:t>（二）直接工资——企业直接从事产品制造的生产工人的工资、补贴、奖金。</w:t>
      </w:r>
      <w:r>
        <w:rPr>
          <w:sz w:val="32"/>
          <w:szCs w:val="32"/>
        </w:rPr>
        <w:br/>
      </w:r>
      <w:r>
        <w:rPr>
          <w:sz w:val="32"/>
          <w:szCs w:val="32"/>
        </w:rPr>
        <w:t>（三）其他直接支出——企业按照规定，按直接工资额的一定比例提取的职工福利费等，为简化计算，此项可并入直接工资项（改为直接工资及福利费）或其他有关项核算。</w:t>
      </w:r>
      <w:r>
        <w:rPr>
          <w:sz w:val="32"/>
          <w:szCs w:val="32"/>
        </w:rPr>
        <w:br/>
      </w:r>
      <w:r>
        <w:rPr>
          <w:sz w:val="32"/>
          <w:szCs w:val="32"/>
        </w:rPr>
        <w:t>（四）制造费用——企业各生产单位（分厂、车间）为组织和</w:t>
      </w:r>
      <w:r>
        <w:rPr>
          <w:rFonts w:hint="eastAsia"/>
          <w:sz w:val="32"/>
          <w:szCs w:val="32"/>
          <w:lang w:eastAsia="zh-CN"/>
        </w:rPr>
        <w:t>管理管控</w:t>
      </w:r>
      <w:r>
        <w:rPr>
          <w:sz w:val="32"/>
          <w:szCs w:val="32"/>
        </w:rPr>
        <w:t>生产而发生的，难以直接计入产品成本的各项费用。包括</w:t>
      </w:r>
      <w:r>
        <w:rPr>
          <w:rFonts w:hint="eastAsia"/>
          <w:sz w:val="32"/>
          <w:szCs w:val="32"/>
          <w:lang w:eastAsia="zh-CN"/>
        </w:rPr>
        <w:t>管理管控</w:t>
      </w:r>
      <w:r>
        <w:rPr>
          <w:sz w:val="32"/>
          <w:szCs w:val="32"/>
        </w:rPr>
        <w:t>人员及辅助工人工资、职工福利费、折旧费、修理费、办公费、水电费、机物料消耗、劳动保护费、租赁费、差旅费、保险费、季节性或修理期间的停工损失及其他制造费用。</w:t>
      </w:r>
      <w:r>
        <w:rPr>
          <w:sz w:val="32"/>
          <w:szCs w:val="32"/>
        </w:rPr>
        <w:br/>
      </w:r>
      <w:r>
        <w:rPr>
          <w:sz w:val="32"/>
          <w:szCs w:val="32"/>
        </w:rPr>
        <w:t>（五）需单独核算废品损失的企业，可按规定增设“废品损失”</w:t>
      </w:r>
      <w:r>
        <w:rPr>
          <w:rFonts w:hint="eastAsia"/>
          <w:sz w:val="32"/>
          <w:szCs w:val="32"/>
          <w:lang w:eastAsia="zh-CN"/>
        </w:rPr>
        <w:t>相关项目</w:t>
      </w:r>
      <w:r>
        <w:rPr>
          <w:sz w:val="32"/>
          <w:szCs w:val="32"/>
        </w:rPr>
        <w:t>进行核算。</w:t>
      </w:r>
      <w:r>
        <w:rPr>
          <w:sz w:val="32"/>
          <w:szCs w:val="32"/>
        </w:rPr>
        <w:br/>
      </w:r>
      <w:r>
        <w:rPr>
          <w:sz w:val="32"/>
          <w:szCs w:val="32"/>
        </w:rPr>
        <w:t>（六）对不能直接计入产品成本的燃料动力费、直接人工费及福利费，可作为间接费用，增设“燃料动力费”</w:t>
      </w:r>
      <w:r>
        <w:rPr>
          <w:rFonts w:hint="eastAsia"/>
          <w:sz w:val="32"/>
          <w:szCs w:val="32"/>
          <w:lang w:eastAsia="zh-CN"/>
        </w:rPr>
        <w:t>相关项目</w:t>
      </w:r>
      <w:r>
        <w:rPr>
          <w:sz w:val="32"/>
          <w:szCs w:val="32"/>
        </w:rPr>
        <w:t>，各按一定标准分配计入产品制造成本。</w:t>
      </w:r>
      <w:r>
        <w:rPr>
          <w:sz w:val="32"/>
          <w:szCs w:val="32"/>
        </w:rPr>
        <w:br/>
      </w:r>
      <w:r>
        <w:rPr>
          <w:sz w:val="32"/>
          <w:szCs w:val="32"/>
        </w:rPr>
        <w:t>（七）根据多数企业实际情况，现将我行业成本</w:t>
      </w:r>
      <w:r>
        <w:rPr>
          <w:rFonts w:hint="eastAsia"/>
          <w:sz w:val="32"/>
          <w:szCs w:val="32"/>
          <w:lang w:eastAsia="zh-CN"/>
        </w:rPr>
        <w:t>相关项目</w:t>
      </w:r>
    </w:p>
    <w:p>
      <w:pPr>
        <w:pStyle w:val="Normal0"/>
        <w:rPr>
          <w:sz w:val="32"/>
          <w:szCs w:val="32"/>
        </w:rPr>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pPr>
      <w:r>
        <w:rPr>
          <w:sz w:val="32"/>
          <w:szCs w:val="32"/>
        </w:rPr>
        <w:t>划分为以下5个，即：</w:t>
      </w:r>
      <w:r>
        <w:rPr>
          <w:sz w:val="32"/>
          <w:szCs w:val="32"/>
        </w:rPr>
        <w:br/>
      </w:r>
      <w:r>
        <w:rPr>
          <w:sz w:val="32"/>
          <w:szCs w:val="32"/>
        </w:rPr>
        <w:t>1．直接材料费</w:t>
      </w:r>
      <w:r>
        <w:rPr>
          <w:sz w:val="32"/>
          <w:szCs w:val="32"/>
        </w:rPr>
        <w:br/>
      </w:r>
      <w:r>
        <w:rPr>
          <w:sz w:val="32"/>
          <w:szCs w:val="32"/>
        </w:rPr>
        <w:t>2．燃料动力费</w:t>
      </w:r>
      <w:r>
        <w:rPr>
          <w:sz w:val="32"/>
          <w:szCs w:val="32"/>
        </w:rPr>
        <w:br/>
      </w:r>
      <w:r>
        <w:rPr>
          <w:sz w:val="32"/>
          <w:szCs w:val="32"/>
        </w:rPr>
        <w:t>3．直接人工费（含福利费）</w:t>
      </w:r>
      <w:r>
        <w:rPr>
          <w:sz w:val="32"/>
          <w:szCs w:val="32"/>
        </w:rPr>
        <w:br/>
      </w:r>
      <w:r>
        <w:rPr>
          <w:sz w:val="32"/>
          <w:szCs w:val="32"/>
        </w:rPr>
        <w:t>4．废品损失</w:t>
      </w:r>
      <w:r>
        <w:rPr>
          <w:sz w:val="32"/>
          <w:szCs w:val="32"/>
        </w:rPr>
        <w:br/>
      </w:r>
      <w:r>
        <w:rPr>
          <w:sz w:val="32"/>
          <w:szCs w:val="32"/>
        </w:rPr>
        <w:t>5．制造费用</w:t>
      </w:r>
      <w:r>
        <w:rPr>
          <w:sz w:val="32"/>
          <w:szCs w:val="32"/>
        </w:rPr>
        <w:br/>
      </w:r>
      <w:r>
        <w:rPr>
          <w:sz w:val="32"/>
          <w:szCs w:val="32"/>
        </w:rPr>
        <w:t>各企业在成本核算及报表中，一律执行这一分项规定，以便于比较和分析。</w:t>
      </w:r>
      <w:r>
        <w:rPr>
          <w:sz w:val="32"/>
          <w:szCs w:val="32"/>
        </w:rPr>
        <w:br/>
      </w:r>
      <w:r>
        <w:rPr>
          <w:sz w:val="32"/>
          <w:szCs w:val="32"/>
        </w:rPr>
        <w:t>第四十八条 期间费用的核算</w:t>
      </w:r>
      <w:r>
        <w:rPr>
          <w:rFonts w:hint="eastAsia"/>
          <w:sz w:val="32"/>
          <w:szCs w:val="32"/>
          <w:lang w:eastAsia="zh-CN"/>
        </w:rPr>
        <w:t>合适的内容</w:t>
      </w:r>
      <w:r>
        <w:rPr>
          <w:sz w:val="32"/>
          <w:szCs w:val="32"/>
        </w:rPr>
        <w:t>：</w:t>
      </w:r>
      <w:r>
        <w:rPr>
          <w:sz w:val="32"/>
          <w:szCs w:val="32"/>
        </w:rPr>
        <w:br/>
      </w:r>
      <w:r>
        <w:rPr>
          <w:sz w:val="32"/>
          <w:szCs w:val="32"/>
        </w:rPr>
        <w:t>（一）</w:t>
      </w:r>
      <w:r>
        <w:rPr>
          <w:rFonts w:hint="eastAsia"/>
          <w:sz w:val="32"/>
          <w:szCs w:val="32"/>
          <w:lang w:eastAsia="zh-CN"/>
        </w:rPr>
        <w:t>管理管控</w:t>
      </w:r>
      <w:r>
        <w:rPr>
          <w:sz w:val="32"/>
          <w:szCs w:val="32"/>
        </w:rPr>
        <w:t>费用——企业行政</w:t>
      </w:r>
      <w:r>
        <w:rPr>
          <w:rFonts w:hint="eastAsia"/>
          <w:sz w:val="32"/>
          <w:szCs w:val="32"/>
          <w:lang w:eastAsia="zh-CN"/>
        </w:rPr>
        <w:t>管理管控</w:t>
      </w:r>
      <w:r>
        <w:rPr>
          <w:sz w:val="32"/>
          <w:szCs w:val="32"/>
        </w:rPr>
        <w:t>部门在组织和</w:t>
      </w:r>
      <w:r>
        <w:rPr>
          <w:rFonts w:hint="eastAsia"/>
          <w:sz w:val="32"/>
          <w:szCs w:val="32"/>
          <w:lang w:eastAsia="zh-CN"/>
        </w:rPr>
        <w:t>管理管控</w:t>
      </w:r>
      <w:r>
        <w:rPr>
          <w:sz w:val="32"/>
          <w:szCs w:val="32"/>
        </w:rPr>
        <w:t>生产经营活动中发生的各项费用，包括如下</w:t>
      </w:r>
      <w:r>
        <w:rPr>
          <w:rFonts w:hint="eastAsia"/>
          <w:sz w:val="32"/>
          <w:szCs w:val="32"/>
          <w:lang w:eastAsia="zh-CN"/>
        </w:rPr>
        <w:t>合适的内容</w:t>
      </w:r>
      <w:r>
        <w:rPr>
          <w:sz w:val="32"/>
          <w:szCs w:val="32"/>
        </w:rPr>
        <w:t>：</w:t>
      </w:r>
      <w:r>
        <w:rPr>
          <w:sz w:val="32"/>
          <w:szCs w:val="32"/>
        </w:rPr>
        <w:br/>
      </w:r>
      <w:r>
        <w:rPr>
          <w:sz w:val="32"/>
          <w:szCs w:val="32"/>
        </w:rPr>
        <w:t>1．公司费用，是指应由企业负担的公司经费，包括工厂总部</w:t>
      </w:r>
      <w:r>
        <w:rPr>
          <w:rFonts w:hint="eastAsia"/>
          <w:sz w:val="32"/>
          <w:szCs w:val="32"/>
          <w:lang w:eastAsia="zh-CN"/>
        </w:rPr>
        <w:t>管理管控</w:t>
      </w:r>
      <w:r>
        <w:rPr>
          <w:sz w:val="32"/>
          <w:szCs w:val="32"/>
        </w:rPr>
        <w:t>人员工资、职工福利费、折旧费、修理费、物料消耗、低值品摊销、办公费、差旅费和其他费用。</w:t>
      </w:r>
      <w:r>
        <w:rPr>
          <w:sz w:val="32"/>
          <w:szCs w:val="32"/>
        </w:rPr>
        <w:br/>
      </w:r>
      <w:r>
        <w:rPr>
          <w:sz w:val="32"/>
          <w:szCs w:val="32"/>
        </w:rPr>
        <w:t>2．工会经费，是指企业按照职工工资总额2%比例计提拨交工会的经费。</w:t>
      </w:r>
      <w:r>
        <w:rPr>
          <w:sz w:val="32"/>
          <w:szCs w:val="32"/>
        </w:rPr>
        <w:br/>
      </w:r>
      <w:r>
        <w:rPr>
          <w:sz w:val="32"/>
          <w:szCs w:val="32"/>
        </w:rPr>
        <w:t>3．职工教育经费，是指企业为职工学习先进技术和提高文化水平而支付的费用，按照职工工资总额1.5%计提，</w:t>
      </w:r>
      <w:r>
        <w:rPr>
          <w:sz w:val="32"/>
          <w:szCs w:val="32"/>
        </w:rPr>
        <w:br/>
      </w:r>
    </w:p>
    <w:p>
      <w:pPr>
        <w:pStyle w:val="Normal0"/>
        <w:rPr>
          <w:sz w:val="32"/>
          <w:szCs w:val="32"/>
        </w:rPr>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pPr>
      <w:r>
        <w:rPr>
          <w:sz w:val="32"/>
          <w:szCs w:val="32"/>
        </w:rPr>
        <w:t>4．劳动保险费，是企业支付离退休职工的退休金、补贴、医药费（包括企业支付的离退休人员参加的医疗保险基金）、职工退职金、六个月以上病假人员的工资、易地安家补助费、职工死亡丧葬费、抚恤费、按规定支付的离退休人员经费和交纳的社会统筹退休养老基金等。</w:t>
      </w:r>
      <w:r>
        <w:rPr>
          <w:sz w:val="32"/>
          <w:szCs w:val="32"/>
        </w:rPr>
        <w:br/>
      </w:r>
      <w:r>
        <w:rPr>
          <w:sz w:val="32"/>
          <w:szCs w:val="32"/>
        </w:rPr>
        <w:t>5．待业保险费，是指企业按照国家规定交纳的待业保险基金。</w:t>
      </w:r>
      <w:r>
        <w:rPr>
          <w:sz w:val="32"/>
          <w:szCs w:val="32"/>
        </w:rPr>
        <w:br/>
      </w:r>
      <w:r>
        <w:rPr>
          <w:sz w:val="32"/>
          <w:szCs w:val="32"/>
        </w:rPr>
        <w:t>6．董事会费，是指企业最高权力机构（如董事会）及其成员为执行职能而发生的各项费用，包括差旅费、会议费等。</w:t>
      </w:r>
      <w:r>
        <w:rPr>
          <w:sz w:val="32"/>
          <w:szCs w:val="32"/>
        </w:rPr>
        <w:br/>
      </w:r>
      <w:r>
        <w:rPr>
          <w:sz w:val="32"/>
          <w:szCs w:val="32"/>
        </w:rPr>
        <w:t>7．咨询费，是指企业向咨询机构进行科学技术经营</w:t>
      </w:r>
      <w:r>
        <w:rPr>
          <w:rFonts w:hint="eastAsia"/>
          <w:sz w:val="32"/>
          <w:szCs w:val="32"/>
          <w:lang w:eastAsia="zh-CN"/>
        </w:rPr>
        <w:t>管理管控</w:t>
      </w:r>
      <w:r>
        <w:rPr>
          <w:sz w:val="32"/>
          <w:szCs w:val="32"/>
        </w:rPr>
        <w:t>咨询所支付的费用，包括聘请经济技术顾问，法律顾问等支付的费用。</w:t>
      </w:r>
      <w:r>
        <w:rPr>
          <w:sz w:val="32"/>
          <w:szCs w:val="32"/>
        </w:rPr>
        <w:br/>
      </w:r>
      <w:r>
        <w:rPr>
          <w:sz w:val="32"/>
          <w:szCs w:val="32"/>
        </w:rPr>
        <w:t>8．审计费，是指企业聘请中国注册会计师进行查帐验资以及进行资产评估等发生的费用。</w:t>
      </w:r>
      <w:r>
        <w:rPr>
          <w:sz w:val="32"/>
          <w:szCs w:val="32"/>
        </w:rPr>
        <w:br/>
      </w:r>
      <w:r>
        <w:rPr>
          <w:sz w:val="32"/>
          <w:szCs w:val="32"/>
        </w:rPr>
        <w:t>9．诉讼费，是指企业因起诉或应诉而发生的费用。</w:t>
      </w:r>
      <w:r>
        <w:rPr>
          <w:sz w:val="32"/>
          <w:szCs w:val="32"/>
        </w:rPr>
        <w:br/>
      </w:r>
      <w:r>
        <w:rPr>
          <w:sz w:val="32"/>
          <w:szCs w:val="32"/>
        </w:rPr>
        <w:t>10．排污费，是指企业按照规定交纳的排污费用。</w:t>
      </w:r>
      <w:r>
        <w:rPr>
          <w:sz w:val="32"/>
          <w:szCs w:val="32"/>
        </w:rPr>
        <w:br/>
      </w:r>
      <w:r>
        <w:rPr>
          <w:sz w:val="32"/>
          <w:szCs w:val="32"/>
        </w:rPr>
        <w:t>11．绿化费，是指企业对厂区进行绿化而发生的零星绿化费用。</w:t>
      </w:r>
      <w:r>
        <w:rPr>
          <w:sz w:val="32"/>
          <w:szCs w:val="32"/>
        </w:rPr>
        <w:br/>
      </w:r>
      <w:r>
        <w:rPr>
          <w:sz w:val="32"/>
          <w:szCs w:val="32"/>
        </w:rPr>
        <w:t>12．税金，是指企业按照规定交纳的房产税、车船使用税、土地使用税、印花税等。</w:t>
      </w:r>
      <w:r>
        <w:rPr>
          <w:sz w:val="32"/>
          <w:szCs w:val="32"/>
        </w:rPr>
        <w:br/>
      </w:r>
      <w:r>
        <w:rPr>
          <w:sz w:val="32"/>
          <w:szCs w:val="32"/>
        </w:rPr>
        <w:t>13．土地使用费（海域使用费），是指企业使用土地（海域）而支付的费用。</w:t>
      </w:r>
      <w:r>
        <w:rPr>
          <w:sz w:val="32"/>
          <w:szCs w:val="32"/>
        </w:rPr>
        <w:br/>
      </w:r>
    </w:p>
    <w:p>
      <w:pPr>
        <w:pStyle w:val="Normal0"/>
        <w:rPr>
          <w:sz w:val="32"/>
          <w:szCs w:val="32"/>
        </w:rPr>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pPr>
      <w:r>
        <w:rPr>
          <w:sz w:val="32"/>
          <w:szCs w:val="32"/>
        </w:rPr>
        <w:t>14．土地损失补偿费是指企业在生产经营过程中破坏的国家不征用的土地所支付的土地损失补偿费用。</w:t>
      </w:r>
      <w:r>
        <w:rPr>
          <w:sz w:val="32"/>
          <w:szCs w:val="32"/>
        </w:rPr>
        <w:br/>
      </w:r>
      <w:r>
        <w:rPr>
          <w:sz w:val="32"/>
          <w:szCs w:val="32"/>
        </w:rPr>
        <w:t>15．技术转让费，是指企业使用非专利技术而支付的费用。</w:t>
      </w:r>
      <w:r>
        <w:rPr>
          <w:sz w:val="32"/>
          <w:szCs w:val="32"/>
        </w:rPr>
        <w:br/>
      </w:r>
      <w:r>
        <w:rPr>
          <w:sz w:val="32"/>
          <w:szCs w:val="32"/>
        </w:rPr>
        <w:t>16．技术开发费，是指企业研究新产品、新技术、新工艺所发生的新产品设计费、工艺规程制定费、设备调试费、原材料和半成品的试验费、技术图纸资料费、未纳入国家</w:t>
      </w:r>
      <w:r>
        <w:rPr>
          <w:rFonts w:hint="eastAsia"/>
          <w:sz w:val="32"/>
          <w:szCs w:val="32"/>
          <w:lang w:eastAsia="zh-CN"/>
        </w:rPr>
        <w:t>相关计划</w:t>
      </w:r>
      <w:r>
        <w:rPr>
          <w:sz w:val="32"/>
          <w:szCs w:val="32"/>
        </w:rPr>
        <w:t>的中间试验费、研究人员的工资、研究设备的折旧与新产品的试制、技术研究有关的其他试验、委托其他单位进行科研试制费用以及试制失败损失。</w:t>
      </w:r>
      <w:r>
        <w:rPr>
          <w:sz w:val="32"/>
          <w:szCs w:val="32"/>
        </w:rPr>
        <w:br/>
      </w:r>
      <w:r>
        <w:rPr>
          <w:sz w:val="32"/>
          <w:szCs w:val="32"/>
        </w:rPr>
        <w:t>17．无形资产摊销，是指企业按照规定对专利权、商标权、著作权、土地使用权、非专利技术等无形资产的摊销。</w:t>
      </w:r>
      <w:r>
        <w:rPr>
          <w:sz w:val="32"/>
          <w:szCs w:val="32"/>
        </w:rPr>
        <w:br/>
      </w:r>
      <w:r>
        <w:rPr>
          <w:sz w:val="32"/>
          <w:szCs w:val="32"/>
        </w:rPr>
        <w:t>18．开办费摊销，是指企业按照规定分期摊销的开办费。</w:t>
      </w:r>
      <w:r>
        <w:rPr>
          <w:sz w:val="32"/>
          <w:szCs w:val="32"/>
        </w:rPr>
        <w:br/>
      </w:r>
      <w:r>
        <w:rPr>
          <w:sz w:val="32"/>
          <w:szCs w:val="32"/>
        </w:rPr>
        <w:t>19．业务招待费，是指企业为业务经营的合理需要而支付的招待费用，在下列限额内据实列支：全年销售净额在1500万元（不含1500万元）以下的，不超过年销售额的5‰；超过1500万元但不足5000万元的，不超过该部分3‰；超过5000万元但不足1亿元的，不超过该部分的2‰；超过1亿元的，不超过该部分的1‰。</w:t>
      </w:r>
      <w:r>
        <w:rPr>
          <w:sz w:val="32"/>
          <w:szCs w:val="32"/>
        </w:rPr>
        <w:br/>
      </w:r>
      <w:r>
        <w:rPr>
          <w:sz w:val="32"/>
          <w:szCs w:val="32"/>
        </w:rPr>
        <w:t>20．坏帐损失，是指企业按规定提取的坏帐准备。按集团公司流动资产</w:t>
      </w:r>
      <w:r>
        <w:rPr>
          <w:rFonts w:hint="eastAsia"/>
          <w:sz w:val="32"/>
          <w:szCs w:val="32"/>
          <w:lang w:eastAsia="zh-CN"/>
        </w:rPr>
        <w:t>管理管控</w:t>
      </w:r>
      <w:r>
        <w:rPr>
          <w:sz w:val="32"/>
          <w:szCs w:val="32"/>
        </w:rPr>
        <w:t>办法有关规定执行。</w:t>
      </w:r>
      <w:r>
        <w:rPr>
          <w:sz w:val="32"/>
          <w:szCs w:val="32"/>
        </w:rPr>
        <w:br/>
      </w:r>
    </w:p>
    <w:p>
      <w:pPr>
        <w:pStyle w:val="Normal0"/>
        <w:rPr>
          <w:sz w:val="32"/>
          <w:szCs w:val="32"/>
        </w:rPr>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pPr>
      <w:r>
        <w:rPr>
          <w:sz w:val="32"/>
          <w:szCs w:val="32"/>
        </w:rPr>
        <w:t>21．存货的盘亏、毁损和报废（减盘盈），是指企业库存材料、低值品、包装物、产成品和自制半成品等因盘亏、毁损和报废而造成的损失。</w:t>
      </w:r>
      <w:r>
        <w:rPr>
          <w:sz w:val="32"/>
          <w:szCs w:val="32"/>
        </w:rPr>
        <w:br/>
      </w:r>
      <w:r>
        <w:rPr>
          <w:sz w:val="32"/>
          <w:szCs w:val="32"/>
        </w:rPr>
        <w:t>22．其他，是指企业不包括在以上</w:t>
      </w:r>
      <w:r>
        <w:rPr>
          <w:rFonts w:hint="eastAsia"/>
          <w:sz w:val="32"/>
          <w:szCs w:val="32"/>
          <w:lang w:eastAsia="zh-CN"/>
        </w:rPr>
        <w:t>相关项目</w:t>
      </w:r>
      <w:r>
        <w:rPr>
          <w:sz w:val="32"/>
          <w:szCs w:val="32"/>
        </w:rPr>
        <w:t>内的</w:t>
      </w:r>
      <w:r>
        <w:rPr>
          <w:rFonts w:hint="eastAsia"/>
          <w:sz w:val="32"/>
          <w:szCs w:val="32"/>
          <w:lang w:eastAsia="zh-CN"/>
        </w:rPr>
        <w:t>管理管控</w:t>
      </w:r>
      <w:r>
        <w:rPr>
          <w:sz w:val="32"/>
          <w:szCs w:val="32"/>
        </w:rPr>
        <w:t>费用。</w:t>
      </w:r>
      <w:r>
        <w:rPr>
          <w:sz w:val="32"/>
          <w:szCs w:val="32"/>
        </w:rPr>
        <w:br/>
      </w:r>
      <w:r>
        <w:rPr>
          <w:sz w:val="32"/>
          <w:szCs w:val="32"/>
        </w:rPr>
        <w:t>（二）财务费用——企业为筹集资金而发生的利息支出、汇兑净损失、调剂外汇手续费、金融机构手续费和筹集资金发生的其他财务费用等。</w:t>
      </w:r>
      <w:r>
        <w:rPr>
          <w:sz w:val="32"/>
          <w:szCs w:val="32"/>
        </w:rPr>
        <w:br/>
      </w:r>
      <w:r>
        <w:rPr>
          <w:sz w:val="32"/>
          <w:szCs w:val="32"/>
        </w:rPr>
        <w:t>（三）销售费用——企业在营销活动中和提供劳务等过程中发生的各项费用，以及专设销售机构的各项经费。包括如下</w:t>
      </w:r>
      <w:r>
        <w:rPr>
          <w:rFonts w:hint="eastAsia"/>
          <w:sz w:val="32"/>
          <w:szCs w:val="32"/>
          <w:lang w:eastAsia="zh-CN"/>
        </w:rPr>
        <w:t>合适的内容</w:t>
      </w:r>
      <w:r>
        <w:rPr>
          <w:sz w:val="32"/>
          <w:szCs w:val="32"/>
        </w:rPr>
        <w:t>：</w:t>
      </w:r>
      <w:r>
        <w:rPr>
          <w:sz w:val="32"/>
          <w:szCs w:val="32"/>
        </w:rPr>
        <w:br/>
      </w:r>
      <w:r>
        <w:rPr>
          <w:sz w:val="32"/>
          <w:szCs w:val="32"/>
        </w:rPr>
        <w:t>1．运输费，是指企业为销售产品和提供劳务而发生的运杂费、搬运费等。</w:t>
      </w:r>
      <w:r>
        <w:rPr>
          <w:sz w:val="32"/>
          <w:szCs w:val="32"/>
        </w:rPr>
        <w:br/>
      </w:r>
      <w:r>
        <w:rPr>
          <w:sz w:val="32"/>
          <w:szCs w:val="32"/>
        </w:rPr>
        <w:t>2．包装费，是指企业在销售产品过程中，消耗的包装材料和用品，但不包括已列入制造成本中的包装费用。委托外单位包装产品所发生的劳务费用，也列入本</w:t>
      </w:r>
      <w:r>
        <w:rPr>
          <w:rFonts w:hint="eastAsia"/>
          <w:sz w:val="32"/>
          <w:szCs w:val="32"/>
          <w:lang w:eastAsia="zh-CN"/>
        </w:rPr>
        <w:t>相关项目</w:t>
      </w:r>
      <w:r>
        <w:rPr>
          <w:sz w:val="32"/>
          <w:szCs w:val="32"/>
        </w:rPr>
        <w:t>核算。</w:t>
      </w:r>
      <w:r>
        <w:rPr>
          <w:sz w:val="32"/>
          <w:szCs w:val="32"/>
        </w:rPr>
        <w:br/>
      </w:r>
      <w:r>
        <w:rPr>
          <w:sz w:val="32"/>
          <w:szCs w:val="32"/>
        </w:rPr>
        <w:t>3．装卸费，是指企业在销售产品发运过程中，为装卸产品而发生的费用。</w:t>
      </w:r>
      <w:r>
        <w:rPr>
          <w:sz w:val="32"/>
          <w:szCs w:val="32"/>
        </w:rPr>
        <w:br/>
      </w:r>
      <w:r>
        <w:rPr>
          <w:sz w:val="32"/>
          <w:szCs w:val="32"/>
        </w:rPr>
        <w:t>4．保险费，是指企业支付的运输保险费。</w:t>
      </w:r>
      <w:r>
        <w:rPr>
          <w:sz w:val="32"/>
          <w:szCs w:val="32"/>
        </w:rPr>
        <w:br/>
      </w:r>
      <w:r>
        <w:rPr>
          <w:sz w:val="32"/>
          <w:szCs w:val="32"/>
        </w:rPr>
        <w:t>5．展览费，是指企业为促销活动或宣传商品举办展览展销所支付的各项费用。</w:t>
      </w:r>
      <w:r>
        <w:rPr>
          <w:sz w:val="32"/>
          <w:szCs w:val="32"/>
        </w:rPr>
        <w:br/>
      </w:r>
      <w:r>
        <w:rPr>
          <w:sz w:val="32"/>
          <w:szCs w:val="32"/>
        </w:rPr>
        <w:t>6．代销手续费，是指企业支付给商品经纪人、以及代销单位或个人的手续费。</w:t>
      </w:r>
      <w:r>
        <w:rPr>
          <w:sz w:val="32"/>
          <w:szCs w:val="32"/>
        </w:rPr>
        <w:br/>
      </w:r>
    </w:p>
    <w:p>
      <w:pPr>
        <w:pStyle w:val="Normal0"/>
        <w:rPr>
          <w:sz w:val="32"/>
          <w:szCs w:val="32"/>
        </w:rPr>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pPr>
      <w:r>
        <w:rPr>
          <w:sz w:val="32"/>
          <w:szCs w:val="32"/>
        </w:rPr>
        <w:t>7．租赁费，是指企业为销售产品而支付的各项租赁费用（不含融资租赁费）。</w:t>
      </w:r>
      <w:r>
        <w:rPr>
          <w:sz w:val="32"/>
          <w:szCs w:val="32"/>
        </w:rPr>
        <w:br/>
      </w:r>
      <w:r>
        <w:rPr>
          <w:sz w:val="32"/>
          <w:szCs w:val="32"/>
        </w:rPr>
        <w:t>8．广告费，是指企业为销售产品而作广告宣传所支付的各项费用。</w:t>
      </w:r>
      <w:r>
        <w:rPr>
          <w:sz w:val="32"/>
          <w:szCs w:val="32"/>
        </w:rPr>
        <w:br/>
      </w:r>
      <w:r>
        <w:rPr>
          <w:sz w:val="32"/>
          <w:szCs w:val="32"/>
        </w:rPr>
        <w:t>9．专设销售机构经费，是指为销售产品而专设销售机构所发生的各项经营费用。包括职工工资、福利费、差旅费、办公费、折旧费、修理费、物料消耗、低值品摊销、业务费等。</w:t>
      </w:r>
      <w:r>
        <w:rPr>
          <w:sz w:val="32"/>
          <w:szCs w:val="32"/>
        </w:rPr>
        <w:br/>
      </w:r>
      <w:r>
        <w:rPr>
          <w:sz w:val="32"/>
          <w:szCs w:val="32"/>
        </w:rPr>
        <w:t>10．其他，是指不包括在以上</w:t>
      </w:r>
      <w:r>
        <w:rPr>
          <w:rFonts w:hint="eastAsia"/>
          <w:sz w:val="32"/>
          <w:szCs w:val="32"/>
          <w:lang w:eastAsia="zh-CN"/>
        </w:rPr>
        <w:t>相关项目</w:t>
      </w:r>
      <w:r>
        <w:rPr>
          <w:sz w:val="32"/>
          <w:szCs w:val="32"/>
        </w:rPr>
        <w:t>的销售费用。</w:t>
      </w:r>
      <w:r>
        <w:rPr>
          <w:sz w:val="32"/>
          <w:szCs w:val="32"/>
        </w:rPr>
        <w:br/>
      </w:r>
      <w:r>
        <w:rPr>
          <w:sz w:val="32"/>
          <w:szCs w:val="32"/>
        </w:rPr>
        <w:t>第四十九条 企业生产的一切可供对外销售的产品和工业性作业，厂内自制自用品和劳务加工，自营的各种专项工程等，应分别列入生产作业</w:t>
      </w:r>
      <w:r>
        <w:rPr>
          <w:rFonts w:hint="eastAsia"/>
          <w:sz w:val="32"/>
          <w:szCs w:val="32"/>
          <w:lang w:eastAsia="zh-CN"/>
        </w:rPr>
        <w:t>相关计划</w:t>
      </w:r>
      <w:r>
        <w:rPr>
          <w:sz w:val="32"/>
          <w:szCs w:val="32"/>
        </w:rPr>
        <w:t>，或签发工作命令进行生产，并据以分别核算成本，不得混淆和遗漏。</w:t>
      </w:r>
      <w:r>
        <w:rPr>
          <w:sz w:val="32"/>
          <w:szCs w:val="32"/>
        </w:rPr>
        <w:br/>
      </w:r>
      <w:r>
        <w:rPr>
          <w:sz w:val="32"/>
          <w:szCs w:val="32"/>
        </w:rPr>
        <w:t>第五十条 企业进行生产费用和成本核算的程序是：</w:t>
      </w:r>
      <w:r>
        <w:rPr>
          <w:sz w:val="32"/>
          <w:szCs w:val="32"/>
        </w:rPr>
        <w:br/>
      </w:r>
      <w:r>
        <w:rPr>
          <w:sz w:val="32"/>
          <w:szCs w:val="32"/>
        </w:rPr>
        <w:t>（一）根据产品和劳务作业的生产过程特点，生产组织类型，以及</w:t>
      </w:r>
      <w:r>
        <w:rPr>
          <w:rFonts w:hint="eastAsia"/>
          <w:sz w:val="32"/>
          <w:szCs w:val="32"/>
          <w:lang w:eastAsia="zh-CN"/>
        </w:rPr>
        <w:t>管理管控</w:t>
      </w:r>
      <w:r>
        <w:rPr>
          <w:sz w:val="32"/>
          <w:szCs w:val="32"/>
        </w:rPr>
        <w:t>的需要，分别确定成本计算对象，选用适合的成本核算方法。</w:t>
      </w:r>
      <w:r>
        <w:rPr>
          <w:sz w:val="32"/>
          <w:szCs w:val="32"/>
        </w:rPr>
        <w:br/>
      </w:r>
      <w:r>
        <w:rPr>
          <w:sz w:val="32"/>
          <w:szCs w:val="32"/>
        </w:rPr>
        <w:t>（二）按照费用发生地点和成本计算对象，填制、审核各种会计凭证。有关成本核算的原始凭证和记帐凭证，应有经办人员和责任人员签章，作到手续完整，准确及时。</w:t>
      </w:r>
      <w:r>
        <w:rPr>
          <w:sz w:val="32"/>
          <w:szCs w:val="32"/>
        </w:rPr>
        <w:br/>
      </w:r>
      <w:r>
        <w:rPr>
          <w:sz w:val="32"/>
          <w:szCs w:val="32"/>
        </w:rPr>
        <w:t>（三）设置下列各种成本和费用明细帐：</w:t>
      </w:r>
      <w:r>
        <w:rPr>
          <w:sz w:val="32"/>
          <w:szCs w:val="32"/>
        </w:rPr>
        <w:br/>
      </w:r>
      <w:r>
        <w:rPr>
          <w:sz w:val="32"/>
          <w:szCs w:val="32"/>
        </w:rPr>
        <w:t>1．基本生产明细帐，按生产地点和成本</w:t>
      </w:r>
      <w:r>
        <w:rPr>
          <w:rFonts w:hint="eastAsia"/>
          <w:sz w:val="32"/>
          <w:szCs w:val="32"/>
          <w:lang w:eastAsia="zh-CN"/>
        </w:rPr>
        <w:t>相关项目</w:t>
      </w:r>
    </w:p>
    <w:p>
      <w:pPr>
        <w:pStyle w:val="Normal0"/>
        <w:rPr>
          <w:sz w:val="32"/>
          <w:szCs w:val="32"/>
        </w:rPr>
        <w:sectPr>
          <w:headerReference w:type="default" r:id="rId75"/>
          <w:footerReference w:type="default" r:id="rId76"/>
          <w:type w:val="nextPage"/>
          <w:pgSz w:w="11906" w:h="16838"/>
          <w:pgMar w:top="1440" w:right="1800" w:bottom="1440" w:left="1800" w:header="851" w:footer="992" w:gutter="0"/>
          <w:pgNumType w:start="36"/>
          <w:cols w:num="1" w:space="425"/>
          <w:titlePg w:val="0"/>
          <w:docGrid w:type="lines" w:linePitch="312" w:charSpace="0"/>
        </w:sectPr>
      </w:pPr>
      <w:r>
        <w:rPr>
          <w:sz w:val="32"/>
          <w:szCs w:val="32"/>
        </w:rPr>
        <w:t>核算基本生产车间发生的生产费用。</w:t>
      </w:r>
      <w:r>
        <w:rPr>
          <w:sz w:val="32"/>
          <w:szCs w:val="32"/>
        </w:rPr>
        <w:br/>
      </w:r>
      <w:r>
        <w:rPr>
          <w:sz w:val="32"/>
          <w:szCs w:val="32"/>
        </w:rPr>
        <w:t>2．辅助生产明细帐，分车间和成本</w:t>
      </w:r>
      <w:r>
        <w:rPr>
          <w:rFonts w:hint="eastAsia"/>
          <w:sz w:val="32"/>
          <w:szCs w:val="32"/>
          <w:lang w:eastAsia="zh-CN"/>
        </w:rPr>
        <w:t>相关项目</w:t>
      </w:r>
      <w:r>
        <w:rPr>
          <w:sz w:val="32"/>
          <w:szCs w:val="32"/>
        </w:rPr>
        <w:t>核算辅助生产车间发生的生产费用，也可以不单独设置帐户而隶属在基本生产明细帐进行核算。</w:t>
      </w:r>
      <w:r>
        <w:rPr>
          <w:sz w:val="32"/>
          <w:szCs w:val="32"/>
        </w:rPr>
        <w:br/>
      </w:r>
      <w:r>
        <w:rPr>
          <w:sz w:val="32"/>
          <w:szCs w:val="32"/>
        </w:rPr>
        <w:t>3．自制半成品明细帐，按存放地点和零件分别核算企业在制和库存自制半成品成本。一般宜采用零件定额成本作为计算依据，由车间和库房按产品零件别分别建立明细帐，进行投料、交库、结存的日常数量核算，月末编制分车间、分产品的包括金额、工时、重量的汇总表。车间和库房必须认真进行收发、计量、交接，要有合法的原始凭证、建全的台帐登记制度和定期盘存制度，保证半成品数据的真实、准确，使产品成本计算建立在可靠的基础上。</w:t>
      </w:r>
      <w:r>
        <w:rPr>
          <w:sz w:val="32"/>
          <w:szCs w:val="32"/>
        </w:rPr>
        <w:br/>
      </w:r>
      <w:r>
        <w:rPr>
          <w:sz w:val="32"/>
          <w:szCs w:val="32"/>
        </w:rPr>
        <w:t>应当指出的是，只有实行产品投入产出的电算化</w:t>
      </w:r>
      <w:r>
        <w:rPr>
          <w:rFonts w:hint="eastAsia"/>
          <w:sz w:val="32"/>
          <w:szCs w:val="32"/>
          <w:lang w:eastAsia="zh-CN"/>
        </w:rPr>
        <w:t>管理管控</w:t>
      </w:r>
      <w:r>
        <w:rPr>
          <w:sz w:val="32"/>
          <w:szCs w:val="32"/>
        </w:rPr>
        <w:t>，才可能及时完成这种大量的计算与编表工作。</w:t>
      </w:r>
      <w:r>
        <w:rPr>
          <w:sz w:val="32"/>
          <w:szCs w:val="32"/>
        </w:rPr>
        <w:br/>
      </w:r>
      <w:r>
        <w:rPr>
          <w:sz w:val="32"/>
          <w:szCs w:val="32"/>
        </w:rPr>
        <w:t>4．制造费用明细帐，按车间别和明细</w:t>
      </w:r>
      <w:r>
        <w:rPr>
          <w:rFonts w:hint="eastAsia"/>
          <w:sz w:val="32"/>
          <w:szCs w:val="32"/>
          <w:lang w:eastAsia="zh-CN"/>
        </w:rPr>
        <w:t>相关项目</w:t>
      </w:r>
      <w:r>
        <w:rPr>
          <w:sz w:val="32"/>
          <w:szCs w:val="32"/>
        </w:rPr>
        <w:t>别核算基本生产及辅助生产车间所发生的制造费用。制造费用应按规定进行分配核算，月终不保留余额。</w:t>
      </w:r>
      <w:r>
        <w:rPr>
          <w:sz w:val="32"/>
          <w:szCs w:val="32"/>
        </w:rPr>
        <w:br/>
      </w:r>
      <w:r>
        <w:rPr>
          <w:sz w:val="32"/>
          <w:szCs w:val="32"/>
        </w:rPr>
        <w:t>5．期间费用明细帐，按费用明细</w:t>
      </w:r>
      <w:r>
        <w:rPr>
          <w:rFonts w:hint="eastAsia"/>
          <w:sz w:val="32"/>
          <w:szCs w:val="32"/>
          <w:lang w:eastAsia="zh-CN"/>
        </w:rPr>
        <w:t>相关项目</w:t>
      </w:r>
      <w:r>
        <w:rPr>
          <w:sz w:val="32"/>
          <w:szCs w:val="32"/>
        </w:rPr>
        <w:t>核算企业发生的</w:t>
      </w:r>
      <w:r>
        <w:rPr>
          <w:rFonts w:hint="eastAsia"/>
          <w:sz w:val="32"/>
          <w:szCs w:val="32"/>
          <w:lang w:eastAsia="zh-CN"/>
        </w:rPr>
        <w:t>管理管控</w:t>
      </w:r>
      <w:r>
        <w:rPr>
          <w:sz w:val="32"/>
          <w:szCs w:val="32"/>
        </w:rPr>
        <w:t>费用、财务费用、销售费用，月终直接结转损益，不保留余额。</w:t>
      </w:r>
      <w:r>
        <w:rPr>
          <w:sz w:val="32"/>
          <w:szCs w:val="32"/>
        </w:rPr>
        <w:br/>
      </w:r>
    </w:p>
    <w:p>
      <w:pPr>
        <w:pStyle w:val="Normal0"/>
        <w:rPr>
          <w:sz w:val="32"/>
          <w:szCs w:val="32"/>
        </w:rPr>
        <w:sectPr>
          <w:headerReference w:type="default" r:id="rId77"/>
          <w:footerReference w:type="default" r:id="rId78"/>
          <w:type w:val="nextPage"/>
          <w:pgSz w:w="11906" w:h="16838"/>
          <w:pgMar w:top="1440" w:right="1800" w:bottom="1440" w:left="1800" w:header="851" w:footer="992" w:gutter="0"/>
          <w:pgNumType w:start="37"/>
          <w:cols w:num="1" w:space="425"/>
          <w:titlePg w:val="0"/>
          <w:docGrid w:type="lines" w:linePitch="312" w:charSpace="0"/>
        </w:sectPr>
      </w:pPr>
      <w:r>
        <w:rPr>
          <w:sz w:val="32"/>
          <w:szCs w:val="32"/>
        </w:rPr>
        <w:t>6．待摊费用、予提费用明细帐，根据划清本期成本和下期成本的原则和权责发生制原则，按照会计制度的规定设置。</w:t>
      </w:r>
      <w:r>
        <w:rPr>
          <w:sz w:val="32"/>
          <w:szCs w:val="32"/>
        </w:rPr>
        <w:br/>
      </w:r>
      <w:r>
        <w:rPr>
          <w:sz w:val="32"/>
          <w:szCs w:val="32"/>
        </w:rPr>
        <w:t>（四）企业应按照确定的成本计算对象，设置分产品别、工艺步骤别、分批定单别、工程</w:t>
      </w:r>
      <w:r>
        <w:rPr>
          <w:rFonts w:hint="eastAsia"/>
          <w:sz w:val="32"/>
          <w:szCs w:val="32"/>
          <w:lang w:eastAsia="zh-CN"/>
        </w:rPr>
        <w:t>相关项目</w:t>
      </w:r>
      <w:r>
        <w:rPr>
          <w:sz w:val="32"/>
          <w:szCs w:val="32"/>
        </w:rPr>
        <w:t>别、作业和劳务别的成本二级明细帐（或称成本计算单）。成本二级明细帐必须受控于基本生产的明细帐，两种明细帐增减变化和余额必须一致。</w:t>
      </w:r>
      <w:r>
        <w:rPr>
          <w:sz w:val="32"/>
          <w:szCs w:val="32"/>
        </w:rPr>
        <w:br/>
      </w:r>
      <w:r>
        <w:rPr>
          <w:sz w:val="32"/>
          <w:szCs w:val="32"/>
        </w:rPr>
        <w:t>实行成本两级核算的企业，生产费用和成本明细帐要在企业财会部门和生产车间同时设置。车间（分厂）设置成本明细帐，核算的</w:t>
      </w:r>
      <w:r>
        <w:rPr>
          <w:rFonts w:hint="eastAsia"/>
          <w:sz w:val="32"/>
          <w:szCs w:val="32"/>
          <w:lang w:eastAsia="zh-CN"/>
        </w:rPr>
        <w:t>合适的内容</w:t>
      </w:r>
      <w:r>
        <w:rPr>
          <w:sz w:val="32"/>
          <w:szCs w:val="32"/>
        </w:rPr>
        <w:t>和范围，根据不同的核算形式应有所区别。</w:t>
      </w:r>
      <w:r>
        <w:rPr>
          <w:sz w:val="32"/>
          <w:szCs w:val="32"/>
        </w:rPr>
        <w:br/>
      </w:r>
      <w:r>
        <w:rPr>
          <w:sz w:val="32"/>
          <w:szCs w:val="32"/>
        </w:rPr>
        <w:t>1．车间（分厂）采用核算生产费用和产品成本分配形式的，应设置基本生产明细帐和制造费用明细帐，以及产品另件投入产出明细帐，同时进行生产费用，产成品成本和在产品成本的核算，并保留期末在产品成本。</w:t>
      </w:r>
      <w:r>
        <w:rPr>
          <w:sz w:val="32"/>
          <w:szCs w:val="32"/>
        </w:rPr>
        <w:br/>
      </w:r>
      <w:r>
        <w:rPr>
          <w:sz w:val="32"/>
          <w:szCs w:val="32"/>
        </w:rPr>
        <w:t>2．车间（分厂）实行纯本期发生额控制、核算生产费用形式的，其基本生产明细帐，可以保留余额，也可以不保留余额。</w:t>
      </w:r>
      <w:r>
        <w:rPr>
          <w:sz w:val="32"/>
          <w:szCs w:val="32"/>
        </w:rPr>
        <w:br/>
      </w:r>
      <w:r>
        <w:rPr>
          <w:sz w:val="32"/>
          <w:szCs w:val="32"/>
        </w:rPr>
        <w:t>3．封闭式生产的车间（分厂），有单独商品产品出产的，必须进行产成品成本和在产品成本的核算。</w:t>
      </w:r>
      <w:r>
        <w:rPr>
          <w:sz w:val="32"/>
          <w:szCs w:val="32"/>
        </w:rPr>
        <w:br/>
      </w:r>
      <w:r>
        <w:rPr>
          <w:sz w:val="32"/>
          <w:szCs w:val="32"/>
        </w:rPr>
        <w:t>根据经济核算和考核的需要，车间（分厂）核算的</w:t>
      </w:r>
      <w:r>
        <w:rPr>
          <w:rFonts w:hint="eastAsia"/>
          <w:sz w:val="32"/>
          <w:szCs w:val="32"/>
          <w:lang w:eastAsia="zh-CN"/>
        </w:rPr>
        <w:t>相关项目</w:t>
      </w:r>
      <w:r>
        <w:rPr>
          <w:sz w:val="32"/>
          <w:szCs w:val="32"/>
        </w:rPr>
        <w:t>、</w:t>
      </w:r>
      <w:r>
        <w:rPr>
          <w:rFonts w:hint="eastAsia"/>
          <w:sz w:val="32"/>
          <w:szCs w:val="32"/>
          <w:lang w:eastAsia="zh-CN"/>
        </w:rPr>
        <w:t>合适的内容</w:t>
      </w:r>
    </w:p>
    <w:p>
      <w:pPr>
        <w:pStyle w:val="Normal0"/>
        <w:rPr>
          <w:sz w:val="32"/>
          <w:szCs w:val="32"/>
        </w:rPr>
      </w:pPr>
      <w:r>
        <w:rPr>
          <w:sz w:val="32"/>
          <w:szCs w:val="32"/>
        </w:rPr>
        <w:t>，可以有异于企业一级核算。如（车间）分厂不负担价格差异，增设占用资金利息费等，但在企业财会部门帐册上的最终反映，应调整与财政部会计制度和上级主管部门的规定相符。</w:t>
      </w:r>
      <w:r>
        <w:rPr>
          <w:sz w:val="32"/>
          <w:szCs w:val="32"/>
        </w:rPr>
        <w:br/>
      </w:r>
      <w:r>
        <w:rPr>
          <w:sz w:val="32"/>
          <w:szCs w:val="32"/>
        </w:rPr>
        <w:t>（五）根据归集的全部生产费用和成本核算资料，按成本</w:t>
      </w:r>
      <w:r>
        <w:rPr>
          <w:rFonts w:hint="eastAsia"/>
          <w:sz w:val="32"/>
          <w:szCs w:val="32"/>
          <w:lang w:eastAsia="zh-CN"/>
        </w:rPr>
        <w:t>相关项目</w:t>
      </w:r>
      <w:r>
        <w:rPr>
          <w:sz w:val="32"/>
          <w:szCs w:val="32"/>
        </w:rPr>
        <w:t>计算各种产品的在产品成本、产成品成本和单位成本。</w:t>
      </w:r>
      <w:r>
        <w:rPr>
          <w:sz w:val="32"/>
          <w:szCs w:val="32"/>
        </w:rPr>
        <w:br/>
      </w:r>
      <w:r>
        <w:rPr>
          <w:sz w:val="32"/>
          <w:szCs w:val="32"/>
        </w:rPr>
        <w:t>第五章 成本费用核算细则</w:t>
      </w:r>
      <w:r>
        <w:rPr>
          <w:sz w:val="32"/>
          <w:szCs w:val="32"/>
        </w:rPr>
        <w:br/>
      </w:r>
      <w:r>
        <w:rPr>
          <w:sz w:val="32"/>
          <w:szCs w:val="32"/>
        </w:rPr>
        <w:t>第一节 材料费用核算</w:t>
      </w:r>
      <w:r>
        <w:rPr>
          <w:sz w:val="32"/>
          <w:szCs w:val="32"/>
        </w:rPr>
        <w:br/>
      </w:r>
      <w:r>
        <w:rPr>
          <w:sz w:val="32"/>
          <w:szCs w:val="32"/>
        </w:rPr>
        <w:t>第五十一条 企业材料采购成本包括：</w:t>
      </w:r>
      <w:r>
        <w:rPr>
          <w:sz w:val="32"/>
          <w:szCs w:val="32"/>
        </w:rPr>
        <w:br/>
      </w:r>
      <w:r>
        <w:rPr>
          <w:sz w:val="32"/>
          <w:szCs w:val="32"/>
        </w:rPr>
        <w:t>（一）购入材料的原价（不含增值税；不包括购入材料包装物或容器的押金）；</w:t>
      </w:r>
      <w:r>
        <w:rPr>
          <w:sz w:val="32"/>
          <w:szCs w:val="32"/>
        </w:rPr>
        <w:br/>
      </w:r>
      <w:r>
        <w:rPr>
          <w:sz w:val="32"/>
          <w:szCs w:val="32"/>
        </w:rPr>
        <w:t>（二）购入材料的外地运杂费；</w:t>
      </w:r>
      <w:r>
        <w:rPr>
          <w:sz w:val="32"/>
          <w:szCs w:val="32"/>
        </w:rPr>
        <w:br/>
      </w:r>
      <w:r>
        <w:rPr>
          <w:sz w:val="32"/>
          <w:szCs w:val="32"/>
        </w:rPr>
        <w:t>（三）符合上级主管物资部门制订的、材料运输途中定额损耗率限额内的损耗；</w:t>
      </w:r>
      <w:r>
        <w:rPr>
          <w:sz w:val="32"/>
          <w:szCs w:val="32"/>
        </w:rPr>
        <w:br/>
      </w:r>
      <w:r>
        <w:rPr>
          <w:sz w:val="32"/>
          <w:szCs w:val="32"/>
        </w:rPr>
        <w:t>（四）材料入库前，整理挑选时发生损耗的净损失，及其整理费用；</w:t>
      </w:r>
      <w:r>
        <w:rPr>
          <w:sz w:val="32"/>
          <w:szCs w:val="32"/>
        </w:rPr>
        <w:br/>
      </w:r>
      <w:r>
        <w:rPr>
          <w:sz w:val="32"/>
          <w:szCs w:val="32"/>
        </w:rPr>
        <w:t>（五）进口材料的国外进价，进口环节的各种税金和其他进口费用，以及应分摊的外汇价差。</w:t>
      </w:r>
      <w:r>
        <w:rPr>
          <w:sz w:val="32"/>
          <w:szCs w:val="32"/>
        </w:rPr>
        <w:br/>
      </w:r>
      <w:r>
        <w:rPr>
          <w:sz w:val="32"/>
          <w:szCs w:val="32"/>
        </w:rPr>
        <w:t>委托其他单位代理进口的商品的采购成本为实际支付给代理单位的全部价款。</w:t>
      </w:r>
      <w:r>
        <w:rPr>
          <w:sz w:val="32"/>
          <w:szCs w:val="32"/>
        </w:rPr>
        <w:br/>
      </w:r>
      <w:r>
        <w:rPr>
          <w:sz w:val="32"/>
          <w:szCs w:val="32"/>
        </w:rPr>
        <w:t>第五十二条 企业采用</w:t>
      </w:r>
      <w:r>
        <w:rPr>
          <w:rFonts w:hint="eastAsia"/>
          <w:sz w:val="32"/>
          <w:szCs w:val="32"/>
          <w:lang w:eastAsia="zh-CN"/>
        </w:rPr>
        <w:t>相关计划</w:t>
      </w:r>
      <w:r>
        <w:rPr>
          <w:sz w:val="32"/>
          <w:szCs w:val="32"/>
        </w:rPr>
        <w:br/>
      </w:r>
      <w:r>
        <w:rPr>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9" w:history="1">
        <w:r>
          <w:rPr>
            <w:rFonts w:ascii="SimSun" w:eastAsia="SimSun" w:hAnsi="SimSun" w:cs="SimSun"/>
            <w:b/>
            <w:bCs/>
            <w:color w:val="0000EE"/>
            <w:kern w:val="0"/>
            <w:sz w:val="30"/>
            <w:szCs w:val="30"/>
            <w:u w:val="single" w:color="0000EE"/>
          </w:rPr>
          <w:t>https://d.book118.com/666101141003010102</w:t>
        </w:r>
      </w:hyperlink>
    </w:p>
    <w:p>
      <w:pPr>
        <w:pStyle w:val="Normal0"/>
        <w:rPr>
          <w:sz w:val="32"/>
          <w:szCs w:val="32"/>
        </w:rPr>
      </w:pPr>
    </w:p>
    <w:sectPr>
      <w:headerReference w:type="default" r:id="rId80"/>
      <w:footerReference w:type="default" r:id="rId81"/>
      <w:type w:val="nextPage"/>
      <w:pgSz w:w="11906" w:h="16838"/>
      <w:pgMar w:top="1440" w:right="1800" w:bottom="1440" w:left="1800" w:header="851" w:footer="992" w:gutter="0"/>
      <w:pgNumType w:start="3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0" type="#_x0000_t202" style="width:2in;height:2in;margin-top:0;margin-left:0;mso-height-relative:page;mso-position-horizontal:right;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2" type="#_x0000_t202" style="width:2in;height:2in;margin-top:0;margin-left:0;mso-height-relative:page;mso-position-horizontal:right;mso-position-horizontal-relative:margin;mso-width-relative:page;mso-wrap-style:none;position:absolute;z-index:25167974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4" type="#_x0000_t202" style="width:2in;height:2in;margin-top:0;margin-left:0;mso-height-relative:page;mso-position-horizontal:right;mso-position-horizontal-relative:margin;mso-width-relative:page;mso-wrap-style:none;position:absolute;z-index:25168076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6" type="#_x0000_t202" style="width:2in;height:2in;margin-top:0;margin-left:0;mso-height-relative:page;mso-position-horizontal:right;mso-position-horizontal-relative:margin;mso-width-relative:page;mso-wrap-style:none;position:absolute;z-index:25168179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8" type="#_x0000_t202" style="width:2in;height:2in;margin-top:0;margin-left:0;mso-height-relative:page;mso-position-horizontal:right;mso-position-horizontal-relative:margin;mso-width-relative:page;mso-wrap-style:none;position:absolute;z-index:25168281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0" type="#_x0000_t202" style="width:2in;height:2in;margin-top:0;margin-left:0;mso-height-relative:page;mso-position-horizontal:right;mso-position-horizontal-relative:margin;mso-width-relative:page;mso-wrap-style:none;position:absolute;z-index:2516838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2" type="#_x0000_t202" style="width:2in;height:2in;margin-top:0;margin-left:0;mso-height-relative:page;mso-position-horizontal:right;mso-position-horizontal-relative:margin;mso-width-relative:page;mso-wrap-style:none;position:absolute;z-index:2516848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4" type="#_x0000_t202" style="width:2in;height:2in;margin-top:0;margin-left:0;mso-height-relative:page;mso-position-horizontal:right;mso-position-horizontal-relative:margin;mso-width-relative:page;mso-wrap-style:none;position:absolute;z-index:2516858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6" type="#_x0000_t202" style="width:2in;height:2in;margin-top:0;margin-left:0;mso-height-relative:page;mso-position-horizontal:right;mso-position-horizontal-relative:margin;mso-width-relative:page;mso-wrap-style:none;position:absolute;z-index:2516869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8" type="#_x0000_t202" style="width:2in;height:2in;margin-top:0;margin-left:0;mso-height-relative:page;mso-position-horizontal:right;mso-position-horizontal-relative:margin;mso-width-relative:page;mso-wrap-style:none;position:absolute;z-index:2516879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0" type="#_x0000_t202" style="width:2in;height:2in;margin-top:0;margin-left:0;mso-height-relative:page;mso-position-horizontal:right;mso-position-horizontal-relative:margin;mso-width-relative:page;mso-wrap-style:none;position:absolute;z-index:2516889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2" type="#_x0000_t202" style="width:2in;height:2in;margin-top:0;margin-left:0;mso-height-relative:page;mso-position-horizontal:right;mso-position-horizontal-relative:margin;mso-width-relative:page;mso-wrap-style:none;position:absolute;z-index:2516899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4" type="#_x0000_t202" style="width:2in;height:2in;margin-top:0;margin-left:0;mso-height-relative:page;mso-position-horizontal:right;mso-position-horizontal-relative:margin;mso-width-relative:page;mso-wrap-style:none;position:absolute;z-index:2516910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6" type="#_x0000_t202" style="width:2in;height:2in;margin-top:0;margin-left:0;mso-height-relative:page;mso-position-horizontal:right;mso-position-horizontal-relative:margin;mso-width-relative:page;mso-wrap-style:none;position:absolute;z-index:2516920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8" type="#_x0000_t202" style="width:2in;height:2in;margin-top:0;margin-left:0;mso-height-relative:page;mso-position-horizontal:right;mso-position-horizontal-relative:margin;mso-width-relative:page;mso-wrap-style:none;position:absolute;z-index:2516930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20" type="#_x0000_t202" style="width:2in;height:2in;margin-top:0;margin-left:0;mso-height-relative:page;mso-position-horizontal:right;mso-position-horizontal-relative:margin;mso-width-relative:page;mso-wrap-style:none;position:absolute;z-index:2516940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22" type="#_x0000_t202" style="width:2in;height:2in;margin-top:0;margin-left:0;mso-height-relative:page;mso-position-horizontal:right;mso-position-horizontal-relative:margin;mso-width-relative:page;mso-wrap-style:none;position:absolute;z-index:2516951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24" type="#_x0000_t202" style="width:2in;height:2in;margin-top:0;margin-left:0;mso-height-relative:page;mso-position-horizontal:right;mso-position-horizontal-relative:margin;mso-width-relative:page;mso-wrap-style:none;position:absolute;z-index:2516961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52</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776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673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571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468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366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26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16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05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95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85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75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1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64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1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54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1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44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1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34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1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24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2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13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2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03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2666A8"/>
    <w:rsid w:val="002D6EFC"/>
    <w:rsid w:val="007D1BB9"/>
    <w:rsid w:val="00C1729B"/>
    <w:rsid w:val="00C3480A"/>
    <w:rsid w:val="00D16826"/>
    <w:rsid w:val="00E73211"/>
    <w:rsid w:val="00EF34AA"/>
    <w:rsid w:val="00FC25C7"/>
    <w:rsid w:val="1B775F20"/>
    <w:rsid w:val="1F1C4D93"/>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header" Target="header2.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hyperlink" Target="https://d.book118.com/666101141003010102" TargetMode="External" /><Relationship Id="rId8" Type="http://schemas.openxmlformats.org/officeDocument/2006/relationships/footer" Target="footer2.xml" /><Relationship Id="rId80" Type="http://schemas.openxmlformats.org/officeDocument/2006/relationships/header" Target="header38.xml" /><Relationship Id="rId81" Type="http://schemas.openxmlformats.org/officeDocument/2006/relationships/footer" Target="footer38.xml" /><Relationship Id="rId82" Type="http://schemas.openxmlformats.org/officeDocument/2006/relationships/theme" Target="theme/theme1.xml" /><Relationship Id="rId83" Type="http://schemas.openxmlformats.org/officeDocument/2006/relationships/styles" Target="styles.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52</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2024-02-28T23:34:27Z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4BF7F0B2893E404093B803CE0FAD3D28_12</vt:lpwstr>
  </property>
  <property fmtid="{D5CDD505-2E9C-101B-9397-08002B2CF9AE}" pid="3" name="KSOProductBuildVer">
    <vt:lpwstr>2052-12.1.0.16388</vt:lpwstr>
  </property>
</Properties>
</file>