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3" w:history="1">
        <w:r>
          <w:rPr>
            <w:rFonts w:ascii="仿宋" w:eastAsia="仿宋" w:hAnsi="仿宋" w:cs="仿宋" w:hint="eastAsia"/>
            <w:lang w:eastAsia="zh-CN"/>
          </w:rPr>
          <w:t>前言</w:t>
        </w:r>
        <w:r>
          <w:tab/>
        </w:r>
        <w:r>
          <w:fldChar w:fldCharType="begin"/>
        </w:r>
        <w:r>
          <w:instrText xml:space="preserve"> PAGEREF _Toc24513 \h </w:instrText>
        </w:r>
        <w:r>
          <w:fldChar w:fldCharType="separate"/>
        </w:r>
        <w:r>
          <w:t>3</w:t>
        </w:r>
        <w:r>
          <w:fldChar w:fldCharType="end"/>
        </w:r>
      </w:hyperlink>
    </w:p>
    <w:p>
      <w:pPr>
        <w:pStyle w:val="TOC1"/>
        <w:tabs>
          <w:tab w:val="right" w:leader="dot" w:pos="8306"/>
        </w:tabs>
      </w:pPr>
      <w:hyperlink w:anchor="_Toc14788" w:history="1">
        <w:r>
          <w:rPr>
            <w:rFonts w:ascii="仿宋" w:eastAsia="仿宋" w:hAnsi="仿宋" w:cs="仿宋" w:hint="eastAsia"/>
            <w:lang w:eastAsia="zh-CN"/>
          </w:rPr>
          <w:t>一、通用手工具项目概论</w:t>
        </w:r>
        <w:r>
          <w:tab/>
        </w:r>
        <w:r>
          <w:fldChar w:fldCharType="begin"/>
        </w:r>
        <w:r>
          <w:instrText xml:space="preserve"> PAGEREF _Toc14788 \h </w:instrText>
        </w:r>
        <w:r>
          <w:fldChar w:fldCharType="separate"/>
        </w:r>
        <w:r>
          <w:t>3</w:t>
        </w:r>
        <w:r>
          <w:fldChar w:fldCharType="end"/>
        </w:r>
      </w:hyperlink>
    </w:p>
    <w:p>
      <w:pPr>
        <w:pStyle w:val="TOC2"/>
        <w:tabs>
          <w:tab w:val="right" w:leader="dot" w:pos="8306"/>
        </w:tabs>
      </w:pPr>
      <w:hyperlink w:anchor="_Toc1563" w:history="1">
        <w:r>
          <w:rPr>
            <w:rFonts w:ascii="仿宋" w:eastAsia="仿宋" w:hAnsi="仿宋" w:cs="仿宋" w:hint="eastAsia"/>
            <w:lang w:eastAsia="zh-CN"/>
          </w:rPr>
          <w:t>(一)、通用手工具项目概况</w:t>
        </w:r>
        <w:r>
          <w:tab/>
        </w:r>
        <w:r>
          <w:fldChar w:fldCharType="begin"/>
        </w:r>
        <w:r>
          <w:instrText xml:space="preserve"> PAGEREF _Toc1563 \h </w:instrText>
        </w:r>
        <w:r>
          <w:fldChar w:fldCharType="separate"/>
        </w:r>
        <w:r>
          <w:t>3</w:t>
        </w:r>
        <w:r>
          <w:fldChar w:fldCharType="end"/>
        </w:r>
      </w:hyperlink>
    </w:p>
    <w:p>
      <w:pPr>
        <w:pStyle w:val="TOC2"/>
        <w:tabs>
          <w:tab w:val="right" w:leader="dot" w:pos="8306"/>
        </w:tabs>
      </w:pPr>
      <w:hyperlink w:anchor="_Toc15972" w:history="1">
        <w:r>
          <w:rPr>
            <w:rFonts w:ascii="仿宋" w:eastAsia="仿宋" w:hAnsi="仿宋" w:cs="仿宋" w:hint="eastAsia"/>
            <w:lang w:eastAsia="zh-CN"/>
          </w:rPr>
          <w:t>(二)、通用手工具项目目标</w:t>
        </w:r>
        <w:r>
          <w:tab/>
        </w:r>
        <w:r>
          <w:fldChar w:fldCharType="begin"/>
        </w:r>
        <w:r>
          <w:instrText xml:space="preserve"> PAGEREF _Toc15972 \h </w:instrText>
        </w:r>
        <w:r>
          <w:fldChar w:fldCharType="separate"/>
        </w:r>
        <w:r>
          <w:t>5</w:t>
        </w:r>
        <w:r>
          <w:fldChar w:fldCharType="end"/>
        </w:r>
      </w:hyperlink>
    </w:p>
    <w:p>
      <w:pPr>
        <w:pStyle w:val="TOC2"/>
        <w:tabs>
          <w:tab w:val="right" w:leader="dot" w:pos="8306"/>
        </w:tabs>
      </w:pPr>
      <w:hyperlink w:anchor="_Toc30796" w:history="1">
        <w:r>
          <w:rPr>
            <w:rFonts w:ascii="仿宋" w:eastAsia="仿宋" w:hAnsi="仿宋" w:cs="仿宋" w:hint="eastAsia"/>
            <w:lang w:eastAsia="zh-CN"/>
          </w:rPr>
          <w:t>(三)、通用手工具项目提出的理由</w:t>
        </w:r>
        <w:r>
          <w:tab/>
        </w:r>
        <w:r>
          <w:fldChar w:fldCharType="begin"/>
        </w:r>
        <w:r>
          <w:instrText xml:space="preserve"> PAGEREF _Toc30796 \h </w:instrText>
        </w:r>
        <w:r>
          <w:fldChar w:fldCharType="separate"/>
        </w:r>
        <w:r>
          <w:t>6</w:t>
        </w:r>
        <w:r>
          <w:fldChar w:fldCharType="end"/>
        </w:r>
      </w:hyperlink>
    </w:p>
    <w:p>
      <w:pPr>
        <w:pStyle w:val="TOC2"/>
        <w:tabs>
          <w:tab w:val="right" w:leader="dot" w:pos="8306"/>
        </w:tabs>
      </w:pPr>
      <w:hyperlink w:anchor="_Toc12858" w:history="1">
        <w:r>
          <w:rPr>
            <w:rFonts w:ascii="仿宋" w:eastAsia="仿宋" w:hAnsi="仿宋" w:cs="仿宋" w:hint="eastAsia"/>
            <w:lang w:eastAsia="zh-CN"/>
          </w:rPr>
          <w:t>(四)、通用手工具项目意义</w:t>
        </w:r>
        <w:r>
          <w:tab/>
        </w:r>
        <w:r>
          <w:fldChar w:fldCharType="begin"/>
        </w:r>
        <w:r>
          <w:instrText xml:space="preserve"> PAGEREF _Toc12858 \h </w:instrText>
        </w:r>
        <w:r>
          <w:fldChar w:fldCharType="separate"/>
        </w:r>
        <w:r>
          <w:t>8</w:t>
        </w:r>
        <w:r>
          <w:fldChar w:fldCharType="end"/>
        </w:r>
      </w:hyperlink>
    </w:p>
    <w:p>
      <w:pPr>
        <w:pStyle w:val="TOC2"/>
        <w:tabs>
          <w:tab w:val="right" w:leader="dot" w:pos="8306"/>
        </w:tabs>
      </w:pPr>
      <w:hyperlink w:anchor="_Toc23982" w:history="1">
        <w:r>
          <w:rPr>
            <w:rFonts w:ascii="仿宋" w:eastAsia="仿宋" w:hAnsi="仿宋" w:cs="仿宋" w:hint="eastAsia"/>
            <w:lang w:eastAsia="zh-CN"/>
          </w:rPr>
          <w:t>(五)、通用手工具项目背景</w:t>
        </w:r>
        <w:r>
          <w:tab/>
        </w:r>
        <w:r>
          <w:fldChar w:fldCharType="begin"/>
        </w:r>
        <w:r>
          <w:instrText xml:space="preserve"> PAGEREF _Toc23982 \h </w:instrText>
        </w:r>
        <w:r>
          <w:fldChar w:fldCharType="separate"/>
        </w:r>
        <w:r>
          <w:t>9</w:t>
        </w:r>
        <w:r>
          <w:fldChar w:fldCharType="end"/>
        </w:r>
      </w:hyperlink>
    </w:p>
    <w:p>
      <w:pPr>
        <w:pStyle w:val="TOC1"/>
        <w:tabs>
          <w:tab w:val="right" w:leader="dot" w:pos="8306"/>
        </w:tabs>
      </w:pPr>
      <w:hyperlink w:anchor="_Toc24330" w:history="1">
        <w:r>
          <w:rPr>
            <w:rFonts w:ascii="仿宋" w:eastAsia="仿宋" w:hAnsi="仿宋" w:cs="仿宋" w:hint="eastAsia"/>
            <w:lang w:eastAsia="zh-CN"/>
          </w:rPr>
          <w:t>二、产品规划分析</w:t>
        </w:r>
        <w:r>
          <w:tab/>
        </w:r>
        <w:r>
          <w:fldChar w:fldCharType="begin"/>
        </w:r>
        <w:r>
          <w:instrText xml:space="preserve"> PAGEREF _Toc24330 \h </w:instrText>
        </w:r>
        <w:r>
          <w:fldChar w:fldCharType="separate"/>
        </w:r>
        <w:r>
          <w:t>10</w:t>
        </w:r>
        <w:r>
          <w:fldChar w:fldCharType="end"/>
        </w:r>
      </w:hyperlink>
    </w:p>
    <w:p>
      <w:pPr>
        <w:pStyle w:val="TOC2"/>
        <w:tabs>
          <w:tab w:val="right" w:leader="dot" w:pos="8306"/>
        </w:tabs>
      </w:pPr>
      <w:hyperlink w:anchor="_Toc24957" w:history="1">
        <w:r>
          <w:rPr>
            <w:rFonts w:ascii="仿宋" w:eastAsia="仿宋" w:hAnsi="仿宋" w:cs="仿宋" w:hint="eastAsia"/>
            <w:lang w:eastAsia="zh-CN"/>
          </w:rPr>
          <w:t>(一)、产品规划</w:t>
        </w:r>
        <w:r>
          <w:tab/>
        </w:r>
        <w:r>
          <w:fldChar w:fldCharType="begin"/>
        </w:r>
        <w:r>
          <w:instrText xml:space="preserve"> PAGEREF _Toc24957 \h </w:instrText>
        </w:r>
        <w:r>
          <w:fldChar w:fldCharType="separate"/>
        </w:r>
        <w:r>
          <w:t>10</w:t>
        </w:r>
        <w:r>
          <w:fldChar w:fldCharType="end"/>
        </w:r>
      </w:hyperlink>
    </w:p>
    <w:p>
      <w:pPr>
        <w:pStyle w:val="TOC2"/>
        <w:tabs>
          <w:tab w:val="right" w:leader="dot" w:pos="8306"/>
        </w:tabs>
      </w:pPr>
      <w:hyperlink w:anchor="_Toc20865" w:history="1">
        <w:r>
          <w:rPr>
            <w:rFonts w:ascii="仿宋" w:eastAsia="仿宋" w:hAnsi="仿宋" w:cs="仿宋" w:hint="eastAsia"/>
            <w:lang w:eastAsia="zh-CN"/>
          </w:rPr>
          <w:t>(二)、建设规模</w:t>
        </w:r>
        <w:r>
          <w:tab/>
        </w:r>
        <w:r>
          <w:fldChar w:fldCharType="begin"/>
        </w:r>
        <w:r>
          <w:instrText xml:space="preserve"> PAGEREF _Toc20865 \h </w:instrText>
        </w:r>
        <w:r>
          <w:fldChar w:fldCharType="separate"/>
        </w:r>
        <w:r>
          <w:t>10</w:t>
        </w:r>
        <w:r>
          <w:fldChar w:fldCharType="end"/>
        </w:r>
      </w:hyperlink>
    </w:p>
    <w:p>
      <w:pPr>
        <w:pStyle w:val="TOC1"/>
        <w:tabs>
          <w:tab w:val="right" w:leader="dot" w:pos="8306"/>
        </w:tabs>
      </w:pPr>
      <w:hyperlink w:anchor="_Toc14986" w:history="1">
        <w:r>
          <w:rPr>
            <w:rFonts w:ascii="仿宋" w:eastAsia="仿宋" w:hAnsi="仿宋" w:cs="仿宋" w:hint="eastAsia"/>
            <w:lang w:eastAsia="zh-CN"/>
          </w:rPr>
          <w:t>三、通用手工具项目选址可行性分析</w:t>
        </w:r>
        <w:r>
          <w:tab/>
        </w:r>
        <w:r>
          <w:fldChar w:fldCharType="begin"/>
        </w:r>
        <w:r>
          <w:instrText xml:space="preserve"> PAGEREF _Toc14986 \h </w:instrText>
        </w:r>
        <w:r>
          <w:fldChar w:fldCharType="separate"/>
        </w:r>
        <w:r>
          <w:t>12</w:t>
        </w:r>
        <w:r>
          <w:fldChar w:fldCharType="end"/>
        </w:r>
      </w:hyperlink>
    </w:p>
    <w:p>
      <w:pPr>
        <w:pStyle w:val="TOC2"/>
        <w:tabs>
          <w:tab w:val="right" w:leader="dot" w:pos="8306"/>
        </w:tabs>
      </w:pPr>
      <w:hyperlink w:anchor="_Toc13981" w:history="1">
        <w:r>
          <w:rPr>
            <w:rFonts w:ascii="仿宋" w:eastAsia="仿宋" w:hAnsi="仿宋" w:cs="仿宋" w:hint="eastAsia"/>
            <w:lang w:eastAsia="zh-CN"/>
          </w:rPr>
          <w:t>(一)、通用手工具项目选址</w:t>
        </w:r>
        <w:r>
          <w:tab/>
        </w:r>
        <w:r>
          <w:fldChar w:fldCharType="begin"/>
        </w:r>
        <w:r>
          <w:instrText xml:space="preserve"> PAGEREF _Toc13981 \h </w:instrText>
        </w:r>
        <w:r>
          <w:fldChar w:fldCharType="separate"/>
        </w:r>
        <w:r>
          <w:t>12</w:t>
        </w:r>
        <w:r>
          <w:fldChar w:fldCharType="end"/>
        </w:r>
      </w:hyperlink>
    </w:p>
    <w:p>
      <w:pPr>
        <w:pStyle w:val="TOC2"/>
        <w:tabs>
          <w:tab w:val="right" w:leader="dot" w:pos="8306"/>
        </w:tabs>
      </w:pPr>
      <w:hyperlink w:anchor="_Toc13706" w:history="1">
        <w:r>
          <w:rPr>
            <w:rFonts w:ascii="仿宋" w:eastAsia="仿宋" w:hAnsi="仿宋" w:cs="仿宋" w:hint="eastAsia"/>
            <w:lang w:eastAsia="zh-CN"/>
          </w:rPr>
          <w:t>(二)、用地控制指标</w:t>
        </w:r>
        <w:r>
          <w:tab/>
        </w:r>
        <w:r>
          <w:fldChar w:fldCharType="begin"/>
        </w:r>
        <w:r>
          <w:instrText xml:space="preserve"> PAGEREF _Toc13706 \h </w:instrText>
        </w:r>
        <w:r>
          <w:fldChar w:fldCharType="separate"/>
        </w:r>
        <w:r>
          <w:t>12</w:t>
        </w:r>
        <w:r>
          <w:fldChar w:fldCharType="end"/>
        </w:r>
      </w:hyperlink>
    </w:p>
    <w:p>
      <w:pPr>
        <w:pStyle w:val="TOC2"/>
        <w:tabs>
          <w:tab w:val="right" w:leader="dot" w:pos="8306"/>
        </w:tabs>
      </w:pPr>
      <w:hyperlink w:anchor="_Toc21829" w:history="1">
        <w:r>
          <w:rPr>
            <w:rFonts w:ascii="仿宋" w:eastAsia="仿宋" w:hAnsi="仿宋" w:cs="仿宋" w:hint="eastAsia"/>
            <w:lang w:eastAsia="zh-CN"/>
          </w:rPr>
          <w:t>(三)、节约用地措施</w:t>
        </w:r>
        <w:r>
          <w:tab/>
        </w:r>
        <w:r>
          <w:fldChar w:fldCharType="begin"/>
        </w:r>
        <w:r>
          <w:instrText xml:space="preserve"> PAGEREF _Toc21829 \h </w:instrText>
        </w:r>
        <w:r>
          <w:fldChar w:fldCharType="separate"/>
        </w:r>
        <w:r>
          <w:t>14</w:t>
        </w:r>
        <w:r>
          <w:fldChar w:fldCharType="end"/>
        </w:r>
      </w:hyperlink>
    </w:p>
    <w:p>
      <w:pPr>
        <w:pStyle w:val="TOC2"/>
        <w:tabs>
          <w:tab w:val="right" w:leader="dot" w:pos="8306"/>
        </w:tabs>
      </w:pPr>
      <w:hyperlink w:anchor="_Toc32445" w:history="1">
        <w:r>
          <w:rPr>
            <w:rFonts w:ascii="仿宋" w:eastAsia="仿宋" w:hAnsi="仿宋" w:cs="仿宋" w:hint="eastAsia"/>
            <w:lang w:eastAsia="zh-CN"/>
          </w:rPr>
          <w:t>(四)、总图布置方案</w:t>
        </w:r>
        <w:r>
          <w:tab/>
        </w:r>
        <w:r>
          <w:fldChar w:fldCharType="begin"/>
        </w:r>
        <w:r>
          <w:instrText xml:space="preserve"> PAGEREF _Toc32445 \h </w:instrText>
        </w:r>
        <w:r>
          <w:fldChar w:fldCharType="separate"/>
        </w:r>
        <w:r>
          <w:t>15</w:t>
        </w:r>
        <w:r>
          <w:fldChar w:fldCharType="end"/>
        </w:r>
      </w:hyperlink>
    </w:p>
    <w:p>
      <w:pPr>
        <w:pStyle w:val="TOC2"/>
        <w:tabs>
          <w:tab w:val="right" w:leader="dot" w:pos="8306"/>
        </w:tabs>
      </w:pPr>
      <w:hyperlink w:anchor="_Toc3526" w:history="1">
        <w:r>
          <w:rPr>
            <w:rFonts w:ascii="仿宋" w:eastAsia="仿宋" w:hAnsi="仿宋" w:cs="仿宋" w:hint="eastAsia"/>
            <w:lang w:eastAsia="zh-CN"/>
          </w:rPr>
          <w:t>(五)、选址综合评价</w:t>
        </w:r>
        <w:r>
          <w:tab/>
        </w:r>
        <w:r>
          <w:fldChar w:fldCharType="begin"/>
        </w:r>
        <w:r>
          <w:instrText xml:space="preserve"> PAGEREF _Toc3526 \h </w:instrText>
        </w:r>
        <w:r>
          <w:fldChar w:fldCharType="separate"/>
        </w:r>
        <w:r>
          <w:t>16</w:t>
        </w:r>
        <w:r>
          <w:fldChar w:fldCharType="end"/>
        </w:r>
      </w:hyperlink>
    </w:p>
    <w:p>
      <w:pPr>
        <w:pStyle w:val="TOC1"/>
        <w:tabs>
          <w:tab w:val="right" w:leader="dot" w:pos="8306"/>
        </w:tabs>
      </w:pPr>
      <w:hyperlink w:anchor="_Toc3596" w:history="1">
        <w:r>
          <w:rPr>
            <w:rFonts w:ascii="仿宋" w:eastAsia="仿宋" w:hAnsi="仿宋" w:cs="仿宋" w:hint="eastAsia"/>
            <w:lang w:eastAsia="zh-CN"/>
          </w:rPr>
          <w:t>四、通用手工具项目文档管理</w:t>
        </w:r>
        <w:r>
          <w:tab/>
        </w:r>
        <w:r>
          <w:fldChar w:fldCharType="begin"/>
        </w:r>
        <w:r>
          <w:instrText xml:space="preserve"> PAGEREF _Toc3596 \h </w:instrText>
        </w:r>
        <w:r>
          <w:fldChar w:fldCharType="separate"/>
        </w:r>
        <w:r>
          <w:t>17</w:t>
        </w:r>
        <w:r>
          <w:fldChar w:fldCharType="end"/>
        </w:r>
      </w:hyperlink>
    </w:p>
    <w:p>
      <w:pPr>
        <w:pStyle w:val="TOC2"/>
        <w:tabs>
          <w:tab w:val="right" w:leader="dot" w:pos="8306"/>
        </w:tabs>
      </w:pPr>
      <w:hyperlink w:anchor="_Toc22027" w:history="1">
        <w:r>
          <w:rPr>
            <w:rFonts w:ascii="仿宋" w:eastAsia="仿宋" w:hAnsi="仿宋" w:cs="仿宋" w:hint="eastAsia"/>
            <w:lang w:eastAsia="zh-CN"/>
          </w:rPr>
          <w:t>(一)、文档编制与审查</w:t>
        </w:r>
        <w:r>
          <w:tab/>
        </w:r>
        <w:r>
          <w:fldChar w:fldCharType="begin"/>
        </w:r>
        <w:r>
          <w:instrText xml:space="preserve"> PAGEREF _Toc22027 \h </w:instrText>
        </w:r>
        <w:r>
          <w:fldChar w:fldCharType="separate"/>
        </w:r>
        <w:r>
          <w:t>17</w:t>
        </w:r>
        <w:r>
          <w:fldChar w:fldCharType="end"/>
        </w:r>
      </w:hyperlink>
    </w:p>
    <w:p>
      <w:pPr>
        <w:pStyle w:val="TOC2"/>
        <w:tabs>
          <w:tab w:val="right" w:leader="dot" w:pos="8306"/>
        </w:tabs>
      </w:pPr>
      <w:hyperlink w:anchor="_Toc28873" w:history="1">
        <w:r>
          <w:rPr>
            <w:rFonts w:ascii="仿宋" w:eastAsia="仿宋" w:hAnsi="仿宋" w:cs="仿宋" w:hint="eastAsia"/>
            <w:lang w:eastAsia="zh-CN"/>
          </w:rPr>
          <w:t>(二)、文档发布与分发</w:t>
        </w:r>
        <w:r>
          <w:tab/>
        </w:r>
        <w:r>
          <w:fldChar w:fldCharType="begin"/>
        </w:r>
        <w:r>
          <w:instrText xml:space="preserve"> PAGEREF _Toc28873 \h </w:instrText>
        </w:r>
        <w:r>
          <w:fldChar w:fldCharType="separate"/>
        </w:r>
        <w:r>
          <w:t>18</w:t>
        </w:r>
        <w:r>
          <w:fldChar w:fldCharType="end"/>
        </w:r>
      </w:hyperlink>
    </w:p>
    <w:p>
      <w:pPr>
        <w:pStyle w:val="TOC2"/>
        <w:tabs>
          <w:tab w:val="right" w:leader="dot" w:pos="8306"/>
        </w:tabs>
      </w:pPr>
      <w:hyperlink w:anchor="_Toc8399" w:history="1">
        <w:r>
          <w:rPr>
            <w:rFonts w:ascii="仿宋" w:eastAsia="仿宋" w:hAnsi="仿宋" w:cs="仿宋" w:hint="eastAsia"/>
            <w:lang w:eastAsia="zh-CN"/>
          </w:rPr>
          <w:t>(三)、文档存档与归档</w:t>
        </w:r>
        <w:r>
          <w:tab/>
        </w:r>
        <w:r>
          <w:fldChar w:fldCharType="begin"/>
        </w:r>
        <w:r>
          <w:instrText xml:space="preserve"> PAGEREF _Toc8399 \h </w:instrText>
        </w:r>
        <w:r>
          <w:fldChar w:fldCharType="separate"/>
        </w:r>
        <w:r>
          <w:t>19</w:t>
        </w:r>
        <w:r>
          <w:fldChar w:fldCharType="end"/>
        </w:r>
      </w:hyperlink>
    </w:p>
    <w:p>
      <w:pPr>
        <w:pStyle w:val="TOC1"/>
        <w:tabs>
          <w:tab w:val="right" w:leader="dot" w:pos="8306"/>
        </w:tabs>
      </w:pPr>
      <w:hyperlink w:anchor="_Toc18098" w:history="1">
        <w:r>
          <w:rPr>
            <w:rFonts w:ascii="仿宋" w:eastAsia="仿宋" w:hAnsi="仿宋" w:cs="仿宋" w:hint="eastAsia"/>
            <w:lang w:eastAsia="zh-CN"/>
          </w:rPr>
          <w:t>五、工艺说明</w:t>
        </w:r>
        <w:r>
          <w:tab/>
        </w:r>
        <w:r>
          <w:fldChar w:fldCharType="begin"/>
        </w:r>
        <w:r>
          <w:instrText xml:space="preserve"> PAGEREF _Toc18098 \h </w:instrText>
        </w:r>
        <w:r>
          <w:fldChar w:fldCharType="separate"/>
        </w:r>
        <w:r>
          <w:t>20</w:t>
        </w:r>
        <w:r>
          <w:fldChar w:fldCharType="end"/>
        </w:r>
      </w:hyperlink>
    </w:p>
    <w:p>
      <w:pPr>
        <w:pStyle w:val="TOC2"/>
        <w:tabs>
          <w:tab w:val="right" w:leader="dot" w:pos="8306"/>
        </w:tabs>
      </w:pPr>
      <w:hyperlink w:anchor="_Toc20245" w:history="1">
        <w:r>
          <w:rPr>
            <w:rFonts w:ascii="仿宋" w:eastAsia="仿宋" w:hAnsi="仿宋" w:cs="仿宋" w:hint="eastAsia"/>
            <w:lang w:eastAsia="zh-CN"/>
          </w:rPr>
          <w:t>(一)、技术管理特点</w:t>
        </w:r>
        <w:r>
          <w:tab/>
        </w:r>
        <w:r>
          <w:fldChar w:fldCharType="begin"/>
        </w:r>
        <w:r>
          <w:instrText xml:space="preserve"> PAGEREF _Toc20245 \h </w:instrText>
        </w:r>
        <w:r>
          <w:fldChar w:fldCharType="separate"/>
        </w:r>
        <w:r>
          <w:t>20</w:t>
        </w:r>
        <w:r>
          <w:fldChar w:fldCharType="end"/>
        </w:r>
      </w:hyperlink>
    </w:p>
    <w:p>
      <w:pPr>
        <w:pStyle w:val="TOC2"/>
        <w:tabs>
          <w:tab w:val="right" w:leader="dot" w:pos="8306"/>
        </w:tabs>
      </w:pPr>
      <w:hyperlink w:anchor="_Toc13302" w:history="1">
        <w:r>
          <w:rPr>
            <w:rFonts w:ascii="仿宋" w:eastAsia="仿宋" w:hAnsi="仿宋" w:cs="仿宋" w:hint="eastAsia"/>
            <w:lang w:eastAsia="zh-CN"/>
          </w:rPr>
          <w:t>(二)、通用手工具项目工艺技术设计方案</w:t>
        </w:r>
        <w:r>
          <w:tab/>
        </w:r>
        <w:r>
          <w:fldChar w:fldCharType="begin"/>
        </w:r>
        <w:r>
          <w:instrText xml:space="preserve"> PAGEREF _Toc13302 \h </w:instrText>
        </w:r>
        <w:r>
          <w:fldChar w:fldCharType="separate"/>
        </w:r>
        <w:r>
          <w:t>21</w:t>
        </w:r>
        <w:r>
          <w:fldChar w:fldCharType="end"/>
        </w:r>
      </w:hyperlink>
    </w:p>
    <w:p>
      <w:pPr>
        <w:pStyle w:val="TOC2"/>
        <w:tabs>
          <w:tab w:val="right" w:leader="dot" w:pos="8306"/>
        </w:tabs>
      </w:pPr>
      <w:hyperlink w:anchor="_Toc1706" w:history="1">
        <w:r>
          <w:rPr>
            <w:rFonts w:ascii="仿宋" w:eastAsia="仿宋" w:hAnsi="仿宋" w:cs="仿宋" w:hint="eastAsia"/>
            <w:lang w:eastAsia="zh-CN"/>
          </w:rPr>
          <w:t>(三)、设备选型方案</w:t>
        </w:r>
        <w:r>
          <w:tab/>
        </w:r>
        <w:r>
          <w:fldChar w:fldCharType="begin"/>
        </w:r>
        <w:r>
          <w:instrText xml:space="preserve"> PAGEREF _Toc1706 \h </w:instrText>
        </w:r>
        <w:r>
          <w:fldChar w:fldCharType="separate"/>
        </w:r>
        <w:r>
          <w:t>23</w:t>
        </w:r>
        <w:r>
          <w:fldChar w:fldCharType="end"/>
        </w:r>
      </w:hyperlink>
    </w:p>
    <w:p>
      <w:pPr>
        <w:pStyle w:val="TOC1"/>
        <w:tabs>
          <w:tab w:val="right" w:leader="dot" w:pos="8306"/>
        </w:tabs>
      </w:pPr>
      <w:hyperlink w:anchor="_Toc22583" w:history="1">
        <w:r>
          <w:rPr>
            <w:rFonts w:ascii="仿宋" w:eastAsia="仿宋" w:hAnsi="仿宋" w:cs="仿宋" w:hint="eastAsia"/>
            <w:lang w:eastAsia="zh-CN"/>
          </w:rPr>
          <w:t>六、市场分析、调研</w:t>
        </w:r>
        <w:r>
          <w:tab/>
        </w:r>
        <w:r>
          <w:fldChar w:fldCharType="begin"/>
        </w:r>
        <w:r>
          <w:instrText xml:space="preserve"> PAGEREF _Toc22583 \h </w:instrText>
        </w:r>
        <w:r>
          <w:fldChar w:fldCharType="separate"/>
        </w:r>
        <w:r>
          <w:t>24</w:t>
        </w:r>
        <w:r>
          <w:fldChar w:fldCharType="end"/>
        </w:r>
      </w:hyperlink>
    </w:p>
    <w:p>
      <w:pPr>
        <w:pStyle w:val="TOC2"/>
        <w:tabs>
          <w:tab w:val="right" w:leader="dot" w:pos="8306"/>
        </w:tabs>
      </w:pPr>
      <w:hyperlink w:anchor="_Toc23941" w:history="1">
        <w:r>
          <w:rPr>
            <w:rFonts w:ascii="仿宋" w:eastAsia="仿宋" w:hAnsi="仿宋" w:cs="仿宋" w:hint="eastAsia"/>
            <w:lang w:eastAsia="zh-CN"/>
          </w:rPr>
          <w:t>(一)、通用手工具行业分析</w:t>
        </w:r>
        <w:r>
          <w:tab/>
        </w:r>
        <w:r>
          <w:fldChar w:fldCharType="begin"/>
        </w:r>
        <w:r>
          <w:instrText xml:space="preserve"> PAGEREF _Toc23941 \h </w:instrText>
        </w:r>
        <w:r>
          <w:fldChar w:fldCharType="separate"/>
        </w:r>
        <w:r>
          <w:t>24</w:t>
        </w:r>
        <w:r>
          <w:fldChar w:fldCharType="end"/>
        </w:r>
      </w:hyperlink>
    </w:p>
    <w:p>
      <w:pPr>
        <w:pStyle w:val="TOC2"/>
        <w:tabs>
          <w:tab w:val="right" w:leader="dot" w:pos="8306"/>
        </w:tabs>
      </w:pPr>
      <w:hyperlink w:anchor="_Toc6892" w:history="1">
        <w:r>
          <w:rPr>
            <w:rFonts w:ascii="仿宋" w:eastAsia="仿宋" w:hAnsi="仿宋" w:cs="仿宋" w:hint="eastAsia"/>
            <w:lang w:eastAsia="zh-CN"/>
          </w:rPr>
          <w:t>(二)、通用手工具市场分析预测</w:t>
        </w:r>
        <w:r>
          <w:tab/>
        </w:r>
        <w:r>
          <w:fldChar w:fldCharType="begin"/>
        </w:r>
        <w:r>
          <w:instrText xml:space="preserve"> PAGEREF _Toc6892 \h </w:instrText>
        </w:r>
        <w:r>
          <w:fldChar w:fldCharType="separate"/>
        </w:r>
        <w:r>
          <w:t>25</w:t>
        </w:r>
        <w:r>
          <w:fldChar w:fldCharType="end"/>
        </w:r>
      </w:hyperlink>
    </w:p>
    <w:p>
      <w:pPr>
        <w:pStyle w:val="TOC1"/>
        <w:tabs>
          <w:tab w:val="right" w:leader="dot" w:pos="8306"/>
        </w:tabs>
      </w:pPr>
      <w:hyperlink w:anchor="_Toc2357" w:history="1">
        <w:r>
          <w:rPr>
            <w:rFonts w:ascii="仿宋" w:eastAsia="仿宋" w:hAnsi="仿宋" w:cs="仿宋" w:hint="eastAsia"/>
            <w:lang w:eastAsia="zh-CN"/>
          </w:rPr>
          <w:t>七、通用手工具项目社会影响</w:t>
        </w:r>
        <w:r>
          <w:tab/>
        </w:r>
        <w:r>
          <w:fldChar w:fldCharType="begin"/>
        </w:r>
        <w:r>
          <w:instrText xml:space="preserve"> PAGEREF _Toc2357 \h </w:instrText>
        </w:r>
        <w:r>
          <w:fldChar w:fldCharType="separate"/>
        </w:r>
        <w:r>
          <w:t>26</w:t>
        </w:r>
        <w:r>
          <w:fldChar w:fldCharType="end"/>
        </w:r>
      </w:hyperlink>
    </w:p>
    <w:p>
      <w:pPr>
        <w:pStyle w:val="TOC2"/>
        <w:tabs>
          <w:tab w:val="right" w:leader="dot" w:pos="8306"/>
        </w:tabs>
      </w:pPr>
      <w:hyperlink w:anchor="_Toc24465" w:history="1">
        <w:r>
          <w:rPr>
            <w:rFonts w:ascii="仿宋" w:eastAsia="仿宋" w:hAnsi="仿宋" w:cs="仿宋" w:hint="eastAsia"/>
            <w:lang w:eastAsia="zh-CN"/>
          </w:rPr>
          <w:t>(一)、社会责任与义务</w:t>
        </w:r>
        <w:r>
          <w:tab/>
        </w:r>
        <w:r>
          <w:fldChar w:fldCharType="begin"/>
        </w:r>
        <w:r>
          <w:instrText xml:space="preserve"> PAGEREF _Toc24465 \h </w:instrText>
        </w:r>
        <w:r>
          <w:fldChar w:fldCharType="separate"/>
        </w:r>
        <w:r>
          <w:t>26</w:t>
        </w:r>
        <w:r>
          <w:fldChar w:fldCharType="end"/>
        </w:r>
      </w:hyperlink>
    </w:p>
    <w:p>
      <w:pPr>
        <w:pStyle w:val="TOC2"/>
        <w:tabs>
          <w:tab w:val="right" w:leader="dot" w:pos="8306"/>
        </w:tabs>
      </w:pPr>
      <w:hyperlink w:anchor="_Toc31429" w:history="1">
        <w:r>
          <w:rPr>
            <w:rFonts w:ascii="仿宋" w:eastAsia="仿宋" w:hAnsi="仿宋" w:cs="仿宋" w:hint="eastAsia"/>
            <w:lang w:eastAsia="zh-CN"/>
          </w:rPr>
          <w:t>(二)、社会参与与沟通</w:t>
        </w:r>
        <w:r>
          <w:tab/>
        </w:r>
        <w:r>
          <w:fldChar w:fldCharType="begin"/>
        </w:r>
        <w:r>
          <w:instrText xml:space="preserve"> PAGEREF _Toc31429 \h </w:instrText>
        </w:r>
        <w:r>
          <w:fldChar w:fldCharType="separate"/>
        </w:r>
        <w:r>
          <w:t>26</w:t>
        </w:r>
        <w:r>
          <w:fldChar w:fldCharType="end"/>
        </w:r>
      </w:hyperlink>
    </w:p>
    <w:p>
      <w:pPr>
        <w:pStyle w:val="TOC1"/>
        <w:tabs>
          <w:tab w:val="right" w:leader="dot" w:pos="8306"/>
        </w:tabs>
      </w:pPr>
      <w:hyperlink w:anchor="_Toc2176" w:history="1">
        <w:r>
          <w:rPr>
            <w:rFonts w:ascii="仿宋" w:eastAsia="仿宋" w:hAnsi="仿宋" w:cs="仿宋" w:hint="eastAsia"/>
            <w:lang w:eastAsia="zh-CN"/>
          </w:rPr>
          <w:t>八、生产安全保护</w:t>
        </w:r>
        <w:r>
          <w:tab/>
        </w:r>
        <w:r>
          <w:fldChar w:fldCharType="begin"/>
        </w:r>
        <w:r>
          <w:instrText xml:space="preserve"> PAGEREF _Toc2176 \h </w:instrText>
        </w:r>
        <w:r>
          <w:fldChar w:fldCharType="separate"/>
        </w:r>
        <w:r>
          <w:t>27</w:t>
        </w:r>
        <w:r>
          <w:fldChar w:fldCharType="end"/>
        </w:r>
      </w:hyperlink>
    </w:p>
    <w:p>
      <w:pPr>
        <w:pStyle w:val="TOC2"/>
        <w:tabs>
          <w:tab w:val="right" w:leader="dot" w:pos="8306"/>
        </w:tabs>
      </w:pPr>
      <w:hyperlink w:anchor="_Toc21180" w:history="1">
        <w:r>
          <w:rPr>
            <w:rFonts w:ascii="仿宋" w:eastAsia="仿宋" w:hAnsi="仿宋" w:cs="仿宋" w:hint="eastAsia"/>
            <w:lang w:eastAsia="zh-CN"/>
          </w:rPr>
          <w:t>(一)、消防安全</w:t>
        </w:r>
        <w:r>
          <w:tab/>
        </w:r>
        <w:r>
          <w:fldChar w:fldCharType="begin"/>
        </w:r>
        <w:r>
          <w:instrText xml:space="preserve"> PAGEREF _Toc21180 \h </w:instrText>
        </w:r>
        <w:r>
          <w:fldChar w:fldCharType="separate"/>
        </w:r>
        <w:r>
          <w:t>27</w:t>
        </w:r>
        <w:r>
          <w:fldChar w:fldCharType="end"/>
        </w:r>
      </w:hyperlink>
    </w:p>
    <w:p>
      <w:pPr>
        <w:pStyle w:val="TOC2"/>
        <w:tabs>
          <w:tab w:val="right" w:leader="dot" w:pos="8306"/>
        </w:tabs>
      </w:pPr>
      <w:hyperlink w:anchor="_Toc9580" w:history="1">
        <w:r>
          <w:rPr>
            <w:rFonts w:ascii="仿宋" w:eastAsia="仿宋" w:hAnsi="仿宋" w:cs="仿宋" w:hint="eastAsia"/>
            <w:lang w:eastAsia="zh-CN"/>
          </w:rPr>
          <w:t>(二)、防火防爆总图布置措施</w:t>
        </w:r>
        <w:r>
          <w:tab/>
        </w:r>
        <w:r>
          <w:fldChar w:fldCharType="begin"/>
        </w:r>
        <w:r>
          <w:instrText xml:space="preserve"> PAGEREF _Toc9580 \h </w:instrText>
        </w:r>
        <w:r>
          <w:fldChar w:fldCharType="separate"/>
        </w:r>
        <w:r>
          <w:t>29</w:t>
        </w:r>
        <w:r>
          <w:fldChar w:fldCharType="end"/>
        </w:r>
      </w:hyperlink>
    </w:p>
    <w:p>
      <w:pPr>
        <w:pStyle w:val="TOC2"/>
        <w:tabs>
          <w:tab w:val="right" w:leader="dot" w:pos="8306"/>
        </w:tabs>
      </w:pPr>
      <w:hyperlink w:anchor="_Toc13861" w:history="1">
        <w:r>
          <w:rPr>
            <w:rFonts w:ascii="仿宋" w:eastAsia="仿宋" w:hAnsi="仿宋" w:cs="仿宋" w:hint="eastAsia"/>
            <w:lang w:eastAsia="zh-CN"/>
          </w:rPr>
          <w:t>(三)、自然灾害防范措施</w:t>
        </w:r>
        <w:r>
          <w:tab/>
        </w:r>
        <w:r>
          <w:fldChar w:fldCharType="begin"/>
        </w:r>
        <w:r>
          <w:instrText xml:space="preserve"> PAGEREF _Toc13861 \h </w:instrText>
        </w:r>
        <w:r>
          <w:fldChar w:fldCharType="separate"/>
        </w:r>
        <w:r>
          <w:t>30</w:t>
        </w:r>
        <w:r>
          <w:fldChar w:fldCharType="end"/>
        </w:r>
      </w:hyperlink>
    </w:p>
    <w:p>
      <w:pPr>
        <w:pStyle w:val="TOC2"/>
        <w:tabs>
          <w:tab w:val="right" w:leader="dot" w:pos="8306"/>
        </w:tabs>
      </w:pPr>
      <w:hyperlink w:anchor="_Toc21199" w:history="1">
        <w:r>
          <w:rPr>
            <w:rFonts w:ascii="仿宋" w:eastAsia="仿宋" w:hAnsi="仿宋" w:cs="仿宋" w:hint="eastAsia"/>
            <w:lang w:eastAsia="zh-CN"/>
          </w:rPr>
          <w:t>(四)、安全色及安全标志使用要求</w:t>
        </w:r>
        <w:r>
          <w:tab/>
        </w:r>
        <w:r>
          <w:fldChar w:fldCharType="begin"/>
        </w:r>
        <w:r>
          <w:instrText xml:space="preserve"> PAGEREF _Toc21199 \h </w:instrText>
        </w:r>
        <w:r>
          <w:fldChar w:fldCharType="separate"/>
        </w:r>
        <w:r>
          <w:t>31</w:t>
        </w:r>
        <w:r>
          <w:fldChar w:fldCharType="end"/>
        </w:r>
      </w:hyperlink>
    </w:p>
    <w:p>
      <w:pPr>
        <w:pStyle w:val="TOC2"/>
        <w:tabs>
          <w:tab w:val="right" w:leader="dot" w:pos="8306"/>
        </w:tabs>
      </w:pPr>
      <w:hyperlink w:anchor="_Toc5311" w:history="1">
        <w:r>
          <w:rPr>
            <w:rFonts w:ascii="仿宋" w:eastAsia="仿宋" w:hAnsi="仿宋" w:cs="仿宋" w:hint="eastAsia"/>
            <w:lang w:eastAsia="zh-CN"/>
          </w:rPr>
          <w:t>(五)、防尘防毒措施</w:t>
        </w:r>
        <w:r>
          <w:tab/>
        </w:r>
        <w:r>
          <w:fldChar w:fldCharType="begin"/>
        </w:r>
        <w:r>
          <w:instrText xml:space="preserve"> PAGEREF _Toc5311 \h </w:instrText>
        </w:r>
        <w:r>
          <w:fldChar w:fldCharType="separate"/>
        </w:r>
        <w:r>
          <w:t>32</w:t>
        </w:r>
        <w:r>
          <w:fldChar w:fldCharType="end"/>
        </w:r>
      </w:hyperlink>
    </w:p>
    <w:p>
      <w:pPr>
        <w:pStyle w:val="TOC2"/>
        <w:tabs>
          <w:tab w:val="right" w:leader="dot" w:pos="8306"/>
        </w:tabs>
      </w:pPr>
      <w:hyperlink w:anchor="_Toc14806" w:history="1">
        <w:r>
          <w:rPr>
            <w:rFonts w:ascii="仿宋" w:eastAsia="仿宋" w:hAnsi="仿宋" w:cs="仿宋" w:hint="eastAsia"/>
            <w:lang w:eastAsia="zh-CN"/>
          </w:rPr>
          <w:t>(六)、防静电、触电防护及防雷措施</w:t>
        </w:r>
        <w:r>
          <w:tab/>
        </w:r>
        <w:r>
          <w:fldChar w:fldCharType="begin"/>
        </w:r>
        <w:r>
          <w:instrText xml:space="preserve"> PAGEREF _Toc14806 \h </w:instrText>
        </w:r>
        <w:r>
          <w:fldChar w:fldCharType="separate"/>
        </w:r>
        <w:r>
          <w:t>32</w:t>
        </w:r>
        <w:r>
          <w:fldChar w:fldCharType="end"/>
        </w:r>
      </w:hyperlink>
    </w:p>
    <w:p>
      <w:pPr>
        <w:pStyle w:val="TOC2"/>
        <w:tabs>
          <w:tab w:val="right" w:leader="dot" w:pos="8306"/>
        </w:tabs>
      </w:pPr>
      <w:hyperlink w:anchor="_Toc12742" w:history="1">
        <w:r>
          <w:rPr>
            <w:rFonts w:ascii="仿宋" w:eastAsia="仿宋" w:hAnsi="仿宋" w:cs="仿宋" w:hint="eastAsia"/>
            <w:lang w:eastAsia="zh-CN"/>
          </w:rPr>
          <w:t>(七)、机械设备安全保障措施</w:t>
        </w:r>
        <w:r>
          <w:tab/>
        </w:r>
        <w:r>
          <w:fldChar w:fldCharType="begin"/>
        </w:r>
        <w:r>
          <w:instrText xml:space="preserve"> PAGEREF _Toc12742 \h </w:instrText>
        </w:r>
        <w:r>
          <w:fldChar w:fldCharType="separate"/>
        </w:r>
        <w:r>
          <w:t>34</w:t>
        </w:r>
        <w:r>
          <w:fldChar w:fldCharType="end"/>
        </w:r>
      </w:hyperlink>
    </w:p>
    <w:p>
      <w:pPr>
        <w:pStyle w:val="TOC1"/>
        <w:tabs>
          <w:tab w:val="right" w:leader="dot" w:pos="8306"/>
        </w:tabs>
      </w:pPr>
      <w:hyperlink w:anchor="_Toc23689" w:history="1">
        <w:r>
          <w:rPr>
            <w:rFonts w:ascii="仿宋" w:eastAsia="仿宋" w:hAnsi="仿宋" w:cs="仿宋" w:hint="eastAsia"/>
            <w:lang w:eastAsia="zh-CN"/>
          </w:rPr>
          <w:t>九、通用手工具项目计划安排</w:t>
        </w:r>
        <w:r>
          <w:tab/>
        </w:r>
        <w:r>
          <w:fldChar w:fldCharType="begin"/>
        </w:r>
        <w:r>
          <w:instrText xml:space="preserve"> PAGEREF _Toc23689 \h </w:instrText>
        </w:r>
        <w:r>
          <w:fldChar w:fldCharType="separate"/>
        </w:r>
        <w:r>
          <w:t>35</w:t>
        </w:r>
        <w:r>
          <w:fldChar w:fldCharType="end"/>
        </w:r>
      </w:hyperlink>
    </w:p>
    <w:p>
      <w:pPr>
        <w:pStyle w:val="TOC2"/>
        <w:tabs>
          <w:tab w:val="right" w:leader="dot" w:pos="8306"/>
        </w:tabs>
      </w:pPr>
      <w:hyperlink w:anchor="_Toc3062" w:history="1">
        <w:r>
          <w:rPr>
            <w:rFonts w:ascii="仿宋" w:eastAsia="仿宋" w:hAnsi="仿宋" w:cs="仿宋" w:hint="eastAsia"/>
            <w:lang w:eastAsia="zh-CN"/>
          </w:rPr>
          <w:t>(一)、建设周期</w:t>
        </w:r>
        <w:r>
          <w:tab/>
        </w:r>
        <w:r>
          <w:fldChar w:fldCharType="begin"/>
        </w:r>
        <w:r>
          <w:instrText xml:space="preserve"> PAGEREF _Toc3062 \h </w:instrText>
        </w:r>
        <w:r>
          <w:fldChar w:fldCharType="separate"/>
        </w:r>
        <w:r>
          <w:t>35</w:t>
        </w:r>
        <w:r>
          <w:fldChar w:fldCharType="end"/>
        </w:r>
      </w:hyperlink>
    </w:p>
    <w:p>
      <w:pPr>
        <w:pStyle w:val="TOC2"/>
        <w:tabs>
          <w:tab w:val="right" w:leader="dot" w:pos="8306"/>
        </w:tabs>
      </w:pPr>
      <w:hyperlink w:anchor="_Toc30780" w:history="1">
        <w:r>
          <w:rPr>
            <w:rFonts w:ascii="仿宋" w:eastAsia="仿宋" w:hAnsi="仿宋" w:cs="仿宋" w:hint="eastAsia"/>
            <w:lang w:eastAsia="zh-CN"/>
          </w:rPr>
          <w:t>(二)、建设进度</w:t>
        </w:r>
        <w:r>
          <w:tab/>
        </w:r>
        <w:r>
          <w:fldChar w:fldCharType="begin"/>
        </w:r>
        <w:r>
          <w:instrText xml:space="preserve"> PAGEREF _Toc30780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6" w:history="1">
        <w:r>
          <w:rPr>
            <w:rFonts w:ascii="仿宋" w:eastAsia="仿宋" w:hAnsi="仿宋" w:cs="仿宋" w:hint="eastAsia"/>
            <w:lang w:eastAsia="zh-CN"/>
          </w:rPr>
          <w:t>(三)、进度安排注意事项</w:t>
        </w:r>
        <w:r>
          <w:tab/>
        </w:r>
        <w:r>
          <w:fldChar w:fldCharType="begin"/>
        </w:r>
        <w:r>
          <w:instrText xml:space="preserve"> PAGEREF _Toc26296 \h </w:instrText>
        </w:r>
        <w:r>
          <w:fldChar w:fldCharType="separate"/>
        </w:r>
        <w:r>
          <w:t>37</w:t>
        </w:r>
        <w:r>
          <w:fldChar w:fldCharType="end"/>
        </w:r>
      </w:hyperlink>
    </w:p>
    <w:p>
      <w:pPr>
        <w:pStyle w:val="TOC2"/>
        <w:tabs>
          <w:tab w:val="right" w:leader="dot" w:pos="8306"/>
        </w:tabs>
      </w:pPr>
      <w:hyperlink w:anchor="_Toc22672" w:history="1">
        <w:r>
          <w:rPr>
            <w:rFonts w:ascii="仿宋" w:eastAsia="仿宋" w:hAnsi="仿宋" w:cs="仿宋" w:hint="eastAsia"/>
            <w:lang w:eastAsia="zh-CN"/>
          </w:rPr>
          <w:t>(四)、人力资源配置</w:t>
        </w:r>
        <w:r>
          <w:tab/>
        </w:r>
        <w:r>
          <w:fldChar w:fldCharType="begin"/>
        </w:r>
        <w:r>
          <w:instrText xml:space="preserve"> PAGEREF _Toc22672 \h </w:instrText>
        </w:r>
        <w:r>
          <w:fldChar w:fldCharType="separate"/>
        </w:r>
        <w:r>
          <w:t>39</w:t>
        </w:r>
        <w:r>
          <w:fldChar w:fldCharType="end"/>
        </w:r>
      </w:hyperlink>
    </w:p>
    <w:p>
      <w:pPr>
        <w:pStyle w:val="TOC1"/>
        <w:tabs>
          <w:tab w:val="right" w:leader="dot" w:pos="8306"/>
        </w:tabs>
      </w:pPr>
      <w:hyperlink w:anchor="_Toc1427" w:history="1">
        <w:r>
          <w:rPr>
            <w:rFonts w:ascii="仿宋" w:eastAsia="仿宋" w:hAnsi="仿宋" w:cs="仿宋" w:hint="eastAsia"/>
            <w:lang w:eastAsia="zh-CN"/>
          </w:rPr>
          <w:t>十、通用手工具项目经营效益</w:t>
        </w:r>
        <w:r>
          <w:tab/>
        </w:r>
        <w:r>
          <w:fldChar w:fldCharType="begin"/>
        </w:r>
        <w:r>
          <w:instrText xml:space="preserve"> PAGEREF _Toc1427 \h </w:instrText>
        </w:r>
        <w:r>
          <w:fldChar w:fldCharType="separate"/>
        </w:r>
        <w:r>
          <w:t>39</w:t>
        </w:r>
        <w:r>
          <w:fldChar w:fldCharType="end"/>
        </w:r>
      </w:hyperlink>
    </w:p>
    <w:p>
      <w:pPr>
        <w:pStyle w:val="TOC2"/>
        <w:tabs>
          <w:tab w:val="right" w:leader="dot" w:pos="8306"/>
        </w:tabs>
      </w:pPr>
      <w:hyperlink w:anchor="_Toc1941" w:history="1">
        <w:r>
          <w:rPr>
            <w:rFonts w:ascii="仿宋" w:eastAsia="仿宋" w:hAnsi="仿宋" w:cs="仿宋" w:hint="eastAsia"/>
            <w:lang w:eastAsia="zh-CN"/>
          </w:rPr>
          <w:t>(一)、经济评价财务测算</w:t>
        </w:r>
        <w:r>
          <w:tab/>
        </w:r>
        <w:r>
          <w:fldChar w:fldCharType="begin"/>
        </w:r>
        <w:r>
          <w:instrText xml:space="preserve"> PAGEREF _Toc1941 \h </w:instrText>
        </w:r>
        <w:r>
          <w:fldChar w:fldCharType="separate"/>
        </w:r>
        <w:r>
          <w:t>39</w:t>
        </w:r>
        <w:r>
          <w:fldChar w:fldCharType="end"/>
        </w:r>
      </w:hyperlink>
    </w:p>
    <w:p>
      <w:pPr>
        <w:pStyle w:val="TOC2"/>
        <w:tabs>
          <w:tab w:val="right" w:leader="dot" w:pos="8306"/>
        </w:tabs>
      </w:pPr>
      <w:hyperlink w:anchor="_Toc29791" w:history="1">
        <w:r>
          <w:rPr>
            <w:rFonts w:ascii="仿宋" w:eastAsia="仿宋" w:hAnsi="仿宋" w:cs="仿宋" w:hint="eastAsia"/>
            <w:lang w:eastAsia="zh-CN"/>
          </w:rPr>
          <w:t>(二)、通用手工具项目盈利能力分析</w:t>
        </w:r>
        <w:r>
          <w:tab/>
        </w:r>
        <w:r>
          <w:fldChar w:fldCharType="begin"/>
        </w:r>
        <w:r>
          <w:instrText xml:space="preserve"> PAGEREF _Toc29791 \h </w:instrText>
        </w:r>
        <w:r>
          <w:fldChar w:fldCharType="separate"/>
        </w:r>
        <w:r>
          <w:t>41</w:t>
        </w:r>
        <w:r>
          <w:fldChar w:fldCharType="end"/>
        </w:r>
      </w:hyperlink>
    </w:p>
    <w:p>
      <w:pPr>
        <w:pStyle w:val="TOC1"/>
        <w:tabs>
          <w:tab w:val="right" w:leader="dot" w:pos="8306"/>
        </w:tabs>
      </w:pPr>
      <w:hyperlink w:anchor="_Toc27586" w:history="1">
        <w:r>
          <w:rPr>
            <w:rFonts w:ascii="仿宋" w:eastAsia="仿宋" w:hAnsi="仿宋" w:cs="仿宋" w:hint="eastAsia"/>
            <w:lang w:eastAsia="zh-CN"/>
          </w:rPr>
          <w:t>十一、通用手工具项目人力资源培养与发展</w:t>
        </w:r>
        <w:r>
          <w:tab/>
        </w:r>
        <w:r>
          <w:fldChar w:fldCharType="begin"/>
        </w:r>
        <w:r>
          <w:instrText xml:space="preserve"> PAGEREF _Toc27586 \h </w:instrText>
        </w:r>
        <w:r>
          <w:fldChar w:fldCharType="separate"/>
        </w:r>
        <w:r>
          <w:t>41</w:t>
        </w:r>
        <w:r>
          <w:fldChar w:fldCharType="end"/>
        </w:r>
      </w:hyperlink>
    </w:p>
    <w:p>
      <w:pPr>
        <w:pStyle w:val="TOC2"/>
        <w:tabs>
          <w:tab w:val="right" w:leader="dot" w:pos="8306"/>
        </w:tabs>
      </w:pPr>
      <w:hyperlink w:anchor="_Toc18887" w:history="1">
        <w:r>
          <w:rPr>
            <w:rFonts w:ascii="仿宋" w:eastAsia="仿宋" w:hAnsi="仿宋" w:cs="仿宋" w:hint="eastAsia"/>
            <w:lang w:eastAsia="zh-CN"/>
          </w:rPr>
          <w:t>(一)、人才需求与规划</w:t>
        </w:r>
        <w:r>
          <w:tab/>
        </w:r>
        <w:r>
          <w:fldChar w:fldCharType="begin"/>
        </w:r>
        <w:r>
          <w:instrText xml:space="preserve"> PAGEREF _Toc18887 \h </w:instrText>
        </w:r>
        <w:r>
          <w:fldChar w:fldCharType="separate"/>
        </w:r>
        <w:r>
          <w:t>41</w:t>
        </w:r>
        <w:r>
          <w:fldChar w:fldCharType="end"/>
        </w:r>
      </w:hyperlink>
    </w:p>
    <w:p>
      <w:pPr>
        <w:pStyle w:val="TOC2"/>
        <w:tabs>
          <w:tab w:val="right" w:leader="dot" w:pos="8306"/>
        </w:tabs>
      </w:pPr>
      <w:hyperlink w:anchor="_Toc10973" w:history="1">
        <w:r>
          <w:rPr>
            <w:rFonts w:ascii="仿宋" w:eastAsia="仿宋" w:hAnsi="仿宋" w:cs="仿宋" w:hint="eastAsia"/>
            <w:lang w:eastAsia="zh-CN"/>
          </w:rPr>
          <w:t>(二)、培训与发展计划</w:t>
        </w:r>
        <w:r>
          <w:tab/>
        </w:r>
        <w:r>
          <w:fldChar w:fldCharType="begin"/>
        </w:r>
        <w:r>
          <w:instrText xml:space="preserve"> PAGEREF _Toc10973 \h </w:instrText>
        </w:r>
        <w:r>
          <w:fldChar w:fldCharType="separate"/>
        </w:r>
        <w:r>
          <w:t>42</w:t>
        </w:r>
        <w:r>
          <w:fldChar w:fldCharType="end"/>
        </w:r>
      </w:hyperlink>
    </w:p>
    <w:p>
      <w:pPr>
        <w:pStyle w:val="TOC1"/>
        <w:tabs>
          <w:tab w:val="right" w:leader="dot" w:pos="8306"/>
        </w:tabs>
      </w:pPr>
      <w:hyperlink w:anchor="_Toc32539" w:history="1">
        <w:r>
          <w:rPr>
            <w:rFonts w:ascii="仿宋" w:eastAsia="仿宋" w:hAnsi="仿宋" w:cs="仿宋" w:hint="eastAsia"/>
            <w:lang w:eastAsia="zh-CN"/>
          </w:rPr>
          <w:t>十二、通用手工具项目风险管理</w:t>
        </w:r>
        <w:r>
          <w:tab/>
        </w:r>
        <w:r>
          <w:fldChar w:fldCharType="begin"/>
        </w:r>
        <w:r>
          <w:instrText xml:space="preserve"> PAGEREF _Toc32539 \h </w:instrText>
        </w:r>
        <w:r>
          <w:fldChar w:fldCharType="separate"/>
        </w:r>
        <w:r>
          <w:t>42</w:t>
        </w:r>
        <w:r>
          <w:fldChar w:fldCharType="end"/>
        </w:r>
      </w:hyperlink>
    </w:p>
    <w:p>
      <w:pPr>
        <w:pStyle w:val="TOC2"/>
        <w:tabs>
          <w:tab w:val="right" w:leader="dot" w:pos="8306"/>
        </w:tabs>
      </w:pPr>
      <w:hyperlink w:anchor="_Toc8466" w:history="1">
        <w:r>
          <w:rPr>
            <w:rFonts w:ascii="仿宋" w:eastAsia="仿宋" w:hAnsi="仿宋" w:cs="仿宋" w:hint="eastAsia"/>
            <w:lang w:eastAsia="zh-CN"/>
          </w:rPr>
          <w:t>(一)、风险识别与评估</w:t>
        </w:r>
        <w:r>
          <w:tab/>
        </w:r>
        <w:r>
          <w:fldChar w:fldCharType="begin"/>
        </w:r>
        <w:r>
          <w:instrText xml:space="preserve"> PAGEREF _Toc8466 \h </w:instrText>
        </w:r>
        <w:r>
          <w:fldChar w:fldCharType="separate"/>
        </w:r>
        <w:r>
          <w:t>42</w:t>
        </w:r>
        <w:r>
          <w:fldChar w:fldCharType="end"/>
        </w:r>
      </w:hyperlink>
    </w:p>
    <w:p>
      <w:pPr>
        <w:pStyle w:val="TOC2"/>
        <w:tabs>
          <w:tab w:val="right" w:leader="dot" w:pos="8306"/>
        </w:tabs>
      </w:pPr>
      <w:hyperlink w:anchor="_Toc3975" w:history="1">
        <w:r>
          <w:rPr>
            <w:rFonts w:ascii="仿宋" w:eastAsia="仿宋" w:hAnsi="仿宋" w:cs="仿宋" w:hint="eastAsia"/>
            <w:lang w:eastAsia="zh-CN"/>
          </w:rPr>
          <w:t>(二)、风险应对策略</w:t>
        </w:r>
        <w:r>
          <w:tab/>
        </w:r>
        <w:r>
          <w:fldChar w:fldCharType="begin"/>
        </w:r>
        <w:r>
          <w:instrText xml:space="preserve"> PAGEREF _Toc3975 \h </w:instrText>
        </w:r>
        <w:r>
          <w:fldChar w:fldCharType="separate"/>
        </w:r>
        <w:r>
          <w:t>44</w:t>
        </w:r>
        <w:r>
          <w:fldChar w:fldCharType="end"/>
        </w:r>
      </w:hyperlink>
    </w:p>
    <w:p>
      <w:pPr>
        <w:pStyle w:val="TOC2"/>
        <w:tabs>
          <w:tab w:val="right" w:leader="dot" w:pos="8306"/>
        </w:tabs>
      </w:pPr>
      <w:hyperlink w:anchor="_Toc30149" w:history="1">
        <w:r>
          <w:rPr>
            <w:rFonts w:ascii="仿宋" w:eastAsia="仿宋" w:hAnsi="仿宋" w:cs="仿宋" w:hint="eastAsia"/>
            <w:lang w:eastAsia="zh-CN"/>
          </w:rPr>
          <w:t>(三)、风险监控与控制</w:t>
        </w:r>
        <w:r>
          <w:tab/>
        </w:r>
        <w:r>
          <w:fldChar w:fldCharType="begin"/>
        </w:r>
        <w:r>
          <w:instrText xml:space="preserve"> PAGEREF _Toc30149 \h </w:instrText>
        </w:r>
        <w:r>
          <w:fldChar w:fldCharType="separate"/>
        </w:r>
        <w:r>
          <w:t>45</w:t>
        </w:r>
        <w:r>
          <w:fldChar w:fldCharType="end"/>
        </w:r>
      </w:hyperlink>
    </w:p>
    <w:p>
      <w:pPr>
        <w:pStyle w:val="TOC1"/>
        <w:tabs>
          <w:tab w:val="right" w:leader="dot" w:pos="8306"/>
        </w:tabs>
      </w:pPr>
      <w:hyperlink w:anchor="_Toc25127" w:history="1">
        <w:r>
          <w:rPr>
            <w:rFonts w:ascii="仿宋" w:eastAsia="仿宋" w:hAnsi="仿宋" w:cs="仿宋" w:hint="eastAsia"/>
            <w:lang w:eastAsia="zh-CN"/>
          </w:rPr>
          <w:t>十三、营销与推广策略</w:t>
        </w:r>
        <w:r>
          <w:tab/>
        </w:r>
        <w:r>
          <w:fldChar w:fldCharType="begin"/>
        </w:r>
        <w:r>
          <w:instrText xml:space="preserve"> PAGEREF _Toc25127 \h </w:instrText>
        </w:r>
        <w:r>
          <w:fldChar w:fldCharType="separate"/>
        </w:r>
        <w:r>
          <w:t>46</w:t>
        </w:r>
        <w:r>
          <w:fldChar w:fldCharType="end"/>
        </w:r>
      </w:hyperlink>
    </w:p>
    <w:p>
      <w:pPr>
        <w:pStyle w:val="TOC2"/>
        <w:tabs>
          <w:tab w:val="right" w:leader="dot" w:pos="8306"/>
        </w:tabs>
      </w:pPr>
      <w:hyperlink w:anchor="_Toc25566" w:history="1">
        <w:r>
          <w:rPr>
            <w:rFonts w:ascii="仿宋" w:eastAsia="仿宋" w:hAnsi="仿宋" w:cs="仿宋" w:hint="eastAsia"/>
            <w:lang w:eastAsia="zh-CN"/>
          </w:rPr>
          <w:t>(一)、产品/服务定位与特点</w:t>
        </w:r>
        <w:r>
          <w:tab/>
        </w:r>
        <w:r>
          <w:fldChar w:fldCharType="begin"/>
        </w:r>
        <w:r>
          <w:instrText xml:space="preserve"> PAGEREF _Toc25566 \h </w:instrText>
        </w:r>
        <w:r>
          <w:fldChar w:fldCharType="separate"/>
        </w:r>
        <w:r>
          <w:t>46</w:t>
        </w:r>
        <w:r>
          <w:fldChar w:fldCharType="end"/>
        </w:r>
      </w:hyperlink>
    </w:p>
    <w:p>
      <w:pPr>
        <w:pStyle w:val="TOC2"/>
        <w:tabs>
          <w:tab w:val="right" w:leader="dot" w:pos="8306"/>
        </w:tabs>
      </w:pPr>
      <w:hyperlink w:anchor="_Toc23952" w:history="1">
        <w:r>
          <w:rPr>
            <w:rFonts w:ascii="仿宋" w:eastAsia="仿宋" w:hAnsi="仿宋" w:cs="仿宋" w:hint="eastAsia"/>
            <w:lang w:eastAsia="zh-CN"/>
          </w:rPr>
          <w:t>(二)、市场定位与竞争分析</w:t>
        </w:r>
        <w:r>
          <w:tab/>
        </w:r>
        <w:r>
          <w:fldChar w:fldCharType="begin"/>
        </w:r>
        <w:r>
          <w:instrText xml:space="preserve"> PAGEREF _Toc23952 \h </w:instrText>
        </w:r>
        <w:r>
          <w:fldChar w:fldCharType="separate"/>
        </w:r>
        <w:r>
          <w:t>48</w:t>
        </w:r>
        <w:r>
          <w:fldChar w:fldCharType="end"/>
        </w:r>
      </w:hyperlink>
    </w:p>
    <w:p>
      <w:pPr>
        <w:pStyle w:val="TOC2"/>
        <w:tabs>
          <w:tab w:val="right" w:leader="dot" w:pos="8306"/>
        </w:tabs>
      </w:pPr>
      <w:hyperlink w:anchor="_Toc14761" w:history="1">
        <w:r>
          <w:rPr>
            <w:rFonts w:ascii="仿宋" w:eastAsia="仿宋" w:hAnsi="仿宋" w:cs="仿宋" w:hint="eastAsia"/>
            <w:lang w:eastAsia="zh-CN"/>
          </w:rPr>
          <w:t>(三)、营销渠道与策略</w:t>
        </w:r>
        <w:r>
          <w:tab/>
        </w:r>
        <w:r>
          <w:fldChar w:fldCharType="begin"/>
        </w:r>
        <w:r>
          <w:instrText xml:space="preserve"> PAGEREF _Toc14761 \h </w:instrText>
        </w:r>
        <w:r>
          <w:fldChar w:fldCharType="separate"/>
        </w:r>
        <w:r>
          <w:t>49</w:t>
        </w:r>
        <w:r>
          <w:fldChar w:fldCharType="end"/>
        </w:r>
      </w:hyperlink>
    </w:p>
    <w:p>
      <w:pPr>
        <w:pStyle w:val="TOC2"/>
        <w:tabs>
          <w:tab w:val="right" w:leader="dot" w:pos="8306"/>
        </w:tabs>
      </w:pPr>
      <w:hyperlink w:anchor="_Toc14530" w:history="1">
        <w:r>
          <w:rPr>
            <w:rFonts w:ascii="仿宋" w:eastAsia="仿宋" w:hAnsi="仿宋" w:cs="仿宋" w:hint="eastAsia"/>
            <w:lang w:eastAsia="zh-CN"/>
          </w:rPr>
          <w:t>(四)、推广与宣传活动</w:t>
        </w:r>
        <w:r>
          <w:tab/>
        </w:r>
        <w:r>
          <w:fldChar w:fldCharType="begin"/>
        </w:r>
        <w:r>
          <w:instrText xml:space="preserve"> PAGEREF _Toc14530 \h </w:instrText>
        </w:r>
        <w:r>
          <w:fldChar w:fldCharType="separate"/>
        </w:r>
        <w:r>
          <w:t>50</w:t>
        </w:r>
        <w:r>
          <w:fldChar w:fldCharType="end"/>
        </w:r>
      </w:hyperlink>
    </w:p>
    <w:p>
      <w:pPr>
        <w:pStyle w:val="TOC1"/>
        <w:tabs>
          <w:tab w:val="right" w:leader="dot" w:pos="8306"/>
        </w:tabs>
      </w:pPr>
      <w:hyperlink w:anchor="_Toc29821" w:history="1">
        <w:r>
          <w:rPr>
            <w:rFonts w:ascii="仿宋" w:eastAsia="仿宋" w:hAnsi="仿宋" w:cs="仿宋" w:hint="eastAsia"/>
            <w:lang w:eastAsia="zh-CN"/>
          </w:rPr>
          <w:t>十四、风险识别与分类</w:t>
        </w:r>
        <w:r>
          <w:tab/>
        </w:r>
        <w:r>
          <w:fldChar w:fldCharType="begin"/>
        </w:r>
        <w:r>
          <w:instrText xml:space="preserve"> PAGEREF _Toc29821 \h </w:instrText>
        </w:r>
        <w:r>
          <w:fldChar w:fldCharType="separate"/>
        </w:r>
        <w:r>
          <w:t>55</w:t>
        </w:r>
        <w:r>
          <w:fldChar w:fldCharType="end"/>
        </w:r>
      </w:hyperlink>
    </w:p>
    <w:p>
      <w:pPr>
        <w:pStyle w:val="TOC2"/>
        <w:tabs>
          <w:tab w:val="right" w:leader="dot" w:pos="8306"/>
        </w:tabs>
      </w:pPr>
      <w:hyperlink w:anchor="_Toc31913" w:history="1">
        <w:r>
          <w:rPr>
            <w:rFonts w:ascii="仿宋" w:eastAsia="仿宋" w:hAnsi="仿宋" w:cs="仿宋" w:hint="eastAsia"/>
            <w:lang w:eastAsia="zh-CN"/>
          </w:rPr>
          <w:t>(一)、风险识别</w:t>
        </w:r>
        <w:r>
          <w:tab/>
        </w:r>
        <w:r>
          <w:fldChar w:fldCharType="begin"/>
        </w:r>
        <w:r>
          <w:instrText xml:space="preserve"> PAGEREF _Toc31913 \h </w:instrText>
        </w:r>
        <w:r>
          <w:fldChar w:fldCharType="separate"/>
        </w:r>
        <w:r>
          <w:t>55</w:t>
        </w:r>
        <w:r>
          <w:fldChar w:fldCharType="end"/>
        </w:r>
      </w:hyperlink>
    </w:p>
    <w:p>
      <w:pPr>
        <w:pStyle w:val="TOC2"/>
        <w:tabs>
          <w:tab w:val="right" w:leader="dot" w:pos="8306"/>
        </w:tabs>
      </w:pPr>
      <w:hyperlink w:anchor="_Toc16066" w:history="1">
        <w:r>
          <w:rPr>
            <w:rFonts w:ascii="仿宋" w:eastAsia="仿宋" w:hAnsi="仿宋" w:cs="仿宋" w:hint="eastAsia"/>
            <w:lang w:eastAsia="zh-CN"/>
          </w:rPr>
          <w:t>(二)、风险分类</w:t>
        </w:r>
        <w:r>
          <w:tab/>
        </w:r>
        <w:r>
          <w:fldChar w:fldCharType="begin"/>
        </w:r>
        <w:r>
          <w:instrText xml:space="preserve"> PAGEREF _Toc16066 \h </w:instrText>
        </w:r>
        <w:r>
          <w:fldChar w:fldCharType="separate"/>
        </w:r>
        <w:r>
          <w:t>57</w:t>
        </w:r>
        <w:r>
          <w:fldChar w:fldCharType="end"/>
        </w:r>
      </w:hyperlink>
    </w:p>
    <w:p>
      <w:pPr>
        <w:pStyle w:val="TOC1"/>
        <w:tabs>
          <w:tab w:val="right" w:leader="dot" w:pos="8306"/>
        </w:tabs>
      </w:pPr>
      <w:hyperlink w:anchor="_Toc653" w:history="1">
        <w:r>
          <w:rPr>
            <w:rFonts w:ascii="仿宋" w:eastAsia="仿宋" w:hAnsi="仿宋" w:cs="仿宋" w:hint="eastAsia"/>
            <w:lang w:eastAsia="zh-CN"/>
          </w:rPr>
          <w:t>十五、利益相关者分析与沟通计划</w:t>
        </w:r>
        <w:r>
          <w:tab/>
        </w:r>
        <w:r>
          <w:fldChar w:fldCharType="begin"/>
        </w:r>
        <w:r>
          <w:instrText xml:space="preserve"> PAGEREF _Toc653 \h </w:instrText>
        </w:r>
        <w:r>
          <w:fldChar w:fldCharType="separate"/>
        </w:r>
        <w:r>
          <w:t>58</w:t>
        </w:r>
        <w:r>
          <w:fldChar w:fldCharType="end"/>
        </w:r>
      </w:hyperlink>
    </w:p>
    <w:p>
      <w:pPr>
        <w:pStyle w:val="TOC2"/>
        <w:tabs>
          <w:tab w:val="right" w:leader="dot" w:pos="8306"/>
        </w:tabs>
      </w:pPr>
      <w:hyperlink w:anchor="_Toc2839" w:history="1">
        <w:r>
          <w:rPr>
            <w:rFonts w:ascii="仿宋" w:eastAsia="仿宋" w:hAnsi="仿宋" w:cs="仿宋" w:hint="eastAsia"/>
            <w:lang w:eastAsia="zh-CN"/>
          </w:rPr>
          <w:t>(一)、利益相关者分析</w:t>
        </w:r>
        <w:r>
          <w:tab/>
        </w:r>
        <w:r>
          <w:fldChar w:fldCharType="begin"/>
        </w:r>
        <w:r>
          <w:instrText xml:space="preserve"> PAGEREF _Toc2839 \h </w:instrText>
        </w:r>
        <w:r>
          <w:fldChar w:fldCharType="separate"/>
        </w:r>
        <w:r>
          <w:t>58</w:t>
        </w:r>
        <w:r>
          <w:fldChar w:fldCharType="end"/>
        </w:r>
      </w:hyperlink>
    </w:p>
    <w:p>
      <w:pPr>
        <w:pStyle w:val="TOC2"/>
        <w:tabs>
          <w:tab w:val="right" w:leader="dot" w:pos="8306"/>
        </w:tabs>
      </w:pPr>
      <w:hyperlink w:anchor="_Toc24360" w:history="1">
        <w:r>
          <w:rPr>
            <w:rFonts w:ascii="仿宋" w:eastAsia="仿宋" w:hAnsi="仿宋" w:cs="仿宋" w:hint="eastAsia"/>
            <w:lang w:eastAsia="zh-CN"/>
          </w:rPr>
          <w:t>(二)、沟通计划</w:t>
        </w:r>
        <w:r>
          <w:tab/>
        </w:r>
        <w:r>
          <w:fldChar w:fldCharType="begin"/>
        </w:r>
        <w:r>
          <w:instrText xml:space="preserve"> PAGEREF _Toc24360 \h </w:instrText>
        </w:r>
        <w:r>
          <w:fldChar w:fldCharType="separate"/>
        </w:r>
        <w:r>
          <w:t>60</w:t>
        </w:r>
        <w:r>
          <w:fldChar w:fldCharType="end"/>
        </w:r>
      </w:hyperlink>
    </w:p>
    <w:p>
      <w:pPr>
        <w:pStyle w:val="TOC1"/>
        <w:tabs>
          <w:tab w:val="right" w:leader="dot" w:pos="8306"/>
        </w:tabs>
      </w:pPr>
      <w:hyperlink w:anchor="_Toc7581" w:history="1">
        <w:r>
          <w:rPr>
            <w:rFonts w:ascii="仿宋" w:eastAsia="仿宋" w:hAnsi="仿宋" w:cs="仿宋" w:hint="eastAsia"/>
            <w:lang w:eastAsia="zh-CN"/>
          </w:rPr>
          <w:t>十六、通用手工具项目工程方案分析</w:t>
        </w:r>
        <w:r>
          <w:tab/>
        </w:r>
        <w:r>
          <w:fldChar w:fldCharType="begin"/>
        </w:r>
        <w:r>
          <w:instrText xml:space="preserve"> PAGEREF _Toc7581 \h </w:instrText>
        </w:r>
        <w:r>
          <w:fldChar w:fldCharType="separate"/>
        </w:r>
        <w:r>
          <w:t>61</w:t>
        </w:r>
        <w:r>
          <w:fldChar w:fldCharType="end"/>
        </w:r>
      </w:hyperlink>
    </w:p>
    <w:p>
      <w:pPr>
        <w:pStyle w:val="TOC2"/>
        <w:tabs>
          <w:tab w:val="right" w:leader="dot" w:pos="8306"/>
        </w:tabs>
      </w:pPr>
      <w:hyperlink w:anchor="_Toc26421" w:history="1">
        <w:r>
          <w:rPr>
            <w:rFonts w:ascii="仿宋" w:eastAsia="仿宋" w:hAnsi="仿宋" w:cs="仿宋" w:hint="eastAsia"/>
            <w:lang w:eastAsia="zh-CN"/>
          </w:rPr>
          <w:t>(一)、建筑工程设计原则</w:t>
        </w:r>
        <w:r>
          <w:tab/>
        </w:r>
        <w:r>
          <w:fldChar w:fldCharType="begin"/>
        </w:r>
        <w:r>
          <w:instrText xml:space="preserve"> PAGEREF _Toc26421 \h </w:instrText>
        </w:r>
        <w:r>
          <w:fldChar w:fldCharType="separate"/>
        </w:r>
        <w:r>
          <w:t>61</w:t>
        </w:r>
        <w:r>
          <w:fldChar w:fldCharType="end"/>
        </w:r>
      </w:hyperlink>
    </w:p>
    <w:p>
      <w:pPr>
        <w:pStyle w:val="TOC2"/>
        <w:tabs>
          <w:tab w:val="right" w:leader="dot" w:pos="8306"/>
        </w:tabs>
      </w:pPr>
      <w:hyperlink w:anchor="_Toc7353" w:history="1">
        <w:r>
          <w:rPr>
            <w:rFonts w:ascii="仿宋" w:eastAsia="仿宋" w:hAnsi="仿宋" w:cs="仿宋" w:hint="eastAsia"/>
            <w:lang w:eastAsia="zh-CN"/>
          </w:rPr>
          <w:t>(二)、土建工程建设指标</w:t>
        </w:r>
        <w:r>
          <w:tab/>
        </w:r>
        <w:r>
          <w:fldChar w:fldCharType="begin"/>
        </w:r>
        <w:r>
          <w:instrText xml:space="preserve"> PAGEREF _Toc7353 \h </w:instrText>
        </w:r>
        <w:r>
          <w:fldChar w:fldCharType="separate"/>
        </w:r>
        <w:r>
          <w:t>64</w:t>
        </w:r>
        <w:r>
          <w:fldChar w:fldCharType="end"/>
        </w:r>
      </w:hyperlink>
    </w:p>
    <w:p>
      <w:pPr>
        <w:pStyle w:val="TOC1"/>
        <w:tabs>
          <w:tab w:val="right" w:leader="dot" w:pos="8306"/>
        </w:tabs>
      </w:pPr>
      <w:hyperlink w:anchor="_Toc8631" w:history="1">
        <w:r>
          <w:rPr>
            <w:rFonts w:ascii="仿宋" w:eastAsia="仿宋" w:hAnsi="仿宋" w:cs="仿宋" w:hint="eastAsia"/>
            <w:lang w:eastAsia="zh-CN"/>
          </w:rPr>
          <w:t>十七、供应链管理</w:t>
        </w:r>
        <w:r>
          <w:tab/>
        </w:r>
        <w:r>
          <w:fldChar w:fldCharType="begin"/>
        </w:r>
        <w:r>
          <w:instrText xml:space="preserve"> PAGEREF _Toc8631 \h </w:instrText>
        </w:r>
        <w:r>
          <w:fldChar w:fldCharType="separate"/>
        </w:r>
        <w:r>
          <w:t>66</w:t>
        </w:r>
        <w:r>
          <w:fldChar w:fldCharType="end"/>
        </w:r>
      </w:hyperlink>
    </w:p>
    <w:p>
      <w:pPr>
        <w:pStyle w:val="TOC2"/>
        <w:tabs>
          <w:tab w:val="right" w:leader="dot" w:pos="8306"/>
        </w:tabs>
      </w:pPr>
      <w:hyperlink w:anchor="_Toc19659" w:history="1">
        <w:r>
          <w:rPr>
            <w:rFonts w:ascii="仿宋" w:eastAsia="仿宋" w:hAnsi="仿宋" w:cs="仿宋" w:hint="eastAsia"/>
            <w:lang w:eastAsia="zh-CN"/>
          </w:rPr>
          <w:t>(一)、供应链战略规划</w:t>
        </w:r>
        <w:r>
          <w:tab/>
        </w:r>
        <w:r>
          <w:fldChar w:fldCharType="begin"/>
        </w:r>
        <w:r>
          <w:instrText xml:space="preserve"> PAGEREF _Toc19659 \h </w:instrText>
        </w:r>
        <w:r>
          <w:fldChar w:fldCharType="separate"/>
        </w:r>
        <w:r>
          <w:t>66</w:t>
        </w:r>
        <w:r>
          <w:fldChar w:fldCharType="end"/>
        </w:r>
      </w:hyperlink>
    </w:p>
    <w:p>
      <w:pPr>
        <w:pStyle w:val="TOC2"/>
        <w:tabs>
          <w:tab w:val="right" w:leader="dot" w:pos="8306"/>
        </w:tabs>
      </w:pPr>
      <w:hyperlink w:anchor="_Toc23889" w:history="1">
        <w:r>
          <w:rPr>
            <w:rFonts w:ascii="仿宋" w:eastAsia="仿宋" w:hAnsi="仿宋" w:cs="仿宋" w:hint="eastAsia"/>
            <w:lang w:eastAsia="zh-CN"/>
          </w:rPr>
          <w:t>(二)、供应商选择与合作</w:t>
        </w:r>
        <w:r>
          <w:tab/>
        </w:r>
        <w:r>
          <w:fldChar w:fldCharType="begin"/>
        </w:r>
        <w:r>
          <w:instrText xml:space="preserve"> PAGEREF _Toc23889 \h </w:instrText>
        </w:r>
        <w:r>
          <w:fldChar w:fldCharType="separate"/>
        </w:r>
        <w:r>
          <w:t>67</w:t>
        </w:r>
        <w:r>
          <w:fldChar w:fldCharType="end"/>
        </w:r>
      </w:hyperlink>
    </w:p>
    <w:p>
      <w:pPr>
        <w:pStyle w:val="TOC2"/>
        <w:tabs>
          <w:tab w:val="right" w:leader="dot" w:pos="8306"/>
        </w:tabs>
      </w:pPr>
      <w:hyperlink w:anchor="_Toc30376" w:history="1">
        <w:r>
          <w:rPr>
            <w:rFonts w:ascii="仿宋" w:eastAsia="仿宋" w:hAnsi="仿宋" w:cs="仿宋" w:hint="eastAsia"/>
            <w:lang w:eastAsia="zh-CN"/>
          </w:rPr>
          <w:t>(三)、物流与库存管理</w:t>
        </w:r>
        <w:r>
          <w:tab/>
        </w:r>
        <w:r>
          <w:fldChar w:fldCharType="begin"/>
        </w:r>
        <w:r>
          <w:instrText xml:space="preserve"> PAGEREF _Toc30376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88"/>
      <w:r>
        <w:rPr>
          <w:rFonts w:ascii="仿宋" w:eastAsia="仿宋" w:hAnsi="仿宋" w:cs="仿宋" w:hint="eastAsia"/>
          <w:sz w:val="28"/>
          <w:lang w:eastAsia="zh-CN"/>
        </w:rPr>
        <w:t>一、通用手工具项目概论</w:t>
      </w:r>
      <w:bookmarkEnd w:id="2"/>
    </w:p>
    <w:p>
      <w:pPr>
        <w:pStyle w:val="Heading2"/>
        <w:rPr>
          <w:rFonts w:ascii="仿宋" w:eastAsia="仿宋" w:hAnsi="仿宋" w:cs="仿宋" w:hint="eastAsia"/>
          <w:lang w:eastAsia="zh-CN"/>
        </w:rPr>
      </w:pPr>
      <w:bookmarkStart w:id="3" w:name="_Toc1563"/>
      <w:r>
        <w:rPr>
          <w:rFonts w:ascii="仿宋" w:eastAsia="仿宋" w:hAnsi="仿宋" w:cs="仿宋" w:hint="eastAsia"/>
          <w:lang w:eastAsia="zh-CN"/>
        </w:rPr>
        <w:t>(一)、通用手工具项目概况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起源追溯至对市场的深入洞察。市场的不断演变与变革为通用手工具项目提供了难得的机遇。当前市场存在的需求缺口和变革的大环境共同构成了通用手工具项目的背景。这个通用手工具项目旨在充分利用市场机遇，填补行业中尚未满足的需求，为客户提供全新的解决方案。市场的变革和需求的增长使得这个通用手工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通用手工具项目名称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通用手工具项目正式命名为通用手工具。这个名称不仅仅是一个标识，更代表了通用手工具项目的核心理念和愿景。它蕴含着通用手工具项目所要解决问题的关键字，具有强烈的表达和辨识度，为通用手工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通用手工具项目目标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核心目标是提供一种全新、高效的解决方案，满足客户日益增长的需求。通用手工具项目追求的不仅仅是满足市场需求，更是在市场中获得卓越的竞争优势。通过不断提升产品或服务的质量和创新水平，通用手工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通用手工具项目范围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全面涵盖了产品研发、制造、市场推广和售后服务，确保从产品设计到最终用户体验的全方位关注。这一全面的通用手工具项目范围是为了确保通用手工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通用手工具项目时间表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通用手工具项目计划在未来18个月内完成，包括研发、测试、市场试点和正式推出等不同阶段。这个时间表的合理设计是为了确保通用手工具项目各个阶段的顺利推进，以便按时交付高质量的成果。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通用手工具项目预算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通用手工具项目总预算估算为XX百万美元，主要分配在研发、市场推广、人员培训和运营等方面。这一充足的预算为通用手工具项目提供了充足的资源，确保通用手工具项目在各个方面都能取得优异的表现。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通用手工具项目风险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可能面临的风险包括市场接受度低、技术难题、竞争激烈等。通用手工具项目团队已经制定了相应的风险应对计划，通过前瞻性的风险管理，确保通用手工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通用手工具项目团队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通用手工具项目汇聚了一支经验丰富、多领域专业素养的核心团队，确保通用手工具项目在各个方面都能拥有高水平的执行力。团队的协同作战是通用手工具项目成功的关键因素之一。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通用手工具项目背景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通用手工具项目的背景根植于市场对更高效、创新产品的渴望，同时也受到科技发展对行业格局的深刻改变的影响。这为通用手工具项目提供了广阔的发展空间和市场需求。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通用手工具项目现状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截至目前，通用手工具项目已完成市场调研和技术验证，取得了初步的成功。这为通用手工具项目在未来的发展奠定了坚实的基础，为更远大的目标打下了坚实的基石。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972"/>
      <w:r>
        <w:rPr>
          <w:rFonts w:ascii="仿宋" w:eastAsia="仿宋" w:hAnsi="仿宋" w:cs="仿宋" w:hint="eastAsia"/>
          <w:sz w:val="28"/>
          <w:lang w:eastAsia="zh-CN"/>
        </w:rPr>
        <w:t>(二)、通用手工具项目目标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keyword》通用手工具项目首要业务目标是在市场中占据有利地位，实现产品/服务的成功推广和销售。通过不断提升产品质量、创新性，通用手工具项目追求成为行业中的领导者，赢得更多客户的青睐。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在科技迅速发展的时代，通用手工具项目着眼于技术创新。通过持续的研发和技术升级，通用手工具项目旨在推出更具创新性的产品或服务，以满足市场对新鲜、先进解决方案的需求。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为了建立可持续的客户关系，通用手工具项目设定了客户满意度目标。通过提供卓越的产品质量和优质的客户服务，通用手工具项目追求赢得客户的信任和忠诚度，确保他们的满意度达到行业领先水平。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通用手工具项目注重社会责任和可持续发展。通过实施环保、社会责任通用手工具项目，通用手工具项目致力于在经济发展的同时保护环境，促进社会公平，实现可持续经营。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通用手工具项目的团队是实现目标的核心驱动力。因此，通用手工具项目设定了团队发展目标，包括提升团队成员的专业技能、培养领导力，以及搭建协同高效的团队工作氛围。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796"/>
      <w:r>
        <w:rPr>
          <w:rFonts w:ascii="仿宋" w:eastAsia="仿宋" w:hAnsi="仿宋" w:cs="仿宋" w:hint="eastAsia"/>
          <w:sz w:val="28"/>
          <w:lang w:eastAsia="zh-CN"/>
        </w:rPr>
        <w:t>(三)、通用手工具项目提出的理由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通用手工具项目提出的理由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提出源于对市场机遇的深刻洞察。当前市场中存在的需求缺口和行业发展趋势表明，有巨大的商业机会等待被开发。通过准确捕捉市场机遇，通用手工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理念基于对技术创新的信仰。通过持续的研发和技术投入，通用手工具项目有望推出更具创新性的产品或服务。在科技飞速发展的当下，通用手工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提出是为了增强企业的行业竞争力。通过提升产品或服务的质量和独特性，通用手工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响应了消费者需求的变化。随着社会和科技的不断发展，消费者对产品和服务的需求也在发生变化。通过深入了解并及时回应消费者的新需求，通用手工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通用手工具项目的提出是企业战略发展规划的一部分。在面对日益激烈的市场竞争和不断变化的商业环境中，通用手工具项目作为企业战略的一环，旨在为企业开辟新的增长领域，巩固企业在行业中的地位。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提出不仅仅是基于商业考量，还注重社会责任。通过推出环保、社会责任等方面的通用手工具项目，通用手工具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通用手工具项目的提出反映了对利益相关者期望的关注。包括客户、员工、投资者等利益相关者在企业发展中都有着各自的期望，通用手工具项目力求在满足这些期望的同时，取得更大的共赢。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858"/>
      <w:r>
        <w:rPr>
          <w:rFonts w:ascii="仿宋" w:eastAsia="仿宋" w:hAnsi="仿宋" w:cs="仿宋" w:hint="eastAsia"/>
          <w:sz w:val="28"/>
          <w:lang w:eastAsia="zh-CN"/>
        </w:rPr>
        <w:t>(四)、通用手工具项目意义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在实施通用手工具项目的过程中，我们不仅仅是在追逐商业成功，更是为企业和社会的多个层面创造了深远的意义。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首要意义在于提升企业的市场竞争力。通过持续的创新和对产品质量的高标准要求，通用手工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用手工具项目的推进将促使行业技术水平的提升。通过引入先进技术和创新性解决方案，通用手工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用手工具项目不仅创造了大量就业机会，提高了就业水平，还注重社会责任和环保。通过参与社会公益事业和推动环保通用手工具项目，通用手工具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综合而言，通用手工具项目意义重大，不仅推动了企业的发展，也为行业和社会的进步贡献了积极力量。这是一个全面而深刻的影响，将在未来产生可持续的正面效应。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982"/>
      <w:r>
        <w:rPr>
          <w:rFonts w:ascii="仿宋" w:eastAsia="仿宋" w:hAnsi="仿宋" w:cs="仿宋" w:hint="eastAsia"/>
          <w:sz w:val="28"/>
          <w:lang w:eastAsia="zh-CN"/>
        </w:rPr>
        <w:t>(五)、通用手工具项目背景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在当今迅猛发展的商业环境中，通用手工具项目的动因根植于对多方面因素的审慎考量。这个通用手工具项目的提出并非孤立的决策，而是对企业所处背景深入思考的产物。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用手工具项目背后的首要原因。科技的迅速发展和全球市场的快速变化使得企业必须灵活应对。通用手工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竞争的激烈程度也是通用手工具项目背景中不可忽视的一环。企业需要在激烈竞争中脱颖而出，为此，通用手工具项目致力于打破常规，提供独特的价值主张，以吸引客户并确保市场份额的增长。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技术的迅速发展为企业带来了机遇与挑战。作为通用手工具项目启动的背景之一，对新兴技术的应用将有助于提升企业的技术水平，使其在不断演进的商业环境中保持竞争优势。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此外，社会对企业责任的期望也在逐渐升高。通用手工具项目充分融入了社会责任的理念，通过可持续经营和社会公益通用手工具项目，企图为社会贡献一份力量，在商业成功的同时关注社会价值。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33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495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通用手工具项目的主要产品是XXXX，预计年产值为XXX万元。这一产品在市场中占据着重要的地位，其广泛的应用范围使得该通用手工具项目的市场前景非常广阔。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手工具项目的xxx产品作为重要的原材料之一，将在多个领域发挥关键作用。其在建筑、交通、能源等方面的广泛应用将为整个产业链提供强大的支持，形成产业协同效应。通用手工具项目的年产值XXX万XXX万XXX万万元不仅反映了其在市场上的巨大潜力，更预示着它对国民经济的积极贡献。这种关联度高、涉及面广的产业关系，使得该通用手工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86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总征地面积为XXXX平方米，相当于约XX.XX亩，其中净用地面积为XXXX平方米，红线范围内相当于约XX.XX亩。这一用地规模充分考虑了通用手工具项目的建设需求，保障了通用手工具项目在合适的空间内得以充分发展。通用手工具项目规划的总建筑面积为XXXX平方米，其中主体工程建设占XXXX平方米，计容建筑面积达XXXX平方米。预计建筑工程的投资将达到XXXX万元，为通用手工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购置的设备共计XXXX台（套），设备购置费用为XXXX万元。这一设备购置计划充分考虑到通用手工具项目的生产需求和技术要求，确保了通用手工具项目在生产运营中具备先进的技术装备和高效的生产能力。设备的合理配置将为通用手工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用手工具项目计划总投资为XXXX万元，预计年实现营业收入为XXXX万元。这一产能规模的设定旨在确保通用手工具项目能够在投资与回报之间取得平衡，实现长期可持续的发展。通用手工具项目的总投资充分考虑到各个方面的需求，包括用地建设、设备购置等多个环节，以确保通用手工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986"/>
      <w:r>
        <w:rPr>
          <w:rFonts w:ascii="仿宋" w:eastAsia="仿宋" w:hAnsi="仿宋" w:cs="仿宋" w:hint="eastAsia"/>
          <w:sz w:val="28"/>
          <w:lang w:eastAsia="zh-CN"/>
        </w:rPr>
        <w:t>三、通用手工具项目选址可行性分析</w:t>
      </w:r>
      <w:bookmarkEnd w:id="11"/>
    </w:p>
    <w:p>
      <w:pPr>
        <w:pStyle w:val="Heading2"/>
        <w:rPr>
          <w:rFonts w:ascii="仿宋" w:eastAsia="仿宋" w:hAnsi="仿宋" w:cs="仿宋" w:hint="eastAsia"/>
          <w:lang w:eastAsia="zh-CN"/>
        </w:rPr>
      </w:pPr>
      <w:bookmarkStart w:id="12" w:name="_Toc13981"/>
      <w:r>
        <w:rPr>
          <w:rFonts w:ascii="仿宋" w:eastAsia="仿宋" w:hAnsi="仿宋" w:cs="仿宋" w:hint="eastAsia"/>
          <w:lang w:eastAsia="zh-CN"/>
        </w:rPr>
        <w:t>(一)、通用手工具项目选址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该通用手工具项目选址位于XX省XX市XX区XXX街道</w:t>
      </w:r>
    </w:p>
    <w:p>
      <w:pPr>
        <w:pStyle w:val="Heading2"/>
        <w:ind w:firstLine="560" w:firstLineChars="200"/>
        <w:rPr>
          <w:rFonts w:ascii="仿宋" w:eastAsia="仿宋" w:hAnsi="仿宋" w:cs="仿宋" w:hint="eastAsia"/>
          <w:sz w:val="28"/>
          <w:lang w:eastAsia="zh-CN"/>
        </w:rPr>
      </w:pPr>
      <w:bookmarkStart w:id="13" w:name="_Toc1370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通用手工具项目的征地面积将根据通用手工具项目的实际规模和需求进行精确规划。具体面积XXX平方米，旨在确保通用手工具项目不仅能够满足当前的发展需求，还能够预留空间以适应未来的扩展。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净用地面积是在征地面积基础上去除不可利用面积后的实际可开发用地。具体面积XXX平方米，考虑到环保、交通、安全等多方面因素，以确保通用手工具项目在整体利用效率上达到最优。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通用手工具项目计划建设的建筑总规模具体面积XXX平方米。这一规模的确定综合考虑了通用手工具项目的性质、规模，以及城市规划的相关要求，确保建筑布局与周边环境协调一致。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绿地率是通用手工具项目用地中被规划为绿地的比例。具体面积XXX平方米，旨在通过合理规划绿地，改善通用手工具项目周边环境，提升居民生活质量，并符合城市整体绿化规划。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容积率是用地上可以建设的建筑总体积与用地面积之比。具体面积XXX，通过合理的容积率规划，确保通用手工具项目建筑规模与周边环境和谐共生。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用手工具项目选址与当地城市规划相一致，具体面积XXX平方米。通过与城市规划部门深入沟通，确保通用手工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用手工具项目选址符合当地产业政策，具体面积XXX平方米。这包括通用手工具项目对当地经济的促进作用，以及对相关产业的带动效应，确保通用手工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用地总体要求必须符合环保和可持续发展的原则，具体面积XXX平方米。通过采用绿色建筑设计、节能减排等措施，确保通用手工具项目在建设和运营过程中对环境的影响最小化，达到可持续发展的要求。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确保通用手工具项目选址具备必要的公共设施配套，具体面积XXX平方米。这包括交通便利性、教育、医疗等基础设施，以提高居民生活品质，使得通用手工具项目选址更具吸引力。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考虑用地总体要求对当地社会稳定性的影响，具体面积XXX平方米。通过深入了解当地社区反馈，确保通用手工具项目的选址和建设过程对当地社会和谐稳定产生积极作用。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用手工具项目选址不仅符合法规和规划，还在实际操作中具有可行性。这一全面规划将为通用手工具项目的成功实施提供坚实的基础，确保通用手工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82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用手工具项目的设备规划和空间设计中，我们将采取灵活设备布局的措施。设备布局将根据实际需求进行灵活设计，避免不必要的浪费。通过合理规划设备摆放位置，我们将提高设备的利用率，减少设备间距，以确保通用手工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用手工具项目内部引入共享设施的概念，例如共享会议室、办公区等。通过这种方式，我们可以减少对资源的重复建设，提高资源共享效率，从而减小通用手工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44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用手工具项目的总图布置中，我们将不同功能区域进行明确的规划，以最大程度满足通用手工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52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用手工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通用手工具项目对环境的影响是综合评价的重要因素之一。我们将详细考虑选址周边的自然环境、生态保护区、水源地等情况，确保通用手工具项目的建设和运营对环境影响最小化，并符合当地的环保法规标准。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对选址的评价还需充分考虑当地政府的产业政策和法规。我们将详细了解通用手工具项目所在地的相关政策，确保通用手工具项目的规划和运营与当地法规相符，降低不必要的法律风险。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https://d.book118.com/666102055202010101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5666A"/>
    <w:rsid w:val="17A56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0205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2024-03-03T04:45:00Z</dcterms:created>
  <dcterms:modified xsi:type="dcterms:W3CDTF">2024-03-03T04:45:43Z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D75168AFE4C4434D9E56EFD8100DE6CB_11</vt:lpwstr>
  </property>
  <property fmtid="{D5CDD505-2E9C-101B-9397-08002B2CF9AE}" pid="3" name="KSOProductBuildVer">
    <vt:lpwstr>2052-12.1.0.16388</vt:lpwstr>
  </property>
</Properties>
</file>