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F257A" w:rsidP="00EF257A" w14:paraId="775C9236" w14:textId="77777777">
      <w:pPr>
        <w:spacing w:before="48" w:beforeLines="20" w:after="360" w:afterLines="150" w:line="360" w:lineRule="auto"/>
        <w:jc w:val="center"/>
        <w:rPr>
          <w:rFonts w:ascii="华文中宋" w:eastAsia="华文中宋" w:hAnsi="华文中宋"/>
          <w:b/>
          <w:sz w:val="30"/>
        </w:rPr>
      </w:pPr>
      <w:r w:rsidRPr="00EF257A">
        <w:rPr>
          <w:rFonts w:ascii="华文中宋" w:eastAsia="华文中宋" w:hAnsi="华文中宋"/>
          <w:b/>
          <w:sz w:val="30"/>
        </w:rPr>
        <w:t>2024</w:t>
      </w:r>
      <w:r w:rsidRPr="00EF257A">
        <w:rPr>
          <w:rFonts w:ascii="华文中宋" w:eastAsia="华文中宋" w:hAnsi="华文中宋"/>
          <w:b/>
          <w:sz w:val="30"/>
        </w:rPr>
        <w:t>广东东莞市东坑镇下属事业单位招聘人员</w:t>
      </w:r>
      <w:r w:rsidRPr="00EF257A">
        <w:rPr>
          <w:rFonts w:ascii="华文中宋" w:eastAsia="华文中宋" w:hAnsi="华文中宋"/>
          <w:b/>
          <w:sz w:val="30"/>
        </w:rPr>
        <w:t>2</w:t>
      </w:r>
      <w:r w:rsidRPr="00EF257A">
        <w:rPr>
          <w:rFonts w:ascii="华文中宋" w:eastAsia="华文中宋" w:hAnsi="华文中宋"/>
          <w:b/>
          <w:sz w:val="30"/>
        </w:rPr>
        <w:t>人笔试备考试题及答案解析</w:t>
      </w:r>
    </w:p>
    <w:p w:rsidR="00A77B3E" w14:paraId="3562231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0E924C4" w14:textId="77777777">
      <w:pPr>
        <w:spacing w:after="260" w:line="360" w:lineRule="auto"/>
      </w:pPr>
      <w:r>
        <w:rPr>
          <w:rFonts w:ascii="微软雅黑" w:eastAsia="微软雅黑" w:cs="微软雅黑"/>
        </w:rPr>
        <w:t>一、选择题</w:t>
      </w:r>
    </w:p>
    <w:p w:rsidR="00936A43" w14:paraId="5B342CE6"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7BAB482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74FBB66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7791EDD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345DB87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0A7A1D46"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09C1C5D3"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69CED663"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3F0390A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06D0ED60"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182F30C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656EFEE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6E360875"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29EF6C36"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61172942"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作为市场价格接受者的厂商是（　　）。</w:t>
      </w:r>
    </w:p>
    <w:p w:rsidR="00936A43" w14:paraId="5096BA6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、完全竞争厂商</w:t>
      </w:r>
    </w:p>
    <w:p w:rsidR="00936A43" w14:paraId="417A74D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、垄断厂商</w:t>
      </w:r>
    </w:p>
    <w:p w:rsidR="00936A43" w14:paraId="11E1FB8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、垄断竞争厂商</w:t>
      </w:r>
    </w:p>
    <w:p w:rsidR="00936A43" w14:paraId="257B618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、寡头垄断厂商</w:t>
      </w:r>
    </w:p>
    <w:p w:rsidR="00936A43" w14:paraId="095A5390"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69448005"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在完全竞争市场上，有大量的买者和卖者，每一个厂商对市场价格没有任何的控制力量，他们都被动地接受既定的市场价格，被称为价格接受者。故选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03F02F50"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3053CE5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1A1F442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3C87867B"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363EFA7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291C9D80"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49D2F64A"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3D3F56F7"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以下关于中国与国际组织关系的说法，正确的是（　　）。</w:t>
      </w:r>
    </w:p>
    <w:p w:rsidR="00936A43" w14:paraId="41F812A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、中国是联合国儿童基金会成员国</w:t>
      </w:r>
    </w:p>
    <w:p w:rsidR="00936A43" w14:paraId="64F0711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、中国在加人世贸组织之后也自动成为世界知识产权组织的成员国</w:t>
      </w:r>
    </w:p>
    <w:p w:rsidR="00936A43" w14:paraId="772FC38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、中国尚未获得世界卫生组织的成员资格</w:t>
      </w:r>
    </w:p>
    <w:p w:rsidR="00936A43" w14:paraId="7E6C8D5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、中国自恢复在联合国粮农组织席位以来一直是该组织的理事国</w:t>
      </w:r>
    </w:p>
    <w:p w:rsidR="00936A43" w14:paraId="2576720F"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4C02793F"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联合国儿童基金会属于非政府间国际组织，它是一个隶属于联合国的机构，联合国儿童基金会不设成员资格，</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项错误；中国于</w:t>
      </w:r>
      <w:r w:rsidRPr="00936A43">
        <w:rPr>
          <w:rFonts w:ascii="微软雅黑" w:eastAsia="微软雅黑" w:hAnsi="微软雅黑" w:cs="微软雅黑" w:hint="eastAsia"/>
          <w:color w:val="333333"/>
          <w:kern w:val="0"/>
          <w:sz w:val="24"/>
          <w:szCs w:val="27"/>
          <w:shd w:val="clear" w:color="auto" w:fill="FFFFFF"/>
          <w:lang w:bidi="ar"/>
        </w:rPr>
        <w:t>1980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6</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3</w:t>
      </w:r>
      <w:r w:rsidRPr="00936A43">
        <w:rPr>
          <w:rFonts w:ascii="微软雅黑" w:eastAsia="微软雅黑" w:hAnsi="微软雅黑" w:cs="微软雅黑" w:hint="eastAsia"/>
          <w:color w:val="333333"/>
          <w:kern w:val="0"/>
          <w:sz w:val="24"/>
          <w:szCs w:val="27"/>
          <w:shd w:val="clear" w:color="auto" w:fill="FFFFFF"/>
          <w:lang w:bidi="ar"/>
        </w:rPr>
        <w:t>日正式成为世界知识产权组织的第</w:t>
      </w:r>
      <w:r w:rsidRPr="00936A43">
        <w:rPr>
          <w:rFonts w:ascii="微软雅黑" w:eastAsia="微软雅黑" w:hAnsi="微软雅黑" w:cs="微软雅黑" w:hint="eastAsia"/>
          <w:color w:val="333333"/>
          <w:kern w:val="0"/>
          <w:sz w:val="24"/>
          <w:szCs w:val="27"/>
          <w:shd w:val="clear" w:color="auto" w:fill="FFFFFF"/>
          <w:lang w:bidi="ar"/>
        </w:rPr>
        <w:t>90</w:t>
      </w:r>
      <w:r w:rsidRPr="00936A43">
        <w:rPr>
          <w:rFonts w:ascii="微软雅黑" w:eastAsia="微软雅黑" w:hAnsi="微软雅黑" w:cs="微软雅黑" w:hint="eastAsia"/>
          <w:color w:val="333333"/>
          <w:kern w:val="0"/>
          <w:sz w:val="24"/>
          <w:szCs w:val="27"/>
          <w:shd w:val="clear" w:color="auto" w:fill="FFFFFF"/>
          <w:lang w:bidi="ar"/>
        </w:rPr>
        <w:t>个成员国，中国在</w:t>
      </w:r>
      <w:r w:rsidRPr="00936A43">
        <w:rPr>
          <w:rFonts w:ascii="微软雅黑" w:eastAsia="微软雅黑" w:hAnsi="微软雅黑" w:cs="微软雅黑" w:hint="eastAsia"/>
          <w:color w:val="333333"/>
          <w:kern w:val="0"/>
          <w:sz w:val="24"/>
          <w:szCs w:val="27"/>
          <w:shd w:val="clear" w:color="auto" w:fill="FFFFFF"/>
          <w:lang w:bidi="ar"/>
        </w:rPr>
        <w:t>2001</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12</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11</w:t>
      </w:r>
      <w:r w:rsidRPr="00936A43">
        <w:rPr>
          <w:rFonts w:ascii="微软雅黑" w:eastAsia="微软雅黑" w:hAnsi="微软雅黑" w:cs="微软雅黑" w:hint="eastAsia"/>
          <w:color w:val="333333"/>
          <w:kern w:val="0"/>
          <w:sz w:val="24"/>
          <w:szCs w:val="27"/>
          <w:shd w:val="clear" w:color="auto" w:fill="FFFFFF"/>
          <w:lang w:bidi="ar"/>
        </w:rPr>
        <w:t>日才正式加入世界贸易组织，</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项错误；中国是世界卫生组织的创始国之一，</w:t>
      </w:r>
      <w:r w:rsidRPr="00936A43">
        <w:rPr>
          <w:rFonts w:ascii="微软雅黑" w:eastAsia="微软雅黑" w:hAnsi="微软雅黑" w:cs="微软雅黑" w:hint="eastAsia"/>
          <w:color w:val="333333"/>
          <w:kern w:val="0"/>
          <w:sz w:val="24"/>
          <w:szCs w:val="27"/>
          <w:shd w:val="clear" w:color="auto" w:fill="FFFFFF"/>
          <w:lang w:bidi="ar"/>
        </w:rPr>
        <w:t>1972</w:t>
      </w:r>
      <w:r w:rsidRPr="00936A43">
        <w:rPr>
          <w:rFonts w:ascii="微软雅黑" w:eastAsia="微软雅黑" w:hAnsi="微软雅黑" w:cs="微软雅黑" w:hint="eastAsia"/>
          <w:color w:val="333333"/>
          <w:kern w:val="0"/>
          <w:sz w:val="24"/>
          <w:szCs w:val="27"/>
          <w:shd w:val="clear" w:color="auto" w:fill="FFFFFF"/>
          <w:lang w:bidi="ar"/>
        </w:rPr>
        <w:t>年第</w:t>
      </w:r>
      <w:r w:rsidRPr="00936A43">
        <w:rPr>
          <w:rFonts w:ascii="微软雅黑" w:eastAsia="微软雅黑" w:hAnsi="微软雅黑" w:cs="微软雅黑" w:hint="eastAsia"/>
          <w:color w:val="333333"/>
          <w:kern w:val="0"/>
          <w:sz w:val="24"/>
          <w:szCs w:val="27"/>
          <w:shd w:val="clear" w:color="auto" w:fill="FFFFFF"/>
          <w:lang w:bidi="ar"/>
        </w:rPr>
        <w:t>25</w:t>
      </w:r>
      <w:r w:rsidRPr="00936A43">
        <w:rPr>
          <w:rFonts w:ascii="微软雅黑" w:eastAsia="微软雅黑" w:hAnsi="微软雅黑" w:cs="微软雅黑" w:hint="eastAsia"/>
          <w:color w:val="333333"/>
          <w:kern w:val="0"/>
          <w:sz w:val="24"/>
          <w:szCs w:val="27"/>
          <w:shd w:val="clear" w:color="auto" w:fill="FFFFFF"/>
          <w:lang w:bidi="ar"/>
        </w:rPr>
        <w:t>届世界卫生大会恢复了中国在该组织中的合法席位，</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项错误；</w:t>
      </w:r>
      <w:r w:rsidRPr="00936A43">
        <w:rPr>
          <w:rFonts w:ascii="微软雅黑" w:eastAsia="微软雅黑" w:hAnsi="微软雅黑" w:cs="微软雅黑" w:hint="eastAsia"/>
          <w:color w:val="333333"/>
          <w:kern w:val="0"/>
          <w:sz w:val="24"/>
          <w:szCs w:val="27"/>
          <w:shd w:val="clear" w:color="auto" w:fill="FFFFFF"/>
          <w:lang w:bidi="ar"/>
        </w:rPr>
        <w:t>1973</w:t>
      </w:r>
      <w:r w:rsidRPr="00936A43">
        <w:rPr>
          <w:rFonts w:ascii="微软雅黑" w:eastAsia="微软雅黑" w:hAnsi="微软雅黑" w:cs="微软雅黑" w:hint="eastAsia"/>
          <w:color w:val="333333"/>
          <w:kern w:val="0"/>
          <w:sz w:val="24"/>
          <w:szCs w:val="27"/>
          <w:shd w:val="clear" w:color="auto" w:fill="FFFFFF"/>
          <w:lang w:bidi="ar"/>
        </w:rPr>
        <w:t>年，中国在联合国粮农组织的合法席位得以恢复，并从同年召开的第</w:t>
      </w:r>
      <w:r w:rsidRPr="00936A43">
        <w:rPr>
          <w:rFonts w:ascii="微软雅黑" w:eastAsia="微软雅黑" w:hAnsi="微软雅黑" w:cs="微软雅黑" w:hint="eastAsia"/>
          <w:color w:val="333333"/>
          <w:kern w:val="0"/>
          <w:sz w:val="24"/>
          <w:szCs w:val="27"/>
          <w:shd w:val="clear" w:color="auto" w:fill="FFFFFF"/>
          <w:lang w:bidi="ar"/>
        </w:rPr>
        <w:t>17</w:t>
      </w:r>
      <w:r w:rsidRPr="00936A43">
        <w:rPr>
          <w:rFonts w:ascii="微软雅黑" w:eastAsia="微软雅黑" w:hAnsi="微软雅黑" w:cs="微软雅黑" w:hint="eastAsia"/>
          <w:color w:val="333333"/>
          <w:kern w:val="0"/>
          <w:sz w:val="24"/>
          <w:szCs w:val="27"/>
          <w:shd w:val="clear" w:color="auto" w:fill="FFFFFF"/>
          <w:lang w:bidi="ar"/>
        </w:rPr>
        <w:t>届大会起一直为理事国。故选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r>
        <w:rPr>
          <w:rFonts w:ascii="微软雅黑" w:eastAsia="微软雅黑" w:hAnsi="微软雅黑" w:cs="微软雅黑"/>
          <w:color w:val="4066F4"/>
          <w:sz w:val="24"/>
          <w:szCs w:val="27"/>
        </w:rPr>
        <w:br/>
      </w:r>
      <w:r>
        <w:rPr>
          <w:rFonts w:ascii="微软雅黑" w:eastAsia="微软雅黑" w:hAnsi="微软雅黑" w:cs="微软雅黑"/>
          <w:color w:val="4066F4"/>
          <w:sz w:val="24"/>
          <w:szCs w:val="27"/>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https://d.book118.com/666122120104010101</w:t>
        </w:r>
      </w:hyperlink>
    </w:p>
    <w:p w:rsidR="00936A43">
      <w:pPr>
        <w:pStyle w:val="1"/>
        <w:widowControl/>
        <w:shd w:val="clear" w:color="auto" w:fill="FFFFFF"/>
        <w:spacing w:after="260" w:line="360" w:lineRule="auto"/>
        <w:jc w:val="left"/>
        <w:rPr>
          <w:rFonts w:ascii="微软雅黑" w:eastAsia="微软雅黑" w:hAnsi="微软雅黑" w:cs="微软雅黑"/>
          <w:color w:val="4066F4"/>
          <w:sz w:val="24"/>
          <w:szCs w:val="27"/>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57A" w:rsidP="00881F97" w14:paraId="60F0D5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257A" w14:paraId="29F5113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57A" w:rsidP="00881F97" w14:paraId="123B51F7" w14:textId="5490D4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F257A" w14:paraId="7B37B39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57A" w14:paraId="625DE1E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57A"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257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57A" w:rsidP="00881F97" w14:textId="5490D4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F257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57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57A"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257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57A" w:rsidP="00881F97" w14:textId="5490D4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F257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57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57A" w14:paraId="2708C57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57A" w14:paraId="2F8574C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57A" w14:paraId="346E759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57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57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57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57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57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57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81F97"/>
    <w:rsid w:val="00936A43"/>
    <w:rsid w:val="00A77B3E"/>
    <w:rsid w:val="00CA2A55"/>
    <w:rsid w:val="00EF25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E8FEC2E"/>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EF257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F257A"/>
    <w:rPr>
      <w:sz w:val="18"/>
      <w:szCs w:val="18"/>
    </w:rPr>
  </w:style>
  <w:style w:type="paragraph" w:styleId="Footer">
    <w:name w:val="footer"/>
    <w:basedOn w:val="Normal"/>
    <w:link w:val="a0"/>
    <w:rsid w:val="00EF257A"/>
    <w:pPr>
      <w:tabs>
        <w:tab w:val="center" w:pos="4153"/>
        <w:tab w:val="right" w:pos="8306"/>
      </w:tabs>
      <w:snapToGrid w:val="0"/>
    </w:pPr>
    <w:rPr>
      <w:sz w:val="18"/>
      <w:szCs w:val="18"/>
    </w:rPr>
  </w:style>
  <w:style w:type="character" w:customStyle="1" w:styleId="a0">
    <w:name w:val="页脚 字符"/>
    <w:basedOn w:val="DefaultParagraphFont"/>
    <w:link w:val="Footer"/>
    <w:rsid w:val="00EF257A"/>
    <w:rPr>
      <w:sz w:val="18"/>
      <w:szCs w:val="18"/>
    </w:rPr>
  </w:style>
  <w:style w:type="character" w:styleId="PageNumber">
    <w:name w:val="page number"/>
    <w:basedOn w:val="DefaultParagraphFont"/>
    <w:rsid w:val="00EF25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66122120104010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2310</Words>
  <Characters>13172</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2024-03-13T12:53:00Z</dcterms:created>
  <dcterms:modified xsi:type="dcterms:W3CDTF">2024-03-13T12:53:00Z</dcterms:modified>
</cp:coreProperties>
</file>