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多芯片组装模块(MCM)的测试技术项目规划设计纲要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64" w:history="1">
        <w:r>
          <w:rPr>
            <w:rFonts w:ascii="仿宋" w:eastAsia="仿宋" w:hAnsi="仿宋" w:cs="仿宋" w:hint="eastAsia"/>
            <w:lang w:eastAsia="zh-CN"/>
          </w:rPr>
          <w:t>概论</w:t>
        </w:r>
        <w:r>
          <w:tab/>
        </w:r>
        <w:r>
          <w:fldChar w:fldCharType="begin"/>
        </w:r>
        <w:r>
          <w:instrText xml:space="preserve"> PAGEREF _Toc19464 \h </w:instrText>
        </w:r>
        <w:r>
          <w:fldChar w:fldCharType="separate"/>
        </w:r>
        <w:r>
          <w:t>3</w:t>
        </w:r>
        <w:r>
          <w:fldChar w:fldCharType="end"/>
        </w:r>
      </w:hyperlink>
    </w:p>
    <w:p>
      <w:pPr>
        <w:pStyle w:val="TOC1"/>
        <w:tabs>
          <w:tab w:val="right" w:leader="dot" w:pos="8306"/>
        </w:tabs>
      </w:pPr>
      <w:hyperlink w:anchor="_Toc4700" w:history="1">
        <w:r>
          <w:rPr>
            <w:rFonts w:ascii="仿宋" w:eastAsia="仿宋" w:hAnsi="仿宋" w:cs="仿宋" w:hint="eastAsia"/>
            <w:lang w:eastAsia="zh-CN"/>
          </w:rPr>
          <w:t>一、多芯片组装模块(MCM)的测试技术项目概论</w:t>
        </w:r>
        <w:r>
          <w:tab/>
        </w:r>
        <w:r>
          <w:fldChar w:fldCharType="begin"/>
        </w:r>
        <w:r>
          <w:instrText xml:space="preserve"> PAGEREF _Toc4700 \h </w:instrText>
        </w:r>
        <w:r>
          <w:fldChar w:fldCharType="separate"/>
        </w:r>
        <w:r>
          <w:t>3</w:t>
        </w:r>
        <w:r>
          <w:fldChar w:fldCharType="end"/>
        </w:r>
      </w:hyperlink>
    </w:p>
    <w:p>
      <w:pPr>
        <w:pStyle w:val="TOC2"/>
        <w:tabs>
          <w:tab w:val="right" w:leader="dot" w:pos="8306"/>
        </w:tabs>
      </w:pPr>
      <w:hyperlink w:anchor="_Toc32264" w:history="1">
        <w:r>
          <w:rPr>
            <w:rFonts w:ascii="仿宋" w:eastAsia="仿宋" w:hAnsi="仿宋" w:cs="仿宋" w:hint="eastAsia"/>
            <w:lang w:eastAsia="zh-CN"/>
          </w:rPr>
          <w:t>(一)、多芯片组装模块(MCM)的测试技术项目概况</w:t>
        </w:r>
        <w:r>
          <w:tab/>
        </w:r>
        <w:r>
          <w:fldChar w:fldCharType="begin"/>
        </w:r>
        <w:r>
          <w:instrText xml:space="preserve"> PAGEREF _Toc32264 \h </w:instrText>
        </w:r>
        <w:r>
          <w:fldChar w:fldCharType="separate"/>
        </w:r>
        <w:r>
          <w:t>3</w:t>
        </w:r>
        <w:r>
          <w:fldChar w:fldCharType="end"/>
        </w:r>
      </w:hyperlink>
    </w:p>
    <w:p>
      <w:pPr>
        <w:pStyle w:val="TOC2"/>
        <w:tabs>
          <w:tab w:val="right" w:leader="dot" w:pos="8306"/>
        </w:tabs>
      </w:pPr>
      <w:hyperlink w:anchor="_Toc17280" w:history="1">
        <w:r>
          <w:rPr>
            <w:rFonts w:ascii="仿宋" w:eastAsia="仿宋" w:hAnsi="仿宋" w:cs="仿宋" w:hint="eastAsia"/>
            <w:lang w:eastAsia="zh-CN"/>
          </w:rPr>
          <w:t>(二)、多芯片组装模块(MCM)的测试技术项目目标</w:t>
        </w:r>
        <w:r>
          <w:tab/>
        </w:r>
        <w:r>
          <w:fldChar w:fldCharType="begin"/>
        </w:r>
        <w:r>
          <w:instrText xml:space="preserve"> PAGEREF _Toc17280 \h </w:instrText>
        </w:r>
        <w:r>
          <w:fldChar w:fldCharType="separate"/>
        </w:r>
        <w:r>
          <w:t>6</w:t>
        </w:r>
        <w:r>
          <w:fldChar w:fldCharType="end"/>
        </w:r>
      </w:hyperlink>
    </w:p>
    <w:p>
      <w:pPr>
        <w:pStyle w:val="TOC2"/>
        <w:tabs>
          <w:tab w:val="right" w:leader="dot" w:pos="8306"/>
        </w:tabs>
      </w:pPr>
      <w:hyperlink w:anchor="_Toc19537" w:history="1">
        <w:r>
          <w:rPr>
            <w:rFonts w:ascii="仿宋" w:eastAsia="仿宋" w:hAnsi="仿宋" w:cs="仿宋" w:hint="eastAsia"/>
            <w:lang w:eastAsia="zh-CN"/>
          </w:rPr>
          <w:t>(三)、多芯片组装模块(MCM)的测试技术项目提出的理由</w:t>
        </w:r>
        <w:r>
          <w:tab/>
        </w:r>
        <w:r>
          <w:fldChar w:fldCharType="begin"/>
        </w:r>
        <w:r>
          <w:instrText xml:space="preserve"> PAGEREF _Toc19537 \h </w:instrText>
        </w:r>
        <w:r>
          <w:fldChar w:fldCharType="separate"/>
        </w:r>
        <w:r>
          <w:t>7</w:t>
        </w:r>
        <w:r>
          <w:fldChar w:fldCharType="end"/>
        </w:r>
      </w:hyperlink>
    </w:p>
    <w:p>
      <w:pPr>
        <w:pStyle w:val="TOC2"/>
        <w:tabs>
          <w:tab w:val="right" w:leader="dot" w:pos="8306"/>
        </w:tabs>
      </w:pPr>
      <w:hyperlink w:anchor="_Toc3619" w:history="1">
        <w:r>
          <w:rPr>
            <w:rFonts w:ascii="仿宋" w:eastAsia="仿宋" w:hAnsi="仿宋" w:cs="仿宋" w:hint="eastAsia"/>
            <w:lang w:eastAsia="zh-CN"/>
          </w:rPr>
          <w:t>(四)、多芯片组装模块(MCM)的测试技术项目意义</w:t>
        </w:r>
        <w:r>
          <w:tab/>
        </w:r>
        <w:r>
          <w:fldChar w:fldCharType="begin"/>
        </w:r>
        <w:r>
          <w:instrText xml:space="preserve"> PAGEREF _Toc3619 \h </w:instrText>
        </w:r>
        <w:r>
          <w:fldChar w:fldCharType="separate"/>
        </w:r>
        <w:r>
          <w:t>9</w:t>
        </w:r>
        <w:r>
          <w:fldChar w:fldCharType="end"/>
        </w:r>
      </w:hyperlink>
    </w:p>
    <w:p>
      <w:pPr>
        <w:pStyle w:val="TOC2"/>
        <w:tabs>
          <w:tab w:val="right" w:leader="dot" w:pos="8306"/>
        </w:tabs>
      </w:pPr>
      <w:hyperlink w:anchor="_Toc15376" w:history="1">
        <w:r>
          <w:rPr>
            <w:rFonts w:ascii="仿宋" w:eastAsia="仿宋" w:hAnsi="仿宋" w:cs="仿宋" w:hint="eastAsia"/>
            <w:lang w:eastAsia="zh-CN"/>
          </w:rPr>
          <w:t>(五)、多芯片组装模块(MCM)的测试技术项目背景</w:t>
        </w:r>
        <w:r>
          <w:tab/>
        </w:r>
        <w:r>
          <w:fldChar w:fldCharType="begin"/>
        </w:r>
        <w:r>
          <w:instrText xml:space="preserve"> PAGEREF _Toc15376 \h </w:instrText>
        </w:r>
        <w:r>
          <w:fldChar w:fldCharType="separate"/>
        </w:r>
        <w:r>
          <w:t>10</w:t>
        </w:r>
        <w:r>
          <w:fldChar w:fldCharType="end"/>
        </w:r>
      </w:hyperlink>
    </w:p>
    <w:p>
      <w:pPr>
        <w:pStyle w:val="TOC1"/>
        <w:tabs>
          <w:tab w:val="right" w:leader="dot" w:pos="8306"/>
        </w:tabs>
      </w:pPr>
      <w:hyperlink w:anchor="_Toc32655" w:history="1">
        <w:r>
          <w:rPr>
            <w:rFonts w:ascii="仿宋" w:eastAsia="仿宋" w:hAnsi="仿宋" w:cs="仿宋" w:hint="eastAsia"/>
            <w:lang w:eastAsia="zh-CN"/>
          </w:rPr>
          <w:t>二、多芯片组装模块(MCM)的测试技术项目选址可行性分析</w:t>
        </w:r>
        <w:r>
          <w:tab/>
        </w:r>
        <w:r>
          <w:fldChar w:fldCharType="begin"/>
        </w:r>
        <w:r>
          <w:instrText xml:space="preserve"> PAGEREF _Toc32655 \h </w:instrText>
        </w:r>
        <w:r>
          <w:fldChar w:fldCharType="separate"/>
        </w:r>
        <w:r>
          <w:t>11</w:t>
        </w:r>
        <w:r>
          <w:fldChar w:fldCharType="end"/>
        </w:r>
      </w:hyperlink>
    </w:p>
    <w:p>
      <w:pPr>
        <w:pStyle w:val="TOC2"/>
        <w:tabs>
          <w:tab w:val="right" w:leader="dot" w:pos="8306"/>
        </w:tabs>
      </w:pPr>
      <w:hyperlink w:anchor="_Toc5871" w:history="1">
        <w:r>
          <w:rPr>
            <w:rFonts w:ascii="仿宋" w:eastAsia="仿宋" w:hAnsi="仿宋" w:cs="仿宋" w:hint="eastAsia"/>
            <w:lang w:eastAsia="zh-CN"/>
          </w:rPr>
          <w:t>(一)、多芯片组装模块(MCM)的测试技术项目选址</w:t>
        </w:r>
        <w:r>
          <w:tab/>
        </w:r>
        <w:r>
          <w:fldChar w:fldCharType="begin"/>
        </w:r>
        <w:r>
          <w:instrText xml:space="preserve"> PAGEREF _Toc5871 \h </w:instrText>
        </w:r>
        <w:r>
          <w:fldChar w:fldCharType="separate"/>
        </w:r>
        <w:r>
          <w:t>11</w:t>
        </w:r>
        <w:r>
          <w:fldChar w:fldCharType="end"/>
        </w:r>
      </w:hyperlink>
    </w:p>
    <w:p>
      <w:pPr>
        <w:pStyle w:val="TOC2"/>
        <w:tabs>
          <w:tab w:val="right" w:leader="dot" w:pos="8306"/>
        </w:tabs>
      </w:pPr>
      <w:hyperlink w:anchor="_Toc3625" w:history="1">
        <w:r>
          <w:rPr>
            <w:rFonts w:ascii="仿宋" w:eastAsia="仿宋" w:hAnsi="仿宋" w:cs="仿宋" w:hint="eastAsia"/>
            <w:lang w:eastAsia="zh-CN"/>
          </w:rPr>
          <w:t>(二)、用地控制指标</w:t>
        </w:r>
        <w:r>
          <w:tab/>
        </w:r>
        <w:r>
          <w:fldChar w:fldCharType="begin"/>
        </w:r>
        <w:r>
          <w:instrText xml:space="preserve"> PAGEREF _Toc3625 \h </w:instrText>
        </w:r>
        <w:r>
          <w:fldChar w:fldCharType="separate"/>
        </w:r>
        <w:r>
          <w:t>11</w:t>
        </w:r>
        <w:r>
          <w:fldChar w:fldCharType="end"/>
        </w:r>
      </w:hyperlink>
    </w:p>
    <w:p>
      <w:pPr>
        <w:pStyle w:val="TOC2"/>
        <w:tabs>
          <w:tab w:val="right" w:leader="dot" w:pos="8306"/>
        </w:tabs>
      </w:pPr>
      <w:hyperlink w:anchor="_Toc1943" w:history="1">
        <w:r>
          <w:rPr>
            <w:rFonts w:ascii="仿宋" w:eastAsia="仿宋" w:hAnsi="仿宋" w:cs="仿宋" w:hint="eastAsia"/>
            <w:lang w:eastAsia="zh-CN"/>
          </w:rPr>
          <w:t>(三)、节约用地措施</w:t>
        </w:r>
        <w:r>
          <w:tab/>
        </w:r>
        <w:r>
          <w:fldChar w:fldCharType="begin"/>
        </w:r>
        <w:r>
          <w:instrText xml:space="preserve"> PAGEREF _Toc1943 \h </w:instrText>
        </w:r>
        <w:r>
          <w:fldChar w:fldCharType="separate"/>
        </w:r>
        <w:r>
          <w:t>13</w:t>
        </w:r>
        <w:r>
          <w:fldChar w:fldCharType="end"/>
        </w:r>
      </w:hyperlink>
    </w:p>
    <w:p>
      <w:pPr>
        <w:pStyle w:val="TOC2"/>
        <w:tabs>
          <w:tab w:val="right" w:leader="dot" w:pos="8306"/>
        </w:tabs>
      </w:pPr>
      <w:hyperlink w:anchor="_Toc30826" w:history="1">
        <w:r>
          <w:rPr>
            <w:rFonts w:ascii="仿宋" w:eastAsia="仿宋" w:hAnsi="仿宋" w:cs="仿宋" w:hint="eastAsia"/>
            <w:lang w:eastAsia="zh-CN"/>
          </w:rPr>
          <w:t>(四)、总图布置方案</w:t>
        </w:r>
        <w:r>
          <w:tab/>
        </w:r>
        <w:r>
          <w:fldChar w:fldCharType="begin"/>
        </w:r>
        <w:r>
          <w:instrText xml:space="preserve"> PAGEREF _Toc30826 \h </w:instrText>
        </w:r>
        <w:r>
          <w:fldChar w:fldCharType="separate"/>
        </w:r>
        <w:r>
          <w:t>14</w:t>
        </w:r>
        <w:r>
          <w:fldChar w:fldCharType="end"/>
        </w:r>
      </w:hyperlink>
    </w:p>
    <w:p>
      <w:pPr>
        <w:pStyle w:val="TOC2"/>
        <w:tabs>
          <w:tab w:val="right" w:leader="dot" w:pos="8306"/>
        </w:tabs>
      </w:pPr>
      <w:hyperlink w:anchor="_Toc24396" w:history="1">
        <w:r>
          <w:rPr>
            <w:rFonts w:ascii="仿宋" w:eastAsia="仿宋" w:hAnsi="仿宋" w:cs="仿宋" w:hint="eastAsia"/>
            <w:lang w:eastAsia="zh-CN"/>
          </w:rPr>
          <w:t>(五)、选址综合评价</w:t>
        </w:r>
        <w:r>
          <w:tab/>
        </w:r>
        <w:r>
          <w:fldChar w:fldCharType="begin"/>
        </w:r>
        <w:r>
          <w:instrText xml:space="preserve"> PAGEREF _Toc24396 \h </w:instrText>
        </w:r>
        <w:r>
          <w:fldChar w:fldCharType="separate"/>
        </w:r>
        <w:r>
          <w:t>16</w:t>
        </w:r>
        <w:r>
          <w:fldChar w:fldCharType="end"/>
        </w:r>
      </w:hyperlink>
    </w:p>
    <w:p>
      <w:pPr>
        <w:pStyle w:val="TOC1"/>
        <w:tabs>
          <w:tab w:val="right" w:leader="dot" w:pos="8306"/>
        </w:tabs>
      </w:pPr>
      <w:hyperlink w:anchor="_Toc19589" w:history="1">
        <w:r>
          <w:rPr>
            <w:rFonts w:ascii="仿宋" w:eastAsia="仿宋" w:hAnsi="仿宋" w:cs="仿宋" w:hint="eastAsia"/>
            <w:lang w:eastAsia="zh-CN"/>
          </w:rPr>
          <w:t>三、多芯片组装模块(MCM)的测试技术项目绩效评估</w:t>
        </w:r>
        <w:r>
          <w:tab/>
        </w:r>
        <w:r>
          <w:fldChar w:fldCharType="begin"/>
        </w:r>
        <w:r>
          <w:instrText xml:space="preserve"> PAGEREF _Toc19589 \h </w:instrText>
        </w:r>
        <w:r>
          <w:fldChar w:fldCharType="separate"/>
        </w:r>
        <w:r>
          <w:t>17</w:t>
        </w:r>
        <w:r>
          <w:fldChar w:fldCharType="end"/>
        </w:r>
      </w:hyperlink>
    </w:p>
    <w:p>
      <w:pPr>
        <w:pStyle w:val="TOC2"/>
        <w:tabs>
          <w:tab w:val="right" w:leader="dot" w:pos="8306"/>
        </w:tabs>
      </w:pPr>
      <w:hyperlink w:anchor="_Toc30060" w:history="1">
        <w:r>
          <w:rPr>
            <w:rFonts w:ascii="仿宋" w:eastAsia="仿宋" w:hAnsi="仿宋" w:cs="仿宋" w:hint="eastAsia"/>
            <w:lang w:eastAsia="zh-CN"/>
          </w:rPr>
          <w:t>(一)、绩效评估指标</w:t>
        </w:r>
        <w:r>
          <w:tab/>
        </w:r>
        <w:r>
          <w:fldChar w:fldCharType="begin"/>
        </w:r>
        <w:r>
          <w:instrText xml:space="preserve"> PAGEREF _Toc30060 \h </w:instrText>
        </w:r>
        <w:r>
          <w:fldChar w:fldCharType="separate"/>
        </w:r>
        <w:r>
          <w:t>17</w:t>
        </w:r>
        <w:r>
          <w:fldChar w:fldCharType="end"/>
        </w:r>
      </w:hyperlink>
    </w:p>
    <w:p>
      <w:pPr>
        <w:pStyle w:val="TOC2"/>
        <w:tabs>
          <w:tab w:val="right" w:leader="dot" w:pos="8306"/>
        </w:tabs>
      </w:pPr>
      <w:hyperlink w:anchor="_Toc26228" w:history="1">
        <w:r>
          <w:rPr>
            <w:rFonts w:ascii="仿宋" w:eastAsia="仿宋" w:hAnsi="仿宋" w:cs="仿宋" w:hint="eastAsia"/>
            <w:lang w:eastAsia="zh-CN"/>
          </w:rPr>
          <w:t>(二)、绩效评估方法</w:t>
        </w:r>
        <w:r>
          <w:tab/>
        </w:r>
        <w:r>
          <w:fldChar w:fldCharType="begin"/>
        </w:r>
        <w:r>
          <w:instrText xml:space="preserve"> PAGEREF _Toc26228 \h </w:instrText>
        </w:r>
        <w:r>
          <w:fldChar w:fldCharType="separate"/>
        </w:r>
        <w:r>
          <w:t>18</w:t>
        </w:r>
        <w:r>
          <w:fldChar w:fldCharType="end"/>
        </w:r>
      </w:hyperlink>
    </w:p>
    <w:p>
      <w:pPr>
        <w:pStyle w:val="TOC2"/>
        <w:tabs>
          <w:tab w:val="right" w:leader="dot" w:pos="8306"/>
        </w:tabs>
      </w:pPr>
      <w:hyperlink w:anchor="_Toc22483" w:history="1">
        <w:r>
          <w:rPr>
            <w:rFonts w:ascii="仿宋" w:eastAsia="仿宋" w:hAnsi="仿宋" w:cs="仿宋" w:hint="eastAsia"/>
            <w:lang w:eastAsia="zh-CN"/>
          </w:rPr>
          <w:t>(三)、绩效评估周期</w:t>
        </w:r>
        <w:r>
          <w:tab/>
        </w:r>
        <w:r>
          <w:fldChar w:fldCharType="begin"/>
        </w:r>
        <w:r>
          <w:instrText xml:space="preserve"> PAGEREF _Toc22483 \h </w:instrText>
        </w:r>
        <w:r>
          <w:fldChar w:fldCharType="separate"/>
        </w:r>
        <w:r>
          <w:t>19</w:t>
        </w:r>
        <w:r>
          <w:fldChar w:fldCharType="end"/>
        </w:r>
      </w:hyperlink>
    </w:p>
    <w:p>
      <w:pPr>
        <w:pStyle w:val="TOC1"/>
        <w:tabs>
          <w:tab w:val="right" w:leader="dot" w:pos="8306"/>
        </w:tabs>
      </w:pPr>
      <w:hyperlink w:anchor="_Toc24388" w:history="1">
        <w:r>
          <w:rPr>
            <w:rFonts w:ascii="仿宋" w:eastAsia="仿宋" w:hAnsi="仿宋" w:cs="仿宋" w:hint="eastAsia"/>
            <w:lang w:eastAsia="zh-CN"/>
          </w:rPr>
          <w:t>四、多芯片组装模块(MCM)的测试技术项目土建工程</w:t>
        </w:r>
        <w:r>
          <w:tab/>
        </w:r>
        <w:r>
          <w:fldChar w:fldCharType="begin"/>
        </w:r>
        <w:r>
          <w:instrText xml:space="preserve"> PAGEREF _Toc24388 \h </w:instrText>
        </w:r>
        <w:r>
          <w:fldChar w:fldCharType="separate"/>
        </w:r>
        <w:r>
          <w:t>21</w:t>
        </w:r>
        <w:r>
          <w:fldChar w:fldCharType="end"/>
        </w:r>
      </w:hyperlink>
    </w:p>
    <w:p>
      <w:pPr>
        <w:pStyle w:val="TOC2"/>
        <w:tabs>
          <w:tab w:val="right" w:leader="dot" w:pos="8306"/>
        </w:tabs>
      </w:pPr>
      <w:hyperlink w:anchor="_Toc31603" w:history="1">
        <w:r>
          <w:rPr>
            <w:rFonts w:ascii="仿宋" w:eastAsia="仿宋" w:hAnsi="仿宋" w:cs="仿宋" w:hint="eastAsia"/>
            <w:lang w:eastAsia="zh-CN"/>
          </w:rPr>
          <w:t>(一)、建筑工程设计原则</w:t>
        </w:r>
        <w:r>
          <w:tab/>
        </w:r>
        <w:r>
          <w:fldChar w:fldCharType="begin"/>
        </w:r>
        <w:r>
          <w:instrText xml:space="preserve"> PAGEREF _Toc31603 \h </w:instrText>
        </w:r>
        <w:r>
          <w:fldChar w:fldCharType="separate"/>
        </w:r>
        <w:r>
          <w:t>21</w:t>
        </w:r>
        <w:r>
          <w:fldChar w:fldCharType="end"/>
        </w:r>
      </w:hyperlink>
    </w:p>
    <w:p>
      <w:pPr>
        <w:pStyle w:val="TOC2"/>
        <w:tabs>
          <w:tab w:val="right" w:leader="dot" w:pos="8306"/>
        </w:tabs>
      </w:pPr>
      <w:hyperlink w:anchor="_Toc32721" w:history="1">
        <w:r>
          <w:rPr>
            <w:rFonts w:ascii="仿宋" w:eastAsia="仿宋" w:hAnsi="仿宋" w:cs="仿宋" w:hint="eastAsia"/>
            <w:lang w:eastAsia="zh-CN"/>
          </w:rPr>
          <w:t>(二)、土建工程设计年限及安全等级</w:t>
        </w:r>
        <w:r>
          <w:tab/>
        </w:r>
        <w:r>
          <w:fldChar w:fldCharType="begin"/>
        </w:r>
        <w:r>
          <w:instrText xml:space="preserve"> PAGEREF _Toc32721 \h </w:instrText>
        </w:r>
        <w:r>
          <w:fldChar w:fldCharType="separate"/>
        </w:r>
        <w:r>
          <w:t>22</w:t>
        </w:r>
        <w:r>
          <w:fldChar w:fldCharType="end"/>
        </w:r>
      </w:hyperlink>
    </w:p>
    <w:p>
      <w:pPr>
        <w:pStyle w:val="TOC2"/>
        <w:tabs>
          <w:tab w:val="right" w:leader="dot" w:pos="8306"/>
        </w:tabs>
      </w:pPr>
      <w:hyperlink w:anchor="_Toc22181" w:history="1">
        <w:r>
          <w:rPr>
            <w:rFonts w:ascii="仿宋" w:eastAsia="仿宋" w:hAnsi="仿宋" w:cs="仿宋" w:hint="eastAsia"/>
            <w:lang w:eastAsia="zh-CN"/>
          </w:rPr>
          <w:t>(三)、建筑工程设计总体要求</w:t>
        </w:r>
        <w:r>
          <w:tab/>
        </w:r>
        <w:r>
          <w:fldChar w:fldCharType="begin"/>
        </w:r>
        <w:r>
          <w:instrText xml:space="preserve"> PAGEREF _Toc22181 \h </w:instrText>
        </w:r>
        <w:r>
          <w:fldChar w:fldCharType="separate"/>
        </w:r>
        <w:r>
          <w:t>23</w:t>
        </w:r>
        <w:r>
          <w:fldChar w:fldCharType="end"/>
        </w:r>
      </w:hyperlink>
    </w:p>
    <w:p>
      <w:pPr>
        <w:pStyle w:val="TOC2"/>
        <w:tabs>
          <w:tab w:val="right" w:leader="dot" w:pos="8306"/>
        </w:tabs>
      </w:pPr>
      <w:hyperlink w:anchor="_Toc6739" w:history="1">
        <w:r>
          <w:rPr>
            <w:rFonts w:ascii="仿宋" w:eastAsia="仿宋" w:hAnsi="仿宋" w:cs="仿宋" w:hint="eastAsia"/>
            <w:lang w:eastAsia="zh-CN"/>
          </w:rPr>
          <w:t>(四)、土建工程建设指标</w:t>
        </w:r>
        <w:r>
          <w:tab/>
        </w:r>
        <w:r>
          <w:fldChar w:fldCharType="begin"/>
        </w:r>
        <w:r>
          <w:instrText xml:space="preserve"> PAGEREF _Toc6739 \h </w:instrText>
        </w:r>
        <w:r>
          <w:fldChar w:fldCharType="separate"/>
        </w:r>
        <w:r>
          <w:t>24</w:t>
        </w:r>
        <w:r>
          <w:fldChar w:fldCharType="end"/>
        </w:r>
      </w:hyperlink>
    </w:p>
    <w:p>
      <w:pPr>
        <w:pStyle w:val="TOC1"/>
        <w:tabs>
          <w:tab w:val="right" w:leader="dot" w:pos="8306"/>
        </w:tabs>
      </w:pPr>
      <w:hyperlink w:anchor="_Toc23288" w:history="1">
        <w:r>
          <w:rPr>
            <w:rFonts w:ascii="仿宋" w:eastAsia="仿宋" w:hAnsi="仿宋" w:cs="仿宋" w:hint="eastAsia"/>
            <w:lang w:eastAsia="zh-CN"/>
          </w:rPr>
          <w:t>五、多芯片组装模块(MCM)的测试技术项目可持续发展</w:t>
        </w:r>
        <w:r>
          <w:tab/>
        </w:r>
        <w:r>
          <w:fldChar w:fldCharType="begin"/>
        </w:r>
        <w:r>
          <w:instrText xml:space="preserve"> PAGEREF _Toc23288 \h </w:instrText>
        </w:r>
        <w:r>
          <w:fldChar w:fldCharType="separate"/>
        </w:r>
        <w:r>
          <w:t>24</w:t>
        </w:r>
        <w:r>
          <w:fldChar w:fldCharType="end"/>
        </w:r>
      </w:hyperlink>
    </w:p>
    <w:p>
      <w:pPr>
        <w:pStyle w:val="TOC2"/>
        <w:tabs>
          <w:tab w:val="right" w:leader="dot" w:pos="8306"/>
        </w:tabs>
      </w:pPr>
      <w:hyperlink w:anchor="_Toc2413" w:history="1">
        <w:r>
          <w:rPr>
            <w:rFonts w:ascii="仿宋" w:eastAsia="仿宋" w:hAnsi="仿宋" w:cs="仿宋" w:hint="eastAsia"/>
            <w:lang w:eastAsia="zh-CN"/>
          </w:rPr>
          <w:t>(一)、可持续战略与实践</w:t>
        </w:r>
        <w:r>
          <w:tab/>
        </w:r>
        <w:r>
          <w:fldChar w:fldCharType="begin"/>
        </w:r>
        <w:r>
          <w:instrText xml:space="preserve"> PAGEREF _Toc2413 \h </w:instrText>
        </w:r>
        <w:r>
          <w:fldChar w:fldCharType="separate"/>
        </w:r>
        <w:r>
          <w:t>24</w:t>
        </w:r>
        <w:r>
          <w:fldChar w:fldCharType="end"/>
        </w:r>
      </w:hyperlink>
    </w:p>
    <w:p>
      <w:pPr>
        <w:pStyle w:val="TOC2"/>
        <w:tabs>
          <w:tab w:val="right" w:leader="dot" w:pos="8306"/>
        </w:tabs>
      </w:pPr>
      <w:hyperlink w:anchor="_Toc12942" w:history="1">
        <w:r>
          <w:rPr>
            <w:rFonts w:ascii="仿宋" w:eastAsia="仿宋" w:hAnsi="仿宋" w:cs="仿宋" w:hint="eastAsia"/>
            <w:lang w:eastAsia="zh-CN"/>
          </w:rPr>
          <w:t>(二)、环保与社会责任</w:t>
        </w:r>
        <w:r>
          <w:tab/>
        </w:r>
        <w:r>
          <w:fldChar w:fldCharType="begin"/>
        </w:r>
        <w:r>
          <w:instrText xml:space="preserve"> PAGEREF _Toc12942 \h </w:instrText>
        </w:r>
        <w:r>
          <w:fldChar w:fldCharType="separate"/>
        </w:r>
        <w:r>
          <w:t>25</w:t>
        </w:r>
        <w:r>
          <w:fldChar w:fldCharType="end"/>
        </w:r>
      </w:hyperlink>
    </w:p>
    <w:p>
      <w:pPr>
        <w:pStyle w:val="TOC1"/>
        <w:tabs>
          <w:tab w:val="right" w:leader="dot" w:pos="8306"/>
        </w:tabs>
      </w:pPr>
      <w:hyperlink w:anchor="_Toc18591" w:history="1">
        <w:r>
          <w:rPr>
            <w:rFonts w:ascii="仿宋" w:eastAsia="仿宋" w:hAnsi="仿宋" w:cs="仿宋" w:hint="eastAsia"/>
            <w:lang w:eastAsia="zh-CN"/>
          </w:rPr>
          <w:t>六、市场分析、调研</w:t>
        </w:r>
        <w:r>
          <w:tab/>
        </w:r>
        <w:r>
          <w:fldChar w:fldCharType="begin"/>
        </w:r>
        <w:r>
          <w:instrText xml:space="preserve"> PAGEREF _Toc18591 \h </w:instrText>
        </w:r>
        <w:r>
          <w:fldChar w:fldCharType="separate"/>
        </w:r>
        <w:r>
          <w:t>26</w:t>
        </w:r>
        <w:r>
          <w:fldChar w:fldCharType="end"/>
        </w:r>
      </w:hyperlink>
    </w:p>
    <w:p>
      <w:pPr>
        <w:pStyle w:val="TOC2"/>
        <w:tabs>
          <w:tab w:val="right" w:leader="dot" w:pos="8306"/>
        </w:tabs>
      </w:pPr>
      <w:hyperlink w:anchor="_Toc1347" w:history="1">
        <w:r>
          <w:rPr>
            <w:rFonts w:ascii="仿宋" w:eastAsia="仿宋" w:hAnsi="仿宋" w:cs="仿宋" w:hint="eastAsia"/>
            <w:lang w:eastAsia="zh-CN"/>
          </w:rPr>
          <w:t>(一)、多芯片组装模块(MCM)的测试技术行业分析</w:t>
        </w:r>
        <w:r>
          <w:tab/>
        </w:r>
        <w:r>
          <w:fldChar w:fldCharType="begin"/>
        </w:r>
        <w:r>
          <w:instrText xml:space="preserve"> PAGEREF _Toc1347 \h </w:instrText>
        </w:r>
        <w:r>
          <w:fldChar w:fldCharType="separate"/>
        </w:r>
        <w:r>
          <w:t>26</w:t>
        </w:r>
        <w:r>
          <w:fldChar w:fldCharType="end"/>
        </w:r>
      </w:hyperlink>
    </w:p>
    <w:p>
      <w:pPr>
        <w:pStyle w:val="TOC2"/>
        <w:tabs>
          <w:tab w:val="right" w:leader="dot" w:pos="8306"/>
        </w:tabs>
      </w:pPr>
      <w:hyperlink w:anchor="_Toc31040" w:history="1">
        <w:r>
          <w:rPr>
            <w:rFonts w:ascii="仿宋" w:eastAsia="仿宋" w:hAnsi="仿宋" w:cs="仿宋" w:hint="eastAsia"/>
            <w:lang w:eastAsia="zh-CN"/>
          </w:rPr>
          <w:t>(二)、多芯片组装模块(MCM)的测试技术市场分析预测</w:t>
        </w:r>
        <w:r>
          <w:tab/>
        </w:r>
        <w:r>
          <w:fldChar w:fldCharType="begin"/>
        </w:r>
        <w:r>
          <w:instrText xml:space="preserve"> PAGEREF _Toc31040 \h </w:instrText>
        </w:r>
        <w:r>
          <w:fldChar w:fldCharType="separate"/>
        </w:r>
        <w:r>
          <w:t>27</w:t>
        </w:r>
        <w:r>
          <w:fldChar w:fldCharType="end"/>
        </w:r>
      </w:hyperlink>
    </w:p>
    <w:p>
      <w:pPr>
        <w:pStyle w:val="TOC1"/>
        <w:tabs>
          <w:tab w:val="right" w:leader="dot" w:pos="8306"/>
        </w:tabs>
      </w:pPr>
      <w:hyperlink w:anchor="_Toc27703" w:history="1">
        <w:r>
          <w:rPr>
            <w:rFonts w:ascii="仿宋" w:eastAsia="仿宋" w:hAnsi="仿宋" w:cs="仿宋" w:hint="eastAsia"/>
            <w:lang w:eastAsia="zh-CN"/>
          </w:rPr>
          <w:t>七、多芯片组装模块(MCM)的测试技术项目财务管理</w:t>
        </w:r>
        <w:r>
          <w:tab/>
        </w:r>
        <w:r>
          <w:fldChar w:fldCharType="begin"/>
        </w:r>
        <w:r>
          <w:instrText xml:space="preserve"> PAGEREF _Toc27703 \h </w:instrText>
        </w:r>
        <w:r>
          <w:fldChar w:fldCharType="separate"/>
        </w:r>
        <w:r>
          <w:t>28</w:t>
        </w:r>
        <w:r>
          <w:fldChar w:fldCharType="end"/>
        </w:r>
      </w:hyperlink>
    </w:p>
    <w:p>
      <w:pPr>
        <w:pStyle w:val="TOC2"/>
        <w:tabs>
          <w:tab w:val="right" w:leader="dot" w:pos="8306"/>
        </w:tabs>
      </w:pPr>
      <w:hyperlink w:anchor="_Toc122" w:history="1">
        <w:r>
          <w:rPr>
            <w:rFonts w:ascii="仿宋" w:eastAsia="仿宋" w:hAnsi="仿宋" w:cs="仿宋" w:hint="eastAsia"/>
            <w:lang w:eastAsia="zh-CN"/>
          </w:rPr>
          <w:t>(一)、资金需求大</w:t>
        </w:r>
        <w:r>
          <w:tab/>
        </w:r>
        <w:r>
          <w:fldChar w:fldCharType="begin"/>
        </w:r>
        <w:r>
          <w:instrText xml:space="preserve"> PAGEREF _Toc122 \h </w:instrText>
        </w:r>
        <w:r>
          <w:fldChar w:fldCharType="separate"/>
        </w:r>
        <w:r>
          <w:t>28</w:t>
        </w:r>
        <w:r>
          <w:fldChar w:fldCharType="end"/>
        </w:r>
      </w:hyperlink>
    </w:p>
    <w:p>
      <w:pPr>
        <w:pStyle w:val="TOC2"/>
        <w:tabs>
          <w:tab w:val="right" w:leader="dot" w:pos="8306"/>
        </w:tabs>
      </w:pPr>
      <w:hyperlink w:anchor="_Toc11885" w:history="1">
        <w:r>
          <w:rPr>
            <w:rFonts w:ascii="仿宋" w:eastAsia="仿宋" w:hAnsi="仿宋" w:cs="仿宋" w:hint="eastAsia"/>
            <w:lang w:eastAsia="zh-CN"/>
          </w:rPr>
          <w:t>(二)、研发周期长</w:t>
        </w:r>
        <w:r>
          <w:tab/>
        </w:r>
        <w:r>
          <w:fldChar w:fldCharType="begin"/>
        </w:r>
        <w:r>
          <w:instrText xml:space="preserve"> PAGEREF _Toc11885 \h </w:instrText>
        </w:r>
        <w:r>
          <w:fldChar w:fldCharType="separate"/>
        </w:r>
        <w:r>
          <w:t>29</w:t>
        </w:r>
        <w:r>
          <w:fldChar w:fldCharType="end"/>
        </w:r>
      </w:hyperlink>
    </w:p>
    <w:p>
      <w:pPr>
        <w:pStyle w:val="TOC2"/>
        <w:tabs>
          <w:tab w:val="right" w:leader="dot" w:pos="8306"/>
        </w:tabs>
      </w:pPr>
      <w:hyperlink w:anchor="_Toc3537" w:history="1">
        <w:r>
          <w:rPr>
            <w:rFonts w:ascii="仿宋" w:eastAsia="仿宋" w:hAnsi="仿宋" w:cs="仿宋" w:hint="eastAsia"/>
            <w:lang w:eastAsia="zh-CN"/>
          </w:rPr>
          <w:t>(三)、市场风险大</w:t>
        </w:r>
        <w:r>
          <w:tab/>
        </w:r>
        <w:r>
          <w:fldChar w:fldCharType="begin"/>
        </w:r>
        <w:r>
          <w:instrText xml:space="preserve"> PAGEREF _Toc3537 \h </w:instrText>
        </w:r>
        <w:r>
          <w:fldChar w:fldCharType="separate"/>
        </w:r>
        <w:r>
          <w:t>30</w:t>
        </w:r>
        <w:r>
          <w:fldChar w:fldCharType="end"/>
        </w:r>
      </w:hyperlink>
    </w:p>
    <w:p>
      <w:pPr>
        <w:pStyle w:val="TOC2"/>
        <w:tabs>
          <w:tab w:val="right" w:leader="dot" w:pos="8306"/>
        </w:tabs>
      </w:pPr>
      <w:hyperlink w:anchor="_Toc30621" w:history="1">
        <w:r>
          <w:rPr>
            <w:rFonts w:ascii="仿宋" w:eastAsia="仿宋" w:hAnsi="仿宋" w:cs="仿宋" w:hint="eastAsia"/>
            <w:lang w:eastAsia="zh-CN"/>
          </w:rPr>
          <w:t>(四)、利润率高</w:t>
        </w:r>
        <w:r>
          <w:tab/>
        </w:r>
        <w:r>
          <w:fldChar w:fldCharType="begin"/>
        </w:r>
        <w:r>
          <w:instrText xml:space="preserve"> PAGEREF _Toc30621 \h </w:instrText>
        </w:r>
        <w:r>
          <w:fldChar w:fldCharType="separate"/>
        </w:r>
        <w:r>
          <w:t>33</w:t>
        </w:r>
        <w:r>
          <w:fldChar w:fldCharType="end"/>
        </w:r>
      </w:hyperlink>
    </w:p>
    <w:p>
      <w:pPr>
        <w:pStyle w:val="TOC1"/>
        <w:tabs>
          <w:tab w:val="right" w:leader="dot" w:pos="8306"/>
        </w:tabs>
      </w:pPr>
      <w:hyperlink w:anchor="_Toc5953" w:history="1">
        <w:r>
          <w:rPr>
            <w:rFonts w:ascii="仿宋" w:eastAsia="仿宋" w:hAnsi="仿宋" w:cs="仿宋" w:hint="eastAsia"/>
            <w:lang w:eastAsia="zh-CN"/>
          </w:rPr>
          <w:t>八、多芯片组装模块(MCM)的测试技术项目人力资源培养与发展</w:t>
        </w:r>
        <w:r>
          <w:tab/>
        </w:r>
        <w:r>
          <w:fldChar w:fldCharType="begin"/>
        </w:r>
        <w:r>
          <w:instrText xml:space="preserve"> PAGEREF _Toc5953 \h </w:instrText>
        </w:r>
        <w:r>
          <w:fldChar w:fldCharType="separate"/>
        </w:r>
        <w:r>
          <w:t>36</w:t>
        </w:r>
        <w:r>
          <w:fldChar w:fldCharType="end"/>
        </w:r>
      </w:hyperlink>
    </w:p>
    <w:p>
      <w:pPr>
        <w:pStyle w:val="TOC2"/>
        <w:tabs>
          <w:tab w:val="right" w:leader="dot" w:pos="8306"/>
        </w:tabs>
      </w:pPr>
      <w:hyperlink w:anchor="_Toc626" w:history="1">
        <w:r>
          <w:rPr>
            <w:rFonts w:ascii="仿宋" w:eastAsia="仿宋" w:hAnsi="仿宋" w:cs="仿宋" w:hint="eastAsia"/>
            <w:lang w:eastAsia="zh-CN"/>
          </w:rPr>
          <w:t>(一)、人才需求与规划</w:t>
        </w:r>
        <w:r>
          <w:tab/>
        </w:r>
        <w:r>
          <w:fldChar w:fldCharType="begin"/>
        </w:r>
        <w:r>
          <w:instrText xml:space="preserve"> PAGEREF _Toc626 \h </w:instrText>
        </w:r>
        <w:r>
          <w:fldChar w:fldCharType="separate"/>
        </w:r>
        <w:r>
          <w:t>36</w:t>
        </w:r>
        <w:r>
          <w:fldChar w:fldCharType="end"/>
        </w:r>
      </w:hyperlink>
    </w:p>
    <w:p>
      <w:pPr>
        <w:pStyle w:val="TOC2"/>
        <w:tabs>
          <w:tab w:val="right" w:leader="dot" w:pos="8306"/>
        </w:tabs>
      </w:pPr>
      <w:hyperlink w:anchor="_Toc32505" w:history="1">
        <w:r>
          <w:rPr>
            <w:rFonts w:ascii="仿宋" w:eastAsia="仿宋" w:hAnsi="仿宋" w:cs="仿宋" w:hint="eastAsia"/>
            <w:lang w:eastAsia="zh-CN"/>
          </w:rPr>
          <w:t>(二)、培训与发展计划</w:t>
        </w:r>
        <w:r>
          <w:tab/>
        </w:r>
        <w:r>
          <w:fldChar w:fldCharType="begin"/>
        </w:r>
        <w:r>
          <w:instrText xml:space="preserve"> PAGEREF _Toc32505 \h </w:instrText>
        </w:r>
        <w:r>
          <w:fldChar w:fldCharType="separate"/>
        </w:r>
        <w:r>
          <w:t>36</w:t>
        </w:r>
        <w:r>
          <w:fldChar w:fldCharType="end"/>
        </w:r>
      </w:hyperlink>
    </w:p>
    <w:p>
      <w:pPr>
        <w:pStyle w:val="TOC1"/>
        <w:tabs>
          <w:tab w:val="right" w:leader="dot" w:pos="8306"/>
        </w:tabs>
      </w:pPr>
      <w:hyperlink w:anchor="_Toc14785" w:history="1">
        <w:r>
          <w:rPr>
            <w:rFonts w:ascii="仿宋" w:eastAsia="仿宋" w:hAnsi="仿宋" w:cs="仿宋" w:hint="eastAsia"/>
            <w:lang w:eastAsia="zh-CN"/>
          </w:rPr>
          <w:t>九、多芯片组装模块(MCM)的测试技术项目人力资源管理</w:t>
        </w:r>
        <w:r>
          <w:tab/>
        </w:r>
        <w:r>
          <w:fldChar w:fldCharType="begin"/>
        </w:r>
        <w:r>
          <w:instrText xml:space="preserve"> PAGEREF _Toc14785 \h </w:instrText>
        </w:r>
        <w:r>
          <w:fldChar w:fldCharType="separate"/>
        </w:r>
        <w:r>
          <w:t>37</w:t>
        </w:r>
        <w:r>
          <w:fldChar w:fldCharType="end"/>
        </w:r>
      </w:hyperlink>
    </w:p>
    <w:p>
      <w:pPr>
        <w:pStyle w:val="TOC2"/>
        <w:tabs>
          <w:tab w:val="right" w:leader="dot" w:pos="8306"/>
        </w:tabs>
      </w:pPr>
      <w:hyperlink w:anchor="_Toc30779" w:history="1">
        <w:r>
          <w:rPr>
            <w:rFonts w:ascii="仿宋" w:eastAsia="仿宋" w:hAnsi="仿宋" w:cs="仿宋" w:hint="eastAsia"/>
            <w:lang w:eastAsia="zh-CN"/>
          </w:rPr>
          <w:t>(一)、建立健全的预算管理制度</w:t>
        </w:r>
        <w:r>
          <w:tab/>
        </w:r>
        <w:r>
          <w:fldChar w:fldCharType="begin"/>
        </w:r>
        <w:r>
          <w:instrText xml:space="preserve"> PAGEREF _Toc30779 \h </w:instrText>
        </w:r>
        <w:r>
          <w:fldChar w:fldCharType="separate"/>
        </w:r>
        <w:r>
          <w:t>37</w:t>
        </w:r>
        <w:r>
          <w:fldChar w:fldCharType="end"/>
        </w:r>
      </w:hyperlink>
    </w:p>
    <w:p>
      <w:pPr>
        <w:pStyle w:val="TOC2"/>
        <w:tabs>
          <w:tab w:val="right" w:leader="dot" w:pos="8306"/>
        </w:tabs>
      </w:pPr>
      <w:hyperlink w:anchor="_Toc12422" w:history="1">
        <w:r>
          <w:rPr>
            <w:rFonts w:ascii="仿宋" w:eastAsia="仿宋" w:hAnsi="仿宋" w:cs="仿宋" w:hint="eastAsia"/>
            <w:lang w:eastAsia="zh-CN"/>
          </w:rPr>
          <w:t>(二)、加强资金流动监控</w:t>
        </w:r>
        <w:r>
          <w:tab/>
        </w:r>
        <w:r>
          <w:fldChar w:fldCharType="begin"/>
        </w:r>
        <w:r>
          <w:instrText xml:space="preserve"> PAGEREF _Toc12422 \h </w:instrText>
        </w:r>
        <w:r>
          <w:fldChar w:fldCharType="separate"/>
        </w:r>
        <w:r>
          <w:t>39</w:t>
        </w:r>
        <w:r>
          <w:fldChar w:fldCharType="end"/>
        </w:r>
      </w:hyperlink>
    </w:p>
    <w:p>
      <w:pPr>
        <w:pStyle w:val="TOC2"/>
        <w:tabs>
          <w:tab w:val="right" w:leader="dot" w:pos="8306"/>
        </w:tabs>
      </w:pPr>
      <w:hyperlink w:anchor="_Toc11242" w:history="1">
        <w:r>
          <w:rPr>
            <w:rFonts w:ascii="仿宋" w:eastAsia="仿宋" w:hAnsi="仿宋" w:cs="仿宋" w:hint="eastAsia"/>
            <w:lang w:eastAsia="zh-CN"/>
          </w:rPr>
          <w:t>(三)、制定完善的风险控制机制</w:t>
        </w:r>
        <w:r>
          <w:tab/>
        </w:r>
        <w:r>
          <w:fldChar w:fldCharType="begin"/>
        </w:r>
        <w:r>
          <w:instrText xml:space="preserve"> PAGEREF _Toc11242 \h </w:instrText>
        </w:r>
        <w:r>
          <w:fldChar w:fldCharType="separate"/>
        </w:r>
        <w:r>
          <w:t>40</w:t>
        </w:r>
        <w:r>
          <w:fldChar w:fldCharType="end"/>
        </w:r>
      </w:hyperlink>
    </w:p>
    <w:p>
      <w:pPr>
        <w:pStyle w:val="TOC2"/>
        <w:tabs>
          <w:tab w:val="right" w:leader="dot" w:pos="8306"/>
        </w:tabs>
      </w:pPr>
      <w:hyperlink w:anchor="_Toc3746" w:history="1">
        <w:r>
          <w:rPr>
            <w:rFonts w:ascii="仿宋" w:eastAsia="仿宋" w:hAnsi="仿宋" w:cs="仿宋" w:hint="eastAsia"/>
            <w:lang w:eastAsia="zh-CN"/>
          </w:rPr>
          <w:t>(四)、优化成本管理</w:t>
        </w:r>
        <w:r>
          <w:tab/>
        </w:r>
        <w:r>
          <w:fldChar w:fldCharType="begin"/>
        </w:r>
        <w:r>
          <w:instrText xml:space="preserve"> PAGEREF _Toc3746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85" w:history="1">
        <w:r>
          <w:rPr>
            <w:rFonts w:ascii="仿宋" w:eastAsia="仿宋" w:hAnsi="仿宋" w:cs="仿宋" w:hint="eastAsia"/>
            <w:lang w:eastAsia="zh-CN"/>
          </w:rPr>
          <w:t>十、多芯片组装模块(MCM)的测试技术项目技术管理</w:t>
        </w:r>
        <w:r>
          <w:tab/>
        </w:r>
        <w:r>
          <w:fldChar w:fldCharType="begin"/>
        </w:r>
        <w:r>
          <w:instrText xml:space="preserve"> PAGEREF _Toc25285 \h </w:instrText>
        </w:r>
        <w:r>
          <w:fldChar w:fldCharType="separate"/>
        </w:r>
        <w:r>
          <w:t>43</w:t>
        </w:r>
        <w:r>
          <w:fldChar w:fldCharType="end"/>
        </w:r>
      </w:hyperlink>
    </w:p>
    <w:p>
      <w:pPr>
        <w:pStyle w:val="TOC2"/>
        <w:tabs>
          <w:tab w:val="right" w:leader="dot" w:pos="8306"/>
        </w:tabs>
      </w:pPr>
      <w:hyperlink w:anchor="_Toc16557" w:history="1">
        <w:r>
          <w:rPr>
            <w:rFonts w:ascii="仿宋" w:eastAsia="仿宋" w:hAnsi="仿宋" w:cs="仿宋" w:hint="eastAsia"/>
            <w:lang w:eastAsia="zh-CN"/>
          </w:rPr>
          <w:t>(一)、技术方案选用方向</w:t>
        </w:r>
        <w:r>
          <w:tab/>
        </w:r>
        <w:r>
          <w:fldChar w:fldCharType="begin"/>
        </w:r>
        <w:r>
          <w:instrText xml:space="preserve"> PAGEREF _Toc16557 \h </w:instrText>
        </w:r>
        <w:r>
          <w:fldChar w:fldCharType="separate"/>
        </w:r>
        <w:r>
          <w:t>43</w:t>
        </w:r>
        <w:r>
          <w:fldChar w:fldCharType="end"/>
        </w:r>
      </w:hyperlink>
    </w:p>
    <w:p>
      <w:pPr>
        <w:pStyle w:val="TOC2"/>
        <w:tabs>
          <w:tab w:val="right" w:leader="dot" w:pos="8306"/>
        </w:tabs>
      </w:pPr>
      <w:hyperlink w:anchor="_Toc27247" w:history="1">
        <w:r>
          <w:rPr>
            <w:rFonts w:ascii="仿宋" w:eastAsia="仿宋" w:hAnsi="仿宋" w:cs="仿宋" w:hint="eastAsia"/>
            <w:lang w:eastAsia="zh-CN"/>
          </w:rPr>
          <w:t>(二)、工艺技术方案选用原则</w:t>
        </w:r>
        <w:r>
          <w:tab/>
        </w:r>
        <w:r>
          <w:fldChar w:fldCharType="begin"/>
        </w:r>
        <w:r>
          <w:instrText xml:space="preserve"> PAGEREF _Toc27247 \h </w:instrText>
        </w:r>
        <w:r>
          <w:fldChar w:fldCharType="separate"/>
        </w:r>
        <w:r>
          <w:t>45</w:t>
        </w:r>
        <w:r>
          <w:fldChar w:fldCharType="end"/>
        </w:r>
      </w:hyperlink>
    </w:p>
    <w:p>
      <w:pPr>
        <w:pStyle w:val="TOC2"/>
        <w:tabs>
          <w:tab w:val="right" w:leader="dot" w:pos="8306"/>
        </w:tabs>
      </w:pPr>
      <w:hyperlink w:anchor="_Toc27496" w:history="1">
        <w:r>
          <w:rPr>
            <w:rFonts w:ascii="仿宋" w:eastAsia="仿宋" w:hAnsi="仿宋" w:cs="仿宋" w:hint="eastAsia"/>
            <w:lang w:eastAsia="zh-CN"/>
          </w:rPr>
          <w:t>(三)、工艺技术方案要求</w:t>
        </w:r>
        <w:r>
          <w:tab/>
        </w:r>
        <w:r>
          <w:fldChar w:fldCharType="begin"/>
        </w:r>
        <w:r>
          <w:instrText xml:space="preserve"> PAGEREF _Toc27496 \h </w:instrText>
        </w:r>
        <w:r>
          <w:fldChar w:fldCharType="separate"/>
        </w:r>
        <w:r>
          <w:t>48</w:t>
        </w:r>
        <w:r>
          <w:fldChar w:fldCharType="end"/>
        </w:r>
      </w:hyperlink>
    </w:p>
    <w:p>
      <w:pPr>
        <w:pStyle w:val="TOC1"/>
        <w:tabs>
          <w:tab w:val="right" w:leader="dot" w:pos="8306"/>
        </w:tabs>
      </w:pPr>
      <w:hyperlink w:anchor="_Toc21420" w:history="1">
        <w:r>
          <w:rPr>
            <w:rFonts w:ascii="仿宋" w:eastAsia="仿宋" w:hAnsi="仿宋" w:cs="仿宋" w:hint="eastAsia"/>
            <w:lang w:eastAsia="zh-CN"/>
          </w:rPr>
          <w:t>十一、多芯片组装模块(MCM)的测试技术项目创新与研发</w:t>
        </w:r>
        <w:r>
          <w:tab/>
        </w:r>
        <w:r>
          <w:fldChar w:fldCharType="begin"/>
        </w:r>
        <w:r>
          <w:instrText xml:space="preserve"> PAGEREF _Toc21420 \h </w:instrText>
        </w:r>
        <w:r>
          <w:fldChar w:fldCharType="separate"/>
        </w:r>
        <w:r>
          <w:t>50</w:t>
        </w:r>
        <w:r>
          <w:fldChar w:fldCharType="end"/>
        </w:r>
      </w:hyperlink>
    </w:p>
    <w:p>
      <w:pPr>
        <w:pStyle w:val="TOC2"/>
        <w:tabs>
          <w:tab w:val="right" w:leader="dot" w:pos="8306"/>
        </w:tabs>
      </w:pPr>
      <w:hyperlink w:anchor="_Toc26502" w:history="1">
        <w:r>
          <w:rPr>
            <w:rFonts w:ascii="仿宋" w:eastAsia="仿宋" w:hAnsi="仿宋" w:cs="仿宋" w:hint="eastAsia"/>
            <w:lang w:eastAsia="zh-CN"/>
          </w:rPr>
          <w:t>(一)、创新策略与方向</w:t>
        </w:r>
        <w:r>
          <w:tab/>
        </w:r>
        <w:r>
          <w:fldChar w:fldCharType="begin"/>
        </w:r>
        <w:r>
          <w:instrText xml:space="preserve"> PAGEREF _Toc26502 \h </w:instrText>
        </w:r>
        <w:r>
          <w:fldChar w:fldCharType="separate"/>
        </w:r>
        <w:r>
          <w:t>50</w:t>
        </w:r>
        <w:r>
          <w:fldChar w:fldCharType="end"/>
        </w:r>
      </w:hyperlink>
    </w:p>
    <w:p>
      <w:pPr>
        <w:pStyle w:val="TOC2"/>
        <w:tabs>
          <w:tab w:val="right" w:leader="dot" w:pos="8306"/>
        </w:tabs>
      </w:pPr>
      <w:hyperlink w:anchor="_Toc23414" w:history="1">
        <w:r>
          <w:rPr>
            <w:rFonts w:ascii="仿宋" w:eastAsia="仿宋" w:hAnsi="仿宋" w:cs="仿宋" w:hint="eastAsia"/>
            <w:lang w:eastAsia="zh-CN"/>
          </w:rPr>
          <w:t>(二)、研发规划与投入</w:t>
        </w:r>
        <w:r>
          <w:tab/>
        </w:r>
        <w:r>
          <w:fldChar w:fldCharType="begin"/>
        </w:r>
        <w:r>
          <w:instrText xml:space="preserve"> PAGEREF _Toc23414 \h </w:instrText>
        </w:r>
        <w:r>
          <w:fldChar w:fldCharType="separate"/>
        </w:r>
        <w:r>
          <w:t>51</w:t>
        </w:r>
        <w:r>
          <w:fldChar w:fldCharType="end"/>
        </w:r>
      </w:hyperlink>
    </w:p>
    <w:p>
      <w:pPr>
        <w:pStyle w:val="TOC1"/>
        <w:tabs>
          <w:tab w:val="right" w:leader="dot" w:pos="8306"/>
        </w:tabs>
      </w:pPr>
      <w:hyperlink w:anchor="_Toc28898" w:history="1">
        <w:r>
          <w:rPr>
            <w:rFonts w:ascii="仿宋" w:eastAsia="仿宋" w:hAnsi="仿宋" w:cs="仿宋" w:hint="eastAsia"/>
            <w:lang w:eastAsia="zh-CN"/>
          </w:rPr>
          <w:t>十二、多芯片组装模块(MCM)的测试技术项目经营效益</w:t>
        </w:r>
        <w:r>
          <w:tab/>
        </w:r>
        <w:r>
          <w:fldChar w:fldCharType="begin"/>
        </w:r>
        <w:r>
          <w:instrText xml:space="preserve"> PAGEREF _Toc28898 \h </w:instrText>
        </w:r>
        <w:r>
          <w:fldChar w:fldCharType="separate"/>
        </w:r>
        <w:r>
          <w:t>53</w:t>
        </w:r>
        <w:r>
          <w:fldChar w:fldCharType="end"/>
        </w:r>
      </w:hyperlink>
    </w:p>
    <w:p>
      <w:pPr>
        <w:pStyle w:val="TOC2"/>
        <w:tabs>
          <w:tab w:val="right" w:leader="dot" w:pos="8306"/>
        </w:tabs>
      </w:pPr>
      <w:hyperlink w:anchor="_Toc7643" w:history="1">
        <w:r>
          <w:rPr>
            <w:rFonts w:ascii="仿宋" w:eastAsia="仿宋" w:hAnsi="仿宋" w:cs="仿宋" w:hint="eastAsia"/>
            <w:lang w:eastAsia="zh-CN"/>
          </w:rPr>
          <w:t>(一)、经济评价财务测算</w:t>
        </w:r>
        <w:r>
          <w:tab/>
        </w:r>
        <w:r>
          <w:fldChar w:fldCharType="begin"/>
        </w:r>
        <w:r>
          <w:instrText xml:space="preserve"> PAGEREF _Toc7643 \h </w:instrText>
        </w:r>
        <w:r>
          <w:fldChar w:fldCharType="separate"/>
        </w:r>
        <w:r>
          <w:t>53</w:t>
        </w:r>
        <w:r>
          <w:fldChar w:fldCharType="end"/>
        </w:r>
      </w:hyperlink>
    </w:p>
    <w:p>
      <w:pPr>
        <w:pStyle w:val="TOC2"/>
        <w:tabs>
          <w:tab w:val="right" w:leader="dot" w:pos="8306"/>
        </w:tabs>
      </w:pPr>
      <w:hyperlink w:anchor="_Toc19559" w:history="1">
        <w:r>
          <w:rPr>
            <w:rFonts w:ascii="仿宋" w:eastAsia="仿宋" w:hAnsi="仿宋" w:cs="仿宋" w:hint="eastAsia"/>
            <w:lang w:eastAsia="zh-CN"/>
          </w:rPr>
          <w:t>(二)、多芯片组装模块(MCM)的测试技术项目盈利能力分析</w:t>
        </w:r>
        <w:r>
          <w:tab/>
        </w:r>
        <w:r>
          <w:fldChar w:fldCharType="begin"/>
        </w:r>
        <w:r>
          <w:instrText xml:space="preserve"> PAGEREF _Toc19559 \h </w:instrText>
        </w:r>
        <w:r>
          <w:fldChar w:fldCharType="separate"/>
        </w:r>
        <w:r>
          <w:t>55</w:t>
        </w:r>
        <w:r>
          <w:fldChar w:fldCharType="end"/>
        </w:r>
      </w:hyperlink>
    </w:p>
    <w:p>
      <w:pPr>
        <w:pStyle w:val="TOC1"/>
        <w:tabs>
          <w:tab w:val="right" w:leader="dot" w:pos="8306"/>
        </w:tabs>
      </w:pPr>
      <w:hyperlink w:anchor="_Toc26827" w:history="1">
        <w:r>
          <w:rPr>
            <w:rFonts w:ascii="仿宋" w:eastAsia="仿宋" w:hAnsi="仿宋" w:cs="仿宋" w:hint="eastAsia"/>
            <w:lang w:eastAsia="zh-CN"/>
          </w:rPr>
          <w:t>十三、供应链管理</w:t>
        </w:r>
        <w:r>
          <w:tab/>
        </w:r>
        <w:r>
          <w:fldChar w:fldCharType="begin"/>
        </w:r>
        <w:r>
          <w:instrText xml:space="preserve"> PAGEREF _Toc26827 \h </w:instrText>
        </w:r>
        <w:r>
          <w:fldChar w:fldCharType="separate"/>
        </w:r>
        <w:r>
          <w:t>56</w:t>
        </w:r>
        <w:r>
          <w:fldChar w:fldCharType="end"/>
        </w:r>
      </w:hyperlink>
    </w:p>
    <w:p>
      <w:pPr>
        <w:pStyle w:val="TOC2"/>
        <w:tabs>
          <w:tab w:val="right" w:leader="dot" w:pos="8306"/>
        </w:tabs>
      </w:pPr>
      <w:hyperlink w:anchor="_Toc562" w:history="1">
        <w:r>
          <w:rPr>
            <w:rFonts w:ascii="仿宋" w:eastAsia="仿宋" w:hAnsi="仿宋" w:cs="仿宋" w:hint="eastAsia"/>
            <w:lang w:eastAsia="zh-CN"/>
          </w:rPr>
          <w:t>(一)、供应链战略规划</w:t>
        </w:r>
        <w:r>
          <w:tab/>
        </w:r>
        <w:r>
          <w:fldChar w:fldCharType="begin"/>
        </w:r>
        <w:r>
          <w:instrText xml:space="preserve"> PAGEREF _Toc562 \h </w:instrText>
        </w:r>
        <w:r>
          <w:fldChar w:fldCharType="separate"/>
        </w:r>
        <w:r>
          <w:t>56</w:t>
        </w:r>
        <w:r>
          <w:fldChar w:fldCharType="end"/>
        </w:r>
      </w:hyperlink>
    </w:p>
    <w:p>
      <w:pPr>
        <w:pStyle w:val="TOC2"/>
        <w:tabs>
          <w:tab w:val="right" w:leader="dot" w:pos="8306"/>
        </w:tabs>
      </w:pPr>
      <w:hyperlink w:anchor="_Toc30262" w:history="1">
        <w:r>
          <w:rPr>
            <w:rFonts w:ascii="仿宋" w:eastAsia="仿宋" w:hAnsi="仿宋" w:cs="仿宋" w:hint="eastAsia"/>
            <w:lang w:eastAsia="zh-CN"/>
          </w:rPr>
          <w:t>(二)、供应商选择与合作</w:t>
        </w:r>
        <w:r>
          <w:tab/>
        </w:r>
        <w:r>
          <w:fldChar w:fldCharType="begin"/>
        </w:r>
        <w:r>
          <w:instrText xml:space="preserve"> PAGEREF _Toc30262 \h </w:instrText>
        </w:r>
        <w:r>
          <w:fldChar w:fldCharType="separate"/>
        </w:r>
        <w:r>
          <w:t>57</w:t>
        </w:r>
        <w:r>
          <w:fldChar w:fldCharType="end"/>
        </w:r>
      </w:hyperlink>
    </w:p>
    <w:p>
      <w:pPr>
        <w:pStyle w:val="TOC2"/>
        <w:tabs>
          <w:tab w:val="right" w:leader="dot" w:pos="8306"/>
        </w:tabs>
      </w:pPr>
      <w:hyperlink w:anchor="_Toc30127" w:history="1">
        <w:r>
          <w:rPr>
            <w:rFonts w:ascii="仿宋" w:eastAsia="仿宋" w:hAnsi="仿宋" w:cs="仿宋" w:hint="eastAsia"/>
            <w:lang w:eastAsia="zh-CN"/>
          </w:rPr>
          <w:t>(三)、物流与库存管理</w:t>
        </w:r>
        <w:r>
          <w:tab/>
        </w:r>
        <w:r>
          <w:fldChar w:fldCharType="begin"/>
        </w:r>
        <w:r>
          <w:instrText xml:space="preserve"> PAGEREF _Toc30127 \h </w:instrText>
        </w:r>
        <w:r>
          <w:fldChar w:fldCharType="separate"/>
        </w:r>
        <w:r>
          <w:t>59</w:t>
        </w:r>
        <w:r>
          <w:fldChar w:fldCharType="end"/>
        </w:r>
      </w:hyperlink>
    </w:p>
    <w:p>
      <w:pPr>
        <w:pStyle w:val="TOC1"/>
        <w:tabs>
          <w:tab w:val="right" w:leader="dot" w:pos="8306"/>
        </w:tabs>
      </w:pPr>
      <w:hyperlink w:anchor="_Toc20518" w:history="1">
        <w:r>
          <w:rPr>
            <w:rFonts w:ascii="仿宋" w:eastAsia="仿宋" w:hAnsi="仿宋" w:cs="仿宋" w:hint="eastAsia"/>
            <w:lang w:eastAsia="zh-CN"/>
          </w:rPr>
          <w:t>十四、多芯片组装模块(MCM)的测试技术项目实施保障措施</w:t>
        </w:r>
        <w:r>
          <w:tab/>
        </w:r>
        <w:r>
          <w:fldChar w:fldCharType="begin"/>
        </w:r>
        <w:r>
          <w:instrText xml:space="preserve"> PAGEREF _Toc20518 \h </w:instrText>
        </w:r>
        <w:r>
          <w:fldChar w:fldCharType="separate"/>
        </w:r>
        <w:r>
          <w:t>60</w:t>
        </w:r>
        <w:r>
          <w:fldChar w:fldCharType="end"/>
        </w:r>
      </w:hyperlink>
    </w:p>
    <w:p>
      <w:pPr>
        <w:pStyle w:val="TOC2"/>
        <w:tabs>
          <w:tab w:val="right" w:leader="dot" w:pos="8306"/>
        </w:tabs>
      </w:pPr>
      <w:hyperlink w:anchor="_Toc13255" w:history="1">
        <w:r>
          <w:rPr>
            <w:rFonts w:ascii="仿宋" w:eastAsia="仿宋" w:hAnsi="仿宋" w:cs="仿宋" w:hint="eastAsia"/>
            <w:lang w:eastAsia="zh-CN"/>
          </w:rPr>
          <w:t>(一)、多芯片组装模块(MCM)的测试技术项目实施保障机制</w:t>
        </w:r>
        <w:r>
          <w:tab/>
        </w:r>
        <w:r>
          <w:fldChar w:fldCharType="begin"/>
        </w:r>
        <w:r>
          <w:instrText xml:space="preserve"> PAGEREF _Toc13255 \h </w:instrText>
        </w:r>
        <w:r>
          <w:fldChar w:fldCharType="separate"/>
        </w:r>
        <w:r>
          <w:t>60</w:t>
        </w:r>
        <w:r>
          <w:fldChar w:fldCharType="end"/>
        </w:r>
      </w:hyperlink>
    </w:p>
    <w:p>
      <w:pPr>
        <w:pStyle w:val="TOC2"/>
        <w:tabs>
          <w:tab w:val="right" w:leader="dot" w:pos="8306"/>
        </w:tabs>
      </w:pPr>
      <w:hyperlink w:anchor="_Toc30405" w:history="1">
        <w:r>
          <w:rPr>
            <w:rFonts w:ascii="仿宋" w:eastAsia="仿宋" w:hAnsi="仿宋" w:cs="仿宋" w:hint="eastAsia"/>
            <w:lang w:eastAsia="zh-CN"/>
          </w:rPr>
          <w:t>(二)、多芯片组装模块(MCM)的测试技术项目法律合规要求</w:t>
        </w:r>
        <w:r>
          <w:tab/>
        </w:r>
        <w:r>
          <w:fldChar w:fldCharType="begin"/>
        </w:r>
        <w:r>
          <w:instrText xml:space="preserve"> PAGEREF _Toc30405 \h </w:instrText>
        </w:r>
        <w:r>
          <w:fldChar w:fldCharType="separate"/>
        </w:r>
        <w:r>
          <w:t>64</w:t>
        </w:r>
        <w:r>
          <w:fldChar w:fldCharType="end"/>
        </w:r>
      </w:hyperlink>
    </w:p>
    <w:p>
      <w:pPr>
        <w:pStyle w:val="TOC2"/>
        <w:tabs>
          <w:tab w:val="right" w:leader="dot" w:pos="8306"/>
        </w:tabs>
      </w:pPr>
      <w:hyperlink w:anchor="_Toc20312" w:history="1">
        <w:r>
          <w:rPr>
            <w:rFonts w:ascii="仿宋" w:eastAsia="仿宋" w:hAnsi="仿宋" w:cs="仿宋" w:hint="eastAsia"/>
            <w:lang w:eastAsia="zh-CN"/>
          </w:rPr>
          <w:t>(三)、多芯片组装模块(MCM)的测试技术项目合同管理与法律事务</w:t>
        </w:r>
        <w:r>
          <w:tab/>
        </w:r>
        <w:r>
          <w:fldChar w:fldCharType="begin"/>
        </w:r>
        <w:r>
          <w:instrText xml:space="preserve"> PAGEREF _Toc20312 \h </w:instrText>
        </w:r>
        <w:r>
          <w:fldChar w:fldCharType="separate"/>
        </w:r>
        <w:r>
          <w:t>69</w:t>
        </w:r>
        <w:r>
          <w:fldChar w:fldCharType="end"/>
        </w:r>
      </w:hyperlink>
    </w:p>
    <w:p>
      <w:pPr>
        <w:pStyle w:val="TOC2"/>
        <w:tabs>
          <w:tab w:val="right" w:leader="dot" w:pos="8306"/>
        </w:tabs>
      </w:pPr>
      <w:hyperlink w:anchor="_Toc24424" w:history="1">
        <w:r>
          <w:rPr>
            <w:rFonts w:ascii="仿宋" w:eastAsia="仿宋" w:hAnsi="仿宋" w:cs="仿宋" w:hint="eastAsia"/>
            <w:lang w:eastAsia="zh-CN"/>
          </w:rPr>
          <w:t>(四)、多芯片组装模块(MCM)的测试技术项目知识产权保护策略</w:t>
        </w:r>
        <w:r>
          <w:tab/>
        </w:r>
        <w:r>
          <w:fldChar w:fldCharType="begin"/>
        </w:r>
        <w:r>
          <w:instrText xml:space="preserve"> PAGEREF _Toc24424 \h </w:instrText>
        </w:r>
        <w:r>
          <w:fldChar w:fldCharType="separate"/>
        </w:r>
        <w:r>
          <w:t>76</w:t>
        </w:r>
        <w:r>
          <w:fldChar w:fldCharType="end"/>
        </w:r>
      </w:hyperlink>
    </w:p>
    <w:p>
      <w:pPr>
        <w:pStyle w:val="TOC1"/>
        <w:tabs>
          <w:tab w:val="right" w:leader="dot" w:pos="8306"/>
        </w:tabs>
      </w:pPr>
      <w:hyperlink w:anchor="_Toc9868" w:history="1">
        <w:r>
          <w:rPr>
            <w:rFonts w:ascii="仿宋" w:eastAsia="仿宋" w:hAnsi="仿宋" w:cs="仿宋" w:hint="eastAsia"/>
            <w:lang w:eastAsia="zh-CN"/>
          </w:rPr>
          <w:t>十五、营销与推广策略</w:t>
        </w:r>
        <w:r>
          <w:tab/>
        </w:r>
        <w:r>
          <w:fldChar w:fldCharType="begin"/>
        </w:r>
        <w:r>
          <w:instrText xml:space="preserve"> PAGEREF _Toc9868 \h </w:instrText>
        </w:r>
        <w:r>
          <w:fldChar w:fldCharType="separate"/>
        </w:r>
        <w:r>
          <w:t>79</w:t>
        </w:r>
        <w:r>
          <w:fldChar w:fldCharType="end"/>
        </w:r>
      </w:hyperlink>
    </w:p>
    <w:p>
      <w:pPr>
        <w:pStyle w:val="TOC2"/>
        <w:tabs>
          <w:tab w:val="right" w:leader="dot" w:pos="8306"/>
        </w:tabs>
      </w:pPr>
      <w:hyperlink w:anchor="_Toc23829" w:history="1">
        <w:r>
          <w:rPr>
            <w:rFonts w:ascii="仿宋" w:eastAsia="仿宋" w:hAnsi="仿宋" w:cs="仿宋" w:hint="eastAsia"/>
            <w:lang w:eastAsia="zh-CN"/>
          </w:rPr>
          <w:t>(一)、产品/服务定位与特点</w:t>
        </w:r>
        <w:r>
          <w:tab/>
        </w:r>
        <w:r>
          <w:fldChar w:fldCharType="begin"/>
        </w:r>
        <w:r>
          <w:instrText xml:space="preserve"> PAGEREF _Toc23829 \h </w:instrText>
        </w:r>
        <w:r>
          <w:fldChar w:fldCharType="separate"/>
        </w:r>
        <w:r>
          <w:t>79</w:t>
        </w:r>
        <w:r>
          <w:fldChar w:fldCharType="end"/>
        </w:r>
      </w:hyperlink>
    </w:p>
    <w:p>
      <w:pPr>
        <w:pStyle w:val="TOC2"/>
        <w:tabs>
          <w:tab w:val="right" w:leader="dot" w:pos="8306"/>
        </w:tabs>
      </w:pPr>
      <w:hyperlink w:anchor="_Toc32716" w:history="1">
        <w:r>
          <w:rPr>
            <w:rFonts w:ascii="仿宋" w:eastAsia="仿宋" w:hAnsi="仿宋" w:cs="仿宋" w:hint="eastAsia"/>
            <w:lang w:eastAsia="zh-CN"/>
          </w:rPr>
          <w:t>(二)、市场定位与竞争分析</w:t>
        </w:r>
        <w:r>
          <w:tab/>
        </w:r>
        <w:r>
          <w:fldChar w:fldCharType="begin"/>
        </w:r>
        <w:r>
          <w:instrText xml:space="preserve"> PAGEREF _Toc32716 \h </w:instrText>
        </w:r>
        <w:r>
          <w:fldChar w:fldCharType="separate"/>
        </w:r>
        <w:r>
          <w:t>80</w:t>
        </w:r>
        <w:r>
          <w:fldChar w:fldCharType="end"/>
        </w:r>
      </w:hyperlink>
    </w:p>
    <w:p>
      <w:pPr>
        <w:pStyle w:val="TOC2"/>
        <w:tabs>
          <w:tab w:val="right" w:leader="dot" w:pos="8306"/>
        </w:tabs>
      </w:pPr>
      <w:hyperlink w:anchor="_Toc17954" w:history="1">
        <w:r>
          <w:rPr>
            <w:rFonts w:ascii="仿宋" w:eastAsia="仿宋" w:hAnsi="仿宋" w:cs="仿宋" w:hint="eastAsia"/>
            <w:lang w:eastAsia="zh-CN"/>
          </w:rPr>
          <w:t>(三)、营销渠道与策略</w:t>
        </w:r>
        <w:r>
          <w:tab/>
        </w:r>
        <w:r>
          <w:fldChar w:fldCharType="begin"/>
        </w:r>
        <w:r>
          <w:instrText xml:space="preserve"> PAGEREF _Toc17954 \h </w:instrText>
        </w:r>
        <w:r>
          <w:fldChar w:fldCharType="separate"/>
        </w:r>
        <w:r>
          <w:t>81</w:t>
        </w:r>
        <w:r>
          <w:fldChar w:fldCharType="end"/>
        </w:r>
      </w:hyperlink>
    </w:p>
    <w:p>
      <w:pPr>
        <w:pStyle w:val="TOC2"/>
        <w:tabs>
          <w:tab w:val="right" w:leader="dot" w:pos="8306"/>
        </w:tabs>
      </w:pPr>
      <w:hyperlink w:anchor="_Toc9055" w:history="1">
        <w:r>
          <w:rPr>
            <w:rFonts w:ascii="仿宋" w:eastAsia="仿宋" w:hAnsi="仿宋" w:cs="仿宋" w:hint="eastAsia"/>
            <w:lang w:eastAsia="zh-CN"/>
          </w:rPr>
          <w:t>(四)、推广与宣传活动</w:t>
        </w:r>
        <w:r>
          <w:tab/>
        </w:r>
        <w:r>
          <w:fldChar w:fldCharType="begin"/>
        </w:r>
        <w:r>
          <w:instrText xml:space="preserve"> PAGEREF _Toc9055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700"/>
      <w:r>
        <w:rPr>
          <w:rFonts w:ascii="仿宋" w:eastAsia="仿宋" w:hAnsi="仿宋" w:cs="仿宋" w:hint="eastAsia"/>
          <w:sz w:val="28"/>
          <w:lang w:eastAsia="zh-CN"/>
        </w:rPr>
        <w:t>一、多芯片组装模块(MCM)的测试技术项目概论</w:t>
      </w:r>
      <w:bookmarkEnd w:id="2"/>
    </w:p>
    <w:p>
      <w:pPr>
        <w:pStyle w:val="Heading2"/>
        <w:rPr>
          <w:rFonts w:ascii="仿宋" w:eastAsia="仿宋" w:hAnsi="仿宋" w:cs="仿宋" w:hint="eastAsia"/>
          <w:lang w:eastAsia="zh-CN"/>
        </w:rPr>
      </w:pPr>
      <w:bookmarkStart w:id="3" w:name="_Toc32264"/>
      <w:r>
        <w:rPr>
          <w:rFonts w:ascii="仿宋" w:eastAsia="仿宋" w:hAnsi="仿宋" w:cs="仿宋" w:hint="eastAsia"/>
          <w:lang w:eastAsia="zh-CN"/>
        </w:rPr>
        <w:t>(一)、多芯片组装模块(MCM)的测试技术项目概况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的起源追溯至对市场的深入洞察。市场的不断演变与变革为多芯片组装模块(MCM)的测试技术项目提供了难得的机遇。当前市场存在的需求缺口和变革的大环境共同构成了多芯片组装模块(MCM)的测试技术项目的背景。这个多芯片组装模块(MCM)的测试技术项目旨在充分利用市场机遇，填补行业中尚未满足的需求，为客户提供全新的解决方案。市场的变革和需求的增长使得这个多芯片组装模块(MCM)的测试技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多芯片组装模块(MCM)的测试技术项目名称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正式命名为多芯片组装模块(MCM)的测试技术。这个名称不仅仅是一个标识，更代表了多芯片组装模块(MCM)的测试技术项目的核心理念和愿景。它蕴含着多芯片组装模块(MCM)的测试技术项目所要解决问题的关键字，具有强烈的表达和辨识度，为多芯片组装模块(MCM)的测试技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多芯片组装模块(MCM)的测试技术项目目标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的核心目标是提供一种全新、高效的解决方案，满足客户日益增长的需求。多芯片组装模块(MCM)的测试技术项目追求的不仅仅是满足市场需求，更是在市场中获得卓越的竞争优势。通过不断提升产品或服务的质量和创新水平，多芯片组装模块(MCM)的测试技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多芯片组装模块(MCM)的测试技术项目范围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全面涵盖了产品研发、制造、市场推广和售后服务，确保从产品设计到最终用户体验的全方位关注。这一全面的多芯片组装模块(MCM)的测试技术项目范围是为了确保多芯片组装模块(MCM)的测试技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多芯片组装模块(MCM)的测试技术项目时间表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计划在未来18个月内完成，包括研发、测试、市场试点和正式推出等不同阶段。这个时间表的合理设计是为了确保多芯片组装模块(MCM)的测试技术项目各个阶段的顺利推进，以便按时交付高质量的成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1.6 多芯片组装模块(MCM)的测试技术项目预算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总预算估算为XX百万美元，主要分配在研发、市场推广、人员培训和运营等方面。这一充足的预算为多芯片组装模块(MCM)的测试技术项目提供了充足的资源，确保多芯片组装模块(MCM)的测试技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多芯片组装模块(MCM)的测试技术项目风险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可能面临的风险包括市场接受度低、技术难题、竞争激烈等。多芯片组装模块(MCM)的测试技术项目团队已经制定了相应的风险应对计划，通过前瞻性的风险管理，确保多芯片组装模块(MCM)的测试技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多芯片组装模块(MCM)的测试技术项目团队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汇聚了一支经验丰富、多领域专业素养的核心团队，确保多芯片组装模块(MCM)的测试技术项目在各个方面都能拥有高水平的执行力。团队的协同作战是多芯片组装模块(MCM)的测试技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多芯片组装模块(MCM)的测试技术项目背景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的背景根植于市场对更高效、创新产品的渴望，同时也受到科技发展对行业格局的深刻改变的影响。这为多芯片组装模块(MCM)的测试技术项目提供了广阔的发展空间和市场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1.10 多芯片组装模块(MCM)的测试技术项目现状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截至目前，多芯片组装模块(MCM)的测试技术项目已完成市场调研和技术验证，取得了初步的成功。这为多芯片组装模块(MCM)的测试技术项目在未来的发展奠定了坚实的基础，为更远大的目标打下了坚实的基石。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7280"/>
      <w:r>
        <w:rPr>
          <w:rFonts w:ascii="仿宋" w:eastAsia="仿宋" w:hAnsi="仿宋" w:cs="仿宋" w:hint="eastAsia"/>
          <w:sz w:val="28"/>
          <w:lang w:eastAsia="zh-CN"/>
        </w:rPr>
        <w:t>(二)、多芯片组装模块(MCM)的测试技术项目目标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多芯片组装模块(MCM)的测试技术项目首要业务目标是在市场中占据有利地位，实现产品/服务的成功推广和销售。通过不断提升产品质量、创新性，多芯片组装模块(MCM)的测试技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多芯片组装模块(MCM)的测试技术项目着眼于技术创新。通过持续的研发和技术升级，多芯片组装模块(MCM)的测试技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多芯片组装模块(MCM)的测试技术项目设定了客户满意度目标。通过提供卓越的产品质量和优质的客户服务，多芯片组装模块(MCM)的测试技术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多芯片组装模块(MCM)的测试技术项目注重社会责任和可持续发展。通过实施环保、社会责任多芯片组装模块(MCM)的测试技术项目，多芯片组装模块(MCM)的测试技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的团队是实现目标的核心驱动力。因此，多芯片组装模块(MCM)的测试技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9537"/>
      <w:r>
        <w:rPr>
          <w:rFonts w:ascii="仿宋" w:eastAsia="仿宋" w:hAnsi="仿宋" w:cs="仿宋" w:hint="eastAsia"/>
          <w:sz w:val="28"/>
          <w:lang w:eastAsia="zh-CN"/>
        </w:rPr>
        <w:t>(三)、多芯片组装模块(MCM)的测试技术项目提出的理由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多芯片组装模块(MCM)的测试技术项目提出的理由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的提出源于对市场机遇的深刻洞察。当前市场中存在的需求缺口和行业发展趋势表明，有巨大的商业机会等待被开发。通过准确捕捉市场机遇，多芯片组装模块(MCM)的测试技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的理念基于对技术创新的信仰。通过持续的研发和技术投入，多芯片组装模块(MCM)的测试技术项目有望推出更具创新性的产品或服务。在科技飞速发展的当下，多芯片组装模块(MCM)的测试技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的提出是为了增强企业的行业竞争力。通过提升产品或服务的质量和独特性，多芯片组装模块(MCM)的测试技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响应了消费者需求的变化。随着社会和科技的不断发展，消费者对产品和服务的需求也在发生变化。通过深入了解并及时回应消费者的新需求，多芯片组装模块(MCM)的测试技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的提出是企业战略发展规划的一部分。在面对日益激烈的市场竞争和不断变化的商业环境中，多芯片组装模块(MCM)的测试技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的提出不仅仅是基于商业考量，还注重社会责任。通过推出环保、社会责任等方面的多芯片组装模块(MCM)的测试技术项目，多芯片组装模块(MCM)的测试技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的提出反映了对利益相关者期望的关注。包括客户、员工、投资者等利益相关者在企业发展中都有着各自的期望，多芯片组装模块(MCM)的测试技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619"/>
      <w:r>
        <w:rPr>
          <w:rFonts w:ascii="仿宋" w:eastAsia="仿宋" w:hAnsi="仿宋" w:cs="仿宋" w:hint="eastAsia"/>
          <w:sz w:val="28"/>
          <w:lang w:eastAsia="zh-CN"/>
        </w:rPr>
        <w:t>(四)、多芯片组装模块(MCM)的测试技术项目意义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在实施多芯片组装模块(MCM)的测试技术项目的过程中，我们不仅仅是在追逐商业成功，更是为企业和社会的多个层面创造了深远的意义。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的首要意义在于提升企业的市场竞争力。通过持续的创新和对产品质量的高标准要求，多芯片组装模块(MCM)的测试技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多芯片组装模块(MCM)的测试技术项目的推进将促使行业技术水平的提升。通过引入先进技术和创新性解决方案，多芯片组装模块(MCM)的测试技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多芯片组装模块(MCM)的测试技术项目不仅创造了大量就业机会，提高了就业水平，还注重社会责任和环保。通过参与社会公益事业和推动环保多芯片组装模块(MCM)的测试技术项目，多芯片组装模块(MCM)的测试技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综合而言，多芯片组装模块(MCM)的测试技术项目意义重大，不仅推动了企业的发展，也为行业和社会的进步贡献了积极力量。这是一个全面而深刻的影响，将在未来产生可持续的正面效应。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5376"/>
      <w:r>
        <w:rPr>
          <w:rFonts w:ascii="仿宋" w:eastAsia="仿宋" w:hAnsi="仿宋" w:cs="仿宋" w:hint="eastAsia"/>
          <w:sz w:val="28"/>
          <w:lang w:eastAsia="zh-CN"/>
        </w:rPr>
        <w:t>(五)、多芯片组装模块(MCM)的测试技术项目背景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多芯片组装模块(MCM)的测试技术项目的动因根植于对多方面因素的审慎考量。这个多芯片组装模块(MCM)的测试技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多芯片组装模块(MCM)的测试技术项目背后的首要原因。科技的迅速发展和全球市场的快速变化使得企业必须灵活应对。多芯片组装模块(MCM)的测试技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多芯片组装模块(MCM)的测试技术项目背景中不可忽视的一环。企业需要在激烈竞争中脱颖而出，为此，多芯片组装模块(MCM)的测试技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技术的迅速发展为企业带来了机遇与挑战。作为多芯片组装模块(MCM)的测试技术项目启动的背景之一，对新兴技术的应用将有助于提升企业的技术水平，使其在不断演进的商业环境中保持竞争优势。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多芯片组装模块(MCM)的测试技术项目充分融入了社会责任的理念，通过可持续经营和社会公益多芯片组装模块(MCM)的测试技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2655"/>
      <w:r>
        <w:rPr>
          <w:rFonts w:ascii="仿宋" w:eastAsia="仿宋" w:hAnsi="仿宋" w:cs="仿宋" w:hint="eastAsia"/>
          <w:sz w:val="28"/>
          <w:lang w:eastAsia="zh-CN"/>
        </w:rPr>
        <w:t>二、多芯片组装模块(MCM)的测试技术项目选址可行性分析</w:t>
      </w:r>
      <w:bookmarkEnd w:id="8"/>
    </w:p>
    <w:p>
      <w:pPr>
        <w:pStyle w:val="Heading2"/>
        <w:rPr>
          <w:rFonts w:ascii="仿宋" w:eastAsia="仿宋" w:hAnsi="仿宋" w:cs="仿宋" w:hint="eastAsia"/>
          <w:lang w:eastAsia="zh-CN"/>
        </w:rPr>
      </w:pPr>
      <w:bookmarkStart w:id="9" w:name="_Toc5871"/>
      <w:r>
        <w:rPr>
          <w:rFonts w:ascii="仿宋" w:eastAsia="仿宋" w:hAnsi="仿宋" w:cs="仿宋" w:hint="eastAsia"/>
          <w:lang w:eastAsia="zh-CN"/>
        </w:rPr>
        <w:t>(一)、多芯片组装模块(MCM)的测试技术项目选址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该多芯片组装模块(MCM)的测试技术项目选址位于XX省XX市XX区XXX街道</w:t>
      </w:r>
    </w:p>
    <w:p>
      <w:pPr>
        <w:pStyle w:val="Heading2"/>
        <w:ind w:firstLine="560" w:firstLineChars="200"/>
        <w:rPr>
          <w:rFonts w:ascii="仿宋" w:eastAsia="仿宋" w:hAnsi="仿宋" w:cs="仿宋" w:hint="eastAsia"/>
          <w:sz w:val="28"/>
          <w:lang w:eastAsia="zh-CN"/>
        </w:rPr>
      </w:pPr>
      <w:bookmarkStart w:id="10" w:name="_Toc3625"/>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多芯片组装模块(MCM)的测试技术项目的征地面积将根据多芯片组装模块(MCM)的测试技术项目的实际规模和需求进行精确规划。具体面积XXX平方米，旨在确保多芯片组装模块(MCM)的测试技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净用地面积是在征地面积基础上去除不可利用面积后的实际可开发用地。具体面积XXX平方米，考虑到环保、交通、安全等多方面因素，以确保多芯片组装模块(MCM)的测试技术项目在整体利用效率上达到最优。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多芯片组装模块(MCM)的测试技术项目计划建设的建筑总规模具体面积XXX平方米。这一规模的确定综合考虑了多芯片组装模块(MCM)的测试技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多芯片组装模块(MCM)的测试技术项目用地中被规划为绿地的比例。具体面积XXX平方米，旨在通过合理规划绿地，改善多芯片组装模块(MCM)的测试技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容积率是用地上可以建设的建筑总体积与用地面积之比。具体面积XXX，通过合理的容积率规划，确保多芯片组装模块(MCM)的测试技术项目建筑规模与周边环境和谐共生。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多芯片组装模块(MCM)的测试技术项目选址与当地城市规划相一致，具体面积XXX平方米。通过与城市规划部门深入沟通，确保多芯片组装模块(MCM)的测试技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多芯片组装模块(MCM)的测试技术项目选址符合当地产业政策，具体面积XXX平方米。这包括多芯片组装模块(MCM)的测试技术项目对当地经济的促进作用，以及对相关产业的带动效应，确保多芯片组装模块(MCM)的测试技术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多芯片组装模块(MCM)的测试技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多芯片组装模块(MCM)的测试技术项目选址具备必要的公共设施配套，具体面积XXX平方米。这包括交通便利性、教育、医疗等基础设施，以提高居民生活品质，使得多芯片组装模块(MCM)的测试技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考虑用地总体要求对当地社会稳定性的影响，具体面积XXX平方米。通过深入了解当地社区反馈，确保多芯片组装模块(MCM)的测试技术项目的选址和建设过程对当地社会和谐稳定产生积极作用。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多芯片组装模块(MCM)的测试技术项目选址不仅符合法规和规划，还在实际操作中具有可行性。这一全面规划将为多芯片组装模块(MCM)的测试技术项目的成功实施提供坚实的基础，确保多芯片组装模块(MCM)的测试技术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943"/>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多芯片组装模块(MCM)的测试技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多芯片组装模块(MCM)的测试技术项目的设备规划和空间设计中，我们将采取灵活设备布局的措施。设备布局将根据实际需求进行灵活设计，避免不必要的浪费。通过合理规划设备摆放位置，我们将提高设备的利用率，减少设备间距，以确保多芯片组装模块(MCM)的测试技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多芯片组装模块(MCM)的测试技术项目内部引入共享设施的概念，例如共享会议室、办公区等。通过这种方式，我们可以减少对资源的重复建设，提高资源共享效率，从而减小多芯片组装模块(MCM)的测试技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082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多芯片组装模块(MCM)的测试技术项目的总图布置中，我们将不同功能区域进行明确的规划，以最大程度满足多芯片组装模块(MCM)的测试技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4396"/>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多芯片组装模块(MCM)的测试技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多芯片组装模块(MCM)的测试技术项目对环境的影响是综合评价的重要因素之一。我们将详细考虑选址周边的自然环境、生态保护区、水源地等情况，确保多芯片组装模块(MCM)的测试技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多芯片组装模块(MCM)的测试技术项目所在地的相关政策，确保多芯片组装模块(MCM)的测试技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考虑到社会稳定性对企业运营的重要性，我们将评估选址地区的社会安全情况、劳工关系、社区反馈等方面，以确保多芯片组装模块(MCM)的测试技术项目的建设和运营不会受到社会稳定性的负面影响。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https://d.book118.com/666130233202010055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2F58DB"/>
    <w:rsid w:val="3A2F58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6130233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2024-02-26T08:57:00Z</dcterms:created>
  <dcterms:modified xsi:type="dcterms:W3CDTF">2024-02-26T08:57:59Z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146D941179E3498D96AE8ECD0A4D5176_11</vt:lpwstr>
  </property>
  <property fmtid="{D5CDD505-2E9C-101B-9397-08002B2CF9AE}" pid="3" name="KSOProductBuildVer">
    <vt:lpwstr>2052-12.1.0.16388</vt:lpwstr>
  </property>
</Properties>
</file>