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家用缝纫机行业相关公司筹备报告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_Toc30144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_Toc21768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_Toc22432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_Toc9468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_Toc30472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_Toc11240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0" w:history="1">
        <w:r>
          <w:rPr>
            <w:rFonts w:ascii="仿宋" w:eastAsia="仿宋" w:hAnsi="仿宋" w:cs="仿宋" w:hint="eastAsia"/>
            <w:lang w:eastAsia="zh-CN"/>
          </w:rPr>
          <w:t>三、家用缝纫机项目概况</w:t>
        </w:r>
        <w:r>
          <w:tab/>
        </w:r>
        <w:r>
          <w:fldChar w:fldCharType="begin"/>
        </w:r>
        <w:r>
          <w:instrText xml:space="preserve"> PAGEREF _Toc9900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_Toc23268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5" w:history="1">
        <w:r>
          <w:rPr>
            <w:rFonts w:ascii="仿宋" w:eastAsia="仿宋" w:hAnsi="仿宋" w:cs="仿宋" w:hint="eastAsia"/>
            <w:lang w:eastAsia="zh-CN"/>
          </w:rPr>
          <w:t>(二)、家用缝纫机项目提出的理由</w:t>
        </w:r>
        <w:r>
          <w:tab/>
        </w:r>
        <w:r>
          <w:fldChar w:fldCharType="begin"/>
        </w:r>
        <w:r>
          <w:instrText xml:space="preserve"> PAGEREF _Toc16035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" w:history="1">
        <w:r>
          <w:rPr>
            <w:rFonts w:ascii="仿宋" w:eastAsia="仿宋" w:hAnsi="仿宋" w:cs="仿宋" w:hint="eastAsia"/>
            <w:lang w:eastAsia="zh-CN"/>
          </w:rPr>
          <w:t>(三)、家用缝纫机项目选址</w:t>
        </w:r>
        <w:r>
          <w:tab/>
        </w:r>
        <w:r>
          <w:fldChar w:fldCharType="begin"/>
        </w:r>
        <w:r>
          <w:instrText xml:space="preserve"> PAGEREF _Toc2144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_Toc29156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(六)、家用缝纫机项目投资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4" w:history="1">
        <w:r>
          <w:rPr>
            <w:rFonts w:ascii="仿宋" w:eastAsia="仿宋" w:hAnsi="仿宋" w:cs="仿宋" w:hint="eastAsia"/>
            <w:lang w:eastAsia="zh-CN"/>
          </w:rPr>
          <w:t>(七)、家用缝纫机项目进度规划</w:t>
        </w:r>
        <w:r>
          <w:tab/>
        </w:r>
        <w:r>
          <w:fldChar w:fldCharType="begin"/>
        </w:r>
        <w:r>
          <w:instrText xml:space="preserve"> PAGEREF _Toc12644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(九)、家用缝纫机项目综合评价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_Toc493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_Toc15414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_Toc22200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_Toc15015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_Toc18679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eastAsia="zh-CN"/>
          </w:rPr>
          <w:t>(七)、家用缝纫机项目建设必要性分析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7" w:history="1">
        <w:r>
          <w:rPr>
            <w:rFonts w:ascii="仿宋" w:eastAsia="仿宋" w:hAnsi="仿宋" w:cs="仿宋" w:hint="eastAsia"/>
            <w:lang w:eastAsia="zh-CN"/>
          </w:rPr>
          <w:t>五、家用缝纫机筹建公司基本信息</w:t>
        </w:r>
        <w:r>
          <w:tab/>
        </w:r>
        <w:r>
          <w:fldChar w:fldCharType="begin"/>
        </w:r>
        <w:r>
          <w:instrText xml:space="preserve"> PAGEREF _Toc26287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_Toc15003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_Toc25821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_Toc22454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_Toc18866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_Toc13375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3" w:history="1">
        <w:r>
          <w:rPr>
            <w:rFonts w:ascii="仿宋" w:eastAsia="仿宋" w:hAnsi="仿宋" w:cs="仿宋" w:hint="eastAsia"/>
            <w:lang w:eastAsia="zh-CN"/>
          </w:rPr>
          <w:t>(一)、家用缝纫机项目背景分析</w:t>
        </w:r>
        <w:r>
          <w:tab/>
        </w:r>
        <w:r>
          <w:fldChar w:fldCharType="begin"/>
        </w:r>
        <w:r>
          <w:instrText xml:space="preserve"> PAGEREF _Toc18153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4" w:history="1">
        <w:r>
          <w:rPr>
            <w:rFonts w:ascii="仿宋" w:eastAsia="仿宋" w:hAnsi="仿宋" w:cs="仿宋" w:hint="eastAsia"/>
            <w:lang w:eastAsia="zh-CN"/>
          </w:rPr>
          <w:t>(二)、家用缝纫机项目建设必要性分析</w:t>
        </w:r>
        <w:r>
          <w:tab/>
        </w:r>
        <w:r>
          <w:fldChar w:fldCharType="begin"/>
        </w:r>
        <w:r>
          <w:instrText xml:space="preserve"> PAGEREF _Toc8714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8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_Toc30388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_Toc10304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_Toc8174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_Toc27986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_Toc23582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_Toc11910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_Toc24972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_Toc9564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_Toc9266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_Toc26127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_Toc5463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_Toc28271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_Toc24627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_Toc30205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_Toc12309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_Toc27771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_Toc14482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0" w:history="1">
        <w:r>
          <w:rPr>
            <w:rFonts w:ascii="仿宋" w:eastAsia="仿宋" w:hAnsi="仿宋" w:cs="仿宋" w:hint="eastAsia"/>
            <w:lang w:eastAsia="zh-CN"/>
          </w:rPr>
          <w:t>(五)、家用缝纫机项目总投资</w:t>
        </w:r>
        <w:r>
          <w:tab/>
        </w:r>
        <w:r>
          <w:fldChar w:fldCharType="begin"/>
        </w:r>
        <w:r>
          <w:instrText xml:space="preserve"> PAGEREF _Toc10120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9" w:history="1">
        <w:r>
          <w:rPr>
            <w:rFonts w:ascii="仿宋" w:eastAsia="仿宋" w:hAnsi="仿宋" w:cs="仿宋" w:hint="eastAsia"/>
            <w:lang w:eastAsia="zh-CN"/>
          </w:rPr>
          <w:t>十、家用缝纫机项目风险分析</w:t>
        </w:r>
        <w:r>
          <w:tab/>
        </w:r>
        <w:r>
          <w:fldChar w:fldCharType="begin"/>
        </w:r>
        <w:r>
          <w:instrText xml:space="preserve"> PAGEREF _Toc6229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(一)、家用缝纫机项目风险分析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0" w:history="1">
        <w:r>
          <w:rPr>
            <w:rFonts w:ascii="仿宋" w:eastAsia="仿宋" w:hAnsi="仿宋" w:cs="仿宋" w:hint="eastAsia"/>
            <w:lang w:eastAsia="zh-CN"/>
          </w:rPr>
          <w:t>(二)、家用缝纫机项目风险对策</w:t>
        </w:r>
        <w:r>
          <w:tab/>
        </w:r>
        <w:r>
          <w:fldChar w:fldCharType="begin"/>
        </w:r>
        <w:r>
          <w:instrText xml:space="preserve"> PAGEREF _Toc16920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" w:history="1">
        <w:r>
          <w:rPr>
            <w:rFonts w:ascii="仿宋" w:eastAsia="仿宋" w:hAnsi="仿宋" w:cs="仿宋" w:hint="eastAsia"/>
            <w:lang w:eastAsia="zh-CN"/>
          </w:rPr>
          <w:t>(二)、合作家用缝纫机项目</w:t>
        </w:r>
        <w:r>
          <w:tab/>
        </w:r>
        <w:r>
          <w:fldChar w:fldCharType="begin"/>
        </w:r>
        <w:r>
          <w:instrText xml:space="preserve"> PAGEREF _Toc1900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_Toc7164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6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16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39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76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https://d.book118.com/666131213105010041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家用缝纫机行业相关公司筹备报告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家用缝纫机行业相关公司筹备报告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家用缝纫机行业相关公司筹备报告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家用缝纫机行业相关公司筹备报告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家用缝纫机行业相关公司筹备报告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6131213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2024-01-01T13:27:00Z</dcterms:created>
  <dcterms:modified xsi:type="dcterms:W3CDTF">2024-01-01T13:27:35Z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E1F5433EBCB1415B90D5BA94B0FC7AA6_11</vt:lpwstr>
  </property>
  <property fmtid="{D5CDD505-2E9C-101B-9397-08002B2CF9AE}" pid="3" name="KSOProductBuildVer">
    <vt:lpwstr>2052-12.1.0.16120</vt:lpwstr>
  </property>
</Properties>
</file>