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医用激光仪器设备行业相关公司设立可行性研究报告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25" w:history="1">
        <w:r>
          <w:rPr>
            <w:rFonts w:ascii="仿宋" w:eastAsia="仿宋" w:hAnsi="仿宋" w:cs="仿宋" w:hint="eastAsia"/>
            <w:lang w:eastAsia="zh-CN"/>
          </w:rPr>
          <w:t>概论</w:t>
        </w:r>
        <w:r>
          <w:tab/>
        </w:r>
        <w:r>
          <w:fldChar w:fldCharType="begin"/>
        </w:r>
        <w:r>
          <w:instrText xml:space="preserve"> PAGEREF _Toc18625 \h </w:instrText>
        </w:r>
        <w:r>
          <w:fldChar w:fldCharType="separate"/>
        </w:r>
        <w:r>
          <w:t>3</w:t>
        </w:r>
        <w:r>
          <w:fldChar w:fldCharType="end"/>
        </w:r>
      </w:hyperlink>
    </w:p>
    <w:p>
      <w:pPr>
        <w:pStyle w:val="TOC1"/>
        <w:tabs>
          <w:tab w:val="right" w:leader="dot" w:pos="8306"/>
        </w:tabs>
      </w:pPr>
      <w:hyperlink w:anchor="_Toc31232" w:history="1">
        <w:r>
          <w:rPr>
            <w:rFonts w:ascii="仿宋" w:eastAsia="仿宋" w:hAnsi="仿宋" w:cs="仿宋" w:hint="eastAsia"/>
            <w:lang w:eastAsia="zh-CN"/>
          </w:rPr>
          <w:t>一、医用激光仪器设备筹建公司基本信息</w:t>
        </w:r>
        <w:r>
          <w:tab/>
        </w:r>
        <w:r>
          <w:fldChar w:fldCharType="begin"/>
        </w:r>
        <w:r>
          <w:instrText xml:space="preserve"> PAGEREF _Toc31232 \h </w:instrText>
        </w:r>
        <w:r>
          <w:fldChar w:fldCharType="separate"/>
        </w:r>
        <w:r>
          <w:t>3</w:t>
        </w:r>
        <w:r>
          <w:fldChar w:fldCharType="end"/>
        </w:r>
      </w:hyperlink>
    </w:p>
    <w:p>
      <w:pPr>
        <w:pStyle w:val="TOC2"/>
        <w:tabs>
          <w:tab w:val="right" w:leader="dot" w:pos="8306"/>
        </w:tabs>
      </w:pPr>
      <w:hyperlink w:anchor="_Toc14645" w:history="1">
        <w:r>
          <w:rPr>
            <w:rFonts w:ascii="仿宋" w:eastAsia="仿宋" w:hAnsi="仿宋" w:cs="仿宋" w:hint="eastAsia"/>
            <w:lang w:eastAsia="zh-CN"/>
          </w:rPr>
          <w:t>(一)、公司名称</w:t>
        </w:r>
        <w:r>
          <w:tab/>
        </w:r>
        <w:r>
          <w:fldChar w:fldCharType="begin"/>
        </w:r>
        <w:r>
          <w:instrText xml:space="preserve"> PAGEREF _Toc14645 \h </w:instrText>
        </w:r>
        <w:r>
          <w:fldChar w:fldCharType="separate"/>
        </w:r>
        <w:r>
          <w:t>3</w:t>
        </w:r>
        <w:r>
          <w:fldChar w:fldCharType="end"/>
        </w:r>
      </w:hyperlink>
    </w:p>
    <w:p>
      <w:pPr>
        <w:pStyle w:val="TOC2"/>
        <w:tabs>
          <w:tab w:val="right" w:leader="dot" w:pos="8306"/>
        </w:tabs>
      </w:pPr>
      <w:hyperlink w:anchor="_Toc6443" w:history="1">
        <w:r>
          <w:rPr>
            <w:rFonts w:ascii="仿宋" w:eastAsia="仿宋" w:hAnsi="仿宋" w:cs="仿宋" w:hint="eastAsia"/>
            <w:lang w:eastAsia="zh-CN"/>
          </w:rPr>
          <w:t>(二)、注册资本</w:t>
        </w:r>
        <w:r>
          <w:tab/>
        </w:r>
        <w:r>
          <w:fldChar w:fldCharType="begin"/>
        </w:r>
        <w:r>
          <w:instrText xml:space="preserve"> PAGEREF _Toc6443 \h </w:instrText>
        </w:r>
        <w:r>
          <w:fldChar w:fldCharType="separate"/>
        </w:r>
        <w:r>
          <w:t>3</w:t>
        </w:r>
        <w:r>
          <w:fldChar w:fldCharType="end"/>
        </w:r>
      </w:hyperlink>
    </w:p>
    <w:p>
      <w:pPr>
        <w:pStyle w:val="TOC2"/>
        <w:tabs>
          <w:tab w:val="right" w:leader="dot" w:pos="8306"/>
        </w:tabs>
      </w:pPr>
      <w:hyperlink w:anchor="_Toc7475" w:history="1">
        <w:r>
          <w:rPr>
            <w:rFonts w:ascii="仿宋" w:eastAsia="仿宋" w:hAnsi="仿宋" w:cs="仿宋" w:hint="eastAsia"/>
            <w:lang w:eastAsia="zh-CN"/>
          </w:rPr>
          <w:t>(三)、注册地址</w:t>
        </w:r>
        <w:r>
          <w:tab/>
        </w:r>
        <w:r>
          <w:fldChar w:fldCharType="begin"/>
        </w:r>
        <w:r>
          <w:instrText xml:space="preserve"> PAGEREF _Toc7475 \h </w:instrText>
        </w:r>
        <w:r>
          <w:fldChar w:fldCharType="separate"/>
        </w:r>
        <w:r>
          <w:t>3</w:t>
        </w:r>
        <w:r>
          <w:fldChar w:fldCharType="end"/>
        </w:r>
      </w:hyperlink>
    </w:p>
    <w:p>
      <w:pPr>
        <w:pStyle w:val="TOC2"/>
        <w:tabs>
          <w:tab w:val="right" w:leader="dot" w:pos="8306"/>
        </w:tabs>
      </w:pPr>
      <w:hyperlink w:anchor="_Toc28495" w:history="1">
        <w:r>
          <w:rPr>
            <w:rFonts w:ascii="仿宋" w:eastAsia="仿宋" w:hAnsi="仿宋" w:cs="仿宋" w:hint="eastAsia"/>
            <w:lang w:eastAsia="zh-CN"/>
          </w:rPr>
          <w:t>(四)、法人代表</w:t>
        </w:r>
        <w:r>
          <w:tab/>
        </w:r>
        <w:r>
          <w:fldChar w:fldCharType="begin"/>
        </w:r>
        <w:r>
          <w:instrText xml:space="preserve"> PAGEREF _Toc28495 \h </w:instrText>
        </w:r>
        <w:r>
          <w:fldChar w:fldCharType="separate"/>
        </w:r>
        <w:r>
          <w:t>3</w:t>
        </w:r>
        <w:r>
          <w:fldChar w:fldCharType="end"/>
        </w:r>
      </w:hyperlink>
    </w:p>
    <w:p>
      <w:pPr>
        <w:pStyle w:val="TOC2"/>
        <w:tabs>
          <w:tab w:val="right" w:leader="dot" w:pos="8306"/>
        </w:tabs>
      </w:pPr>
      <w:hyperlink w:anchor="_Toc16530" w:history="1">
        <w:r>
          <w:rPr>
            <w:rFonts w:ascii="仿宋" w:eastAsia="仿宋" w:hAnsi="仿宋" w:cs="仿宋" w:hint="eastAsia"/>
            <w:lang w:eastAsia="zh-CN"/>
          </w:rPr>
          <w:t>(五)、主要经营范围</w:t>
        </w:r>
        <w:r>
          <w:tab/>
        </w:r>
        <w:r>
          <w:fldChar w:fldCharType="begin"/>
        </w:r>
        <w:r>
          <w:instrText xml:space="preserve"> PAGEREF _Toc16530 \h </w:instrText>
        </w:r>
        <w:r>
          <w:fldChar w:fldCharType="separate"/>
        </w:r>
        <w:r>
          <w:t>4</w:t>
        </w:r>
        <w:r>
          <w:fldChar w:fldCharType="end"/>
        </w:r>
      </w:hyperlink>
    </w:p>
    <w:p>
      <w:pPr>
        <w:pStyle w:val="TOC2"/>
        <w:tabs>
          <w:tab w:val="right" w:leader="dot" w:pos="8306"/>
        </w:tabs>
      </w:pPr>
      <w:hyperlink w:anchor="_Toc3956" w:history="1">
        <w:r>
          <w:rPr>
            <w:rFonts w:ascii="仿宋" w:eastAsia="仿宋" w:hAnsi="仿宋" w:cs="仿宋" w:hint="eastAsia"/>
            <w:lang w:eastAsia="zh-CN"/>
          </w:rPr>
          <w:t>(六)、主要股东</w:t>
        </w:r>
        <w:r>
          <w:tab/>
        </w:r>
        <w:r>
          <w:fldChar w:fldCharType="begin"/>
        </w:r>
        <w:r>
          <w:instrText xml:space="preserve"> PAGEREF _Toc3956 \h </w:instrText>
        </w:r>
        <w:r>
          <w:fldChar w:fldCharType="separate"/>
        </w:r>
        <w:r>
          <w:t>4</w:t>
        </w:r>
        <w:r>
          <w:fldChar w:fldCharType="end"/>
        </w:r>
      </w:hyperlink>
    </w:p>
    <w:p>
      <w:pPr>
        <w:pStyle w:val="TOC1"/>
        <w:tabs>
          <w:tab w:val="right" w:leader="dot" w:pos="8306"/>
        </w:tabs>
      </w:pPr>
      <w:hyperlink w:anchor="_Toc20098" w:history="1">
        <w:r>
          <w:rPr>
            <w:rFonts w:ascii="仿宋" w:eastAsia="仿宋" w:hAnsi="仿宋" w:cs="仿宋" w:hint="eastAsia"/>
            <w:lang w:eastAsia="zh-CN"/>
          </w:rPr>
          <w:t>二、公司成立方案</w:t>
        </w:r>
        <w:r>
          <w:tab/>
        </w:r>
        <w:r>
          <w:fldChar w:fldCharType="begin"/>
        </w:r>
        <w:r>
          <w:instrText xml:space="preserve"> PAGEREF _Toc20098 \h </w:instrText>
        </w:r>
        <w:r>
          <w:fldChar w:fldCharType="separate"/>
        </w:r>
        <w:r>
          <w:t>5</w:t>
        </w:r>
        <w:r>
          <w:fldChar w:fldCharType="end"/>
        </w:r>
      </w:hyperlink>
    </w:p>
    <w:p>
      <w:pPr>
        <w:pStyle w:val="TOC2"/>
        <w:tabs>
          <w:tab w:val="right" w:leader="dot" w:pos="8306"/>
        </w:tabs>
      </w:pPr>
      <w:hyperlink w:anchor="_Toc29482" w:history="1">
        <w:r>
          <w:rPr>
            <w:rFonts w:ascii="仿宋" w:eastAsia="仿宋" w:hAnsi="仿宋" w:cs="仿宋" w:hint="eastAsia"/>
            <w:lang w:eastAsia="zh-CN"/>
          </w:rPr>
          <w:t>(一)、公司经营宗旨</w:t>
        </w:r>
        <w:r>
          <w:tab/>
        </w:r>
        <w:r>
          <w:fldChar w:fldCharType="begin"/>
        </w:r>
        <w:r>
          <w:instrText xml:space="preserve"> PAGEREF _Toc29482 \h </w:instrText>
        </w:r>
        <w:r>
          <w:fldChar w:fldCharType="separate"/>
        </w:r>
        <w:r>
          <w:t>5</w:t>
        </w:r>
        <w:r>
          <w:fldChar w:fldCharType="end"/>
        </w:r>
      </w:hyperlink>
    </w:p>
    <w:p>
      <w:pPr>
        <w:pStyle w:val="TOC2"/>
        <w:tabs>
          <w:tab w:val="right" w:leader="dot" w:pos="8306"/>
        </w:tabs>
      </w:pPr>
      <w:hyperlink w:anchor="_Toc28907" w:history="1">
        <w:r>
          <w:rPr>
            <w:rFonts w:ascii="仿宋" w:eastAsia="仿宋" w:hAnsi="仿宋" w:cs="仿宋" w:hint="eastAsia"/>
            <w:lang w:eastAsia="zh-CN"/>
          </w:rPr>
          <w:t>(二)、公司的目标、主要职责</w:t>
        </w:r>
        <w:r>
          <w:tab/>
        </w:r>
        <w:r>
          <w:fldChar w:fldCharType="begin"/>
        </w:r>
        <w:r>
          <w:instrText xml:space="preserve"> PAGEREF _Toc28907 \h </w:instrText>
        </w:r>
        <w:r>
          <w:fldChar w:fldCharType="separate"/>
        </w:r>
        <w:r>
          <w:t>6</w:t>
        </w:r>
        <w:r>
          <w:fldChar w:fldCharType="end"/>
        </w:r>
      </w:hyperlink>
    </w:p>
    <w:p>
      <w:pPr>
        <w:pStyle w:val="TOC2"/>
        <w:tabs>
          <w:tab w:val="right" w:leader="dot" w:pos="8306"/>
        </w:tabs>
      </w:pPr>
      <w:hyperlink w:anchor="_Toc16621" w:history="1">
        <w:r>
          <w:rPr>
            <w:rFonts w:ascii="仿宋" w:eastAsia="仿宋" w:hAnsi="仿宋" w:cs="仿宋" w:hint="eastAsia"/>
            <w:lang w:eastAsia="zh-CN"/>
          </w:rPr>
          <w:t>(三)、公司组建方式</w:t>
        </w:r>
        <w:r>
          <w:tab/>
        </w:r>
        <w:r>
          <w:fldChar w:fldCharType="begin"/>
        </w:r>
        <w:r>
          <w:instrText xml:space="preserve"> PAGEREF _Toc16621 \h </w:instrText>
        </w:r>
        <w:r>
          <w:fldChar w:fldCharType="separate"/>
        </w:r>
        <w:r>
          <w:t>9</w:t>
        </w:r>
        <w:r>
          <w:fldChar w:fldCharType="end"/>
        </w:r>
      </w:hyperlink>
    </w:p>
    <w:p>
      <w:pPr>
        <w:pStyle w:val="TOC2"/>
        <w:tabs>
          <w:tab w:val="right" w:leader="dot" w:pos="8306"/>
        </w:tabs>
      </w:pPr>
      <w:hyperlink w:anchor="_Toc4036" w:history="1">
        <w:r>
          <w:rPr>
            <w:rFonts w:ascii="仿宋" w:eastAsia="仿宋" w:hAnsi="仿宋" w:cs="仿宋" w:hint="eastAsia"/>
            <w:lang w:eastAsia="zh-CN"/>
          </w:rPr>
          <w:t>(四)、公司管理体制</w:t>
        </w:r>
        <w:r>
          <w:tab/>
        </w:r>
        <w:r>
          <w:fldChar w:fldCharType="begin"/>
        </w:r>
        <w:r>
          <w:instrText xml:space="preserve"> PAGEREF _Toc4036 \h </w:instrText>
        </w:r>
        <w:r>
          <w:fldChar w:fldCharType="separate"/>
        </w:r>
        <w:r>
          <w:t>9</w:t>
        </w:r>
        <w:r>
          <w:fldChar w:fldCharType="end"/>
        </w:r>
      </w:hyperlink>
    </w:p>
    <w:p>
      <w:pPr>
        <w:pStyle w:val="TOC2"/>
        <w:tabs>
          <w:tab w:val="right" w:leader="dot" w:pos="8306"/>
        </w:tabs>
      </w:pPr>
      <w:hyperlink w:anchor="_Toc22171" w:history="1">
        <w:r>
          <w:rPr>
            <w:rFonts w:ascii="仿宋" w:eastAsia="仿宋" w:hAnsi="仿宋" w:cs="仿宋" w:hint="eastAsia"/>
            <w:lang w:eastAsia="zh-CN"/>
          </w:rPr>
          <w:t>(五)、部门职责及权限</w:t>
        </w:r>
        <w:r>
          <w:tab/>
        </w:r>
        <w:r>
          <w:fldChar w:fldCharType="begin"/>
        </w:r>
        <w:r>
          <w:instrText xml:space="preserve"> PAGEREF _Toc22171 \h </w:instrText>
        </w:r>
        <w:r>
          <w:fldChar w:fldCharType="separate"/>
        </w:r>
        <w:r>
          <w:t>10</w:t>
        </w:r>
        <w:r>
          <w:fldChar w:fldCharType="end"/>
        </w:r>
      </w:hyperlink>
    </w:p>
    <w:p>
      <w:pPr>
        <w:pStyle w:val="TOC2"/>
        <w:tabs>
          <w:tab w:val="right" w:leader="dot" w:pos="8306"/>
        </w:tabs>
      </w:pPr>
      <w:hyperlink w:anchor="_Toc22572" w:history="1">
        <w:r>
          <w:rPr>
            <w:rFonts w:ascii="仿宋" w:eastAsia="仿宋" w:hAnsi="仿宋" w:cs="仿宋" w:hint="eastAsia"/>
            <w:lang w:eastAsia="zh-CN"/>
          </w:rPr>
          <w:t>(六)、核心人员介绍</w:t>
        </w:r>
        <w:r>
          <w:tab/>
        </w:r>
        <w:r>
          <w:fldChar w:fldCharType="begin"/>
        </w:r>
        <w:r>
          <w:instrText xml:space="preserve"> PAGEREF _Toc22572 \h </w:instrText>
        </w:r>
        <w:r>
          <w:fldChar w:fldCharType="separate"/>
        </w:r>
        <w:r>
          <w:t>13</w:t>
        </w:r>
        <w:r>
          <w:fldChar w:fldCharType="end"/>
        </w:r>
      </w:hyperlink>
    </w:p>
    <w:p>
      <w:pPr>
        <w:pStyle w:val="TOC2"/>
        <w:tabs>
          <w:tab w:val="right" w:leader="dot" w:pos="8306"/>
        </w:tabs>
      </w:pPr>
      <w:hyperlink w:anchor="_Toc16555" w:history="1">
        <w:r>
          <w:rPr>
            <w:rFonts w:ascii="仿宋" w:eastAsia="仿宋" w:hAnsi="仿宋" w:cs="仿宋" w:hint="eastAsia"/>
            <w:lang w:eastAsia="zh-CN"/>
          </w:rPr>
          <w:t>(七)、财务会计制度</w:t>
        </w:r>
        <w:r>
          <w:tab/>
        </w:r>
        <w:r>
          <w:fldChar w:fldCharType="begin"/>
        </w:r>
        <w:r>
          <w:instrText xml:space="preserve"> PAGEREF _Toc16555 \h </w:instrText>
        </w:r>
        <w:r>
          <w:fldChar w:fldCharType="separate"/>
        </w:r>
        <w:r>
          <w:t>15</w:t>
        </w:r>
        <w:r>
          <w:fldChar w:fldCharType="end"/>
        </w:r>
      </w:hyperlink>
    </w:p>
    <w:p>
      <w:pPr>
        <w:pStyle w:val="TOC1"/>
        <w:tabs>
          <w:tab w:val="right" w:leader="dot" w:pos="8306"/>
        </w:tabs>
      </w:pPr>
      <w:hyperlink w:anchor="_Toc12618" w:history="1">
        <w:r>
          <w:rPr>
            <w:rFonts w:ascii="仿宋" w:eastAsia="仿宋" w:hAnsi="仿宋" w:cs="仿宋" w:hint="eastAsia"/>
            <w:lang w:eastAsia="zh-CN"/>
          </w:rPr>
          <w:t>三、选址分析</w:t>
        </w:r>
        <w:r>
          <w:tab/>
        </w:r>
        <w:r>
          <w:fldChar w:fldCharType="begin"/>
        </w:r>
        <w:r>
          <w:instrText xml:space="preserve"> PAGEREF _Toc12618 \h </w:instrText>
        </w:r>
        <w:r>
          <w:fldChar w:fldCharType="separate"/>
        </w:r>
        <w:r>
          <w:t>20</w:t>
        </w:r>
        <w:r>
          <w:fldChar w:fldCharType="end"/>
        </w:r>
      </w:hyperlink>
    </w:p>
    <w:p>
      <w:pPr>
        <w:pStyle w:val="TOC2"/>
        <w:tabs>
          <w:tab w:val="right" w:leader="dot" w:pos="8306"/>
        </w:tabs>
      </w:pPr>
      <w:hyperlink w:anchor="_Toc19459" w:history="1">
        <w:r>
          <w:rPr>
            <w:rFonts w:ascii="仿宋" w:eastAsia="仿宋" w:hAnsi="仿宋" w:cs="仿宋" w:hint="eastAsia"/>
            <w:lang w:eastAsia="zh-CN"/>
          </w:rPr>
          <w:t>(一)、医用激光仪器设备项目选址原则</w:t>
        </w:r>
        <w:r>
          <w:tab/>
        </w:r>
        <w:r>
          <w:fldChar w:fldCharType="begin"/>
        </w:r>
        <w:r>
          <w:instrText xml:space="preserve"> PAGEREF _Toc19459 \h </w:instrText>
        </w:r>
        <w:r>
          <w:fldChar w:fldCharType="separate"/>
        </w:r>
        <w:r>
          <w:t>20</w:t>
        </w:r>
        <w:r>
          <w:fldChar w:fldCharType="end"/>
        </w:r>
      </w:hyperlink>
    </w:p>
    <w:p>
      <w:pPr>
        <w:pStyle w:val="TOC2"/>
        <w:tabs>
          <w:tab w:val="right" w:leader="dot" w:pos="8306"/>
        </w:tabs>
      </w:pPr>
      <w:hyperlink w:anchor="_Toc13640" w:history="1">
        <w:r>
          <w:rPr>
            <w:rFonts w:ascii="仿宋" w:eastAsia="仿宋" w:hAnsi="仿宋" w:cs="仿宋" w:hint="eastAsia"/>
            <w:lang w:eastAsia="zh-CN"/>
          </w:rPr>
          <w:t>(二)、建设区基本情况</w:t>
        </w:r>
        <w:r>
          <w:tab/>
        </w:r>
        <w:r>
          <w:fldChar w:fldCharType="begin"/>
        </w:r>
        <w:r>
          <w:instrText xml:space="preserve"> PAGEREF _Toc13640 \h </w:instrText>
        </w:r>
        <w:r>
          <w:fldChar w:fldCharType="separate"/>
        </w:r>
        <w:r>
          <w:t>22</w:t>
        </w:r>
        <w:r>
          <w:fldChar w:fldCharType="end"/>
        </w:r>
      </w:hyperlink>
    </w:p>
    <w:p>
      <w:pPr>
        <w:pStyle w:val="TOC2"/>
        <w:tabs>
          <w:tab w:val="right" w:leader="dot" w:pos="8306"/>
        </w:tabs>
      </w:pPr>
      <w:hyperlink w:anchor="_Toc4000" w:history="1">
        <w:r>
          <w:rPr>
            <w:rFonts w:ascii="仿宋" w:eastAsia="仿宋" w:hAnsi="仿宋" w:cs="仿宋" w:hint="eastAsia"/>
            <w:lang w:eastAsia="zh-CN"/>
          </w:rPr>
          <w:t>(三)、发展目标</w:t>
        </w:r>
        <w:r>
          <w:tab/>
        </w:r>
        <w:r>
          <w:fldChar w:fldCharType="begin"/>
        </w:r>
        <w:r>
          <w:instrText xml:space="preserve"> PAGEREF _Toc4000 \h </w:instrText>
        </w:r>
        <w:r>
          <w:fldChar w:fldCharType="separate"/>
        </w:r>
        <w:r>
          <w:t>23</w:t>
        </w:r>
        <w:r>
          <w:fldChar w:fldCharType="end"/>
        </w:r>
      </w:hyperlink>
    </w:p>
    <w:p>
      <w:pPr>
        <w:pStyle w:val="TOC2"/>
        <w:tabs>
          <w:tab w:val="right" w:leader="dot" w:pos="8306"/>
        </w:tabs>
      </w:pPr>
      <w:hyperlink w:anchor="_Toc14035" w:history="1">
        <w:r>
          <w:rPr>
            <w:rFonts w:ascii="仿宋" w:eastAsia="仿宋" w:hAnsi="仿宋" w:cs="仿宋" w:hint="eastAsia"/>
            <w:lang w:eastAsia="zh-CN"/>
          </w:rPr>
          <w:t>(四)、产业发展方向</w:t>
        </w:r>
        <w:r>
          <w:tab/>
        </w:r>
        <w:r>
          <w:fldChar w:fldCharType="begin"/>
        </w:r>
        <w:r>
          <w:instrText xml:space="preserve"> PAGEREF _Toc14035 \h </w:instrText>
        </w:r>
        <w:r>
          <w:fldChar w:fldCharType="separate"/>
        </w:r>
        <w:r>
          <w:t>24</w:t>
        </w:r>
        <w:r>
          <w:fldChar w:fldCharType="end"/>
        </w:r>
      </w:hyperlink>
    </w:p>
    <w:p>
      <w:pPr>
        <w:pStyle w:val="TOC2"/>
        <w:tabs>
          <w:tab w:val="right" w:leader="dot" w:pos="8306"/>
        </w:tabs>
      </w:pPr>
      <w:hyperlink w:anchor="_Toc29812" w:history="1">
        <w:r>
          <w:rPr>
            <w:rFonts w:ascii="仿宋" w:eastAsia="仿宋" w:hAnsi="仿宋" w:cs="仿宋" w:hint="eastAsia"/>
            <w:lang w:eastAsia="zh-CN"/>
          </w:rPr>
          <w:t>(五)、医用激光仪器设备项目选址综合评价</w:t>
        </w:r>
        <w:r>
          <w:tab/>
        </w:r>
        <w:r>
          <w:fldChar w:fldCharType="begin"/>
        </w:r>
        <w:r>
          <w:instrText xml:space="preserve"> PAGEREF _Toc29812 \h </w:instrText>
        </w:r>
        <w:r>
          <w:fldChar w:fldCharType="separate"/>
        </w:r>
        <w:r>
          <w:t>25</w:t>
        </w:r>
        <w:r>
          <w:fldChar w:fldCharType="end"/>
        </w:r>
      </w:hyperlink>
    </w:p>
    <w:p>
      <w:pPr>
        <w:pStyle w:val="TOC1"/>
        <w:tabs>
          <w:tab w:val="right" w:leader="dot" w:pos="8306"/>
        </w:tabs>
      </w:pPr>
      <w:hyperlink w:anchor="_Toc24596" w:history="1">
        <w:r>
          <w:rPr>
            <w:rFonts w:ascii="仿宋" w:eastAsia="仿宋" w:hAnsi="仿宋" w:cs="仿宋" w:hint="eastAsia"/>
            <w:lang w:eastAsia="zh-CN"/>
          </w:rPr>
          <w:t>四、公司成立背景及可行性分析</w:t>
        </w:r>
        <w:r>
          <w:tab/>
        </w:r>
        <w:r>
          <w:fldChar w:fldCharType="begin"/>
        </w:r>
        <w:r>
          <w:instrText xml:space="preserve"> PAGEREF _Toc24596 \h </w:instrText>
        </w:r>
        <w:r>
          <w:fldChar w:fldCharType="separate"/>
        </w:r>
        <w:r>
          <w:t>26</w:t>
        </w:r>
        <w:r>
          <w:fldChar w:fldCharType="end"/>
        </w:r>
      </w:hyperlink>
    </w:p>
    <w:p>
      <w:pPr>
        <w:pStyle w:val="TOC2"/>
        <w:tabs>
          <w:tab w:val="right" w:leader="dot" w:pos="8306"/>
        </w:tabs>
      </w:pPr>
      <w:hyperlink w:anchor="_Toc13595" w:history="1">
        <w:r>
          <w:rPr>
            <w:rFonts w:ascii="仿宋" w:eastAsia="仿宋" w:hAnsi="仿宋" w:cs="仿宋" w:hint="eastAsia"/>
            <w:lang w:eastAsia="zh-CN"/>
          </w:rPr>
          <w:t>(一)、发展思路</w:t>
        </w:r>
        <w:r>
          <w:tab/>
        </w:r>
        <w:r>
          <w:fldChar w:fldCharType="begin"/>
        </w:r>
        <w:r>
          <w:instrText xml:space="preserve"> PAGEREF _Toc13595 \h </w:instrText>
        </w:r>
        <w:r>
          <w:fldChar w:fldCharType="separate"/>
        </w:r>
        <w:r>
          <w:t>26</w:t>
        </w:r>
        <w:r>
          <w:fldChar w:fldCharType="end"/>
        </w:r>
      </w:hyperlink>
    </w:p>
    <w:p>
      <w:pPr>
        <w:pStyle w:val="TOC2"/>
        <w:tabs>
          <w:tab w:val="right" w:leader="dot" w:pos="8306"/>
        </w:tabs>
      </w:pPr>
      <w:hyperlink w:anchor="_Toc7679" w:history="1">
        <w:r>
          <w:rPr>
            <w:rFonts w:ascii="仿宋" w:eastAsia="仿宋" w:hAnsi="仿宋" w:cs="仿宋" w:hint="eastAsia"/>
            <w:lang w:eastAsia="zh-CN"/>
          </w:rPr>
          <w:t>(二)、产业发展背景分析</w:t>
        </w:r>
        <w:r>
          <w:tab/>
        </w:r>
        <w:r>
          <w:fldChar w:fldCharType="begin"/>
        </w:r>
        <w:r>
          <w:instrText xml:space="preserve"> PAGEREF _Toc7679 \h </w:instrText>
        </w:r>
        <w:r>
          <w:fldChar w:fldCharType="separate"/>
        </w:r>
        <w:r>
          <w:t>27</w:t>
        </w:r>
        <w:r>
          <w:fldChar w:fldCharType="end"/>
        </w:r>
      </w:hyperlink>
    </w:p>
    <w:p>
      <w:pPr>
        <w:pStyle w:val="TOC2"/>
        <w:tabs>
          <w:tab w:val="right" w:leader="dot" w:pos="8306"/>
        </w:tabs>
      </w:pPr>
      <w:hyperlink w:anchor="_Toc23643" w:history="1">
        <w:r>
          <w:rPr>
            <w:rFonts w:ascii="仿宋" w:eastAsia="仿宋" w:hAnsi="仿宋" w:cs="仿宋" w:hint="eastAsia"/>
            <w:lang w:eastAsia="zh-CN"/>
          </w:rPr>
          <w:t>(三)、产业发展原则</w:t>
        </w:r>
        <w:r>
          <w:tab/>
        </w:r>
        <w:r>
          <w:fldChar w:fldCharType="begin"/>
        </w:r>
        <w:r>
          <w:instrText xml:space="preserve"> PAGEREF _Toc23643 \h </w:instrText>
        </w:r>
        <w:r>
          <w:fldChar w:fldCharType="separate"/>
        </w:r>
        <w:r>
          <w:t>28</w:t>
        </w:r>
        <w:r>
          <w:fldChar w:fldCharType="end"/>
        </w:r>
      </w:hyperlink>
    </w:p>
    <w:p>
      <w:pPr>
        <w:pStyle w:val="TOC2"/>
        <w:tabs>
          <w:tab w:val="right" w:leader="dot" w:pos="8306"/>
        </w:tabs>
      </w:pPr>
      <w:hyperlink w:anchor="_Toc25436" w:history="1">
        <w:r>
          <w:rPr>
            <w:rFonts w:ascii="仿宋" w:eastAsia="仿宋" w:hAnsi="仿宋" w:cs="仿宋" w:hint="eastAsia"/>
            <w:lang w:eastAsia="zh-CN"/>
          </w:rPr>
          <w:t>(四)、区域产业环境分析</w:t>
        </w:r>
        <w:r>
          <w:tab/>
        </w:r>
        <w:r>
          <w:fldChar w:fldCharType="begin"/>
        </w:r>
        <w:r>
          <w:instrText xml:space="preserve"> PAGEREF _Toc25436 \h </w:instrText>
        </w:r>
        <w:r>
          <w:fldChar w:fldCharType="separate"/>
        </w:r>
        <w:r>
          <w:t>29</w:t>
        </w:r>
        <w:r>
          <w:fldChar w:fldCharType="end"/>
        </w:r>
      </w:hyperlink>
    </w:p>
    <w:p>
      <w:pPr>
        <w:pStyle w:val="TOC2"/>
        <w:tabs>
          <w:tab w:val="right" w:leader="dot" w:pos="8306"/>
        </w:tabs>
      </w:pPr>
      <w:hyperlink w:anchor="_Toc16526" w:history="1">
        <w:r>
          <w:rPr>
            <w:rFonts w:ascii="仿宋" w:eastAsia="仿宋" w:hAnsi="仿宋" w:cs="仿宋" w:hint="eastAsia"/>
            <w:lang w:eastAsia="zh-CN"/>
          </w:rPr>
          <w:t>(五)、可行性分析</w:t>
        </w:r>
        <w:r>
          <w:tab/>
        </w:r>
        <w:r>
          <w:fldChar w:fldCharType="begin"/>
        </w:r>
        <w:r>
          <w:instrText xml:space="preserve"> PAGEREF _Toc16526 \h </w:instrText>
        </w:r>
        <w:r>
          <w:fldChar w:fldCharType="separate"/>
        </w:r>
        <w:r>
          <w:t>31</w:t>
        </w:r>
        <w:r>
          <w:fldChar w:fldCharType="end"/>
        </w:r>
      </w:hyperlink>
    </w:p>
    <w:p>
      <w:pPr>
        <w:pStyle w:val="TOC2"/>
        <w:tabs>
          <w:tab w:val="right" w:leader="dot" w:pos="8306"/>
        </w:tabs>
      </w:pPr>
      <w:hyperlink w:anchor="_Toc26887" w:history="1">
        <w:r>
          <w:rPr>
            <w:rFonts w:ascii="仿宋" w:eastAsia="仿宋" w:hAnsi="仿宋" w:cs="仿宋" w:hint="eastAsia"/>
            <w:lang w:eastAsia="zh-CN"/>
          </w:rPr>
          <w:t>(六)、产业发展重点任务</w:t>
        </w:r>
        <w:r>
          <w:tab/>
        </w:r>
        <w:r>
          <w:fldChar w:fldCharType="begin"/>
        </w:r>
        <w:r>
          <w:instrText xml:space="preserve"> PAGEREF _Toc26887 \h </w:instrText>
        </w:r>
        <w:r>
          <w:fldChar w:fldCharType="separate"/>
        </w:r>
        <w:r>
          <w:t>32</w:t>
        </w:r>
        <w:r>
          <w:fldChar w:fldCharType="end"/>
        </w:r>
      </w:hyperlink>
    </w:p>
    <w:p>
      <w:pPr>
        <w:pStyle w:val="TOC2"/>
        <w:tabs>
          <w:tab w:val="right" w:leader="dot" w:pos="8306"/>
        </w:tabs>
      </w:pPr>
      <w:hyperlink w:anchor="_Toc11106" w:history="1">
        <w:r>
          <w:rPr>
            <w:rFonts w:ascii="仿宋" w:eastAsia="仿宋" w:hAnsi="仿宋" w:cs="仿宋" w:hint="eastAsia"/>
            <w:lang w:eastAsia="zh-CN"/>
          </w:rPr>
          <w:t>(七)、医用激光仪器设备项目建设必要性分析</w:t>
        </w:r>
        <w:r>
          <w:tab/>
        </w:r>
        <w:r>
          <w:fldChar w:fldCharType="begin"/>
        </w:r>
        <w:r>
          <w:instrText xml:space="preserve"> PAGEREF _Toc11106 \h </w:instrText>
        </w:r>
        <w:r>
          <w:fldChar w:fldCharType="separate"/>
        </w:r>
        <w:r>
          <w:t>34</w:t>
        </w:r>
        <w:r>
          <w:fldChar w:fldCharType="end"/>
        </w:r>
      </w:hyperlink>
    </w:p>
    <w:p>
      <w:pPr>
        <w:pStyle w:val="TOC1"/>
        <w:tabs>
          <w:tab w:val="right" w:leader="dot" w:pos="8306"/>
        </w:tabs>
      </w:pPr>
      <w:hyperlink w:anchor="_Toc32049" w:history="1">
        <w:r>
          <w:rPr>
            <w:rFonts w:ascii="仿宋" w:eastAsia="仿宋" w:hAnsi="仿宋" w:cs="仿宋" w:hint="eastAsia"/>
            <w:lang w:eastAsia="zh-CN"/>
          </w:rPr>
          <w:t>五、发展规划</w:t>
        </w:r>
        <w:r>
          <w:tab/>
        </w:r>
        <w:r>
          <w:fldChar w:fldCharType="begin"/>
        </w:r>
        <w:r>
          <w:instrText xml:space="preserve"> PAGEREF _Toc32049 \h </w:instrText>
        </w:r>
        <w:r>
          <w:fldChar w:fldCharType="separate"/>
        </w:r>
        <w:r>
          <w:t>36</w:t>
        </w:r>
        <w:r>
          <w:fldChar w:fldCharType="end"/>
        </w:r>
      </w:hyperlink>
    </w:p>
    <w:p>
      <w:pPr>
        <w:pStyle w:val="TOC2"/>
        <w:tabs>
          <w:tab w:val="right" w:leader="dot" w:pos="8306"/>
        </w:tabs>
      </w:pPr>
      <w:hyperlink w:anchor="_Toc6292" w:history="1">
        <w:r>
          <w:rPr>
            <w:rFonts w:ascii="仿宋" w:eastAsia="仿宋" w:hAnsi="仿宋" w:cs="仿宋" w:hint="eastAsia"/>
            <w:lang w:eastAsia="zh-CN"/>
          </w:rPr>
          <w:t>(一)、公司发展规划</w:t>
        </w:r>
        <w:r>
          <w:tab/>
        </w:r>
        <w:r>
          <w:fldChar w:fldCharType="begin"/>
        </w:r>
        <w:r>
          <w:instrText xml:space="preserve"> PAGEREF _Toc6292 \h </w:instrText>
        </w:r>
        <w:r>
          <w:fldChar w:fldCharType="separate"/>
        </w:r>
        <w:r>
          <w:t>36</w:t>
        </w:r>
        <w:r>
          <w:fldChar w:fldCharType="end"/>
        </w:r>
      </w:hyperlink>
    </w:p>
    <w:p>
      <w:pPr>
        <w:pStyle w:val="TOC2"/>
        <w:tabs>
          <w:tab w:val="right" w:leader="dot" w:pos="8306"/>
        </w:tabs>
      </w:pPr>
      <w:hyperlink w:anchor="_Toc16810" w:history="1">
        <w:r>
          <w:rPr>
            <w:rFonts w:ascii="仿宋" w:eastAsia="仿宋" w:hAnsi="仿宋" w:cs="仿宋" w:hint="eastAsia"/>
            <w:lang w:eastAsia="zh-CN"/>
          </w:rPr>
          <w:t>(二)、保障措施</w:t>
        </w:r>
        <w:r>
          <w:tab/>
        </w:r>
        <w:r>
          <w:fldChar w:fldCharType="begin"/>
        </w:r>
        <w:r>
          <w:instrText xml:space="preserve"> PAGEREF _Toc16810 \h </w:instrText>
        </w:r>
        <w:r>
          <w:fldChar w:fldCharType="separate"/>
        </w:r>
        <w:r>
          <w:t>37</w:t>
        </w:r>
        <w:r>
          <w:fldChar w:fldCharType="end"/>
        </w:r>
      </w:hyperlink>
    </w:p>
    <w:p>
      <w:pPr>
        <w:pStyle w:val="TOC1"/>
        <w:tabs>
          <w:tab w:val="right" w:leader="dot" w:pos="8306"/>
        </w:tabs>
      </w:pPr>
      <w:hyperlink w:anchor="_Toc2964" w:history="1">
        <w:r>
          <w:rPr>
            <w:rFonts w:ascii="仿宋" w:eastAsia="仿宋" w:hAnsi="仿宋" w:cs="仿宋" w:hint="eastAsia"/>
            <w:lang w:eastAsia="zh-CN"/>
          </w:rPr>
          <w:t>六、公司组建背景分析</w:t>
        </w:r>
        <w:r>
          <w:tab/>
        </w:r>
        <w:r>
          <w:fldChar w:fldCharType="begin"/>
        </w:r>
        <w:r>
          <w:instrText xml:space="preserve"> PAGEREF _Toc2964 \h </w:instrText>
        </w:r>
        <w:r>
          <w:fldChar w:fldCharType="separate"/>
        </w:r>
        <w:r>
          <w:t>42</w:t>
        </w:r>
        <w:r>
          <w:fldChar w:fldCharType="end"/>
        </w:r>
      </w:hyperlink>
    </w:p>
    <w:p>
      <w:pPr>
        <w:pStyle w:val="TOC2"/>
        <w:tabs>
          <w:tab w:val="right" w:leader="dot" w:pos="8306"/>
        </w:tabs>
      </w:pPr>
      <w:hyperlink w:anchor="_Toc31104" w:history="1">
        <w:r>
          <w:rPr>
            <w:rFonts w:ascii="仿宋" w:eastAsia="仿宋" w:hAnsi="仿宋" w:cs="仿宋" w:hint="eastAsia"/>
            <w:lang w:eastAsia="zh-CN"/>
          </w:rPr>
          <w:t>(一)、医用激光仪器设备项目背景分析</w:t>
        </w:r>
        <w:r>
          <w:tab/>
        </w:r>
        <w:r>
          <w:fldChar w:fldCharType="begin"/>
        </w:r>
        <w:r>
          <w:instrText xml:space="preserve"> PAGEREF _Toc31104 \h </w:instrText>
        </w:r>
        <w:r>
          <w:fldChar w:fldCharType="separate"/>
        </w:r>
        <w:r>
          <w:t>42</w:t>
        </w:r>
        <w:r>
          <w:fldChar w:fldCharType="end"/>
        </w:r>
      </w:hyperlink>
    </w:p>
    <w:p>
      <w:pPr>
        <w:pStyle w:val="TOC2"/>
        <w:tabs>
          <w:tab w:val="right" w:leader="dot" w:pos="8306"/>
        </w:tabs>
      </w:pPr>
      <w:hyperlink w:anchor="_Toc15154" w:history="1">
        <w:r>
          <w:rPr>
            <w:rFonts w:ascii="仿宋" w:eastAsia="仿宋" w:hAnsi="仿宋" w:cs="仿宋" w:hint="eastAsia"/>
            <w:lang w:eastAsia="zh-CN"/>
          </w:rPr>
          <w:t>(二)、医用激光仪器设备项目建设必要性分析</w:t>
        </w:r>
        <w:r>
          <w:tab/>
        </w:r>
        <w:r>
          <w:fldChar w:fldCharType="begin"/>
        </w:r>
        <w:r>
          <w:instrText xml:space="preserve"> PAGEREF _Toc15154 \h </w:instrText>
        </w:r>
        <w:r>
          <w:fldChar w:fldCharType="separate"/>
        </w:r>
        <w:r>
          <w:t>43</w:t>
        </w:r>
        <w:r>
          <w:fldChar w:fldCharType="end"/>
        </w:r>
      </w:hyperlink>
    </w:p>
    <w:p>
      <w:pPr>
        <w:pStyle w:val="TOC2"/>
        <w:tabs>
          <w:tab w:val="right" w:leader="dot" w:pos="8306"/>
        </w:tabs>
      </w:pPr>
      <w:hyperlink w:anchor="_Toc18539" w:history="1">
        <w:r>
          <w:rPr>
            <w:rFonts w:ascii="仿宋" w:eastAsia="仿宋" w:hAnsi="仿宋" w:cs="仿宋" w:hint="eastAsia"/>
            <w:lang w:eastAsia="zh-CN"/>
          </w:rPr>
          <w:t>(三)、鼓励中小企业发展</w:t>
        </w:r>
        <w:r>
          <w:tab/>
        </w:r>
        <w:r>
          <w:fldChar w:fldCharType="begin"/>
        </w:r>
        <w:r>
          <w:instrText xml:space="preserve"> PAGEREF _Toc18539 \h </w:instrText>
        </w:r>
        <w:r>
          <w:fldChar w:fldCharType="separate"/>
        </w:r>
        <w:r>
          <w:t>44</w:t>
        </w:r>
        <w:r>
          <w:fldChar w:fldCharType="end"/>
        </w:r>
      </w:hyperlink>
    </w:p>
    <w:p>
      <w:pPr>
        <w:pStyle w:val="TOC2"/>
        <w:tabs>
          <w:tab w:val="right" w:leader="dot" w:pos="8306"/>
        </w:tabs>
      </w:pPr>
      <w:hyperlink w:anchor="_Toc3010" w:history="1">
        <w:r>
          <w:rPr>
            <w:rFonts w:ascii="仿宋" w:eastAsia="仿宋" w:hAnsi="仿宋" w:cs="仿宋" w:hint="eastAsia"/>
            <w:lang w:eastAsia="zh-CN"/>
          </w:rPr>
          <w:t>(四)、宏观经济形势分析</w:t>
        </w:r>
        <w:r>
          <w:tab/>
        </w:r>
        <w:r>
          <w:fldChar w:fldCharType="begin"/>
        </w:r>
        <w:r>
          <w:instrText xml:space="preserve"> PAGEREF _Toc3010 \h </w:instrText>
        </w:r>
        <w:r>
          <w:fldChar w:fldCharType="separate"/>
        </w:r>
        <w:r>
          <w:t>45</w:t>
        </w:r>
        <w:r>
          <w:fldChar w:fldCharType="end"/>
        </w:r>
      </w:hyperlink>
    </w:p>
    <w:p>
      <w:pPr>
        <w:pStyle w:val="TOC1"/>
        <w:tabs>
          <w:tab w:val="right" w:leader="dot" w:pos="8306"/>
        </w:tabs>
      </w:pPr>
      <w:hyperlink w:anchor="_Toc6889" w:history="1">
        <w:r>
          <w:rPr>
            <w:rFonts w:ascii="仿宋" w:eastAsia="仿宋" w:hAnsi="仿宋" w:cs="仿宋" w:hint="eastAsia"/>
            <w:lang w:eastAsia="zh-CN"/>
          </w:rPr>
          <w:t>七、SWOT分析</w:t>
        </w:r>
        <w:r>
          <w:tab/>
        </w:r>
        <w:r>
          <w:fldChar w:fldCharType="begin"/>
        </w:r>
        <w:r>
          <w:instrText xml:space="preserve"> PAGEREF _Toc6889 \h </w:instrText>
        </w:r>
        <w:r>
          <w:fldChar w:fldCharType="separate"/>
        </w:r>
        <w:r>
          <w:t>46</w:t>
        </w:r>
        <w:r>
          <w:fldChar w:fldCharType="end"/>
        </w:r>
      </w:hyperlink>
    </w:p>
    <w:p>
      <w:pPr>
        <w:pStyle w:val="TOC2"/>
        <w:tabs>
          <w:tab w:val="right" w:leader="dot" w:pos="8306"/>
        </w:tabs>
      </w:pPr>
      <w:hyperlink w:anchor="_Toc21341" w:history="1">
        <w:r>
          <w:rPr>
            <w:rFonts w:ascii="仿宋" w:eastAsia="仿宋" w:hAnsi="仿宋" w:cs="仿宋" w:hint="eastAsia"/>
            <w:lang w:eastAsia="zh-CN"/>
          </w:rPr>
          <w:t>(一)、优势分析(S)</w:t>
        </w:r>
        <w:r>
          <w:tab/>
        </w:r>
        <w:r>
          <w:fldChar w:fldCharType="begin"/>
        </w:r>
        <w:r>
          <w:instrText xml:space="preserve"> PAGEREF _Toc21341 \h </w:instrText>
        </w:r>
        <w:r>
          <w:fldChar w:fldCharType="separate"/>
        </w:r>
        <w:r>
          <w:t>46</w:t>
        </w:r>
        <w:r>
          <w:fldChar w:fldCharType="end"/>
        </w:r>
      </w:hyperlink>
    </w:p>
    <w:p>
      <w:pPr>
        <w:pStyle w:val="TOC2"/>
        <w:tabs>
          <w:tab w:val="right" w:leader="dot" w:pos="8306"/>
        </w:tabs>
      </w:pPr>
      <w:hyperlink w:anchor="_Toc25593" w:history="1">
        <w:r>
          <w:rPr>
            <w:rFonts w:ascii="仿宋" w:eastAsia="仿宋" w:hAnsi="仿宋" w:cs="仿宋" w:hint="eastAsia"/>
            <w:lang w:eastAsia="zh-CN"/>
          </w:rPr>
          <w:t>(二)、劣势分析(W)</w:t>
        </w:r>
        <w:r>
          <w:tab/>
        </w:r>
        <w:r>
          <w:fldChar w:fldCharType="begin"/>
        </w:r>
        <w:r>
          <w:instrText xml:space="preserve"> PAGEREF _Toc25593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 w:history="1">
        <w:r>
          <w:rPr>
            <w:rFonts w:ascii="仿宋" w:eastAsia="仿宋" w:hAnsi="仿宋" w:cs="仿宋" w:hint="eastAsia"/>
            <w:lang w:eastAsia="zh-CN"/>
          </w:rPr>
          <w:t>(三)、机会分析()</w:t>
        </w:r>
        <w:r>
          <w:tab/>
        </w:r>
        <w:r>
          <w:fldChar w:fldCharType="begin"/>
        </w:r>
        <w:r>
          <w:instrText xml:space="preserve"> PAGEREF _Toc294 \h </w:instrText>
        </w:r>
        <w:r>
          <w:fldChar w:fldCharType="separate"/>
        </w:r>
        <w:r>
          <w:t>48</w:t>
        </w:r>
        <w:r>
          <w:fldChar w:fldCharType="end"/>
        </w:r>
      </w:hyperlink>
    </w:p>
    <w:p>
      <w:pPr>
        <w:pStyle w:val="TOC2"/>
        <w:tabs>
          <w:tab w:val="right" w:leader="dot" w:pos="8306"/>
        </w:tabs>
      </w:pPr>
      <w:hyperlink w:anchor="_Toc1485" w:history="1">
        <w:r>
          <w:rPr>
            <w:rFonts w:ascii="仿宋" w:eastAsia="仿宋" w:hAnsi="仿宋" w:cs="仿宋" w:hint="eastAsia"/>
            <w:lang w:eastAsia="zh-CN"/>
          </w:rPr>
          <w:t>(四)、威胁分析(T)</w:t>
        </w:r>
        <w:r>
          <w:tab/>
        </w:r>
        <w:r>
          <w:fldChar w:fldCharType="begin"/>
        </w:r>
        <w:r>
          <w:instrText xml:space="preserve"> PAGEREF _Toc1485 \h </w:instrText>
        </w:r>
        <w:r>
          <w:fldChar w:fldCharType="separate"/>
        </w:r>
        <w:r>
          <w:t>49</w:t>
        </w:r>
        <w:r>
          <w:fldChar w:fldCharType="end"/>
        </w:r>
      </w:hyperlink>
    </w:p>
    <w:p>
      <w:pPr>
        <w:pStyle w:val="TOC1"/>
        <w:tabs>
          <w:tab w:val="right" w:leader="dot" w:pos="8306"/>
        </w:tabs>
      </w:pPr>
      <w:hyperlink w:anchor="_Toc18365" w:history="1">
        <w:r>
          <w:rPr>
            <w:rFonts w:ascii="仿宋" w:eastAsia="仿宋" w:hAnsi="仿宋" w:cs="仿宋" w:hint="eastAsia"/>
            <w:lang w:eastAsia="zh-CN"/>
          </w:rPr>
          <w:t>八、医用激光仪器设备项目经济效益</w:t>
        </w:r>
        <w:r>
          <w:tab/>
        </w:r>
        <w:r>
          <w:fldChar w:fldCharType="begin"/>
        </w:r>
        <w:r>
          <w:instrText xml:space="preserve"> PAGEREF _Toc18365 \h </w:instrText>
        </w:r>
        <w:r>
          <w:fldChar w:fldCharType="separate"/>
        </w:r>
        <w:r>
          <w:t>50</w:t>
        </w:r>
        <w:r>
          <w:fldChar w:fldCharType="end"/>
        </w:r>
      </w:hyperlink>
    </w:p>
    <w:p>
      <w:pPr>
        <w:pStyle w:val="TOC2"/>
        <w:tabs>
          <w:tab w:val="right" w:leader="dot" w:pos="8306"/>
        </w:tabs>
      </w:pPr>
      <w:hyperlink w:anchor="_Toc9455" w:history="1">
        <w:r>
          <w:rPr>
            <w:rFonts w:ascii="仿宋" w:eastAsia="仿宋" w:hAnsi="仿宋" w:cs="仿宋" w:hint="eastAsia"/>
            <w:lang w:eastAsia="zh-CN"/>
          </w:rPr>
          <w:t>(一)、基本假设及基础参数选取</w:t>
        </w:r>
        <w:r>
          <w:tab/>
        </w:r>
        <w:r>
          <w:fldChar w:fldCharType="begin"/>
        </w:r>
        <w:r>
          <w:instrText xml:space="preserve"> PAGEREF _Toc9455 \h </w:instrText>
        </w:r>
        <w:r>
          <w:fldChar w:fldCharType="separate"/>
        </w:r>
        <w:r>
          <w:t>50</w:t>
        </w:r>
        <w:r>
          <w:fldChar w:fldCharType="end"/>
        </w:r>
      </w:hyperlink>
    </w:p>
    <w:p>
      <w:pPr>
        <w:pStyle w:val="TOC2"/>
        <w:tabs>
          <w:tab w:val="right" w:leader="dot" w:pos="8306"/>
        </w:tabs>
      </w:pPr>
      <w:hyperlink w:anchor="_Toc11335" w:history="1">
        <w:r>
          <w:rPr>
            <w:rFonts w:ascii="仿宋" w:eastAsia="仿宋" w:hAnsi="仿宋" w:cs="仿宋" w:hint="eastAsia"/>
            <w:lang w:eastAsia="zh-CN"/>
          </w:rPr>
          <w:t>(二)、经济评价财务测算</w:t>
        </w:r>
        <w:r>
          <w:tab/>
        </w:r>
        <w:r>
          <w:fldChar w:fldCharType="begin"/>
        </w:r>
        <w:r>
          <w:instrText xml:space="preserve"> PAGEREF _Toc11335 \h </w:instrText>
        </w:r>
        <w:r>
          <w:fldChar w:fldCharType="separate"/>
        </w:r>
        <w:r>
          <w:t>50</w:t>
        </w:r>
        <w:r>
          <w:fldChar w:fldCharType="end"/>
        </w:r>
      </w:hyperlink>
    </w:p>
    <w:p>
      <w:pPr>
        <w:pStyle w:val="TOC2"/>
        <w:tabs>
          <w:tab w:val="right" w:leader="dot" w:pos="8306"/>
        </w:tabs>
      </w:pPr>
      <w:hyperlink w:anchor="_Toc25001" w:history="1">
        <w:r>
          <w:rPr>
            <w:rFonts w:ascii="仿宋" w:eastAsia="仿宋" w:hAnsi="仿宋" w:cs="仿宋" w:hint="eastAsia"/>
            <w:lang w:eastAsia="zh-CN"/>
          </w:rPr>
          <w:t>(三)、医用激光仪器设备项目盈利能力分析</w:t>
        </w:r>
        <w:r>
          <w:tab/>
        </w:r>
        <w:r>
          <w:fldChar w:fldCharType="begin"/>
        </w:r>
        <w:r>
          <w:instrText xml:space="preserve"> PAGEREF _Toc25001 \h </w:instrText>
        </w:r>
        <w:r>
          <w:fldChar w:fldCharType="separate"/>
        </w:r>
        <w:r>
          <w:t>52</w:t>
        </w:r>
        <w:r>
          <w:fldChar w:fldCharType="end"/>
        </w:r>
      </w:hyperlink>
    </w:p>
    <w:p>
      <w:pPr>
        <w:pStyle w:val="TOC2"/>
        <w:tabs>
          <w:tab w:val="right" w:leader="dot" w:pos="8306"/>
        </w:tabs>
      </w:pPr>
      <w:hyperlink w:anchor="_Toc9905" w:history="1">
        <w:r>
          <w:rPr>
            <w:rFonts w:ascii="仿宋" w:eastAsia="仿宋" w:hAnsi="仿宋" w:cs="仿宋" w:hint="eastAsia"/>
            <w:lang w:eastAsia="zh-CN"/>
          </w:rPr>
          <w:t>(四)、财务生存能力分析</w:t>
        </w:r>
        <w:r>
          <w:tab/>
        </w:r>
        <w:r>
          <w:fldChar w:fldCharType="begin"/>
        </w:r>
        <w:r>
          <w:instrText xml:space="preserve"> PAGEREF _Toc9905 \h </w:instrText>
        </w:r>
        <w:r>
          <w:fldChar w:fldCharType="separate"/>
        </w:r>
        <w:r>
          <w:t>53</w:t>
        </w:r>
        <w:r>
          <w:fldChar w:fldCharType="end"/>
        </w:r>
      </w:hyperlink>
    </w:p>
    <w:p>
      <w:pPr>
        <w:pStyle w:val="TOC2"/>
        <w:tabs>
          <w:tab w:val="right" w:leader="dot" w:pos="8306"/>
        </w:tabs>
      </w:pPr>
      <w:hyperlink w:anchor="_Toc4541" w:history="1">
        <w:r>
          <w:rPr>
            <w:rFonts w:ascii="仿宋" w:eastAsia="仿宋" w:hAnsi="仿宋" w:cs="仿宋" w:hint="eastAsia"/>
            <w:lang w:eastAsia="zh-CN"/>
          </w:rPr>
          <w:t>(五)、偿债能力分析</w:t>
        </w:r>
        <w:r>
          <w:tab/>
        </w:r>
        <w:r>
          <w:fldChar w:fldCharType="begin"/>
        </w:r>
        <w:r>
          <w:instrText xml:space="preserve"> PAGEREF _Toc4541 \h </w:instrText>
        </w:r>
        <w:r>
          <w:fldChar w:fldCharType="separate"/>
        </w:r>
        <w:r>
          <w:t>54</w:t>
        </w:r>
        <w:r>
          <w:fldChar w:fldCharType="end"/>
        </w:r>
      </w:hyperlink>
    </w:p>
    <w:p>
      <w:pPr>
        <w:pStyle w:val="TOC2"/>
        <w:tabs>
          <w:tab w:val="right" w:leader="dot" w:pos="8306"/>
        </w:tabs>
      </w:pPr>
      <w:hyperlink w:anchor="_Toc9500" w:history="1">
        <w:r>
          <w:rPr>
            <w:rFonts w:ascii="仿宋" w:eastAsia="仿宋" w:hAnsi="仿宋" w:cs="仿宋" w:hint="eastAsia"/>
            <w:lang w:eastAsia="zh-CN"/>
          </w:rPr>
          <w:t>(六)、经济评价结论</w:t>
        </w:r>
        <w:r>
          <w:tab/>
        </w:r>
        <w:r>
          <w:fldChar w:fldCharType="begin"/>
        </w:r>
        <w:r>
          <w:instrText xml:space="preserve"> PAGEREF _Toc9500 \h </w:instrText>
        </w:r>
        <w:r>
          <w:fldChar w:fldCharType="separate"/>
        </w:r>
        <w:r>
          <w:t>55</w:t>
        </w:r>
        <w:r>
          <w:fldChar w:fldCharType="end"/>
        </w:r>
      </w:hyperlink>
    </w:p>
    <w:p>
      <w:pPr>
        <w:pStyle w:val="TOC1"/>
        <w:tabs>
          <w:tab w:val="right" w:leader="dot" w:pos="8306"/>
        </w:tabs>
      </w:pPr>
      <w:hyperlink w:anchor="_Toc9379" w:history="1">
        <w:r>
          <w:rPr>
            <w:rFonts w:ascii="仿宋" w:eastAsia="仿宋" w:hAnsi="仿宋" w:cs="仿宋" w:hint="eastAsia"/>
            <w:lang w:eastAsia="zh-CN"/>
          </w:rPr>
          <w:t>九、建设进度分析</w:t>
        </w:r>
        <w:r>
          <w:tab/>
        </w:r>
        <w:r>
          <w:fldChar w:fldCharType="begin"/>
        </w:r>
        <w:r>
          <w:instrText xml:space="preserve"> PAGEREF _Toc9379 \h </w:instrText>
        </w:r>
        <w:r>
          <w:fldChar w:fldCharType="separate"/>
        </w:r>
        <w:r>
          <w:t>56</w:t>
        </w:r>
        <w:r>
          <w:fldChar w:fldCharType="end"/>
        </w:r>
      </w:hyperlink>
    </w:p>
    <w:p>
      <w:pPr>
        <w:pStyle w:val="TOC2"/>
        <w:tabs>
          <w:tab w:val="right" w:leader="dot" w:pos="8306"/>
        </w:tabs>
      </w:pPr>
      <w:hyperlink w:anchor="_Toc5011" w:history="1">
        <w:r>
          <w:rPr>
            <w:rFonts w:ascii="仿宋" w:eastAsia="仿宋" w:hAnsi="仿宋" w:cs="仿宋" w:hint="eastAsia"/>
            <w:lang w:eastAsia="zh-CN"/>
          </w:rPr>
          <w:t>(一)、医用激光仪器设备项目进度安排</w:t>
        </w:r>
        <w:r>
          <w:tab/>
        </w:r>
        <w:r>
          <w:fldChar w:fldCharType="begin"/>
        </w:r>
        <w:r>
          <w:instrText xml:space="preserve"> PAGEREF _Toc5011 \h </w:instrText>
        </w:r>
        <w:r>
          <w:fldChar w:fldCharType="separate"/>
        </w:r>
        <w:r>
          <w:t>56</w:t>
        </w:r>
        <w:r>
          <w:fldChar w:fldCharType="end"/>
        </w:r>
      </w:hyperlink>
    </w:p>
    <w:p>
      <w:pPr>
        <w:pStyle w:val="TOC2"/>
        <w:tabs>
          <w:tab w:val="right" w:leader="dot" w:pos="8306"/>
        </w:tabs>
      </w:pPr>
      <w:hyperlink w:anchor="_Toc28390" w:history="1">
        <w:r>
          <w:rPr>
            <w:rFonts w:ascii="仿宋" w:eastAsia="仿宋" w:hAnsi="仿宋" w:cs="仿宋" w:hint="eastAsia"/>
            <w:lang w:eastAsia="zh-CN"/>
          </w:rPr>
          <w:t>(二)、医用激光仪器设备项目实施保障措施</w:t>
        </w:r>
        <w:r>
          <w:tab/>
        </w:r>
        <w:r>
          <w:fldChar w:fldCharType="begin"/>
        </w:r>
        <w:r>
          <w:instrText xml:space="preserve"> PAGEREF _Toc28390 \h </w:instrText>
        </w:r>
        <w:r>
          <w:fldChar w:fldCharType="separate"/>
        </w:r>
        <w:r>
          <w:t>57</w:t>
        </w:r>
        <w:r>
          <w:fldChar w:fldCharType="end"/>
        </w:r>
      </w:hyperlink>
    </w:p>
    <w:p>
      <w:pPr>
        <w:pStyle w:val="TOC1"/>
        <w:tabs>
          <w:tab w:val="right" w:leader="dot" w:pos="8306"/>
        </w:tabs>
      </w:pPr>
      <w:hyperlink w:anchor="_Toc21108" w:history="1">
        <w:r>
          <w:rPr>
            <w:rFonts w:ascii="仿宋" w:eastAsia="仿宋" w:hAnsi="仿宋" w:cs="仿宋" w:hint="eastAsia"/>
            <w:lang w:eastAsia="zh-CN"/>
          </w:rPr>
          <w:t>十、环境保护分析</w:t>
        </w:r>
        <w:r>
          <w:tab/>
        </w:r>
        <w:r>
          <w:fldChar w:fldCharType="begin"/>
        </w:r>
        <w:r>
          <w:instrText xml:space="preserve"> PAGEREF _Toc21108 \h </w:instrText>
        </w:r>
        <w:r>
          <w:fldChar w:fldCharType="separate"/>
        </w:r>
        <w:r>
          <w:t>58</w:t>
        </w:r>
        <w:r>
          <w:fldChar w:fldCharType="end"/>
        </w:r>
      </w:hyperlink>
    </w:p>
    <w:p>
      <w:pPr>
        <w:pStyle w:val="TOC2"/>
        <w:tabs>
          <w:tab w:val="right" w:leader="dot" w:pos="8306"/>
        </w:tabs>
      </w:pPr>
      <w:hyperlink w:anchor="_Toc15715" w:history="1">
        <w:r>
          <w:rPr>
            <w:rFonts w:ascii="仿宋" w:eastAsia="仿宋" w:hAnsi="仿宋" w:cs="仿宋" w:hint="eastAsia"/>
            <w:lang w:eastAsia="zh-CN"/>
          </w:rPr>
          <w:t>(一)、编制依据</w:t>
        </w:r>
        <w:r>
          <w:tab/>
        </w:r>
        <w:r>
          <w:fldChar w:fldCharType="begin"/>
        </w:r>
        <w:r>
          <w:instrText xml:space="preserve"> PAGEREF _Toc15715 \h </w:instrText>
        </w:r>
        <w:r>
          <w:fldChar w:fldCharType="separate"/>
        </w:r>
        <w:r>
          <w:t>58</w:t>
        </w:r>
        <w:r>
          <w:fldChar w:fldCharType="end"/>
        </w:r>
      </w:hyperlink>
    </w:p>
    <w:p>
      <w:pPr>
        <w:pStyle w:val="TOC2"/>
        <w:tabs>
          <w:tab w:val="right" w:leader="dot" w:pos="8306"/>
        </w:tabs>
      </w:pPr>
      <w:hyperlink w:anchor="_Toc6461" w:history="1">
        <w:r>
          <w:rPr>
            <w:rFonts w:ascii="仿宋" w:eastAsia="仿宋" w:hAnsi="仿宋" w:cs="仿宋" w:hint="eastAsia"/>
            <w:lang w:eastAsia="zh-CN"/>
          </w:rPr>
          <w:t>(二)、环境影响合理性分析</w:t>
        </w:r>
        <w:r>
          <w:tab/>
        </w:r>
        <w:r>
          <w:fldChar w:fldCharType="begin"/>
        </w:r>
        <w:r>
          <w:instrText xml:space="preserve"> PAGEREF _Toc6461 \h </w:instrText>
        </w:r>
        <w:r>
          <w:fldChar w:fldCharType="separate"/>
        </w:r>
        <w:r>
          <w:t>59</w:t>
        </w:r>
        <w:r>
          <w:fldChar w:fldCharType="end"/>
        </w:r>
      </w:hyperlink>
    </w:p>
    <w:p>
      <w:pPr>
        <w:pStyle w:val="TOC2"/>
        <w:tabs>
          <w:tab w:val="right" w:leader="dot" w:pos="8306"/>
        </w:tabs>
      </w:pPr>
      <w:hyperlink w:anchor="_Toc22381" w:history="1">
        <w:r>
          <w:rPr>
            <w:rFonts w:ascii="仿宋" w:eastAsia="仿宋" w:hAnsi="仿宋" w:cs="仿宋" w:hint="eastAsia"/>
            <w:lang w:eastAsia="zh-CN"/>
          </w:rPr>
          <w:t>(三)、建设期大气环境影响分析</w:t>
        </w:r>
        <w:r>
          <w:tab/>
        </w:r>
        <w:r>
          <w:fldChar w:fldCharType="begin"/>
        </w:r>
        <w:r>
          <w:instrText xml:space="preserve"> PAGEREF _Toc22381 \h </w:instrText>
        </w:r>
        <w:r>
          <w:fldChar w:fldCharType="separate"/>
        </w:r>
        <w:r>
          <w:t>59</w:t>
        </w:r>
        <w:r>
          <w:fldChar w:fldCharType="end"/>
        </w:r>
      </w:hyperlink>
    </w:p>
    <w:p>
      <w:pPr>
        <w:pStyle w:val="TOC2"/>
        <w:tabs>
          <w:tab w:val="right" w:leader="dot" w:pos="8306"/>
        </w:tabs>
      </w:pPr>
      <w:hyperlink w:anchor="_Toc28822" w:history="1">
        <w:r>
          <w:rPr>
            <w:rFonts w:ascii="仿宋" w:eastAsia="仿宋" w:hAnsi="仿宋" w:cs="仿宋" w:hint="eastAsia"/>
            <w:lang w:eastAsia="zh-CN"/>
          </w:rPr>
          <w:t>(四)、建设期水环境影响分析</w:t>
        </w:r>
        <w:r>
          <w:tab/>
        </w:r>
        <w:r>
          <w:fldChar w:fldCharType="begin"/>
        </w:r>
        <w:r>
          <w:instrText xml:space="preserve"> PAGEREF _Toc28822 \h </w:instrText>
        </w:r>
        <w:r>
          <w:fldChar w:fldCharType="separate"/>
        </w:r>
        <w:r>
          <w:t>60</w:t>
        </w:r>
        <w:r>
          <w:fldChar w:fldCharType="end"/>
        </w:r>
      </w:hyperlink>
    </w:p>
    <w:p>
      <w:pPr>
        <w:pStyle w:val="TOC2"/>
        <w:tabs>
          <w:tab w:val="right" w:leader="dot" w:pos="8306"/>
        </w:tabs>
      </w:pPr>
      <w:hyperlink w:anchor="_Toc3876" w:history="1">
        <w:r>
          <w:rPr>
            <w:rFonts w:ascii="仿宋" w:eastAsia="仿宋" w:hAnsi="仿宋" w:cs="仿宋" w:hint="eastAsia"/>
            <w:lang w:eastAsia="zh-CN"/>
          </w:rPr>
          <w:t>(五)、建设期固体废弃物环境影响分析</w:t>
        </w:r>
        <w:r>
          <w:tab/>
        </w:r>
        <w:r>
          <w:fldChar w:fldCharType="begin"/>
        </w:r>
        <w:r>
          <w:instrText xml:space="preserve"> PAGEREF _Toc3876 \h </w:instrText>
        </w:r>
        <w:r>
          <w:fldChar w:fldCharType="separate"/>
        </w:r>
        <w:r>
          <w:t>61</w:t>
        </w:r>
        <w:r>
          <w:fldChar w:fldCharType="end"/>
        </w:r>
      </w:hyperlink>
    </w:p>
    <w:p>
      <w:pPr>
        <w:pStyle w:val="TOC2"/>
        <w:tabs>
          <w:tab w:val="right" w:leader="dot" w:pos="8306"/>
        </w:tabs>
      </w:pPr>
      <w:hyperlink w:anchor="_Toc1484" w:history="1">
        <w:r>
          <w:rPr>
            <w:rFonts w:ascii="仿宋" w:eastAsia="仿宋" w:hAnsi="仿宋" w:cs="仿宋" w:hint="eastAsia"/>
            <w:lang w:eastAsia="zh-CN"/>
          </w:rPr>
          <w:t>(六)、建设期声环境影响分析</w:t>
        </w:r>
        <w:r>
          <w:tab/>
        </w:r>
        <w:r>
          <w:fldChar w:fldCharType="begin"/>
        </w:r>
        <w:r>
          <w:instrText xml:space="preserve"> PAGEREF _Toc1484 \h </w:instrText>
        </w:r>
        <w:r>
          <w:fldChar w:fldCharType="separate"/>
        </w:r>
        <w:r>
          <w:t>63</w:t>
        </w:r>
        <w:r>
          <w:fldChar w:fldCharType="end"/>
        </w:r>
      </w:hyperlink>
    </w:p>
    <w:p>
      <w:pPr>
        <w:pStyle w:val="TOC2"/>
        <w:tabs>
          <w:tab w:val="right" w:leader="dot" w:pos="8306"/>
        </w:tabs>
      </w:pPr>
      <w:hyperlink w:anchor="_Toc14729" w:history="1">
        <w:r>
          <w:rPr>
            <w:rFonts w:ascii="仿宋" w:eastAsia="仿宋" w:hAnsi="仿宋" w:cs="仿宋" w:hint="eastAsia"/>
            <w:lang w:eastAsia="zh-CN"/>
          </w:rPr>
          <w:t>(七)、营运期大气环境影响分析</w:t>
        </w:r>
        <w:r>
          <w:tab/>
        </w:r>
        <w:r>
          <w:fldChar w:fldCharType="begin"/>
        </w:r>
        <w:r>
          <w:instrText xml:space="preserve"> PAGEREF _Toc14729 \h </w:instrText>
        </w:r>
        <w:r>
          <w:fldChar w:fldCharType="separate"/>
        </w:r>
        <w:r>
          <w:t>64</w:t>
        </w:r>
        <w:r>
          <w:fldChar w:fldCharType="end"/>
        </w:r>
      </w:hyperlink>
    </w:p>
    <w:p>
      <w:pPr>
        <w:pStyle w:val="TOC2"/>
        <w:tabs>
          <w:tab w:val="right" w:leader="dot" w:pos="8306"/>
        </w:tabs>
      </w:pPr>
      <w:hyperlink w:anchor="_Toc27428" w:history="1">
        <w:r>
          <w:rPr>
            <w:rFonts w:ascii="仿宋" w:eastAsia="仿宋" w:hAnsi="仿宋" w:cs="仿宋" w:hint="eastAsia"/>
            <w:lang w:eastAsia="zh-CN"/>
          </w:rPr>
          <w:t>(八)、营运期水环境影响分析</w:t>
        </w:r>
        <w:r>
          <w:tab/>
        </w:r>
        <w:r>
          <w:fldChar w:fldCharType="begin"/>
        </w:r>
        <w:r>
          <w:instrText xml:space="preserve"> PAGEREF _Toc27428 \h </w:instrText>
        </w:r>
        <w:r>
          <w:fldChar w:fldCharType="separate"/>
        </w:r>
        <w:r>
          <w:t>65</w:t>
        </w:r>
        <w:r>
          <w:fldChar w:fldCharType="end"/>
        </w:r>
      </w:hyperlink>
    </w:p>
    <w:p>
      <w:pPr>
        <w:pStyle w:val="TOC2"/>
        <w:tabs>
          <w:tab w:val="right" w:leader="dot" w:pos="8306"/>
        </w:tabs>
      </w:pPr>
      <w:hyperlink w:anchor="_Toc29707" w:history="1">
        <w:r>
          <w:rPr>
            <w:rFonts w:ascii="仿宋" w:eastAsia="仿宋" w:hAnsi="仿宋" w:cs="仿宋" w:hint="eastAsia"/>
            <w:lang w:eastAsia="zh-CN"/>
          </w:rPr>
          <w:t>(九)、营运期固体废弃物环境影响分析</w:t>
        </w:r>
        <w:r>
          <w:tab/>
        </w:r>
        <w:r>
          <w:fldChar w:fldCharType="begin"/>
        </w:r>
        <w:r>
          <w:instrText xml:space="preserve"> PAGEREF _Toc29707 \h </w:instrText>
        </w:r>
        <w:r>
          <w:fldChar w:fldCharType="separate"/>
        </w:r>
        <w:r>
          <w:t>66</w:t>
        </w:r>
        <w:r>
          <w:fldChar w:fldCharType="end"/>
        </w:r>
      </w:hyperlink>
    </w:p>
    <w:p>
      <w:pPr>
        <w:pStyle w:val="TOC2"/>
        <w:tabs>
          <w:tab w:val="right" w:leader="dot" w:pos="8306"/>
        </w:tabs>
      </w:pPr>
      <w:hyperlink w:anchor="_Toc13220" w:history="1">
        <w:r>
          <w:rPr>
            <w:rFonts w:ascii="仿宋" w:eastAsia="仿宋" w:hAnsi="仿宋" w:cs="仿宋" w:hint="eastAsia"/>
            <w:lang w:eastAsia="zh-CN"/>
          </w:rPr>
          <w:t>(十)、营运期声环境影响分析</w:t>
        </w:r>
        <w:r>
          <w:tab/>
        </w:r>
        <w:r>
          <w:fldChar w:fldCharType="begin"/>
        </w:r>
        <w:r>
          <w:instrText xml:space="preserve"> PAGEREF _Toc13220 \h </w:instrText>
        </w:r>
        <w:r>
          <w:fldChar w:fldCharType="separate"/>
        </w:r>
        <w:r>
          <w:t>67</w:t>
        </w:r>
        <w:r>
          <w:fldChar w:fldCharType="end"/>
        </w:r>
      </w:hyperlink>
    </w:p>
    <w:p>
      <w:pPr>
        <w:pStyle w:val="TOC2"/>
        <w:tabs>
          <w:tab w:val="right" w:leader="dot" w:pos="8306"/>
        </w:tabs>
      </w:pPr>
      <w:hyperlink w:anchor="_Toc2976" w:history="1">
        <w:r>
          <w:rPr>
            <w:rFonts w:ascii="仿宋" w:eastAsia="仿宋" w:hAnsi="仿宋" w:cs="仿宋" w:hint="eastAsia"/>
            <w:lang w:eastAsia="zh-CN"/>
          </w:rPr>
          <w:t>(十一)、清洁生产</w:t>
        </w:r>
        <w:r>
          <w:tab/>
        </w:r>
        <w:r>
          <w:fldChar w:fldCharType="begin"/>
        </w:r>
        <w:r>
          <w:instrText xml:space="preserve"> PAGEREF _Toc2976 \h </w:instrText>
        </w:r>
        <w:r>
          <w:fldChar w:fldCharType="separate"/>
        </w:r>
        <w:r>
          <w:t>69</w:t>
        </w:r>
        <w:r>
          <w:fldChar w:fldCharType="end"/>
        </w:r>
      </w:hyperlink>
    </w:p>
    <w:p>
      <w:pPr>
        <w:pStyle w:val="TOC2"/>
        <w:tabs>
          <w:tab w:val="right" w:leader="dot" w:pos="8306"/>
        </w:tabs>
      </w:pPr>
      <w:hyperlink w:anchor="_Toc3653" w:history="1">
        <w:r>
          <w:rPr>
            <w:rFonts w:ascii="仿宋" w:eastAsia="仿宋" w:hAnsi="仿宋" w:cs="仿宋" w:hint="eastAsia"/>
            <w:lang w:eastAsia="zh-CN"/>
          </w:rPr>
          <w:t>(十二)、环境管理分析</w:t>
        </w:r>
        <w:r>
          <w:tab/>
        </w:r>
        <w:r>
          <w:fldChar w:fldCharType="begin"/>
        </w:r>
        <w:r>
          <w:instrText xml:space="preserve"> PAGEREF _Toc3653 \h </w:instrText>
        </w:r>
        <w:r>
          <w:fldChar w:fldCharType="separate"/>
        </w:r>
        <w:r>
          <w:t>70</w:t>
        </w:r>
        <w:r>
          <w:fldChar w:fldCharType="end"/>
        </w:r>
      </w:hyperlink>
    </w:p>
    <w:p>
      <w:pPr>
        <w:pStyle w:val="TOC2"/>
        <w:tabs>
          <w:tab w:val="right" w:leader="dot" w:pos="8306"/>
        </w:tabs>
      </w:pPr>
      <w:hyperlink w:anchor="_Toc14775" w:history="1">
        <w:r>
          <w:rPr>
            <w:rFonts w:ascii="仿宋" w:eastAsia="仿宋" w:hAnsi="仿宋" w:cs="仿宋" w:hint="eastAsia"/>
            <w:lang w:eastAsia="zh-CN"/>
          </w:rPr>
          <w:t>(十三)、结论及建议</w:t>
        </w:r>
        <w:r>
          <w:tab/>
        </w:r>
        <w:r>
          <w:fldChar w:fldCharType="begin"/>
        </w:r>
        <w:r>
          <w:instrText xml:space="preserve"> PAGEREF _Toc14775 \h </w:instrText>
        </w:r>
        <w:r>
          <w:fldChar w:fldCharType="separate"/>
        </w:r>
        <w:r>
          <w:t>71</w:t>
        </w:r>
        <w:r>
          <w:fldChar w:fldCharType="end"/>
        </w:r>
      </w:hyperlink>
    </w:p>
    <w:p>
      <w:pPr>
        <w:pStyle w:val="TOC1"/>
        <w:tabs>
          <w:tab w:val="right" w:leader="dot" w:pos="8306"/>
        </w:tabs>
      </w:pPr>
      <w:hyperlink w:anchor="_Toc25524" w:history="1">
        <w:r>
          <w:rPr>
            <w:rFonts w:ascii="仿宋" w:eastAsia="仿宋" w:hAnsi="仿宋" w:cs="仿宋" w:hint="eastAsia"/>
            <w:lang w:eastAsia="zh-CN"/>
          </w:rPr>
          <w:t>十一、医用激光仪器设备项目总结分析</w:t>
        </w:r>
        <w:r>
          <w:tab/>
        </w:r>
        <w:r>
          <w:fldChar w:fldCharType="begin"/>
        </w:r>
        <w:r>
          <w:instrText xml:space="preserve"> PAGEREF _Toc25524 \h </w:instrText>
        </w:r>
        <w:r>
          <w:fldChar w:fldCharType="separate"/>
        </w:r>
        <w:r>
          <w:t>72</w:t>
        </w:r>
        <w:r>
          <w:fldChar w:fldCharType="end"/>
        </w:r>
      </w:hyperlink>
    </w:p>
    <w:p>
      <w:pPr>
        <w:pStyle w:val="TOC1"/>
        <w:tabs>
          <w:tab w:val="right" w:leader="dot" w:pos="8306"/>
        </w:tabs>
      </w:pPr>
      <w:hyperlink w:anchor="_Toc19827" w:history="1">
        <w:r>
          <w:rPr>
            <w:rFonts w:ascii="仿宋" w:eastAsia="仿宋" w:hAnsi="仿宋" w:cs="仿宋" w:hint="eastAsia"/>
            <w:lang w:eastAsia="zh-CN"/>
          </w:rPr>
          <w:t>十二、社会和环境责任</w:t>
        </w:r>
        <w:r>
          <w:tab/>
        </w:r>
        <w:r>
          <w:fldChar w:fldCharType="begin"/>
        </w:r>
        <w:r>
          <w:instrText xml:space="preserve"> PAGEREF _Toc19827 \h </w:instrText>
        </w:r>
        <w:r>
          <w:fldChar w:fldCharType="separate"/>
        </w:r>
        <w:r>
          <w:t>74</w:t>
        </w:r>
        <w:r>
          <w:fldChar w:fldCharType="end"/>
        </w:r>
      </w:hyperlink>
    </w:p>
    <w:p>
      <w:pPr>
        <w:pStyle w:val="TOC2"/>
        <w:tabs>
          <w:tab w:val="right" w:leader="dot" w:pos="8306"/>
        </w:tabs>
      </w:pPr>
      <w:hyperlink w:anchor="_Toc21250" w:history="1">
        <w:r>
          <w:rPr>
            <w:rFonts w:ascii="仿宋" w:eastAsia="仿宋" w:hAnsi="仿宋" w:cs="仿宋" w:hint="eastAsia"/>
            <w:lang w:eastAsia="zh-CN"/>
          </w:rPr>
          <w:t>(一)、社会责任医用激光仪器设备项目</w:t>
        </w:r>
        <w:r>
          <w:tab/>
        </w:r>
        <w:r>
          <w:fldChar w:fldCharType="begin"/>
        </w:r>
        <w:r>
          <w:instrText xml:space="preserve"> PAGEREF _Toc21250 \h </w:instrText>
        </w:r>
        <w:r>
          <w:fldChar w:fldCharType="separate"/>
        </w:r>
        <w:r>
          <w:t>74</w:t>
        </w:r>
        <w:r>
          <w:fldChar w:fldCharType="end"/>
        </w:r>
      </w:hyperlink>
    </w:p>
    <w:p>
      <w:pPr>
        <w:pStyle w:val="TOC2"/>
        <w:tabs>
          <w:tab w:val="right" w:leader="dot" w:pos="8306"/>
        </w:tabs>
      </w:pPr>
      <w:hyperlink w:anchor="_Toc19481" w:history="1">
        <w:r>
          <w:rPr>
            <w:rFonts w:ascii="仿宋" w:eastAsia="仿宋" w:hAnsi="仿宋" w:cs="仿宋" w:hint="eastAsia"/>
            <w:lang w:eastAsia="zh-CN"/>
          </w:rPr>
          <w:t>(二)、环境保护举措</w:t>
        </w:r>
        <w:r>
          <w:tab/>
        </w:r>
        <w:r>
          <w:fldChar w:fldCharType="begin"/>
        </w:r>
        <w:r>
          <w:instrText xml:space="preserve"> PAGEREF _Toc19481 \h </w:instrText>
        </w:r>
        <w:r>
          <w:fldChar w:fldCharType="separate"/>
        </w:r>
        <w:r>
          <w:t>75</w:t>
        </w:r>
        <w:r>
          <w:fldChar w:fldCharType="end"/>
        </w:r>
      </w:hyperlink>
    </w:p>
    <w:p>
      <w:pPr>
        <w:pStyle w:val="TOC2"/>
        <w:tabs>
          <w:tab w:val="right" w:leader="dot" w:pos="8306"/>
        </w:tabs>
      </w:pPr>
      <w:hyperlink w:anchor="_Toc3323" w:history="1">
        <w:r>
          <w:rPr>
            <w:rFonts w:ascii="仿宋" w:eastAsia="仿宋" w:hAnsi="仿宋" w:cs="仿宋" w:hint="eastAsia"/>
            <w:lang w:eastAsia="zh-CN"/>
          </w:rPr>
          <w:t>(三)、可持续发展倡议</w:t>
        </w:r>
        <w:r>
          <w:tab/>
        </w:r>
        <w:r>
          <w:fldChar w:fldCharType="begin"/>
        </w:r>
        <w:r>
          <w:instrText xml:space="preserve"> PAGEREF _Toc3323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232"/>
      <w:r>
        <w:rPr>
          <w:rFonts w:ascii="仿宋" w:eastAsia="仿宋" w:hAnsi="仿宋" w:cs="仿宋" w:hint="eastAsia"/>
          <w:sz w:val="28"/>
          <w:lang w:eastAsia="zh-CN"/>
        </w:rPr>
        <w:t>一、医用激光仪器设备筹建公司基本信息</w:t>
      </w:r>
      <w:bookmarkEnd w:id="2"/>
    </w:p>
    <w:p>
      <w:pPr>
        <w:pStyle w:val="Heading2"/>
        <w:rPr>
          <w:rFonts w:ascii="仿宋" w:eastAsia="仿宋" w:hAnsi="仿宋" w:cs="仿宋" w:hint="eastAsia"/>
          <w:lang w:eastAsia="zh-CN"/>
        </w:rPr>
      </w:pPr>
      <w:bookmarkStart w:id="3" w:name="_Toc14645"/>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6443"/>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7475"/>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28495"/>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16530"/>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经营范围：从事XXX相关业务(企业依法自主选择经营医用激光仪器设备项目，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开展经营活动；依法须经批准的医用激光仪器设备项目，经相关部门批准后依批准的内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容开展经营活动；不得从事本市产业政策禁止和限制类医用激光仪器设备项目的经营活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3956"/>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https://d.book118.com/666153041232010035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66153041232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2024-01-04T07:05:00Z</dcterms:created>
  <dcterms:modified xsi:type="dcterms:W3CDTF">2024-01-04T07:05:09Z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F8313E231F804D36914617C936AEAED8_11</vt:lpwstr>
  </property>
  <property fmtid="{D5CDD505-2E9C-101B-9397-08002B2CF9AE}" pid="3" name="KSOProductBuildVer">
    <vt:lpwstr>2052-12.1.0.16120</vt:lpwstr>
  </property>
</Properties>
</file>