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丙烯酸酯橡胶项目计划设计方案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7" w:history="1">
        <w:r>
          <w:rPr>
            <w:rFonts w:ascii="仿宋" w:eastAsia="仿宋" w:hAnsi="仿宋" w:cs="仿宋" w:hint="eastAsia"/>
            <w:lang w:eastAsia="zh-CN"/>
          </w:rPr>
          <w:t>前言</w:t>
        </w:r>
        <w:r>
          <w:tab/>
        </w:r>
        <w:r>
          <w:fldChar w:fldCharType="begin"/>
        </w:r>
        <w:r>
          <w:instrText xml:space="preserve"> PAGEREF _Toc13197 \h </w:instrText>
        </w:r>
        <w:r>
          <w:fldChar w:fldCharType="separate"/>
        </w:r>
        <w:r>
          <w:t>3</w:t>
        </w:r>
        <w:r>
          <w:fldChar w:fldCharType="end"/>
        </w:r>
      </w:hyperlink>
    </w:p>
    <w:p>
      <w:pPr>
        <w:pStyle w:val="TOC1"/>
        <w:tabs>
          <w:tab w:val="right" w:leader="dot" w:pos="8306"/>
        </w:tabs>
      </w:pPr>
      <w:hyperlink w:anchor="_Toc4410" w:history="1">
        <w:r>
          <w:rPr>
            <w:rFonts w:ascii="仿宋" w:eastAsia="仿宋" w:hAnsi="仿宋" w:cs="仿宋" w:hint="eastAsia"/>
            <w:lang w:eastAsia="zh-CN"/>
          </w:rPr>
          <w:t>一、市场分析、调研</w:t>
        </w:r>
        <w:r>
          <w:tab/>
        </w:r>
        <w:r>
          <w:fldChar w:fldCharType="begin"/>
        </w:r>
        <w:r>
          <w:instrText xml:space="preserve"> PAGEREF _Toc4410 \h </w:instrText>
        </w:r>
        <w:r>
          <w:fldChar w:fldCharType="separate"/>
        </w:r>
        <w:r>
          <w:t>3</w:t>
        </w:r>
        <w:r>
          <w:fldChar w:fldCharType="end"/>
        </w:r>
      </w:hyperlink>
    </w:p>
    <w:p>
      <w:pPr>
        <w:pStyle w:val="TOC2"/>
        <w:tabs>
          <w:tab w:val="right" w:leader="dot" w:pos="8306"/>
        </w:tabs>
      </w:pPr>
      <w:hyperlink w:anchor="_Toc25141" w:history="1">
        <w:r>
          <w:rPr>
            <w:rFonts w:ascii="仿宋" w:eastAsia="仿宋" w:hAnsi="仿宋" w:cs="仿宋" w:hint="eastAsia"/>
            <w:lang w:eastAsia="zh-CN"/>
          </w:rPr>
          <w:t>(一)、丙烯酸酯橡胶行业分析</w:t>
        </w:r>
        <w:r>
          <w:tab/>
        </w:r>
        <w:r>
          <w:fldChar w:fldCharType="begin"/>
        </w:r>
        <w:r>
          <w:instrText xml:space="preserve"> PAGEREF _Toc25141 \h </w:instrText>
        </w:r>
        <w:r>
          <w:fldChar w:fldCharType="separate"/>
        </w:r>
        <w:r>
          <w:t>3</w:t>
        </w:r>
        <w:r>
          <w:fldChar w:fldCharType="end"/>
        </w:r>
      </w:hyperlink>
    </w:p>
    <w:p>
      <w:pPr>
        <w:pStyle w:val="TOC2"/>
        <w:tabs>
          <w:tab w:val="right" w:leader="dot" w:pos="8306"/>
        </w:tabs>
      </w:pPr>
      <w:hyperlink w:anchor="_Toc12654" w:history="1">
        <w:r>
          <w:rPr>
            <w:rFonts w:ascii="仿宋" w:eastAsia="仿宋" w:hAnsi="仿宋" w:cs="仿宋" w:hint="eastAsia"/>
            <w:lang w:eastAsia="zh-CN"/>
          </w:rPr>
          <w:t>(二)、丙烯酸酯橡胶市场分析预测</w:t>
        </w:r>
        <w:r>
          <w:tab/>
        </w:r>
        <w:r>
          <w:fldChar w:fldCharType="begin"/>
        </w:r>
        <w:r>
          <w:instrText xml:space="preserve"> PAGEREF _Toc12654 \h </w:instrText>
        </w:r>
        <w:r>
          <w:fldChar w:fldCharType="separate"/>
        </w:r>
        <w:r>
          <w:t>4</w:t>
        </w:r>
        <w:r>
          <w:fldChar w:fldCharType="end"/>
        </w:r>
      </w:hyperlink>
    </w:p>
    <w:p>
      <w:pPr>
        <w:pStyle w:val="TOC1"/>
        <w:tabs>
          <w:tab w:val="right" w:leader="dot" w:pos="8306"/>
        </w:tabs>
      </w:pPr>
      <w:hyperlink w:anchor="_Toc15545" w:history="1">
        <w:r>
          <w:rPr>
            <w:rFonts w:ascii="仿宋" w:eastAsia="仿宋" w:hAnsi="仿宋" w:cs="仿宋" w:hint="eastAsia"/>
            <w:lang w:eastAsia="zh-CN"/>
          </w:rPr>
          <w:t>二、丙烯酸酯橡胶项目文档管理</w:t>
        </w:r>
        <w:r>
          <w:tab/>
        </w:r>
        <w:r>
          <w:fldChar w:fldCharType="begin"/>
        </w:r>
        <w:r>
          <w:instrText xml:space="preserve"> PAGEREF _Toc15545 \h </w:instrText>
        </w:r>
        <w:r>
          <w:fldChar w:fldCharType="separate"/>
        </w:r>
        <w:r>
          <w:t>5</w:t>
        </w:r>
        <w:r>
          <w:fldChar w:fldCharType="end"/>
        </w:r>
      </w:hyperlink>
    </w:p>
    <w:p>
      <w:pPr>
        <w:pStyle w:val="TOC2"/>
        <w:tabs>
          <w:tab w:val="right" w:leader="dot" w:pos="8306"/>
        </w:tabs>
      </w:pPr>
      <w:hyperlink w:anchor="_Toc12713" w:history="1">
        <w:r>
          <w:rPr>
            <w:rFonts w:ascii="仿宋" w:eastAsia="仿宋" w:hAnsi="仿宋" w:cs="仿宋" w:hint="eastAsia"/>
            <w:lang w:eastAsia="zh-CN"/>
          </w:rPr>
          <w:t>(一)、文档编制与审查</w:t>
        </w:r>
        <w:r>
          <w:tab/>
        </w:r>
        <w:r>
          <w:fldChar w:fldCharType="begin"/>
        </w:r>
        <w:r>
          <w:instrText xml:space="preserve"> PAGEREF _Toc12713 \h </w:instrText>
        </w:r>
        <w:r>
          <w:fldChar w:fldCharType="separate"/>
        </w:r>
        <w:r>
          <w:t>5</w:t>
        </w:r>
        <w:r>
          <w:fldChar w:fldCharType="end"/>
        </w:r>
      </w:hyperlink>
    </w:p>
    <w:p>
      <w:pPr>
        <w:pStyle w:val="TOC2"/>
        <w:tabs>
          <w:tab w:val="right" w:leader="dot" w:pos="8306"/>
        </w:tabs>
      </w:pPr>
      <w:hyperlink w:anchor="_Toc18770" w:history="1">
        <w:r>
          <w:rPr>
            <w:rFonts w:ascii="仿宋" w:eastAsia="仿宋" w:hAnsi="仿宋" w:cs="仿宋" w:hint="eastAsia"/>
            <w:lang w:eastAsia="zh-CN"/>
          </w:rPr>
          <w:t>(二)、文档发布与分发</w:t>
        </w:r>
        <w:r>
          <w:tab/>
        </w:r>
        <w:r>
          <w:fldChar w:fldCharType="begin"/>
        </w:r>
        <w:r>
          <w:instrText xml:space="preserve"> PAGEREF _Toc18770 \h </w:instrText>
        </w:r>
        <w:r>
          <w:fldChar w:fldCharType="separate"/>
        </w:r>
        <w:r>
          <w:t>6</w:t>
        </w:r>
        <w:r>
          <w:fldChar w:fldCharType="end"/>
        </w:r>
      </w:hyperlink>
    </w:p>
    <w:p>
      <w:pPr>
        <w:pStyle w:val="TOC2"/>
        <w:tabs>
          <w:tab w:val="right" w:leader="dot" w:pos="8306"/>
        </w:tabs>
      </w:pPr>
      <w:hyperlink w:anchor="_Toc11801" w:history="1">
        <w:r>
          <w:rPr>
            <w:rFonts w:ascii="仿宋" w:eastAsia="仿宋" w:hAnsi="仿宋" w:cs="仿宋" w:hint="eastAsia"/>
            <w:lang w:eastAsia="zh-CN"/>
          </w:rPr>
          <w:t>(三)、文档存档与归档</w:t>
        </w:r>
        <w:r>
          <w:tab/>
        </w:r>
        <w:r>
          <w:fldChar w:fldCharType="begin"/>
        </w:r>
        <w:r>
          <w:instrText xml:space="preserve"> PAGEREF _Toc11801 \h </w:instrText>
        </w:r>
        <w:r>
          <w:fldChar w:fldCharType="separate"/>
        </w:r>
        <w:r>
          <w:t>7</w:t>
        </w:r>
        <w:r>
          <w:fldChar w:fldCharType="end"/>
        </w:r>
      </w:hyperlink>
    </w:p>
    <w:p>
      <w:pPr>
        <w:pStyle w:val="TOC1"/>
        <w:tabs>
          <w:tab w:val="right" w:leader="dot" w:pos="8306"/>
        </w:tabs>
      </w:pPr>
      <w:hyperlink w:anchor="_Toc3822" w:history="1">
        <w:r>
          <w:rPr>
            <w:rFonts w:ascii="仿宋" w:eastAsia="仿宋" w:hAnsi="仿宋" w:cs="仿宋" w:hint="eastAsia"/>
            <w:lang w:eastAsia="zh-CN"/>
          </w:rPr>
          <w:t>三、产品规划分析</w:t>
        </w:r>
        <w:r>
          <w:tab/>
        </w:r>
        <w:r>
          <w:fldChar w:fldCharType="begin"/>
        </w:r>
        <w:r>
          <w:instrText xml:space="preserve"> PAGEREF _Toc3822 \h </w:instrText>
        </w:r>
        <w:r>
          <w:fldChar w:fldCharType="separate"/>
        </w:r>
        <w:r>
          <w:t>8</w:t>
        </w:r>
        <w:r>
          <w:fldChar w:fldCharType="end"/>
        </w:r>
      </w:hyperlink>
    </w:p>
    <w:p>
      <w:pPr>
        <w:pStyle w:val="TOC2"/>
        <w:tabs>
          <w:tab w:val="right" w:leader="dot" w:pos="8306"/>
        </w:tabs>
      </w:pPr>
      <w:hyperlink w:anchor="_Toc18335" w:history="1">
        <w:r>
          <w:rPr>
            <w:rFonts w:ascii="仿宋" w:eastAsia="仿宋" w:hAnsi="仿宋" w:cs="仿宋" w:hint="eastAsia"/>
            <w:lang w:eastAsia="zh-CN"/>
          </w:rPr>
          <w:t>(一)、产品规划</w:t>
        </w:r>
        <w:r>
          <w:tab/>
        </w:r>
        <w:r>
          <w:fldChar w:fldCharType="begin"/>
        </w:r>
        <w:r>
          <w:instrText xml:space="preserve"> PAGEREF _Toc18335 \h </w:instrText>
        </w:r>
        <w:r>
          <w:fldChar w:fldCharType="separate"/>
        </w:r>
        <w:r>
          <w:t>8</w:t>
        </w:r>
        <w:r>
          <w:fldChar w:fldCharType="end"/>
        </w:r>
      </w:hyperlink>
    </w:p>
    <w:p>
      <w:pPr>
        <w:pStyle w:val="TOC2"/>
        <w:tabs>
          <w:tab w:val="right" w:leader="dot" w:pos="8306"/>
        </w:tabs>
      </w:pPr>
      <w:hyperlink w:anchor="_Toc12778" w:history="1">
        <w:r>
          <w:rPr>
            <w:rFonts w:ascii="仿宋" w:eastAsia="仿宋" w:hAnsi="仿宋" w:cs="仿宋" w:hint="eastAsia"/>
            <w:lang w:eastAsia="zh-CN"/>
          </w:rPr>
          <w:t>(二)、建设规模</w:t>
        </w:r>
        <w:r>
          <w:tab/>
        </w:r>
        <w:r>
          <w:fldChar w:fldCharType="begin"/>
        </w:r>
        <w:r>
          <w:instrText xml:space="preserve"> PAGEREF _Toc12778 \h </w:instrText>
        </w:r>
        <w:r>
          <w:fldChar w:fldCharType="separate"/>
        </w:r>
        <w:r>
          <w:t>9</w:t>
        </w:r>
        <w:r>
          <w:fldChar w:fldCharType="end"/>
        </w:r>
      </w:hyperlink>
    </w:p>
    <w:p>
      <w:pPr>
        <w:pStyle w:val="TOC1"/>
        <w:tabs>
          <w:tab w:val="right" w:leader="dot" w:pos="8306"/>
        </w:tabs>
      </w:pPr>
      <w:hyperlink w:anchor="_Toc1056" w:history="1">
        <w:r>
          <w:rPr>
            <w:rFonts w:ascii="仿宋" w:eastAsia="仿宋" w:hAnsi="仿宋" w:cs="仿宋" w:hint="eastAsia"/>
            <w:lang w:eastAsia="zh-CN"/>
          </w:rPr>
          <w:t>四、丙烯酸酯橡胶项目绩效评估</w:t>
        </w:r>
        <w:r>
          <w:tab/>
        </w:r>
        <w:r>
          <w:fldChar w:fldCharType="begin"/>
        </w:r>
        <w:r>
          <w:instrText xml:space="preserve"> PAGEREF _Toc1056 \h </w:instrText>
        </w:r>
        <w:r>
          <w:fldChar w:fldCharType="separate"/>
        </w:r>
        <w:r>
          <w:t>10</w:t>
        </w:r>
        <w:r>
          <w:fldChar w:fldCharType="end"/>
        </w:r>
      </w:hyperlink>
    </w:p>
    <w:p>
      <w:pPr>
        <w:pStyle w:val="TOC2"/>
        <w:tabs>
          <w:tab w:val="right" w:leader="dot" w:pos="8306"/>
        </w:tabs>
      </w:pPr>
      <w:hyperlink w:anchor="_Toc12201" w:history="1">
        <w:r>
          <w:rPr>
            <w:rFonts w:ascii="仿宋" w:eastAsia="仿宋" w:hAnsi="仿宋" w:cs="仿宋" w:hint="eastAsia"/>
            <w:lang w:eastAsia="zh-CN"/>
          </w:rPr>
          <w:t>(一)、绩效评估指标</w:t>
        </w:r>
        <w:r>
          <w:tab/>
        </w:r>
        <w:r>
          <w:fldChar w:fldCharType="begin"/>
        </w:r>
        <w:r>
          <w:instrText xml:space="preserve"> PAGEREF _Toc12201 \h </w:instrText>
        </w:r>
        <w:r>
          <w:fldChar w:fldCharType="separate"/>
        </w:r>
        <w:r>
          <w:t>10</w:t>
        </w:r>
        <w:r>
          <w:fldChar w:fldCharType="end"/>
        </w:r>
      </w:hyperlink>
    </w:p>
    <w:p>
      <w:pPr>
        <w:pStyle w:val="TOC2"/>
        <w:tabs>
          <w:tab w:val="right" w:leader="dot" w:pos="8306"/>
        </w:tabs>
      </w:pPr>
      <w:hyperlink w:anchor="_Toc1594" w:history="1">
        <w:r>
          <w:rPr>
            <w:rFonts w:ascii="仿宋" w:eastAsia="仿宋" w:hAnsi="仿宋" w:cs="仿宋" w:hint="eastAsia"/>
            <w:lang w:eastAsia="zh-CN"/>
          </w:rPr>
          <w:t>(二)、绩效评估方法</w:t>
        </w:r>
        <w:r>
          <w:tab/>
        </w:r>
        <w:r>
          <w:fldChar w:fldCharType="begin"/>
        </w:r>
        <w:r>
          <w:instrText xml:space="preserve"> PAGEREF _Toc1594 \h </w:instrText>
        </w:r>
        <w:r>
          <w:fldChar w:fldCharType="separate"/>
        </w:r>
        <w:r>
          <w:t>11</w:t>
        </w:r>
        <w:r>
          <w:fldChar w:fldCharType="end"/>
        </w:r>
      </w:hyperlink>
    </w:p>
    <w:p>
      <w:pPr>
        <w:pStyle w:val="TOC2"/>
        <w:tabs>
          <w:tab w:val="right" w:leader="dot" w:pos="8306"/>
        </w:tabs>
      </w:pPr>
      <w:hyperlink w:anchor="_Toc30710" w:history="1">
        <w:r>
          <w:rPr>
            <w:rFonts w:ascii="仿宋" w:eastAsia="仿宋" w:hAnsi="仿宋" w:cs="仿宋" w:hint="eastAsia"/>
            <w:lang w:eastAsia="zh-CN"/>
          </w:rPr>
          <w:t>(三)、绩效评估周期</w:t>
        </w:r>
        <w:r>
          <w:tab/>
        </w:r>
        <w:r>
          <w:fldChar w:fldCharType="begin"/>
        </w:r>
        <w:r>
          <w:instrText xml:space="preserve"> PAGEREF _Toc30710 \h </w:instrText>
        </w:r>
        <w:r>
          <w:fldChar w:fldCharType="separate"/>
        </w:r>
        <w:r>
          <w:t>12</w:t>
        </w:r>
        <w:r>
          <w:fldChar w:fldCharType="end"/>
        </w:r>
      </w:hyperlink>
    </w:p>
    <w:p>
      <w:pPr>
        <w:pStyle w:val="TOC1"/>
        <w:tabs>
          <w:tab w:val="right" w:leader="dot" w:pos="8306"/>
        </w:tabs>
      </w:pPr>
      <w:hyperlink w:anchor="_Toc32681" w:history="1">
        <w:r>
          <w:rPr>
            <w:rFonts w:ascii="仿宋" w:eastAsia="仿宋" w:hAnsi="仿宋" w:cs="仿宋" w:hint="eastAsia"/>
            <w:lang w:eastAsia="zh-CN"/>
          </w:rPr>
          <w:t>五、丙烯酸酯橡胶项目土建工程</w:t>
        </w:r>
        <w:r>
          <w:tab/>
        </w:r>
        <w:r>
          <w:fldChar w:fldCharType="begin"/>
        </w:r>
        <w:r>
          <w:instrText xml:space="preserve"> PAGEREF _Toc32681 \h </w:instrText>
        </w:r>
        <w:r>
          <w:fldChar w:fldCharType="separate"/>
        </w:r>
        <w:r>
          <w:t>13</w:t>
        </w:r>
        <w:r>
          <w:fldChar w:fldCharType="end"/>
        </w:r>
      </w:hyperlink>
    </w:p>
    <w:p>
      <w:pPr>
        <w:pStyle w:val="TOC2"/>
        <w:tabs>
          <w:tab w:val="right" w:leader="dot" w:pos="8306"/>
        </w:tabs>
      </w:pPr>
      <w:hyperlink w:anchor="_Toc23113" w:history="1">
        <w:r>
          <w:rPr>
            <w:rFonts w:ascii="仿宋" w:eastAsia="仿宋" w:hAnsi="仿宋" w:cs="仿宋" w:hint="eastAsia"/>
            <w:lang w:eastAsia="zh-CN"/>
          </w:rPr>
          <w:t>(一)、建筑工程设计原则</w:t>
        </w:r>
        <w:r>
          <w:tab/>
        </w:r>
        <w:r>
          <w:fldChar w:fldCharType="begin"/>
        </w:r>
        <w:r>
          <w:instrText xml:space="preserve"> PAGEREF _Toc23113 \h </w:instrText>
        </w:r>
        <w:r>
          <w:fldChar w:fldCharType="separate"/>
        </w:r>
        <w:r>
          <w:t>13</w:t>
        </w:r>
        <w:r>
          <w:fldChar w:fldCharType="end"/>
        </w:r>
      </w:hyperlink>
    </w:p>
    <w:p>
      <w:pPr>
        <w:pStyle w:val="TOC2"/>
        <w:tabs>
          <w:tab w:val="right" w:leader="dot" w:pos="8306"/>
        </w:tabs>
      </w:pPr>
      <w:hyperlink w:anchor="_Toc7148" w:history="1">
        <w:r>
          <w:rPr>
            <w:rFonts w:ascii="仿宋" w:eastAsia="仿宋" w:hAnsi="仿宋" w:cs="仿宋" w:hint="eastAsia"/>
            <w:lang w:eastAsia="zh-CN"/>
          </w:rPr>
          <w:t>(二)、土建工程设计年限及安全等级</w:t>
        </w:r>
        <w:r>
          <w:tab/>
        </w:r>
        <w:r>
          <w:fldChar w:fldCharType="begin"/>
        </w:r>
        <w:r>
          <w:instrText xml:space="preserve"> PAGEREF _Toc7148 \h </w:instrText>
        </w:r>
        <w:r>
          <w:fldChar w:fldCharType="separate"/>
        </w:r>
        <w:r>
          <w:t>14</w:t>
        </w:r>
        <w:r>
          <w:fldChar w:fldCharType="end"/>
        </w:r>
      </w:hyperlink>
    </w:p>
    <w:p>
      <w:pPr>
        <w:pStyle w:val="TOC2"/>
        <w:tabs>
          <w:tab w:val="right" w:leader="dot" w:pos="8306"/>
        </w:tabs>
      </w:pPr>
      <w:hyperlink w:anchor="_Toc11884" w:history="1">
        <w:r>
          <w:rPr>
            <w:rFonts w:ascii="仿宋" w:eastAsia="仿宋" w:hAnsi="仿宋" w:cs="仿宋" w:hint="eastAsia"/>
            <w:lang w:eastAsia="zh-CN"/>
          </w:rPr>
          <w:t>(三)、建筑工程设计总体要求</w:t>
        </w:r>
        <w:r>
          <w:tab/>
        </w:r>
        <w:r>
          <w:fldChar w:fldCharType="begin"/>
        </w:r>
        <w:r>
          <w:instrText xml:space="preserve"> PAGEREF _Toc11884 \h </w:instrText>
        </w:r>
        <w:r>
          <w:fldChar w:fldCharType="separate"/>
        </w:r>
        <w:r>
          <w:t>16</w:t>
        </w:r>
        <w:r>
          <w:fldChar w:fldCharType="end"/>
        </w:r>
      </w:hyperlink>
    </w:p>
    <w:p>
      <w:pPr>
        <w:pStyle w:val="TOC2"/>
        <w:tabs>
          <w:tab w:val="right" w:leader="dot" w:pos="8306"/>
        </w:tabs>
      </w:pPr>
      <w:hyperlink w:anchor="_Toc19682" w:history="1">
        <w:r>
          <w:rPr>
            <w:rFonts w:ascii="仿宋" w:eastAsia="仿宋" w:hAnsi="仿宋" w:cs="仿宋" w:hint="eastAsia"/>
            <w:lang w:eastAsia="zh-CN"/>
          </w:rPr>
          <w:t>(四)、土建工程建设指标</w:t>
        </w:r>
        <w:r>
          <w:tab/>
        </w:r>
        <w:r>
          <w:fldChar w:fldCharType="begin"/>
        </w:r>
        <w:r>
          <w:instrText xml:space="preserve"> PAGEREF _Toc19682 \h </w:instrText>
        </w:r>
        <w:r>
          <w:fldChar w:fldCharType="separate"/>
        </w:r>
        <w:r>
          <w:t>16</w:t>
        </w:r>
        <w:r>
          <w:fldChar w:fldCharType="end"/>
        </w:r>
      </w:hyperlink>
    </w:p>
    <w:p>
      <w:pPr>
        <w:pStyle w:val="TOC1"/>
        <w:tabs>
          <w:tab w:val="right" w:leader="dot" w:pos="8306"/>
        </w:tabs>
      </w:pPr>
      <w:hyperlink w:anchor="_Toc6931" w:history="1">
        <w:r>
          <w:rPr>
            <w:rFonts w:ascii="仿宋" w:eastAsia="仿宋" w:hAnsi="仿宋" w:cs="仿宋" w:hint="eastAsia"/>
            <w:lang w:eastAsia="zh-CN"/>
          </w:rPr>
          <w:t>六、丙烯酸酯橡胶项目建设单位说明</w:t>
        </w:r>
        <w:r>
          <w:tab/>
        </w:r>
        <w:r>
          <w:fldChar w:fldCharType="begin"/>
        </w:r>
        <w:r>
          <w:instrText xml:space="preserve"> PAGEREF _Toc6931 \h </w:instrText>
        </w:r>
        <w:r>
          <w:fldChar w:fldCharType="separate"/>
        </w:r>
        <w:r>
          <w:t>16</w:t>
        </w:r>
        <w:r>
          <w:fldChar w:fldCharType="end"/>
        </w:r>
      </w:hyperlink>
    </w:p>
    <w:p>
      <w:pPr>
        <w:pStyle w:val="TOC2"/>
        <w:tabs>
          <w:tab w:val="right" w:leader="dot" w:pos="8306"/>
        </w:tabs>
      </w:pPr>
      <w:hyperlink w:anchor="_Toc29044" w:history="1">
        <w:r>
          <w:rPr>
            <w:rFonts w:ascii="仿宋" w:eastAsia="仿宋" w:hAnsi="仿宋" w:cs="仿宋" w:hint="eastAsia"/>
            <w:lang w:eastAsia="zh-CN"/>
          </w:rPr>
          <w:t>(一)、丙烯酸酯橡胶项目承办单位基本情况</w:t>
        </w:r>
        <w:r>
          <w:tab/>
        </w:r>
        <w:r>
          <w:fldChar w:fldCharType="begin"/>
        </w:r>
        <w:r>
          <w:instrText xml:space="preserve"> PAGEREF _Toc29044 \h </w:instrText>
        </w:r>
        <w:r>
          <w:fldChar w:fldCharType="separate"/>
        </w:r>
        <w:r>
          <w:t>16</w:t>
        </w:r>
        <w:r>
          <w:fldChar w:fldCharType="end"/>
        </w:r>
      </w:hyperlink>
    </w:p>
    <w:p>
      <w:pPr>
        <w:pStyle w:val="TOC2"/>
        <w:tabs>
          <w:tab w:val="right" w:leader="dot" w:pos="8306"/>
        </w:tabs>
      </w:pPr>
      <w:hyperlink w:anchor="_Toc12899" w:history="1">
        <w:r>
          <w:rPr>
            <w:rFonts w:ascii="仿宋" w:eastAsia="仿宋" w:hAnsi="仿宋" w:cs="仿宋" w:hint="eastAsia"/>
            <w:lang w:eastAsia="zh-CN"/>
          </w:rPr>
          <w:t>(二)、公司经济效益分析</w:t>
        </w:r>
        <w:r>
          <w:tab/>
        </w:r>
        <w:r>
          <w:fldChar w:fldCharType="begin"/>
        </w:r>
        <w:r>
          <w:instrText xml:space="preserve"> PAGEREF _Toc12899 \h </w:instrText>
        </w:r>
        <w:r>
          <w:fldChar w:fldCharType="separate"/>
        </w:r>
        <w:r>
          <w:t>17</w:t>
        </w:r>
        <w:r>
          <w:fldChar w:fldCharType="end"/>
        </w:r>
      </w:hyperlink>
    </w:p>
    <w:p>
      <w:pPr>
        <w:pStyle w:val="TOC1"/>
        <w:tabs>
          <w:tab w:val="right" w:leader="dot" w:pos="8306"/>
        </w:tabs>
      </w:pPr>
      <w:hyperlink w:anchor="_Toc20116" w:history="1">
        <w:r>
          <w:rPr>
            <w:rFonts w:ascii="仿宋" w:eastAsia="仿宋" w:hAnsi="仿宋" w:cs="仿宋" w:hint="eastAsia"/>
            <w:lang w:eastAsia="zh-CN"/>
          </w:rPr>
          <w:t>七、生产安全保护</w:t>
        </w:r>
        <w:r>
          <w:tab/>
        </w:r>
        <w:r>
          <w:fldChar w:fldCharType="begin"/>
        </w:r>
        <w:r>
          <w:instrText xml:space="preserve"> PAGEREF _Toc20116 \h </w:instrText>
        </w:r>
        <w:r>
          <w:fldChar w:fldCharType="separate"/>
        </w:r>
        <w:r>
          <w:t>18</w:t>
        </w:r>
        <w:r>
          <w:fldChar w:fldCharType="end"/>
        </w:r>
      </w:hyperlink>
    </w:p>
    <w:p>
      <w:pPr>
        <w:pStyle w:val="TOC2"/>
        <w:tabs>
          <w:tab w:val="right" w:leader="dot" w:pos="8306"/>
        </w:tabs>
      </w:pPr>
      <w:hyperlink w:anchor="_Toc7033" w:history="1">
        <w:r>
          <w:rPr>
            <w:rFonts w:ascii="仿宋" w:eastAsia="仿宋" w:hAnsi="仿宋" w:cs="仿宋" w:hint="eastAsia"/>
            <w:lang w:eastAsia="zh-CN"/>
          </w:rPr>
          <w:t>(一)、消防安全</w:t>
        </w:r>
        <w:r>
          <w:tab/>
        </w:r>
        <w:r>
          <w:fldChar w:fldCharType="begin"/>
        </w:r>
        <w:r>
          <w:instrText xml:space="preserve"> PAGEREF _Toc7033 \h </w:instrText>
        </w:r>
        <w:r>
          <w:fldChar w:fldCharType="separate"/>
        </w:r>
        <w:r>
          <w:t>18</w:t>
        </w:r>
        <w:r>
          <w:fldChar w:fldCharType="end"/>
        </w:r>
      </w:hyperlink>
    </w:p>
    <w:p>
      <w:pPr>
        <w:pStyle w:val="TOC2"/>
        <w:tabs>
          <w:tab w:val="right" w:leader="dot" w:pos="8306"/>
        </w:tabs>
      </w:pPr>
      <w:hyperlink w:anchor="_Toc21773" w:history="1">
        <w:r>
          <w:rPr>
            <w:rFonts w:ascii="仿宋" w:eastAsia="仿宋" w:hAnsi="仿宋" w:cs="仿宋" w:hint="eastAsia"/>
            <w:lang w:eastAsia="zh-CN"/>
          </w:rPr>
          <w:t>(二)、防火防爆总图布置措施</w:t>
        </w:r>
        <w:r>
          <w:tab/>
        </w:r>
        <w:r>
          <w:fldChar w:fldCharType="begin"/>
        </w:r>
        <w:r>
          <w:instrText xml:space="preserve"> PAGEREF _Toc21773 \h </w:instrText>
        </w:r>
        <w:r>
          <w:fldChar w:fldCharType="separate"/>
        </w:r>
        <w:r>
          <w:t>20</w:t>
        </w:r>
        <w:r>
          <w:fldChar w:fldCharType="end"/>
        </w:r>
      </w:hyperlink>
    </w:p>
    <w:p>
      <w:pPr>
        <w:pStyle w:val="TOC2"/>
        <w:tabs>
          <w:tab w:val="right" w:leader="dot" w:pos="8306"/>
        </w:tabs>
      </w:pPr>
      <w:hyperlink w:anchor="_Toc31095" w:history="1">
        <w:r>
          <w:rPr>
            <w:rFonts w:ascii="仿宋" w:eastAsia="仿宋" w:hAnsi="仿宋" w:cs="仿宋" w:hint="eastAsia"/>
            <w:lang w:eastAsia="zh-CN"/>
          </w:rPr>
          <w:t>(三)、自然灾害防范措施</w:t>
        </w:r>
        <w:r>
          <w:tab/>
        </w:r>
        <w:r>
          <w:fldChar w:fldCharType="begin"/>
        </w:r>
        <w:r>
          <w:instrText xml:space="preserve"> PAGEREF _Toc31095 \h </w:instrText>
        </w:r>
        <w:r>
          <w:fldChar w:fldCharType="separate"/>
        </w:r>
        <w:r>
          <w:t>20</w:t>
        </w:r>
        <w:r>
          <w:fldChar w:fldCharType="end"/>
        </w:r>
      </w:hyperlink>
    </w:p>
    <w:p>
      <w:pPr>
        <w:pStyle w:val="TOC2"/>
        <w:tabs>
          <w:tab w:val="right" w:leader="dot" w:pos="8306"/>
        </w:tabs>
      </w:pPr>
      <w:hyperlink w:anchor="_Toc17146" w:history="1">
        <w:r>
          <w:rPr>
            <w:rFonts w:ascii="仿宋" w:eastAsia="仿宋" w:hAnsi="仿宋" w:cs="仿宋" w:hint="eastAsia"/>
            <w:lang w:eastAsia="zh-CN"/>
          </w:rPr>
          <w:t>(四)、安全色及安全标志使用要求</w:t>
        </w:r>
        <w:r>
          <w:tab/>
        </w:r>
        <w:r>
          <w:fldChar w:fldCharType="begin"/>
        </w:r>
        <w:r>
          <w:instrText xml:space="preserve"> PAGEREF _Toc17146 \h </w:instrText>
        </w:r>
        <w:r>
          <w:fldChar w:fldCharType="separate"/>
        </w:r>
        <w:r>
          <w:t>21</w:t>
        </w:r>
        <w:r>
          <w:fldChar w:fldCharType="end"/>
        </w:r>
      </w:hyperlink>
    </w:p>
    <w:p>
      <w:pPr>
        <w:pStyle w:val="TOC2"/>
        <w:tabs>
          <w:tab w:val="right" w:leader="dot" w:pos="8306"/>
        </w:tabs>
      </w:pPr>
      <w:hyperlink w:anchor="_Toc924" w:history="1">
        <w:r>
          <w:rPr>
            <w:rFonts w:ascii="仿宋" w:eastAsia="仿宋" w:hAnsi="仿宋" w:cs="仿宋" w:hint="eastAsia"/>
            <w:lang w:eastAsia="zh-CN"/>
          </w:rPr>
          <w:t>(五)、防尘防毒措施</w:t>
        </w:r>
        <w:r>
          <w:tab/>
        </w:r>
        <w:r>
          <w:fldChar w:fldCharType="begin"/>
        </w:r>
        <w:r>
          <w:instrText xml:space="preserve"> PAGEREF _Toc924 \h </w:instrText>
        </w:r>
        <w:r>
          <w:fldChar w:fldCharType="separate"/>
        </w:r>
        <w:r>
          <w:t>22</w:t>
        </w:r>
        <w:r>
          <w:fldChar w:fldCharType="end"/>
        </w:r>
      </w:hyperlink>
    </w:p>
    <w:p>
      <w:pPr>
        <w:pStyle w:val="TOC2"/>
        <w:tabs>
          <w:tab w:val="right" w:leader="dot" w:pos="8306"/>
        </w:tabs>
      </w:pPr>
      <w:hyperlink w:anchor="_Toc26085" w:history="1">
        <w:r>
          <w:rPr>
            <w:rFonts w:ascii="仿宋" w:eastAsia="仿宋" w:hAnsi="仿宋" w:cs="仿宋" w:hint="eastAsia"/>
            <w:lang w:eastAsia="zh-CN"/>
          </w:rPr>
          <w:t>(六)、防静电、触电防护及防雷措施</w:t>
        </w:r>
        <w:r>
          <w:tab/>
        </w:r>
        <w:r>
          <w:fldChar w:fldCharType="begin"/>
        </w:r>
        <w:r>
          <w:instrText xml:space="preserve"> PAGEREF _Toc26085 \h </w:instrText>
        </w:r>
        <w:r>
          <w:fldChar w:fldCharType="separate"/>
        </w:r>
        <w:r>
          <w:t>23</w:t>
        </w:r>
        <w:r>
          <w:fldChar w:fldCharType="end"/>
        </w:r>
      </w:hyperlink>
    </w:p>
    <w:p>
      <w:pPr>
        <w:pStyle w:val="TOC2"/>
        <w:tabs>
          <w:tab w:val="right" w:leader="dot" w:pos="8306"/>
        </w:tabs>
      </w:pPr>
      <w:hyperlink w:anchor="_Toc8047" w:history="1">
        <w:r>
          <w:rPr>
            <w:rFonts w:ascii="仿宋" w:eastAsia="仿宋" w:hAnsi="仿宋" w:cs="仿宋" w:hint="eastAsia"/>
            <w:lang w:eastAsia="zh-CN"/>
          </w:rPr>
          <w:t>(七)、机械设备安全保障措施</w:t>
        </w:r>
        <w:r>
          <w:tab/>
        </w:r>
        <w:r>
          <w:fldChar w:fldCharType="begin"/>
        </w:r>
        <w:r>
          <w:instrText xml:space="preserve"> PAGEREF _Toc8047 \h </w:instrText>
        </w:r>
        <w:r>
          <w:fldChar w:fldCharType="separate"/>
        </w:r>
        <w:r>
          <w:t>25</w:t>
        </w:r>
        <w:r>
          <w:fldChar w:fldCharType="end"/>
        </w:r>
      </w:hyperlink>
    </w:p>
    <w:p>
      <w:pPr>
        <w:pStyle w:val="TOC1"/>
        <w:tabs>
          <w:tab w:val="right" w:leader="dot" w:pos="8306"/>
        </w:tabs>
      </w:pPr>
      <w:hyperlink w:anchor="_Toc10963" w:history="1">
        <w:r>
          <w:rPr>
            <w:rFonts w:ascii="仿宋" w:eastAsia="仿宋" w:hAnsi="仿宋" w:cs="仿宋" w:hint="eastAsia"/>
            <w:lang w:eastAsia="zh-CN"/>
          </w:rPr>
          <w:t>八、丙烯酸酯橡胶项目风险管理</w:t>
        </w:r>
        <w:r>
          <w:tab/>
        </w:r>
        <w:r>
          <w:fldChar w:fldCharType="begin"/>
        </w:r>
        <w:r>
          <w:instrText xml:space="preserve"> PAGEREF _Toc10963 \h </w:instrText>
        </w:r>
        <w:r>
          <w:fldChar w:fldCharType="separate"/>
        </w:r>
        <w:r>
          <w:t>26</w:t>
        </w:r>
        <w:r>
          <w:fldChar w:fldCharType="end"/>
        </w:r>
      </w:hyperlink>
    </w:p>
    <w:p>
      <w:pPr>
        <w:pStyle w:val="TOC2"/>
        <w:tabs>
          <w:tab w:val="right" w:leader="dot" w:pos="8306"/>
        </w:tabs>
      </w:pPr>
      <w:hyperlink w:anchor="_Toc5391" w:history="1">
        <w:r>
          <w:rPr>
            <w:rFonts w:ascii="仿宋" w:eastAsia="仿宋" w:hAnsi="仿宋" w:cs="仿宋" w:hint="eastAsia"/>
            <w:lang w:eastAsia="zh-CN"/>
          </w:rPr>
          <w:t>(一)、风险识别与评估</w:t>
        </w:r>
        <w:r>
          <w:tab/>
        </w:r>
        <w:r>
          <w:fldChar w:fldCharType="begin"/>
        </w:r>
        <w:r>
          <w:instrText xml:space="preserve"> PAGEREF _Toc5391 \h </w:instrText>
        </w:r>
        <w:r>
          <w:fldChar w:fldCharType="separate"/>
        </w:r>
        <w:r>
          <w:t>26</w:t>
        </w:r>
        <w:r>
          <w:fldChar w:fldCharType="end"/>
        </w:r>
      </w:hyperlink>
    </w:p>
    <w:p>
      <w:pPr>
        <w:pStyle w:val="TOC2"/>
        <w:tabs>
          <w:tab w:val="right" w:leader="dot" w:pos="8306"/>
        </w:tabs>
      </w:pPr>
      <w:hyperlink w:anchor="_Toc21456" w:history="1">
        <w:r>
          <w:rPr>
            <w:rFonts w:ascii="仿宋" w:eastAsia="仿宋" w:hAnsi="仿宋" w:cs="仿宋" w:hint="eastAsia"/>
            <w:lang w:eastAsia="zh-CN"/>
          </w:rPr>
          <w:t>(二)、风险应对策略</w:t>
        </w:r>
        <w:r>
          <w:tab/>
        </w:r>
        <w:r>
          <w:fldChar w:fldCharType="begin"/>
        </w:r>
        <w:r>
          <w:instrText xml:space="preserve"> PAGEREF _Toc21456 \h </w:instrText>
        </w:r>
        <w:r>
          <w:fldChar w:fldCharType="separate"/>
        </w:r>
        <w:r>
          <w:t>27</w:t>
        </w:r>
        <w:r>
          <w:fldChar w:fldCharType="end"/>
        </w:r>
      </w:hyperlink>
    </w:p>
    <w:p>
      <w:pPr>
        <w:pStyle w:val="TOC2"/>
        <w:tabs>
          <w:tab w:val="right" w:leader="dot" w:pos="8306"/>
        </w:tabs>
      </w:pPr>
      <w:hyperlink w:anchor="_Toc30493" w:history="1">
        <w:r>
          <w:rPr>
            <w:rFonts w:ascii="仿宋" w:eastAsia="仿宋" w:hAnsi="仿宋" w:cs="仿宋" w:hint="eastAsia"/>
            <w:lang w:eastAsia="zh-CN"/>
          </w:rPr>
          <w:t>(三)、风险监控与控制</w:t>
        </w:r>
        <w:r>
          <w:tab/>
        </w:r>
        <w:r>
          <w:fldChar w:fldCharType="begin"/>
        </w:r>
        <w:r>
          <w:instrText xml:space="preserve"> PAGEREF _Toc30493 \h </w:instrText>
        </w:r>
        <w:r>
          <w:fldChar w:fldCharType="separate"/>
        </w:r>
        <w:r>
          <w:t>29</w:t>
        </w:r>
        <w:r>
          <w:fldChar w:fldCharType="end"/>
        </w:r>
      </w:hyperlink>
    </w:p>
    <w:p>
      <w:pPr>
        <w:pStyle w:val="TOC1"/>
        <w:tabs>
          <w:tab w:val="right" w:leader="dot" w:pos="8306"/>
        </w:tabs>
      </w:pPr>
      <w:hyperlink w:anchor="_Toc9910" w:history="1">
        <w:r>
          <w:rPr>
            <w:rFonts w:ascii="仿宋" w:eastAsia="仿宋" w:hAnsi="仿宋" w:cs="仿宋" w:hint="eastAsia"/>
            <w:lang w:eastAsia="zh-CN"/>
          </w:rPr>
          <w:t>九、丙烯酸酯橡胶项目投资规划</w:t>
        </w:r>
        <w:r>
          <w:tab/>
        </w:r>
        <w:r>
          <w:fldChar w:fldCharType="begin"/>
        </w:r>
        <w:r>
          <w:instrText xml:space="preserve"> PAGEREF _Toc9910 \h </w:instrText>
        </w:r>
        <w:r>
          <w:fldChar w:fldCharType="separate"/>
        </w:r>
        <w:r>
          <w:t>30</w:t>
        </w:r>
        <w:r>
          <w:fldChar w:fldCharType="end"/>
        </w:r>
      </w:hyperlink>
    </w:p>
    <w:p>
      <w:pPr>
        <w:pStyle w:val="TOC2"/>
        <w:tabs>
          <w:tab w:val="right" w:leader="dot" w:pos="8306"/>
        </w:tabs>
      </w:pPr>
      <w:hyperlink w:anchor="_Toc25310" w:history="1">
        <w:r>
          <w:rPr>
            <w:rFonts w:ascii="仿宋" w:eastAsia="仿宋" w:hAnsi="仿宋" w:cs="仿宋" w:hint="eastAsia"/>
            <w:lang w:eastAsia="zh-CN"/>
          </w:rPr>
          <w:t>(一)、丙烯酸酯橡胶项目总投资估算</w:t>
        </w:r>
        <w:r>
          <w:tab/>
        </w:r>
        <w:r>
          <w:fldChar w:fldCharType="begin"/>
        </w:r>
        <w:r>
          <w:instrText xml:space="preserve"> PAGEREF _Toc25310 \h </w:instrText>
        </w:r>
        <w:r>
          <w:fldChar w:fldCharType="separate"/>
        </w:r>
        <w:r>
          <w:t>30</w:t>
        </w:r>
        <w:r>
          <w:fldChar w:fldCharType="end"/>
        </w:r>
      </w:hyperlink>
    </w:p>
    <w:p>
      <w:pPr>
        <w:pStyle w:val="TOC2"/>
        <w:tabs>
          <w:tab w:val="right" w:leader="dot" w:pos="8306"/>
        </w:tabs>
      </w:pPr>
      <w:hyperlink w:anchor="_Toc18238" w:history="1">
        <w:r>
          <w:rPr>
            <w:rFonts w:ascii="仿宋" w:eastAsia="仿宋" w:hAnsi="仿宋" w:cs="仿宋" w:hint="eastAsia"/>
            <w:lang w:eastAsia="zh-CN"/>
          </w:rPr>
          <w:t>(二)、资金筹措</w:t>
        </w:r>
        <w:r>
          <w:tab/>
        </w:r>
        <w:r>
          <w:fldChar w:fldCharType="begin"/>
        </w:r>
        <w:r>
          <w:instrText xml:space="preserve"> PAGEREF _Toc18238 \h </w:instrText>
        </w:r>
        <w:r>
          <w:fldChar w:fldCharType="separate"/>
        </w:r>
        <w:r>
          <w:t>31</w:t>
        </w:r>
        <w:r>
          <w:fldChar w:fldCharType="end"/>
        </w:r>
      </w:hyperlink>
    </w:p>
    <w:p>
      <w:pPr>
        <w:pStyle w:val="TOC1"/>
        <w:tabs>
          <w:tab w:val="right" w:leader="dot" w:pos="8306"/>
        </w:tabs>
      </w:pPr>
      <w:hyperlink w:anchor="_Toc8838" w:history="1">
        <w:r>
          <w:rPr>
            <w:rFonts w:ascii="仿宋" w:eastAsia="仿宋" w:hAnsi="仿宋" w:cs="仿宋" w:hint="eastAsia"/>
            <w:lang w:eastAsia="zh-CN"/>
          </w:rPr>
          <w:t>十、丙烯酸酯橡胶项目环境影响分析</w:t>
        </w:r>
        <w:r>
          <w:tab/>
        </w:r>
        <w:r>
          <w:fldChar w:fldCharType="begin"/>
        </w:r>
        <w:r>
          <w:instrText xml:space="preserve"> PAGEREF _Toc8838 \h </w:instrText>
        </w:r>
        <w:r>
          <w:fldChar w:fldCharType="separate"/>
        </w:r>
        <w:r>
          <w:t>32</w:t>
        </w:r>
        <w:r>
          <w:fldChar w:fldCharType="end"/>
        </w:r>
      </w:hyperlink>
    </w:p>
    <w:p>
      <w:pPr>
        <w:pStyle w:val="TOC2"/>
        <w:tabs>
          <w:tab w:val="right" w:leader="dot" w:pos="8306"/>
        </w:tabs>
      </w:pPr>
      <w:hyperlink w:anchor="_Toc16038" w:history="1">
        <w:r>
          <w:rPr>
            <w:rFonts w:ascii="仿宋" w:eastAsia="仿宋" w:hAnsi="仿宋" w:cs="仿宋" w:hint="eastAsia"/>
            <w:lang w:eastAsia="zh-CN"/>
          </w:rPr>
          <w:t>(一)、建设区域环境质量现状</w:t>
        </w:r>
        <w:r>
          <w:tab/>
        </w:r>
        <w:r>
          <w:fldChar w:fldCharType="begin"/>
        </w:r>
        <w:r>
          <w:instrText xml:space="preserve"> PAGEREF _Toc16038 \h </w:instrText>
        </w:r>
        <w:r>
          <w:fldChar w:fldCharType="separate"/>
        </w:r>
        <w:r>
          <w:t>32</w:t>
        </w:r>
        <w:r>
          <w:fldChar w:fldCharType="end"/>
        </w:r>
      </w:hyperlink>
    </w:p>
    <w:p>
      <w:pPr>
        <w:pStyle w:val="TOC2"/>
        <w:tabs>
          <w:tab w:val="right" w:leader="dot" w:pos="8306"/>
        </w:tabs>
      </w:pPr>
      <w:hyperlink w:anchor="_Toc19151" w:history="1">
        <w:r>
          <w:rPr>
            <w:rFonts w:ascii="仿宋" w:eastAsia="仿宋" w:hAnsi="仿宋" w:cs="仿宋" w:hint="eastAsia"/>
            <w:lang w:eastAsia="zh-CN"/>
          </w:rPr>
          <w:t>(二)、建设期环境保护</w:t>
        </w:r>
        <w:r>
          <w:tab/>
        </w:r>
        <w:r>
          <w:fldChar w:fldCharType="begin"/>
        </w:r>
        <w:r>
          <w:instrText xml:space="preserve"> PAGEREF _Toc19151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7" w:history="1">
        <w:r>
          <w:rPr>
            <w:rFonts w:ascii="仿宋" w:eastAsia="仿宋" w:hAnsi="仿宋" w:cs="仿宋" w:hint="eastAsia"/>
            <w:lang w:eastAsia="zh-CN"/>
          </w:rPr>
          <w:t>(三)、运营期环境保护</w:t>
        </w:r>
        <w:r>
          <w:tab/>
        </w:r>
        <w:r>
          <w:fldChar w:fldCharType="begin"/>
        </w:r>
        <w:r>
          <w:instrText xml:space="preserve"> PAGEREF _Toc1387 \h </w:instrText>
        </w:r>
        <w:r>
          <w:fldChar w:fldCharType="separate"/>
        </w:r>
        <w:r>
          <w:t>35</w:t>
        </w:r>
        <w:r>
          <w:fldChar w:fldCharType="end"/>
        </w:r>
      </w:hyperlink>
    </w:p>
    <w:p>
      <w:pPr>
        <w:pStyle w:val="TOC2"/>
        <w:tabs>
          <w:tab w:val="right" w:leader="dot" w:pos="8306"/>
        </w:tabs>
      </w:pPr>
      <w:hyperlink w:anchor="_Toc30275" w:history="1">
        <w:r>
          <w:rPr>
            <w:rFonts w:ascii="仿宋" w:eastAsia="仿宋" w:hAnsi="仿宋" w:cs="仿宋" w:hint="eastAsia"/>
            <w:lang w:eastAsia="zh-CN"/>
          </w:rPr>
          <w:t>(四)、丙烯酸酯橡胶项目建设对区域经济的影响</w:t>
        </w:r>
        <w:r>
          <w:tab/>
        </w:r>
        <w:r>
          <w:fldChar w:fldCharType="begin"/>
        </w:r>
        <w:r>
          <w:instrText xml:space="preserve"> PAGEREF _Toc30275 \h </w:instrText>
        </w:r>
        <w:r>
          <w:fldChar w:fldCharType="separate"/>
        </w:r>
        <w:r>
          <w:t>36</w:t>
        </w:r>
        <w:r>
          <w:fldChar w:fldCharType="end"/>
        </w:r>
      </w:hyperlink>
    </w:p>
    <w:p>
      <w:pPr>
        <w:pStyle w:val="TOC2"/>
        <w:tabs>
          <w:tab w:val="right" w:leader="dot" w:pos="8306"/>
        </w:tabs>
      </w:pPr>
      <w:hyperlink w:anchor="_Toc18406" w:history="1">
        <w:r>
          <w:rPr>
            <w:rFonts w:ascii="仿宋" w:eastAsia="仿宋" w:hAnsi="仿宋" w:cs="仿宋" w:hint="eastAsia"/>
            <w:lang w:eastAsia="zh-CN"/>
          </w:rPr>
          <w:t>(五)、废弃物处理</w:t>
        </w:r>
        <w:r>
          <w:tab/>
        </w:r>
        <w:r>
          <w:fldChar w:fldCharType="begin"/>
        </w:r>
        <w:r>
          <w:instrText xml:space="preserve"> PAGEREF _Toc18406 \h </w:instrText>
        </w:r>
        <w:r>
          <w:fldChar w:fldCharType="separate"/>
        </w:r>
        <w:r>
          <w:t>38</w:t>
        </w:r>
        <w:r>
          <w:fldChar w:fldCharType="end"/>
        </w:r>
      </w:hyperlink>
    </w:p>
    <w:p>
      <w:pPr>
        <w:pStyle w:val="TOC2"/>
        <w:tabs>
          <w:tab w:val="right" w:leader="dot" w:pos="8306"/>
        </w:tabs>
      </w:pPr>
      <w:hyperlink w:anchor="_Toc5095" w:history="1">
        <w:r>
          <w:rPr>
            <w:rFonts w:ascii="仿宋" w:eastAsia="仿宋" w:hAnsi="仿宋" w:cs="仿宋" w:hint="eastAsia"/>
            <w:lang w:eastAsia="zh-CN"/>
          </w:rPr>
          <w:t>(六)、特殊环境影响分析</w:t>
        </w:r>
        <w:r>
          <w:tab/>
        </w:r>
        <w:r>
          <w:fldChar w:fldCharType="begin"/>
        </w:r>
        <w:r>
          <w:instrText xml:space="preserve"> PAGEREF _Toc5095 \h </w:instrText>
        </w:r>
        <w:r>
          <w:fldChar w:fldCharType="separate"/>
        </w:r>
        <w:r>
          <w:t>39</w:t>
        </w:r>
        <w:r>
          <w:fldChar w:fldCharType="end"/>
        </w:r>
      </w:hyperlink>
    </w:p>
    <w:p>
      <w:pPr>
        <w:pStyle w:val="TOC2"/>
        <w:tabs>
          <w:tab w:val="right" w:leader="dot" w:pos="8306"/>
        </w:tabs>
      </w:pPr>
      <w:hyperlink w:anchor="_Toc9429" w:history="1">
        <w:r>
          <w:rPr>
            <w:rFonts w:ascii="仿宋" w:eastAsia="仿宋" w:hAnsi="仿宋" w:cs="仿宋" w:hint="eastAsia"/>
            <w:lang w:eastAsia="zh-CN"/>
          </w:rPr>
          <w:t>(七)、清洁生产</w:t>
        </w:r>
        <w:r>
          <w:tab/>
        </w:r>
        <w:r>
          <w:fldChar w:fldCharType="begin"/>
        </w:r>
        <w:r>
          <w:instrText xml:space="preserve"> PAGEREF _Toc9429 \h </w:instrText>
        </w:r>
        <w:r>
          <w:fldChar w:fldCharType="separate"/>
        </w:r>
        <w:r>
          <w:t>41</w:t>
        </w:r>
        <w:r>
          <w:fldChar w:fldCharType="end"/>
        </w:r>
      </w:hyperlink>
    </w:p>
    <w:p>
      <w:pPr>
        <w:pStyle w:val="TOC2"/>
        <w:tabs>
          <w:tab w:val="right" w:leader="dot" w:pos="8306"/>
        </w:tabs>
      </w:pPr>
      <w:hyperlink w:anchor="_Toc11303" w:history="1">
        <w:r>
          <w:rPr>
            <w:rFonts w:ascii="仿宋" w:eastAsia="仿宋" w:hAnsi="仿宋" w:cs="仿宋" w:hint="eastAsia"/>
            <w:lang w:eastAsia="zh-CN"/>
          </w:rPr>
          <w:t>(八)、环境保护综合评价</w:t>
        </w:r>
        <w:r>
          <w:tab/>
        </w:r>
        <w:r>
          <w:fldChar w:fldCharType="begin"/>
        </w:r>
        <w:r>
          <w:instrText xml:space="preserve"> PAGEREF _Toc11303 \h </w:instrText>
        </w:r>
        <w:r>
          <w:fldChar w:fldCharType="separate"/>
        </w:r>
        <w:r>
          <w:t>42</w:t>
        </w:r>
        <w:r>
          <w:fldChar w:fldCharType="end"/>
        </w:r>
      </w:hyperlink>
    </w:p>
    <w:p>
      <w:pPr>
        <w:pStyle w:val="TOC1"/>
        <w:tabs>
          <w:tab w:val="right" w:leader="dot" w:pos="8306"/>
        </w:tabs>
      </w:pPr>
      <w:hyperlink w:anchor="_Toc23822" w:history="1">
        <w:r>
          <w:rPr>
            <w:rFonts w:ascii="仿宋" w:eastAsia="仿宋" w:hAnsi="仿宋" w:cs="仿宋" w:hint="eastAsia"/>
            <w:lang w:eastAsia="zh-CN"/>
          </w:rPr>
          <w:t>十一、丙烯酸酯橡胶项目经营效益</w:t>
        </w:r>
        <w:r>
          <w:tab/>
        </w:r>
        <w:r>
          <w:fldChar w:fldCharType="begin"/>
        </w:r>
        <w:r>
          <w:instrText xml:space="preserve"> PAGEREF _Toc23822 \h </w:instrText>
        </w:r>
        <w:r>
          <w:fldChar w:fldCharType="separate"/>
        </w:r>
        <w:r>
          <w:t>43</w:t>
        </w:r>
        <w:r>
          <w:fldChar w:fldCharType="end"/>
        </w:r>
      </w:hyperlink>
    </w:p>
    <w:p>
      <w:pPr>
        <w:pStyle w:val="TOC2"/>
        <w:tabs>
          <w:tab w:val="right" w:leader="dot" w:pos="8306"/>
        </w:tabs>
      </w:pPr>
      <w:hyperlink w:anchor="_Toc22064" w:history="1">
        <w:r>
          <w:rPr>
            <w:rFonts w:ascii="仿宋" w:eastAsia="仿宋" w:hAnsi="仿宋" w:cs="仿宋" w:hint="eastAsia"/>
            <w:lang w:eastAsia="zh-CN"/>
          </w:rPr>
          <w:t>(一)、经济评价财务测算</w:t>
        </w:r>
        <w:r>
          <w:tab/>
        </w:r>
        <w:r>
          <w:fldChar w:fldCharType="begin"/>
        </w:r>
        <w:r>
          <w:instrText xml:space="preserve"> PAGEREF _Toc22064 \h </w:instrText>
        </w:r>
        <w:r>
          <w:fldChar w:fldCharType="separate"/>
        </w:r>
        <w:r>
          <w:t>43</w:t>
        </w:r>
        <w:r>
          <w:fldChar w:fldCharType="end"/>
        </w:r>
      </w:hyperlink>
    </w:p>
    <w:p>
      <w:pPr>
        <w:pStyle w:val="TOC2"/>
        <w:tabs>
          <w:tab w:val="right" w:leader="dot" w:pos="8306"/>
        </w:tabs>
      </w:pPr>
      <w:hyperlink w:anchor="_Toc26099" w:history="1">
        <w:r>
          <w:rPr>
            <w:rFonts w:ascii="仿宋" w:eastAsia="仿宋" w:hAnsi="仿宋" w:cs="仿宋" w:hint="eastAsia"/>
            <w:lang w:eastAsia="zh-CN"/>
          </w:rPr>
          <w:t>(二)、丙烯酸酯橡胶项目盈利能力分析</w:t>
        </w:r>
        <w:r>
          <w:tab/>
        </w:r>
        <w:r>
          <w:fldChar w:fldCharType="begin"/>
        </w:r>
        <w:r>
          <w:instrText xml:space="preserve"> PAGEREF _Toc26099 \h </w:instrText>
        </w:r>
        <w:r>
          <w:fldChar w:fldCharType="separate"/>
        </w:r>
        <w:r>
          <w:t>44</w:t>
        </w:r>
        <w:r>
          <w:fldChar w:fldCharType="end"/>
        </w:r>
      </w:hyperlink>
    </w:p>
    <w:p>
      <w:pPr>
        <w:pStyle w:val="TOC1"/>
        <w:tabs>
          <w:tab w:val="right" w:leader="dot" w:pos="8306"/>
        </w:tabs>
      </w:pPr>
      <w:hyperlink w:anchor="_Toc10530" w:history="1">
        <w:r>
          <w:rPr>
            <w:rFonts w:ascii="仿宋" w:eastAsia="仿宋" w:hAnsi="仿宋" w:cs="仿宋" w:hint="eastAsia"/>
            <w:lang w:eastAsia="zh-CN"/>
          </w:rPr>
          <w:t>十二、丙烯酸酯橡胶项目财务管理</w:t>
        </w:r>
        <w:r>
          <w:tab/>
        </w:r>
        <w:r>
          <w:fldChar w:fldCharType="begin"/>
        </w:r>
        <w:r>
          <w:instrText xml:space="preserve"> PAGEREF _Toc10530 \h </w:instrText>
        </w:r>
        <w:r>
          <w:fldChar w:fldCharType="separate"/>
        </w:r>
        <w:r>
          <w:t>45</w:t>
        </w:r>
        <w:r>
          <w:fldChar w:fldCharType="end"/>
        </w:r>
      </w:hyperlink>
    </w:p>
    <w:p>
      <w:pPr>
        <w:pStyle w:val="TOC2"/>
        <w:tabs>
          <w:tab w:val="right" w:leader="dot" w:pos="8306"/>
        </w:tabs>
      </w:pPr>
      <w:hyperlink w:anchor="_Toc7263" w:history="1">
        <w:r>
          <w:rPr>
            <w:rFonts w:ascii="仿宋" w:eastAsia="仿宋" w:hAnsi="仿宋" w:cs="仿宋" w:hint="eastAsia"/>
            <w:lang w:eastAsia="zh-CN"/>
          </w:rPr>
          <w:t>(一)、资金需求大</w:t>
        </w:r>
        <w:r>
          <w:tab/>
        </w:r>
        <w:r>
          <w:fldChar w:fldCharType="begin"/>
        </w:r>
        <w:r>
          <w:instrText xml:space="preserve"> PAGEREF _Toc7263 \h </w:instrText>
        </w:r>
        <w:r>
          <w:fldChar w:fldCharType="separate"/>
        </w:r>
        <w:r>
          <w:t>45</w:t>
        </w:r>
        <w:r>
          <w:fldChar w:fldCharType="end"/>
        </w:r>
      </w:hyperlink>
    </w:p>
    <w:p>
      <w:pPr>
        <w:pStyle w:val="TOC2"/>
        <w:tabs>
          <w:tab w:val="right" w:leader="dot" w:pos="8306"/>
        </w:tabs>
      </w:pPr>
      <w:hyperlink w:anchor="_Toc4026" w:history="1">
        <w:r>
          <w:rPr>
            <w:rFonts w:ascii="仿宋" w:eastAsia="仿宋" w:hAnsi="仿宋" w:cs="仿宋" w:hint="eastAsia"/>
            <w:lang w:eastAsia="zh-CN"/>
          </w:rPr>
          <w:t>(二)、研发周期长</w:t>
        </w:r>
        <w:r>
          <w:tab/>
        </w:r>
        <w:r>
          <w:fldChar w:fldCharType="begin"/>
        </w:r>
        <w:r>
          <w:instrText xml:space="preserve"> PAGEREF _Toc4026 \h </w:instrText>
        </w:r>
        <w:r>
          <w:fldChar w:fldCharType="separate"/>
        </w:r>
        <w:r>
          <w:t>46</w:t>
        </w:r>
        <w:r>
          <w:fldChar w:fldCharType="end"/>
        </w:r>
      </w:hyperlink>
    </w:p>
    <w:p>
      <w:pPr>
        <w:pStyle w:val="TOC2"/>
        <w:tabs>
          <w:tab w:val="right" w:leader="dot" w:pos="8306"/>
        </w:tabs>
      </w:pPr>
      <w:hyperlink w:anchor="_Toc1060" w:history="1">
        <w:r>
          <w:rPr>
            <w:rFonts w:ascii="仿宋" w:eastAsia="仿宋" w:hAnsi="仿宋" w:cs="仿宋" w:hint="eastAsia"/>
            <w:lang w:eastAsia="zh-CN"/>
          </w:rPr>
          <w:t>(三)、市场风险大</w:t>
        </w:r>
        <w:r>
          <w:tab/>
        </w:r>
        <w:r>
          <w:fldChar w:fldCharType="begin"/>
        </w:r>
        <w:r>
          <w:instrText xml:space="preserve"> PAGEREF _Toc1060 \h </w:instrText>
        </w:r>
        <w:r>
          <w:fldChar w:fldCharType="separate"/>
        </w:r>
        <w:r>
          <w:t>47</w:t>
        </w:r>
        <w:r>
          <w:fldChar w:fldCharType="end"/>
        </w:r>
      </w:hyperlink>
    </w:p>
    <w:p>
      <w:pPr>
        <w:pStyle w:val="TOC2"/>
        <w:tabs>
          <w:tab w:val="right" w:leader="dot" w:pos="8306"/>
        </w:tabs>
      </w:pPr>
      <w:hyperlink w:anchor="_Toc23141" w:history="1">
        <w:r>
          <w:rPr>
            <w:rFonts w:ascii="仿宋" w:eastAsia="仿宋" w:hAnsi="仿宋" w:cs="仿宋" w:hint="eastAsia"/>
            <w:lang w:eastAsia="zh-CN"/>
          </w:rPr>
          <w:t>(四)、利润率高</w:t>
        </w:r>
        <w:r>
          <w:tab/>
        </w:r>
        <w:r>
          <w:fldChar w:fldCharType="begin"/>
        </w:r>
        <w:r>
          <w:instrText xml:space="preserve"> PAGEREF _Toc23141 \h </w:instrText>
        </w:r>
        <w:r>
          <w:fldChar w:fldCharType="separate"/>
        </w:r>
        <w:r>
          <w:t>50</w:t>
        </w:r>
        <w:r>
          <w:fldChar w:fldCharType="end"/>
        </w:r>
      </w:hyperlink>
    </w:p>
    <w:p>
      <w:pPr>
        <w:pStyle w:val="TOC1"/>
        <w:tabs>
          <w:tab w:val="right" w:leader="dot" w:pos="8306"/>
        </w:tabs>
      </w:pPr>
      <w:hyperlink w:anchor="_Toc8276" w:history="1">
        <w:r>
          <w:rPr>
            <w:rFonts w:ascii="仿宋" w:eastAsia="仿宋" w:hAnsi="仿宋" w:cs="仿宋" w:hint="eastAsia"/>
            <w:lang w:eastAsia="zh-CN"/>
          </w:rPr>
          <w:t>十三、营销与推广策略</w:t>
        </w:r>
        <w:r>
          <w:tab/>
        </w:r>
        <w:r>
          <w:fldChar w:fldCharType="begin"/>
        </w:r>
        <w:r>
          <w:instrText xml:space="preserve"> PAGEREF _Toc8276 \h </w:instrText>
        </w:r>
        <w:r>
          <w:fldChar w:fldCharType="separate"/>
        </w:r>
        <w:r>
          <w:t>52</w:t>
        </w:r>
        <w:r>
          <w:fldChar w:fldCharType="end"/>
        </w:r>
      </w:hyperlink>
    </w:p>
    <w:p>
      <w:pPr>
        <w:pStyle w:val="TOC2"/>
        <w:tabs>
          <w:tab w:val="right" w:leader="dot" w:pos="8306"/>
        </w:tabs>
      </w:pPr>
      <w:hyperlink w:anchor="_Toc2784" w:history="1">
        <w:r>
          <w:rPr>
            <w:rFonts w:ascii="仿宋" w:eastAsia="仿宋" w:hAnsi="仿宋" w:cs="仿宋" w:hint="eastAsia"/>
            <w:lang w:eastAsia="zh-CN"/>
          </w:rPr>
          <w:t>(一)、产品/服务定位与特点</w:t>
        </w:r>
        <w:r>
          <w:tab/>
        </w:r>
        <w:r>
          <w:fldChar w:fldCharType="begin"/>
        </w:r>
        <w:r>
          <w:instrText xml:space="preserve"> PAGEREF _Toc2784 \h </w:instrText>
        </w:r>
        <w:r>
          <w:fldChar w:fldCharType="separate"/>
        </w:r>
        <w:r>
          <w:t>52</w:t>
        </w:r>
        <w:r>
          <w:fldChar w:fldCharType="end"/>
        </w:r>
      </w:hyperlink>
    </w:p>
    <w:p>
      <w:pPr>
        <w:pStyle w:val="TOC2"/>
        <w:tabs>
          <w:tab w:val="right" w:leader="dot" w:pos="8306"/>
        </w:tabs>
      </w:pPr>
      <w:hyperlink w:anchor="_Toc4838" w:history="1">
        <w:r>
          <w:rPr>
            <w:rFonts w:ascii="仿宋" w:eastAsia="仿宋" w:hAnsi="仿宋" w:cs="仿宋" w:hint="eastAsia"/>
            <w:lang w:eastAsia="zh-CN"/>
          </w:rPr>
          <w:t>(二)、市场定位与竞争分析</w:t>
        </w:r>
        <w:r>
          <w:tab/>
        </w:r>
        <w:r>
          <w:fldChar w:fldCharType="begin"/>
        </w:r>
        <w:r>
          <w:instrText xml:space="preserve"> PAGEREF _Toc4838 \h </w:instrText>
        </w:r>
        <w:r>
          <w:fldChar w:fldCharType="separate"/>
        </w:r>
        <w:r>
          <w:t>53</w:t>
        </w:r>
        <w:r>
          <w:fldChar w:fldCharType="end"/>
        </w:r>
      </w:hyperlink>
    </w:p>
    <w:p>
      <w:pPr>
        <w:pStyle w:val="TOC2"/>
        <w:tabs>
          <w:tab w:val="right" w:leader="dot" w:pos="8306"/>
        </w:tabs>
      </w:pPr>
      <w:hyperlink w:anchor="_Toc28103" w:history="1">
        <w:r>
          <w:rPr>
            <w:rFonts w:ascii="仿宋" w:eastAsia="仿宋" w:hAnsi="仿宋" w:cs="仿宋" w:hint="eastAsia"/>
            <w:lang w:eastAsia="zh-CN"/>
          </w:rPr>
          <w:t>(三)、营销渠道与策略</w:t>
        </w:r>
        <w:r>
          <w:tab/>
        </w:r>
        <w:r>
          <w:fldChar w:fldCharType="begin"/>
        </w:r>
        <w:r>
          <w:instrText xml:space="preserve"> PAGEREF _Toc28103 \h </w:instrText>
        </w:r>
        <w:r>
          <w:fldChar w:fldCharType="separate"/>
        </w:r>
        <w:r>
          <w:t>55</w:t>
        </w:r>
        <w:r>
          <w:fldChar w:fldCharType="end"/>
        </w:r>
      </w:hyperlink>
    </w:p>
    <w:p>
      <w:pPr>
        <w:pStyle w:val="TOC2"/>
        <w:tabs>
          <w:tab w:val="right" w:leader="dot" w:pos="8306"/>
        </w:tabs>
      </w:pPr>
      <w:hyperlink w:anchor="_Toc26233" w:history="1">
        <w:r>
          <w:rPr>
            <w:rFonts w:ascii="仿宋" w:eastAsia="仿宋" w:hAnsi="仿宋" w:cs="仿宋" w:hint="eastAsia"/>
            <w:lang w:eastAsia="zh-CN"/>
          </w:rPr>
          <w:t>(四)、推广与宣传活动</w:t>
        </w:r>
        <w:r>
          <w:tab/>
        </w:r>
        <w:r>
          <w:fldChar w:fldCharType="begin"/>
        </w:r>
        <w:r>
          <w:instrText xml:space="preserve"> PAGEREF _Toc26233 \h </w:instrText>
        </w:r>
        <w:r>
          <w:fldChar w:fldCharType="separate"/>
        </w:r>
        <w:r>
          <w:t>56</w:t>
        </w:r>
        <w:r>
          <w:fldChar w:fldCharType="end"/>
        </w:r>
      </w:hyperlink>
    </w:p>
    <w:p>
      <w:pPr>
        <w:pStyle w:val="TOC1"/>
        <w:tabs>
          <w:tab w:val="right" w:leader="dot" w:pos="8306"/>
        </w:tabs>
      </w:pPr>
      <w:hyperlink w:anchor="_Toc31180" w:history="1">
        <w:r>
          <w:rPr>
            <w:rFonts w:ascii="仿宋" w:eastAsia="仿宋" w:hAnsi="仿宋" w:cs="仿宋" w:hint="eastAsia"/>
            <w:lang w:eastAsia="zh-CN"/>
          </w:rPr>
          <w:t>十四、丙烯酸酯橡胶项目实施保障措施</w:t>
        </w:r>
        <w:r>
          <w:tab/>
        </w:r>
        <w:r>
          <w:fldChar w:fldCharType="begin"/>
        </w:r>
        <w:r>
          <w:instrText xml:space="preserve"> PAGEREF _Toc31180 \h </w:instrText>
        </w:r>
        <w:r>
          <w:fldChar w:fldCharType="separate"/>
        </w:r>
        <w:r>
          <w:t>61</w:t>
        </w:r>
        <w:r>
          <w:fldChar w:fldCharType="end"/>
        </w:r>
      </w:hyperlink>
    </w:p>
    <w:p>
      <w:pPr>
        <w:pStyle w:val="TOC2"/>
        <w:tabs>
          <w:tab w:val="right" w:leader="dot" w:pos="8306"/>
        </w:tabs>
      </w:pPr>
      <w:hyperlink w:anchor="_Toc15176" w:history="1">
        <w:r>
          <w:rPr>
            <w:rFonts w:ascii="仿宋" w:eastAsia="仿宋" w:hAnsi="仿宋" w:cs="仿宋" w:hint="eastAsia"/>
            <w:lang w:eastAsia="zh-CN"/>
          </w:rPr>
          <w:t>(一)、丙烯酸酯橡胶项目实施保障机制</w:t>
        </w:r>
        <w:r>
          <w:tab/>
        </w:r>
        <w:r>
          <w:fldChar w:fldCharType="begin"/>
        </w:r>
        <w:r>
          <w:instrText xml:space="preserve"> PAGEREF _Toc15176 \h </w:instrText>
        </w:r>
        <w:r>
          <w:fldChar w:fldCharType="separate"/>
        </w:r>
        <w:r>
          <w:t>61</w:t>
        </w:r>
        <w:r>
          <w:fldChar w:fldCharType="end"/>
        </w:r>
      </w:hyperlink>
    </w:p>
    <w:p>
      <w:pPr>
        <w:pStyle w:val="TOC2"/>
        <w:tabs>
          <w:tab w:val="right" w:leader="dot" w:pos="8306"/>
        </w:tabs>
      </w:pPr>
      <w:hyperlink w:anchor="_Toc26984" w:history="1">
        <w:r>
          <w:rPr>
            <w:rFonts w:ascii="仿宋" w:eastAsia="仿宋" w:hAnsi="仿宋" w:cs="仿宋" w:hint="eastAsia"/>
            <w:lang w:eastAsia="zh-CN"/>
          </w:rPr>
          <w:t>(二)、丙烯酸酯橡胶项目法律合规要求</w:t>
        </w:r>
        <w:r>
          <w:tab/>
        </w:r>
        <w:r>
          <w:fldChar w:fldCharType="begin"/>
        </w:r>
        <w:r>
          <w:instrText xml:space="preserve"> PAGEREF _Toc26984 \h </w:instrText>
        </w:r>
        <w:r>
          <w:fldChar w:fldCharType="separate"/>
        </w:r>
        <w:r>
          <w:t>65</w:t>
        </w:r>
        <w:r>
          <w:fldChar w:fldCharType="end"/>
        </w:r>
      </w:hyperlink>
    </w:p>
    <w:p>
      <w:pPr>
        <w:pStyle w:val="TOC2"/>
        <w:tabs>
          <w:tab w:val="right" w:leader="dot" w:pos="8306"/>
        </w:tabs>
      </w:pPr>
      <w:hyperlink w:anchor="_Toc6272" w:history="1">
        <w:r>
          <w:rPr>
            <w:rFonts w:ascii="仿宋" w:eastAsia="仿宋" w:hAnsi="仿宋" w:cs="仿宋" w:hint="eastAsia"/>
            <w:lang w:eastAsia="zh-CN"/>
          </w:rPr>
          <w:t>(三)、丙烯酸酯橡胶项目合同管理与法律事务</w:t>
        </w:r>
        <w:r>
          <w:tab/>
        </w:r>
        <w:r>
          <w:fldChar w:fldCharType="begin"/>
        </w:r>
        <w:r>
          <w:instrText xml:space="preserve"> PAGEREF _Toc6272 \h </w:instrText>
        </w:r>
        <w:r>
          <w:fldChar w:fldCharType="separate"/>
        </w:r>
        <w:r>
          <w:t>69</w:t>
        </w:r>
        <w:r>
          <w:fldChar w:fldCharType="end"/>
        </w:r>
      </w:hyperlink>
    </w:p>
    <w:p>
      <w:pPr>
        <w:pStyle w:val="TOC2"/>
        <w:tabs>
          <w:tab w:val="right" w:leader="dot" w:pos="8306"/>
        </w:tabs>
      </w:pPr>
      <w:hyperlink w:anchor="_Toc27454" w:history="1">
        <w:r>
          <w:rPr>
            <w:rFonts w:ascii="仿宋" w:eastAsia="仿宋" w:hAnsi="仿宋" w:cs="仿宋" w:hint="eastAsia"/>
            <w:lang w:eastAsia="zh-CN"/>
          </w:rPr>
          <w:t>(四)、丙烯酸酯橡胶项目知识产权保护策略</w:t>
        </w:r>
        <w:r>
          <w:tab/>
        </w:r>
        <w:r>
          <w:fldChar w:fldCharType="begin"/>
        </w:r>
        <w:r>
          <w:instrText xml:space="preserve"> PAGEREF _Toc27454 \h </w:instrText>
        </w:r>
        <w:r>
          <w:fldChar w:fldCharType="separate"/>
        </w:r>
        <w:r>
          <w:t>75</w:t>
        </w:r>
        <w:r>
          <w:fldChar w:fldCharType="end"/>
        </w:r>
      </w:hyperlink>
    </w:p>
    <w:p>
      <w:pPr>
        <w:pStyle w:val="TOC1"/>
        <w:tabs>
          <w:tab w:val="right" w:leader="dot" w:pos="8306"/>
        </w:tabs>
      </w:pPr>
      <w:hyperlink w:anchor="_Toc28066" w:history="1">
        <w:r>
          <w:rPr>
            <w:rFonts w:ascii="仿宋" w:eastAsia="仿宋" w:hAnsi="仿宋" w:cs="仿宋" w:hint="eastAsia"/>
            <w:lang w:eastAsia="zh-CN"/>
          </w:rPr>
          <w:t>十五、供应链管理</w:t>
        </w:r>
        <w:r>
          <w:tab/>
        </w:r>
        <w:r>
          <w:fldChar w:fldCharType="begin"/>
        </w:r>
        <w:r>
          <w:instrText xml:space="preserve"> PAGEREF _Toc28066 \h </w:instrText>
        </w:r>
        <w:r>
          <w:fldChar w:fldCharType="separate"/>
        </w:r>
        <w:r>
          <w:t>78</w:t>
        </w:r>
        <w:r>
          <w:fldChar w:fldCharType="end"/>
        </w:r>
      </w:hyperlink>
    </w:p>
    <w:p>
      <w:pPr>
        <w:pStyle w:val="TOC2"/>
        <w:tabs>
          <w:tab w:val="right" w:leader="dot" w:pos="8306"/>
        </w:tabs>
      </w:pPr>
      <w:hyperlink w:anchor="_Toc26260" w:history="1">
        <w:r>
          <w:rPr>
            <w:rFonts w:ascii="仿宋" w:eastAsia="仿宋" w:hAnsi="仿宋" w:cs="仿宋" w:hint="eastAsia"/>
            <w:lang w:eastAsia="zh-CN"/>
          </w:rPr>
          <w:t>(一)、供应链战略规划</w:t>
        </w:r>
        <w:r>
          <w:tab/>
        </w:r>
        <w:r>
          <w:fldChar w:fldCharType="begin"/>
        </w:r>
        <w:r>
          <w:instrText xml:space="preserve"> PAGEREF _Toc26260 \h </w:instrText>
        </w:r>
        <w:r>
          <w:fldChar w:fldCharType="separate"/>
        </w:r>
        <w:r>
          <w:t>78</w:t>
        </w:r>
        <w:r>
          <w:fldChar w:fldCharType="end"/>
        </w:r>
      </w:hyperlink>
    </w:p>
    <w:p>
      <w:pPr>
        <w:pStyle w:val="TOC2"/>
        <w:tabs>
          <w:tab w:val="right" w:leader="dot" w:pos="8306"/>
        </w:tabs>
      </w:pPr>
      <w:hyperlink w:anchor="_Toc27538" w:history="1">
        <w:r>
          <w:rPr>
            <w:rFonts w:ascii="仿宋" w:eastAsia="仿宋" w:hAnsi="仿宋" w:cs="仿宋" w:hint="eastAsia"/>
            <w:lang w:eastAsia="zh-CN"/>
          </w:rPr>
          <w:t>(二)、供应商选择与合作</w:t>
        </w:r>
        <w:r>
          <w:tab/>
        </w:r>
        <w:r>
          <w:fldChar w:fldCharType="begin"/>
        </w:r>
        <w:r>
          <w:instrText xml:space="preserve"> PAGEREF _Toc27538 \h </w:instrText>
        </w:r>
        <w:r>
          <w:fldChar w:fldCharType="separate"/>
        </w:r>
        <w:r>
          <w:t>80</w:t>
        </w:r>
        <w:r>
          <w:fldChar w:fldCharType="end"/>
        </w:r>
      </w:hyperlink>
    </w:p>
    <w:p>
      <w:pPr>
        <w:pStyle w:val="TOC2"/>
        <w:tabs>
          <w:tab w:val="right" w:leader="dot" w:pos="8306"/>
        </w:tabs>
      </w:pPr>
      <w:hyperlink w:anchor="_Toc31880" w:history="1">
        <w:r>
          <w:rPr>
            <w:rFonts w:ascii="仿宋" w:eastAsia="仿宋" w:hAnsi="仿宋" w:cs="仿宋" w:hint="eastAsia"/>
            <w:lang w:eastAsia="zh-CN"/>
          </w:rPr>
          <w:t>(三)、物流与库存管理</w:t>
        </w:r>
        <w:r>
          <w:tab/>
        </w:r>
        <w:r>
          <w:fldChar w:fldCharType="begin"/>
        </w:r>
        <w:r>
          <w:instrText xml:space="preserve"> PAGEREF _Toc31880 \h </w:instrText>
        </w:r>
        <w:r>
          <w:fldChar w:fldCharType="separate"/>
        </w:r>
        <w:r>
          <w:t>81</w:t>
        </w:r>
        <w:r>
          <w:fldChar w:fldCharType="end"/>
        </w:r>
      </w:hyperlink>
    </w:p>
    <w:p>
      <w:pPr>
        <w:pStyle w:val="TOC1"/>
        <w:tabs>
          <w:tab w:val="right" w:leader="dot" w:pos="8306"/>
        </w:tabs>
      </w:pPr>
      <w:hyperlink w:anchor="_Toc23427" w:history="1">
        <w:r>
          <w:rPr>
            <w:rFonts w:ascii="仿宋" w:eastAsia="仿宋" w:hAnsi="仿宋" w:cs="仿宋" w:hint="eastAsia"/>
            <w:lang w:eastAsia="zh-CN"/>
          </w:rPr>
          <w:t>十六、利益相关者分析与沟通计划</w:t>
        </w:r>
        <w:r>
          <w:tab/>
        </w:r>
        <w:r>
          <w:fldChar w:fldCharType="begin"/>
        </w:r>
        <w:r>
          <w:instrText xml:space="preserve"> PAGEREF _Toc23427 \h </w:instrText>
        </w:r>
        <w:r>
          <w:fldChar w:fldCharType="separate"/>
        </w:r>
        <w:r>
          <w:t>82</w:t>
        </w:r>
        <w:r>
          <w:fldChar w:fldCharType="end"/>
        </w:r>
      </w:hyperlink>
    </w:p>
    <w:p>
      <w:pPr>
        <w:pStyle w:val="TOC2"/>
        <w:tabs>
          <w:tab w:val="right" w:leader="dot" w:pos="8306"/>
        </w:tabs>
      </w:pPr>
      <w:hyperlink w:anchor="_Toc29674" w:history="1">
        <w:r>
          <w:rPr>
            <w:rFonts w:ascii="仿宋" w:eastAsia="仿宋" w:hAnsi="仿宋" w:cs="仿宋" w:hint="eastAsia"/>
            <w:lang w:eastAsia="zh-CN"/>
          </w:rPr>
          <w:t>(一)、利益相关者分析</w:t>
        </w:r>
        <w:r>
          <w:tab/>
        </w:r>
        <w:r>
          <w:fldChar w:fldCharType="begin"/>
        </w:r>
        <w:r>
          <w:instrText xml:space="preserve"> PAGEREF _Toc29674 \h </w:instrText>
        </w:r>
        <w:r>
          <w:fldChar w:fldCharType="separate"/>
        </w:r>
        <w:r>
          <w:t>82</w:t>
        </w:r>
        <w:r>
          <w:fldChar w:fldCharType="end"/>
        </w:r>
      </w:hyperlink>
    </w:p>
    <w:p>
      <w:pPr>
        <w:pStyle w:val="TOC2"/>
        <w:tabs>
          <w:tab w:val="right" w:leader="dot" w:pos="8306"/>
        </w:tabs>
      </w:pPr>
      <w:hyperlink w:anchor="_Toc2531" w:history="1">
        <w:r>
          <w:rPr>
            <w:rFonts w:ascii="仿宋" w:eastAsia="仿宋" w:hAnsi="仿宋" w:cs="仿宋" w:hint="eastAsia"/>
            <w:lang w:eastAsia="zh-CN"/>
          </w:rPr>
          <w:t>(二)、沟通计划</w:t>
        </w:r>
        <w:r>
          <w:tab/>
        </w:r>
        <w:r>
          <w:fldChar w:fldCharType="begin"/>
        </w:r>
        <w:r>
          <w:instrText xml:space="preserve"> PAGEREF _Toc2531 \h </w:instrText>
        </w:r>
        <w:r>
          <w:fldChar w:fldCharType="separate"/>
        </w:r>
        <w:r>
          <w:t>83</w:t>
        </w:r>
        <w:r>
          <w:fldChar w:fldCharType="end"/>
        </w:r>
      </w:hyperlink>
    </w:p>
    <w:p>
      <w:pPr>
        <w:pStyle w:val="TOC1"/>
        <w:tabs>
          <w:tab w:val="right" w:leader="dot" w:pos="8306"/>
        </w:tabs>
      </w:pPr>
      <w:hyperlink w:anchor="_Toc27870" w:history="1">
        <w:r>
          <w:rPr>
            <w:rFonts w:ascii="仿宋" w:eastAsia="仿宋" w:hAnsi="仿宋" w:cs="仿宋" w:hint="eastAsia"/>
            <w:lang w:eastAsia="zh-CN"/>
          </w:rPr>
          <w:t>十七、丙烯酸酯橡胶项目变更管理</w:t>
        </w:r>
        <w:r>
          <w:tab/>
        </w:r>
        <w:r>
          <w:fldChar w:fldCharType="begin"/>
        </w:r>
        <w:r>
          <w:instrText xml:space="preserve"> PAGEREF _Toc27870 \h </w:instrText>
        </w:r>
        <w:r>
          <w:fldChar w:fldCharType="separate"/>
        </w:r>
        <w:r>
          <w:t>85</w:t>
        </w:r>
        <w:r>
          <w:fldChar w:fldCharType="end"/>
        </w:r>
      </w:hyperlink>
    </w:p>
    <w:p>
      <w:pPr>
        <w:pStyle w:val="TOC2"/>
        <w:tabs>
          <w:tab w:val="right" w:leader="dot" w:pos="8306"/>
        </w:tabs>
      </w:pPr>
      <w:hyperlink w:anchor="_Toc19947" w:history="1">
        <w:r>
          <w:rPr>
            <w:rFonts w:ascii="仿宋" w:eastAsia="仿宋" w:hAnsi="仿宋" w:cs="仿宋" w:hint="eastAsia"/>
            <w:lang w:eastAsia="zh-CN"/>
          </w:rPr>
          <w:t>(一)、变更申请与评估</w:t>
        </w:r>
        <w:r>
          <w:tab/>
        </w:r>
        <w:r>
          <w:fldChar w:fldCharType="begin"/>
        </w:r>
        <w:r>
          <w:instrText xml:space="preserve"> PAGEREF _Toc19947 \h </w:instrText>
        </w:r>
        <w:r>
          <w:fldChar w:fldCharType="separate"/>
        </w:r>
        <w:r>
          <w:t>85</w:t>
        </w:r>
        <w:r>
          <w:fldChar w:fldCharType="end"/>
        </w:r>
      </w:hyperlink>
    </w:p>
    <w:p>
      <w:pPr>
        <w:pStyle w:val="TOC2"/>
        <w:tabs>
          <w:tab w:val="right" w:leader="dot" w:pos="8306"/>
        </w:tabs>
      </w:pPr>
      <w:hyperlink w:anchor="_Toc25277" w:history="1">
        <w:r>
          <w:rPr>
            <w:rFonts w:ascii="仿宋" w:eastAsia="仿宋" w:hAnsi="仿宋" w:cs="仿宋" w:hint="eastAsia"/>
            <w:lang w:eastAsia="zh-CN"/>
          </w:rPr>
          <w:t>(二)、变更实施与控制</w:t>
        </w:r>
        <w:r>
          <w:tab/>
        </w:r>
        <w:r>
          <w:fldChar w:fldCharType="begin"/>
        </w:r>
        <w:r>
          <w:instrText xml:space="preserve"> PAGEREF _Toc25277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141"/>
      <w:r>
        <w:rPr>
          <w:rFonts w:ascii="仿宋" w:eastAsia="仿宋" w:hAnsi="仿宋" w:cs="仿宋" w:hint="eastAsia"/>
          <w:lang w:eastAsia="zh-CN"/>
        </w:rPr>
        <w:t>(一)、丙烯酸酯橡胶行业分析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行业一直以来都是市场的关注焦点。行业内的发展趋势、竞争态势以及潜在机会都对丙烯酸酯橡胶项目的推进产生深远的影响。通过深入研究行业的整体概貌，我们将更好地理解行业的核心特征，为丙烯酸酯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行业，技术一直是推动创新和发展的关键因素。我们将对当前技术趋势进行详尽分析，包括但不限于人工智能、大数据应用、先进制造技术等。这有助于丙烯酸酯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酸酯橡胶项目成功的基础。我们将对主要竞争对手进行深入研究，包括其市场份额、产品特点、市场定位等。通过全面了解竞争对手的优势和劣势，丙烯酸酯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654"/>
      <w:r>
        <w:rPr>
          <w:rFonts w:ascii="仿宋" w:eastAsia="仿宋" w:hAnsi="仿宋" w:cs="仿宋" w:hint="eastAsia"/>
          <w:sz w:val="28"/>
          <w:lang w:eastAsia="zh-CN"/>
        </w:rPr>
        <w:t>(二)、丙烯酸酯橡胶市场分析预测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酸酯橡胶市场未来的增长趋势。这包括市场的整体规模、各细分领域的发展趋势等。丙烯酸酯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酸酯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丙烯酸酯橡胶项目实施过程中需要充分考虑的因素。我们将对市场风险进行全面评估，包括但不限于政策法规风险、市场竞争风险、技术变革风险等。通过对潜在风险的深入分析，丙烯酸酯橡胶项目可以制定相应的风险缓解策略，降低不确定性对丙烯酸酯橡胶项目的影响。</w:t>
      </w:r>
    </w:p>
    <w:p>
      <w:pPr>
        <w:pStyle w:val="Heading1"/>
        <w:ind w:firstLine="560" w:firstLineChars="200"/>
        <w:rPr>
          <w:rFonts w:ascii="仿宋" w:eastAsia="仿宋" w:hAnsi="仿宋" w:cs="仿宋" w:hint="eastAsia"/>
          <w:sz w:val="28"/>
          <w:lang w:eastAsia="zh-CN"/>
        </w:rPr>
      </w:pPr>
      <w:bookmarkStart w:id="5" w:name="_Toc15545"/>
      <w:r>
        <w:rPr>
          <w:rFonts w:ascii="仿宋" w:eastAsia="仿宋" w:hAnsi="仿宋" w:cs="仿宋" w:hint="eastAsia"/>
          <w:sz w:val="28"/>
          <w:lang w:eastAsia="zh-CN"/>
        </w:rPr>
        <w:t>二、丙烯酸酯橡胶项目文档管理</w:t>
      </w:r>
      <w:bookmarkEnd w:id="5"/>
    </w:p>
    <w:p>
      <w:pPr>
        <w:pStyle w:val="Heading2"/>
        <w:rPr>
          <w:rFonts w:ascii="仿宋" w:eastAsia="仿宋" w:hAnsi="仿宋" w:cs="仿宋" w:hint="eastAsia"/>
          <w:lang w:eastAsia="zh-CN"/>
        </w:rPr>
      </w:pPr>
      <w:bookmarkStart w:id="6" w:name="_Toc127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丙烯酸酯橡胶项目高度重视文档的质量和准确性，以支持丙烯酸酯橡胶项目的各项活动和决策。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文档的编制始于丙烯酸酯橡胶项目计划的初期，我们制定了详细的文档编制计划，明确了每个文档的内容、格式和编写责任人。在丙烯酸酯橡胶项目启动阶段，我们首先编制了丙烯酸酯橡胶项目章程，明确定义了丙烯酸酯橡胶项目的目标、范围、风险等关键要素。随后，丙烯酸酯橡胶项目团队根据计划陆续编制了需求文档、设计文档、测试文档等各类文档，确保丙烯酸酯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酯橡胶项目管理中的重要环节，旨在确保丙烯酸酯橡胶项目文档符合质量标准和丙烯酸酯橡胶项目需求。在丙烯酸酯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酯橡胶项目相关利益方和专业领域的专家对文档进行独立审查。这有助于获取更全面、客观的反馈，确保丙烯酸酯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丙烯酸酯橡胶项目在文档编制与审查方面建立了严格的管理机制，通过规范的流程和多维度的审查，确保丙烯酸酯橡胶项目文档的质量、准确性和可靠性，为丙烯酸酯橡胶项目的顺利推进提供了有力支持。</w:t>
      </w:r>
    </w:p>
    <w:p>
      <w:pPr>
        <w:pStyle w:val="Heading2"/>
        <w:ind w:firstLine="560" w:firstLineChars="200"/>
        <w:rPr>
          <w:rFonts w:ascii="仿宋" w:eastAsia="仿宋" w:hAnsi="仿宋" w:cs="仿宋" w:hint="eastAsia"/>
          <w:sz w:val="28"/>
          <w:lang w:eastAsia="zh-CN"/>
        </w:rPr>
      </w:pPr>
      <w:bookmarkStart w:id="7" w:name="_Toc187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我们通过多渠道发布文档，包括电子邮件、丙烯酸酯橡胶项目管理平台、内部网站等，以满足不同团队成员的偏好和需求。多渠道发布确保了信息的全面覆盖。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我们采用了精细的权限控制，确保只有授权人员可以访问敏感信息。这种安全措施保护了丙烯酸酯橡胶项目文档的机密性，防止了未经授权的信息泄露。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8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酸酯橡胶项目生命周期中一个至关重要的环节，直接关系到丙烯酸酯橡胶项目信息的长期保存和历史记录的完整性。在丙烯酸酯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82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33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丙烯酸酯橡胶项目的主要产品是XXXX，预计年产值为XXX万元。这一产品在市场中占据着重要的地位，其广泛的应用范围使得该丙烯酸酯橡胶项目的市场前景非常广阔。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烯酸酯橡胶项目的xxx产品作为重要的原材料之一，将在多个领域发挥关键作用。其在建筑、交通、能源等方面的广泛应用将为整个产业链提供强大的支持，形成产业协同效应。丙烯酸酯橡胶项目的年产值XXX万XXX万XXX万万元不仅反映了其在市场上的巨大潜力，更预示着它对国民经济的积极贡献。这种关联度高、涉及面广的产业关系，使得该丙烯酸酯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7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总征地面积为XXXX平方米，相当于约XX.XX亩，其中净用地面积为XXXX平方米，红线范围内相当于约XX.XX亩。这一用地规模充分考虑了丙烯酸酯橡胶项目的建设需求，保障了丙烯酸酯橡胶项目在合适的空间内得以充分发展。丙烯酸酯橡胶项目规划的总建筑面积为XXXX平方米，其中主体工程建设占XXXX平方米，计容建筑面积达XXXX平方米。预计建筑工程的投资将达到XXXX万元，为丙烯酸酯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丙烯酸酯橡胶项目计划购置的设备共计XXXX台（套），设备购置费用为XXXX万元。这一设备购置计划充分考虑到丙烯酸酯橡胶项目的生产需求和技术要求，确保了丙烯酸酯橡胶项目在生产运营中具备先进的技术装备和高效的生产能力。设备的合理配置将为丙烯酸酯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计划总投资为XXXX万元，预计年实现营业收入为XXXX万元。这一产能规模的设定旨在确保丙烯酸酯橡胶项目能够在投资与回报之间取得平衡，实现长期可持续的发展。丙烯酸酯橡胶项目的总投资充分考虑到各个方面的需求，包括用地建设、设备购置等多个环节，以确保丙烯酸酯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56"/>
      <w:r>
        <w:rPr>
          <w:rFonts w:ascii="仿宋" w:eastAsia="仿宋" w:hAnsi="仿宋" w:cs="仿宋" w:hint="eastAsia"/>
          <w:sz w:val="28"/>
          <w:lang w:eastAsia="zh-CN"/>
        </w:rPr>
        <w:t>四、丙烯酸酯橡胶项目绩效评估</w:t>
      </w:r>
      <w:bookmarkEnd w:id="12"/>
    </w:p>
    <w:p>
      <w:pPr>
        <w:pStyle w:val="Heading2"/>
        <w:rPr>
          <w:rFonts w:ascii="仿宋" w:eastAsia="仿宋" w:hAnsi="仿宋" w:cs="仿宋" w:hint="eastAsia"/>
          <w:lang w:eastAsia="zh-CN"/>
        </w:rPr>
      </w:pPr>
      <w:bookmarkStart w:id="13" w:name="_Toc1220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中，我们设计了一套全面的绩效评估指标，以确保丙烯酸酯橡胶项目的可控和成功交付。这些指标跨足丙烯酸酯橡胶项目目标、成本、进度和质量等多个维度，为我们提供了全面洞察丙烯酸酯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目标达成率是我们关注的首要指标。我们设定了明确的目标，并通过定期监测和评估，迅速发现并应对潜在的目标偏差。这为丙烯酸酯橡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成本绩效是另一个核心关注点。通过实际成本与预算成本的对比分析，我们深入了解成本差异的原因，及时调整资源分配，保持丙烯酸酯橡胶项目在经济效益方面的合理水平。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进度作为关键的绩效指标之一，得到了精心的关注。我们制定了详细的丙烯酸酯橡胶项目进度计划，并设立了进度符合度指标，确保实际进度与计划进度保持一致。这使我们能够快速发现和解决潜在的进度问题，保持丙烯酸酯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烯酸酯橡胶项目绩效的不可或缺的一环。我们引入了一系列的质量标准和客户满意度指标，以确保丙烯酸酯橡胶项目交付的成果在质量上达到或超越预期水平。通过持续监测这些指标，我们努力提升丙烯酸酯橡胶项目整体质量水平，为丙烯酸酯橡胶项目的成功交付提供有力保障。通过这些科学且全面的绩效评估，我们能够更好地引导丙烯酸酯橡胶项目的持续改进，确保丙烯酸酯橡胶项目目标的顺利达成。</w:t>
      </w:r>
    </w:p>
    <w:p>
      <w:pPr>
        <w:pStyle w:val="Heading2"/>
        <w:ind w:firstLine="560" w:firstLineChars="200"/>
        <w:rPr>
          <w:rFonts w:ascii="仿宋" w:eastAsia="仿宋" w:hAnsi="仿宋" w:cs="仿宋" w:hint="eastAsia"/>
          <w:sz w:val="28"/>
          <w:lang w:eastAsia="zh-CN"/>
        </w:rPr>
      </w:pPr>
      <w:bookmarkStart w:id="14" w:name="_Toc159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绩效评估是丙烯酸酯橡胶项目中的关键环节，为确保丙烯酸酯橡胶项目达到预期目标，我们采用了多层次、多维度的绩效评估方法。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烯酸酯橡胶项目的战略目标对齐，确保每个决策和行动都与丙烯酸酯橡胶项目整体目标保持一致。团队会定期召开战略对齐会议，审视当前工作与丙烯酸酯橡胶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烯酸酯橡胶项目进度、质量、成本和风险等方面。这些指标通过数据收集和分析，为丙烯酸酯橡胶项目管理团队提供了客观的评估依据。例如，我们通过丙烯酸酯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绩效评估不仅仅停留在丙烯酸酯橡胶项目内部，还考虑了丙烯酸酯橡胶项目对外部环境的影响。我们定期进行干系人满意度调查，以了解各利益相关方对丙烯酸酯橡胶项目的期望和满意度，并及时做出调整。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这种多层次、多角度的绩效评估方法，使得我们能够全面了解丙烯酸酯橡胶项目的运行状态，及时做出调整，确保丙烯酸酯橡胶项目在不断变化的环境中保持稳健前行。</w:t>
      </w:r>
    </w:p>
    <w:p>
      <w:pPr>
        <w:pStyle w:val="Heading2"/>
        <w:ind w:firstLine="560" w:firstLineChars="200"/>
        <w:rPr>
          <w:rFonts w:ascii="仿宋" w:eastAsia="仿宋" w:hAnsi="仿宋" w:cs="仿宋" w:hint="eastAsia"/>
          <w:sz w:val="28"/>
          <w:lang w:eastAsia="zh-CN"/>
        </w:rPr>
      </w:pPr>
      <w:bookmarkStart w:id="15" w:name="_Toc3071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为了确保丙烯酸酯橡胶项目的有效管理和不断优化，我们采用了精心设计的绩效评估周期。这个周期旨在实现灵活、实时和全面的评估，以适应丙烯酸酯橡胶项目执行中的各种挑战。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烯酸酯橡胶项目的不同需求，分为短期、中期和长期。短期评估关注每个迭代或工作周期，以及时发现和解决当前任务中的问题。中期评估涵盖几个迭代，深入了解整体丙烯酸酯橡胶项目的趋势和性能。长期评估则着眼于整个丙烯酸酯橡胶项目阶段，确保丙烯酸酯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烯酸酯橡胶项目管理工具和协作平台，团队成员能够随时更新和分享丙烯酸酯橡胶项目数据。这种实时性的反馈机制使我们能够及时察觉潜在问题，快速调整，保持丙烯酸酯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烯酸酯橡胶项目的决策制定密不可分。每个周期的丙烯酸酯橡胶项目回顾会议成为集体总结经验、识别问题深层次原因并找到创新解决方案的平台。这种定期的反思与调整机制使丙烯酸酯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2681"/>
      <w:r>
        <w:rPr>
          <w:rFonts w:ascii="仿宋" w:eastAsia="仿宋" w:hAnsi="仿宋" w:cs="仿宋" w:hint="eastAsia"/>
          <w:sz w:val="28"/>
          <w:lang w:eastAsia="zh-CN"/>
        </w:rPr>
        <w:t>五、丙烯酸酯橡胶项目土建工程</w:t>
      </w:r>
      <w:bookmarkEnd w:id="16"/>
    </w:p>
    <w:p>
      <w:pPr>
        <w:pStyle w:val="Heading2"/>
        <w:rPr>
          <w:rFonts w:ascii="仿宋" w:eastAsia="仿宋" w:hAnsi="仿宋" w:cs="仿宋" w:hint="eastAsia"/>
          <w:lang w:eastAsia="zh-CN"/>
        </w:rPr>
      </w:pPr>
      <w:bookmarkStart w:id="17" w:name="_Toc231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在丙烯酸酯橡胶项目的建筑工程设计中，我们将秉承一系列重要的设计原则，以确保丙烯酸酯橡胶项目建筑在功能、美观、可持续性等方面达到最佳效果。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首要原则是确保建筑的功能性得到最大化的发挥。我们将充分理解丙烯酸酯橡胶项目的实际需求，合理布局各个功能区域，保证建筑在满足业务需求的同时，提供高效的工作环境。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在建筑设计中，我们将综合考虑建设和运营成本。通过精细的经济效益分析，确保设计方案在高效利用资源的同时，对丙烯酸酯橡胶项目的长期盈利能力有积极的贡献。</w:t>
      </w:r>
    </w:p>
    <w:p>
      <w:pPr>
        <w:pStyle w:val="Heading2"/>
        <w:ind w:firstLine="560" w:firstLineChars="200"/>
        <w:rPr>
          <w:rFonts w:ascii="仿宋" w:eastAsia="仿宋" w:hAnsi="仿宋" w:cs="仿宋" w:hint="eastAsia"/>
          <w:sz w:val="28"/>
          <w:lang w:eastAsia="zh-CN"/>
        </w:rPr>
      </w:pPr>
      <w:bookmarkStart w:id="18" w:name="_Toc714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的土建工程设计中，我们将精准设定设计年限，结合丙烯酸酯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酸酯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88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酯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酸酯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酸酯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968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本期工程丙烯酸酯橡胶项目预计总建筑面积XXX平方米，其中：计容建筑面积XXX平方米，计划建筑工程投资XX万元，占丙烯酸酯橡胶项目总投资的XX%。</w:t>
      </w:r>
    </w:p>
    <w:p>
      <w:pPr>
        <w:pStyle w:val="Heading1"/>
        <w:ind w:firstLine="560" w:firstLineChars="200"/>
        <w:rPr>
          <w:rFonts w:ascii="仿宋" w:eastAsia="仿宋" w:hAnsi="仿宋" w:cs="仿宋" w:hint="eastAsia"/>
          <w:sz w:val="28"/>
          <w:lang w:eastAsia="zh-CN"/>
        </w:rPr>
      </w:pPr>
      <w:bookmarkStart w:id="21" w:name="_Toc6931"/>
      <w:r>
        <w:rPr>
          <w:rFonts w:ascii="仿宋" w:eastAsia="仿宋" w:hAnsi="仿宋" w:cs="仿宋" w:hint="eastAsia"/>
          <w:sz w:val="28"/>
          <w:lang w:eastAsia="zh-CN"/>
        </w:rPr>
        <w:t>六、丙烯酸酯橡胶项目建设单位说明</w:t>
      </w:r>
      <w:bookmarkEnd w:id="21"/>
    </w:p>
    <w:p>
      <w:pPr>
        <w:pStyle w:val="Heading2"/>
        <w:rPr>
          <w:rFonts w:ascii="仿宋" w:eastAsia="仿宋" w:hAnsi="仿宋" w:cs="仿宋" w:hint="eastAsia"/>
          <w:lang w:eastAsia="zh-CN"/>
        </w:rPr>
      </w:pPr>
      <w:bookmarkStart w:id="22" w:name="_Toc29044"/>
      <w:r>
        <w:rPr>
          <w:rFonts w:ascii="仿宋" w:eastAsia="仿宋" w:hAnsi="仿宋" w:cs="仿宋" w:hint="eastAsia"/>
          <w:lang w:eastAsia="zh-CN"/>
        </w:rPr>
        <w:t>(一)、丙烯酸酯橡胶项目承办单位基本情况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https://d.book118.com/666202140042010040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62081"/>
    <w:rsid w:val="241620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021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2024-01-21T08:21:00Z</dcterms:created>
  <dcterms:modified xsi:type="dcterms:W3CDTF">2024-01-21T08:21:48Z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42DA804E3A2D43C68ABF652E49D2A6A0_11</vt:lpwstr>
  </property>
  <property fmtid="{D5CDD505-2E9C-101B-9397-08002B2CF9AE}" pid="3" name="KSOProductBuildVer">
    <vt:lpwstr>2052-12.1.0.16120</vt:lpwstr>
  </property>
</Properties>
</file>