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低温超导材料项目建设总纲及方案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975" w:history="1">
        <w:r>
          <w:rPr>
            <w:rFonts w:ascii="仿宋" w:eastAsia="仿宋" w:hAnsi="仿宋" w:cs="仿宋" w:hint="eastAsia"/>
            <w:lang w:eastAsia="zh-CN"/>
          </w:rPr>
          <w:t>序言</w:t>
        </w:r>
        <w:r>
          <w:tab/>
        </w:r>
        <w:r>
          <w:fldChar w:fldCharType="begin"/>
        </w:r>
        <w:r>
          <w:instrText xml:space="preserve"> PAGEREF _Toc26975 \h </w:instrText>
        </w:r>
        <w:r>
          <w:fldChar w:fldCharType="separate"/>
        </w:r>
        <w:r>
          <w:t>3</w:t>
        </w:r>
        <w:r>
          <w:fldChar w:fldCharType="end"/>
        </w:r>
      </w:hyperlink>
    </w:p>
    <w:p>
      <w:pPr>
        <w:pStyle w:val="TOC1"/>
        <w:tabs>
          <w:tab w:val="right" w:leader="dot" w:pos="8306"/>
        </w:tabs>
      </w:pPr>
      <w:hyperlink w:anchor="_Toc26692" w:history="1">
        <w:r>
          <w:rPr>
            <w:rFonts w:ascii="仿宋" w:eastAsia="仿宋" w:hAnsi="仿宋" w:cs="仿宋" w:hint="eastAsia"/>
            <w:lang w:eastAsia="zh-CN"/>
          </w:rPr>
          <w:t>一、资源开发及综合利用分析</w:t>
        </w:r>
        <w:r>
          <w:tab/>
        </w:r>
        <w:r>
          <w:fldChar w:fldCharType="begin"/>
        </w:r>
        <w:r>
          <w:instrText xml:space="preserve"> PAGEREF _Toc26692 \h </w:instrText>
        </w:r>
        <w:r>
          <w:fldChar w:fldCharType="separate"/>
        </w:r>
        <w:r>
          <w:t>3</w:t>
        </w:r>
        <w:r>
          <w:fldChar w:fldCharType="end"/>
        </w:r>
      </w:hyperlink>
    </w:p>
    <w:p>
      <w:pPr>
        <w:pStyle w:val="TOC2"/>
        <w:tabs>
          <w:tab w:val="right" w:leader="dot" w:pos="8306"/>
        </w:tabs>
      </w:pPr>
      <w:hyperlink w:anchor="_Toc9528" w:history="1">
        <w:r>
          <w:rPr>
            <w:rFonts w:ascii="仿宋" w:eastAsia="仿宋" w:hAnsi="仿宋" w:cs="仿宋" w:hint="eastAsia"/>
            <w:lang w:eastAsia="zh-CN"/>
          </w:rPr>
          <w:t>(一)、资源开发方案</w:t>
        </w:r>
        <w:r>
          <w:tab/>
        </w:r>
        <w:r>
          <w:fldChar w:fldCharType="begin"/>
        </w:r>
        <w:r>
          <w:instrText xml:space="preserve"> PAGEREF _Toc9528 \h </w:instrText>
        </w:r>
        <w:r>
          <w:fldChar w:fldCharType="separate"/>
        </w:r>
        <w:r>
          <w:t>3</w:t>
        </w:r>
        <w:r>
          <w:fldChar w:fldCharType="end"/>
        </w:r>
      </w:hyperlink>
    </w:p>
    <w:p>
      <w:pPr>
        <w:pStyle w:val="TOC2"/>
        <w:tabs>
          <w:tab w:val="right" w:leader="dot" w:pos="8306"/>
        </w:tabs>
      </w:pPr>
      <w:hyperlink w:anchor="_Toc31523" w:history="1">
        <w:r>
          <w:rPr>
            <w:rFonts w:ascii="仿宋" w:eastAsia="仿宋" w:hAnsi="仿宋" w:cs="仿宋" w:hint="eastAsia"/>
            <w:lang w:eastAsia="zh-CN"/>
          </w:rPr>
          <w:t>(二)、资源利用方案</w:t>
        </w:r>
        <w:r>
          <w:tab/>
        </w:r>
        <w:r>
          <w:fldChar w:fldCharType="begin"/>
        </w:r>
        <w:r>
          <w:instrText xml:space="preserve"> PAGEREF _Toc31523 \h </w:instrText>
        </w:r>
        <w:r>
          <w:fldChar w:fldCharType="separate"/>
        </w:r>
        <w:r>
          <w:t>4</w:t>
        </w:r>
        <w:r>
          <w:fldChar w:fldCharType="end"/>
        </w:r>
      </w:hyperlink>
    </w:p>
    <w:p>
      <w:pPr>
        <w:pStyle w:val="TOC2"/>
        <w:tabs>
          <w:tab w:val="right" w:leader="dot" w:pos="8306"/>
        </w:tabs>
      </w:pPr>
      <w:hyperlink w:anchor="_Toc26106" w:history="1">
        <w:r>
          <w:rPr>
            <w:rFonts w:ascii="仿宋" w:eastAsia="仿宋" w:hAnsi="仿宋" w:cs="仿宋" w:hint="eastAsia"/>
            <w:lang w:eastAsia="zh-CN"/>
          </w:rPr>
          <w:t>(三)、资源节约措施</w:t>
        </w:r>
        <w:r>
          <w:tab/>
        </w:r>
        <w:r>
          <w:fldChar w:fldCharType="begin"/>
        </w:r>
        <w:r>
          <w:instrText xml:space="preserve"> PAGEREF _Toc26106 \h </w:instrText>
        </w:r>
        <w:r>
          <w:fldChar w:fldCharType="separate"/>
        </w:r>
        <w:r>
          <w:t>5</w:t>
        </w:r>
        <w:r>
          <w:fldChar w:fldCharType="end"/>
        </w:r>
      </w:hyperlink>
    </w:p>
    <w:p>
      <w:pPr>
        <w:pStyle w:val="TOC1"/>
        <w:tabs>
          <w:tab w:val="right" w:leader="dot" w:pos="8306"/>
        </w:tabs>
      </w:pPr>
      <w:hyperlink w:anchor="_Toc26335" w:history="1">
        <w:r>
          <w:rPr>
            <w:rFonts w:ascii="仿宋" w:eastAsia="仿宋" w:hAnsi="仿宋" w:cs="仿宋" w:hint="eastAsia"/>
            <w:lang w:eastAsia="zh-CN"/>
          </w:rPr>
          <w:t>二、发展规划、产业政策和行业准入分析</w:t>
        </w:r>
        <w:r>
          <w:tab/>
        </w:r>
        <w:r>
          <w:fldChar w:fldCharType="begin"/>
        </w:r>
        <w:r>
          <w:instrText xml:space="preserve"> PAGEREF _Toc26335 \h </w:instrText>
        </w:r>
        <w:r>
          <w:fldChar w:fldCharType="separate"/>
        </w:r>
        <w:r>
          <w:t>6</w:t>
        </w:r>
        <w:r>
          <w:fldChar w:fldCharType="end"/>
        </w:r>
      </w:hyperlink>
    </w:p>
    <w:p>
      <w:pPr>
        <w:pStyle w:val="TOC2"/>
        <w:tabs>
          <w:tab w:val="right" w:leader="dot" w:pos="8306"/>
        </w:tabs>
      </w:pPr>
      <w:hyperlink w:anchor="_Toc19047" w:history="1">
        <w:r>
          <w:rPr>
            <w:rFonts w:ascii="仿宋" w:eastAsia="仿宋" w:hAnsi="仿宋" w:cs="仿宋" w:hint="eastAsia"/>
            <w:lang w:eastAsia="zh-CN"/>
          </w:rPr>
          <w:t>(一)、发展规划分析</w:t>
        </w:r>
        <w:r>
          <w:tab/>
        </w:r>
        <w:r>
          <w:fldChar w:fldCharType="begin"/>
        </w:r>
        <w:r>
          <w:instrText xml:space="preserve"> PAGEREF _Toc19047 \h </w:instrText>
        </w:r>
        <w:r>
          <w:fldChar w:fldCharType="separate"/>
        </w:r>
        <w:r>
          <w:t>6</w:t>
        </w:r>
        <w:r>
          <w:fldChar w:fldCharType="end"/>
        </w:r>
      </w:hyperlink>
    </w:p>
    <w:p>
      <w:pPr>
        <w:pStyle w:val="TOC2"/>
        <w:tabs>
          <w:tab w:val="right" w:leader="dot" w:pos="8306"/>
        </w:tabs>
      </w:pPr>
      <w:hyperlink w:anchor="_Toc11734" w:history="1">
        <w:r>
          <w:rPr>
            <w:rFonts w:ascii="仿宋" w:eastAsia="仿宋" w:hAnsi="仿宋" w:cs="仿宋" w:hint="eastAsia"/>
            <w:lang w:eastAsia="zh-CN"/>
          </w:rPr>
          <w:t>(二)、产业政策分析</w:t>
        </w:r>
        <w:r>
          <w:tab/>
        </w:r>
        <w:r>
          <w:fldChar w:fldCharType="begin"/>
        </w:r>
        <w:r>
          <w:instrText xml:space="preserve"> PAGEREF _Toc11734 \h </w:instrText>
        </w:r>
        <w:r>
          <w:fldChar w:fldCharType="separate"/>
        </w:r>
        <w:r>
          <w:t>8</w:t>
        </w:r>
        <w:r>
          <w:fldChar w:fldCharType="end"/>
        </w:r>
      </w:hyperlink>
    </w:p>
    <w:p>
      <w:pPr>
        <w:pStyle w:val="TOC2"/>
        <w:tabs>
          <w:tab w:val="right" w:leader="dot" w:pos="8306"/>
        </w:tabs>
      </w:pPr>
      <w:hyperlink w:anchor="_Toc22373" w:history="1">
        <w:r>
          <w:rPr>
            <w:rFonts w:ascii="仿宋" w:eastAsia="仿宋" w:hAnsi="仿宋" w:cs="仿宋" w:hint="eastAsia"/>
            <w:lang w:eastAsia="zh-CN"/>
          </w:rPr>
          <w:t>(三)、行业准入分析</w:t>
        </w:r>
        <w:r>
          <w:tab/>
        </w:r>
        <w:r>
          <w:fldChar w:fldCharType="begin"/>
        </w:r>
        <w:r>
          <w:instrText xml:space="preserve"> PAGEREF _Toc22373 \h </w:instrText>
        </w:r>
        <w:r>
          <w:fldChar w:fldCharType="separate"/>
        </w:r>
        <w:r>
          <w:t>10</w:t>
        </w:r>
        <w:r>
          <w:fldChar w:fldCharType="end"/>
        </w:r>
      </w:hyperlink>
    </w:p>
    <w:p>
      <w:pPr>
        <w:pStyle w:val="TOC1"/>
        <w:tabs>
          <w:tab w:val="right" w:leader="dot" w:pos="8306"/>
        </w:tabs>
      </w:pPr>
      <w:hyperlink w:anchor="_Toc9556" w:history="1">
        <w:r>
          <w:rPr>
            <w:rFonts w:ascii="仿宋" w:eastAsia="仿宋" w:hAnsi="仿宋" w:cs="仿宋" w:hint="eastAsia"/>
            <w:lang w:eastAsia="zh-CN"/>
          </w:rPr>
          <w:t>三、环境和生态影响分析</w:t>
        </w:r>
        <w:r>
          <w:tab/>
        </w:r>
        <w:r>
          <w:fldChar w:fldCharType="begin"/>
        </w:r>
        <w:r>
          <w:instrText xml:space="preserve"> PAGEREF _Toc9556 \h </w:instrText>
        </w:r>
        <w:r>
          <w:fldChar w:fldCharType="separate"/>
        </w:r>
        <w:r>
          <w:t>11</w:t>
        </w:r>
        <w:r>
          <w:fldChar w:fldCharType="end"/>
        </w:r>
      </w:hyperlink>
    </w:p>
    <w:p>
      <w:pPr>
        <w:pStyle w:val="TOC2"/>
        <w:tabs>
          <w:tab w:val="right" w:leader="dot" w:pos="8306"/>
        </w:tabs>
      </w:pPr>
      <w:hyperlink w:anchor="_Toc18723" w:history="1">
        <w:r>
          <w:rPr>
            <w:rFonts w:ascii="仿宋" w:eastAsia="仿宋" w:hAnsi="仿宋" w:cs="仿宋" w:hint="eastAsia"/>
            <w:lang w:eastAsia="zh-CN"/>
          </w:rPr>
          <w:t>(一)、环境和生态现状</w:t>
        </w:r>
        <w:r>
          <w:tab/>
        </w:r>
        <w:r>
          <w:fldChar w:fldCharType="begin"/>
        </w:r>
        <w:r>
          <w:instrText xml:space="preserve"> PAGEREF _Toc18723 \h </w:instrText>
        </w:r>
        <w:r>
          <w:fldChar w:fldCharType="separate"/>
        </w:r>
        <w:r>
          <w:t>11</w:t>
        </w:r>
        <w:r>
          <w:fldChar w:fldCharType="end"/>
        </w:r>
      </w:hyperlink>
    </w:p>
    <w:p>
      <w:pPr>
        <w:pStyle w:val="TOC2"/>
        <w:tabs>
          <w:tab w:val="right" w:leader="dot" w:pos="8306"/>
        </w:tabs>
      </w:pPr>
      <w:hyperlink w:anchor="_Toc11415" w:history="1">
        <w:r>
          <w:rPr>
            <w:rFonts w:ascii="仿宋" w:eastAsia="仿宋" w:hAnsi="仿宋" w:cs="仿宋" w:hint="eastAsia"/>
            <w:lang w:eastAsia="zh-CN"/>
          </w:rPr>
          <w:t>(二)、生态环境影响分析</w:t>
        </w:r>
        <w:r>
          <w:tab/>
        </w:r>
        <w:r>
          <w:fldChar w:fldCharType="begin"/>
        </w:r>
        <w:r>
          <w:instrText xml:space="preserve"> PAGEREF _Toc11415 \h </w:instrText>
        </w:r>
        <w:r>
          <w:fldChar w:fldCharType="separate"/>
        </w:r>
        <w:r>
          <w:t>13</w:t>
        </w:r>
        <w:r>
          <w:fldChar w:fldCharType="end"/>
        </w:r>
      </w:hyperlink>
    </w:p>
    <w:p>
      <w:pPr>
        <w:pStyle w:val="TOC2"/>
        <w:tabs>
          <w:tab w:val="right" w:leader="dot" w:pos="8306"/>
        </w:tabs>
      </w:pPr>
      <w:hyperlink w:anchor="_Toc28293" w:history="1">
        <w:r>
          <w:rPr>
            <w:rFonts w:ascii="仿宋" w:eastAsia="仿宋" w:hAnsi="仿宋" w:cs="仿宋" w:hint="eastAsia"/>
            <w:lang w:eastAsia="zh-CN"/>
          </w:rPr>
          <w:t>(三)、生态环境保护措施</w:t>
        </w:r>
        <w:r>
          <w:tab/>
        </w:r>
        <w:r>
          <w:fldChar w:fldCharType="begin"/>
        </w:r>
        <w:r>
          <w:instrText xml:space="preserve"> PAGEREF _Toc28293 \h </w:instrText>
        </w:r>
        <w:r>
          <w:fldChar w:fldCharType="separate"/>
        </w:r>
        <w:r>
          <w:t>14</w:t>
        </w:r>
        <w:r>
          <w:fldChar w:fldCharType="end"/>
        </w:r>
      </w:hyperlink>
    </w:p>
    <w:p>
      <w:pPr>
        <w:pStyle w:val="TOC2"/>
        <w:tabs>
          <w:tab w:val="right" w:leader="dot" w:pos="8306"/>
        </w:tabs>
      </w:pPr>
      <w:hyperlink w:anchor="_Toc6409" w:history="1">
        <w:r>
          <w:rPr>
            <w:rFonts w:ascii="仿宋" w:eastAsia="仿宋" w:hAnsi="仿宋" w:cs="仿宋" w:hint="eastAsia"/>
            <w:lang w:eastAsia="zh-CN"/>
          </w:rPr>
          <w:t>(四)、地质灾害影响分析</w:t>
        </w:r>
        <w:r>
          <w:tab/>
        </w:r>
        <w:r>
          <w:fldChar w:fldCharType="begin"/>
        </w:r>
        <w:r>
          <w:instrText xml:space="preserve"> PAGEREF _Toc6409 \h </w:instrText>
        </w:r>
        <w:r>
          <w:fldChar w:fldCharType="separate"/>
        </w:r>
        <w:r>
          <w:t>16</w:t>
        </w:r>
        <w:r>
          <w:fldChar w:fldCharType="end"/>
        </w:r>
      </w:hyperlink>
    </w:p>
    <w:p>
      <w:pPr>
        <w:pStyle w:val="TOC2"/>
        <w:tabs>
          <w:tab w:val="right" w:leader="dot" w:pos="8306"/>
        </w:tabs>
      </w:pPr>
      <w:hyperlink w:anchor="_Toc26884" w:history="1">
        <w:r>
          <w:rPr>
            <w:rFonts w:ascii="仿宋" w:eastAsia="仿宋" w:hAnsi="仿宋" w:cs="仿宋" w:hint="eastAsia"/>
            <w:lang w:eastAsia="zh-CN"/>
          </w:rPr>
          <w:t>(五)、特殊环境影响</w:t>
        </w:r>
        <w:r>
          <w:tab/>
        </w:r>
        <w:r>
          <w:fldChar w:fldCharType="begin"/>
        </w:r>
        <w:r>
          <w:instrText xml:space="preserve"> PAGEREF _Toc26884 \h </w:instrText>
        </w:r>
        <w:r>
          <w:fldChar w:fldCharType="separate"/>
        </w:r>
        <w:r>
          <w:t>17</w:t>
        </w:r>
        <w:r>
          <w:fldChar w:fldCharType="end"/>
        </w:r>
      </w:hyperlink>
    </w:p>
    <w:p>
      <w:pPr>
        <w:pStyle w:val="TOC1"/>
        <w:tabs>
          <w:tab w:val="right" w:leader="dot" w:pos="8306"/>
        </w:tabs>
      </w:pPr>
      <w:hyperlink w:anchor="_Toc26925" w:history="1">
        <w:r>
          <w:rPr>
            <w:rFonts w:ascii="仿宋" w:eastAsia="仿宋" w:hAnsi="仿宋" w:cs="仿宋" w:hint="eastAsia"/>
            <w:lang w:eastAsia="zh-CN"/>
          </w:rPr>
          <w:t>四、建设风险评估分析</w:t>
        </w:r>
        <w:r>
          <w:tab/>
        </w:r>
        <w:r>
          <w:fldChar w:fldCharType="begin"/>
        </w:r>
        <w:r>
          <w:instrText xml:space="preserve"> PAGEREF _Toc26925 \h </w:instrText>
        </w:r>
        <w:r>
          <w:fldChar w:fldCharType="separate"/>
        </w:r>
        <w:r>
          <w:t>18</w:t>
        </w:r>
        <w:r>
          <w:fldChar w:fldCharType="end"/>
        </w:r>
      </w:hyperlink>
    </w:p>
    <w:p>
      <w:pPr>
        <w:pStyle w:val="TOC2"/>
        <w:tabs>
          <w:tab w:val="right" w:leader="dot" w:pos="8306"/>
        </w:tabs>
      </w:pPr>
      <w:hyperlink w:anchor="_Toc15448" w:history="1">
        <w:r>
          <w:rPr>
            <w:rFonts w:ascii="仿宋" w:eastAsia="仿宋" w:hAnsi="仿宋" w:cs="仿宋" w:hint="eastAsia"/>
            <w:lang w:eastAsia="zh-CN"/>
          </w:rPr>
          <w:t>(一)、政策风险分析</w:t>
        </w:r>
        <w:r>
          <w:tab/>
        </w:r>
        <w:r>
          <w:fldChar w:fldCharType="begin"/>
        </w:r>
        <w:r>
          <w:instrText xml:space="preserve"> PAGEREF _Toc15448 \h </w:instrText>
        </w:r>
        <w:r>
          <w:fldChar w:fldCharType="separate"/>
        </w:r>
        <w:r>
          <w:t>18</w:t>
        </w:r>
        <w:r>
          <w:fldChar w:fldCharType="end"/>
        </w:r>
      </w:hyperlink>
    </w:p>
    <w:p>
      <w:pPr>
        <w:pStyle w:val="TOC2"/>
        <w:tabs>
          <w:tab w:val="right" w:leader="dot" w:pos="8306"/>
        </w:tabs>
      </w:pPr>
      <w:hyperlink w:anchor="_Toc7184" w:history="1">
        <w:r>
          <w:rPr>
            <w:rFonts w:ascii="仿宋" w:eastAsia="仿宋" w:hAnsi="仿宋" w:cs="仿宋" w:hint="eastAsia"/>
            <w:lang w:eastAsia="zh-CN"/>
          </w:rPr>
          <w:t>(二)、社会风险分析</w:t>
        </w:r>
        <w:r>
          <w:tab/>
        </w:r>
        <w:r>
          <w:fldChar w:fldCharType="begin"/>
        </w:r>
        <w:r>
          <w:instrText xml:space="preserve"> PAGEREF _Toc7184 \h </w:instrText>
        </w:r>
        <w:r>
          <w:fldChar w:fldCharType="separate"/>
        </w:r>
        <w:r>
          <w:t>19</w:t>
        </w:r>
        <w:r>
          <w:fldChar w:fldCharType="end"/>
        </w:r>
      </w:hyperlink>
    </w:p>
    <w:p>
      <w:pPr>
        <w:pStyle w:val="TOC2"/>
        <w:tabs>
          <w:tab w:val="right" w:leader="dot" w:pos="8306"/>
        </w:tabs>
      </w:pPr>
      <w:hyperlink w:anchor="_Toc13482" w:history="1">
        <w:r>
          <w:rPr>
            <w:rFonts w:ascii="仿宋" w:eastAsia="仿宋" w:hAnsi="仿宋" w:cs="仿宋" w:hint="eastAsia"/>
            <w:lang w:eastAsia="zh-CN"/>
          </w:rPr>
          <w:t>(三)、市场风险分析</w:t>
        </w:r>
        <w:r>
          <w:tab/>
        </w:r>
        <w:r>
          <w:fldChar w:fldCharType="begin"/>
        </w:r>
        <w:r>
          <w:instrText xml:space="preserve"> PAGEREF _Toc13482 \h </w:instrText>
        </w:r>
        <w:r>
          <w:fldChar w:fldCharType="separate"/>
        </w:r>
        <w:r>
          <w:t>21</w:t>
        </w:r>
        <w:r>
          <w:fldChar w:fldCharType="end"/>
        </w:r>
      </w:hyperlink>
    </w:p>
    <w:p>
      <w:pPr>
        <w:pStyle w:val="TOC2"/>
        <w:tabs>
          <w:tab w:val="right" w:leader="dot" w:pos="8306"/>
        </w:tabs>
      </w:pPr>
      <w:hyperlink w:anchor="_Toc14663" w:history="1">
        <w:r>
          <w:rPr>
            <w:rFonts w:ascii="仿宋" w:eastAsia="仿宋" w:hAnsi="仿宋" w:cs="仿宋" w:hint="eastAsia"/>
            <w:lang w:eastAsia="zh-CN"/>
          </w:rPr>
          <w:t>(四)、资金风险分析</w:t>
        </w:r>
        <w:r>
          <w:tab/>
        </w:r>
        <w:r>
          <w:fldChar w:fldCharType="begin"/>
        </w:r>
        <w:r>
          <w:instrText xml:space="preserve"> PAGEREF _Toc14663 \h </w:instrText>
        </w:r>
        <w:r>
          <w:fldChar w:fldCharType="separate"/>
        </w:r>
        <w:r>
          <w:t>22</w:t>
        </w:r>
        <w:r>
          <w:fldChar w:fldCharType="end"/>
        </w:r>
      </w:hyperlink>
    </w:p>
    <w:p>
      <w:pPr>
        <w:pStyle w:val="TOC2"/>
        <w:tabs>
          <w:tab w:val="right" w:leader="dot" w:pos="8306"/>
        </w:tabs>
      </w:pPr>
      <w:hyperlink w:anchor="_Toc7969" w:history="1">
        <w:r>
          <w:rPr>
            <w:rFonts w:ascii="仿宋" w:eastAsia="仿宋" w:hAnsi="仿宋" w:cs="仿宋" w:hint="eastAsia"/>
            <w:lang w:eastAsia="zh-CN"/>
          </w:rPr>
          <w:t>(五)、技术风险分析</w:t>
        </w:r>
        <w:r>
          <w:tab/>
        </w:r>
        <w:r>
          <w:fldChar w:fldCharType="begin"/>
        </w:r>
        <w:r>
          <w:instrText xml:space="preserve"> PAGEREF _Toc7969 \h </w:instrText>
        </w:r>
        <w:r>
          <w:fldChar w:fldCharType="separate"/>
        </w:r>
        <w:r>
          <w:t>23</w:t>
        </w:r>
        <w:r>
          <w:fldChar w:fldCharType="end"/>
        </w:r>
      </w:hyperlink>
    </w:p>
    <w:p>
      <w:pPr>
        <w:pStyle w:val="TOC2"/>
        <w:tabs>
          <w:tab w:val="right" w:leader="dot" w:pos="8306"/>
        </w:tabs>
      </w:pPr>
      <w:hyperlink w:anchor="_Toc13748" w:history="1">
        <w:r>
          <w:rPr>
            <w:rFonts w:ascii="仿宋" w:eastAsia="仿宋" w:hAnsi="仿宋" w:cs="仿宋" w:hint="eastAsia"/>
            <w:lang w:eastAsia="zh-CN"/>
          </w:rPr>
          <w:t>(六)、财务风险分析</w:t>
        </w:r>
        <w:r>
          <w:tab/>
        </w:r>
        <w:r>
          <w:fldChar w:fldCharType="begin"/>
        </w:r>
        <w:r>
          <w:instrText xml:space="preserve"> PAGEREF _Toc13748 \h </w:instrText>
        </w:r>
        <w:r>
          <w:fldChar w:fldCharType="separate"/>
        </w:r>
        <w:r>
          <w:t>24</w:t>
        </w:r>
        <w:r>
          <w:fldChar w:fldCharType="end"/>
        </w:r>
      </w:hyperlink>
    </w:p>
    <w:p>
      <w:pPr>
        <w:pStyle w:val="TOC2"/>
        <w:tabs>
          <w:tab w:val="right" w:leader="dot" w:pos="8306"/>
        </w:tabs>
      </w:pPr>
      <w:hyperlink w:anchor="_Toc28674" w:history="1">
        <w:r>
          <w:rPr>
            <w:rFonts w:ascii="仿宋" w:eastAsia="仿宋" w:hAnsi="仿宋" w:cs="仿宋" w:hint="eastAsia"/>
            <w:lang w:eastAsia="zh-CN"/>
          </w:rPr>
          <w:t>(七)、管理风险分析</w:t>
        </w:r>
        <w:r>
          <w:tab/>
        </w:r>
        <w:r>
          <w:fldChar w:fldCharType="begin"/>
        </w:r>
        <w:r>
          <w:instrText xml:space="preserve"> PAGEREF _Toc28674 \h </w:instrText>
        </w:r>
        <w:r>
          <w:fldChar w:fldCharType="separate"/>
        </w:r>
        <w:r>
          <w:t>26</w:t>
        </w:r>
        <w:r>
          <w:fldChar w:fldCharType="end"/>
        </w:r>
      </w:hyperlink>
    </w:p>
    <w:p>
      <w:pPr>
        <w:pStyle w:val="TOC2"/>
        <w:tabs>
          <w:tab w:val="right" w:leader="dot" w:pos="8306"/>
        </w:tabs>
      </w:pPr>
      <w:hyperlink w:anchor="_Toc946" w:history="1">
        <w:r>
          <w:rPr>
            <w:rFonts w:ascii="仿宋" w:eastAsia="仿宋" w:hAnsi="仿宋" w:cs="仿宋" w:hint="eastAsia"/>
            <w:lang w:eastAsia="zh-CN"/>
          </w:rPr>
          <w:t>(八)、其它风险分析</w:t>
        </w:r>
        <w:r>
          <w:tab/>
        </w:r>
        <w:r>
          <w:fldChar w:fldCharType="begin"/>
        </w:r>
        <w:r>
          <w:instrText xml:space="preserve"> PAGEREF _Toc946 \h </w:instrText>
        </w:r>
        <w:r>
          <w:fldChar w:fldCharType="separate"/>
        </w:r>
        <w:r>
          <w:t>27</w:t>
        </w:r>
        <w:r>
          <w:fldChar w:fldCharType="end"/>
        </w:r>
      </w:hyperlink>
    </w:p>
    <w:p>
      <w:pPr>
        <w:pStyle w:val="TOC2"/>
        <w:tabs>
          <w:tab w:val="right" w:leader="dot" w:pos="8306"/>
        </w:tabs>
      </w:pPr>
      <w:hyperlink w:anchor="_Toc2758" w:history="1">
        <w:r>
          <w:rPr>
            <w:rFonts w:ascii="仿宋" w:eastAsia="仿宋" w:hAnsi="仿宋" w:cs="仿宋" w:hint="eastAsia"/>
            <w:lang w:eastAsia="zh-CN"/>
          </w:rPr>
          <w:t>(九)、社会影响评估</w:t>
        </w:r>
        <w:r>
          <w:tab/>
        </w:r>
        <w:r>
          <w:fldChar w:fldCharType="begin"/>
        </w:r>
        <w:r>
          <w:instrText xml:space="preserve"> PAGEREF _Toc2758 \h </w:instrText>
        </w:r>
        <w:r>
          <w:fldChar w:fldCharType="separate"/>
        </w:r>
        <w:r>
          <w:t>29</w:t>
        </w:r>
        <w:r>
          <w:fldChar w:fldCharType="end"/>
        </w:r>
      </w:hyperlink>
    </w:p>
    <w:p>
      <w:pPr>
        <w:pStyle w:val="TOC1"/>
        <w:tabs>
          <w:tab w:val="right" w:leader="dot" w:pos="8306"/>
        </w:tabs>
      </w:pPr>
      <w:hyperlink w:anchor="_Toc20818" w:history="1">
        <w:r>
          <w:rPr>
            <w:rFonts w:ascii="仿宋" w:eastAsia="仿宋" w:hAnsi="仿宋" w:cs="仿宋" w:hint="eastAsia"/>
            <w:lang w:eastAsia="zh-CN"/>
          </w:rPr>
          <w:t>五、背景、必要性分析</w:t>
        </w:r>
        <w:r>
          <w:tab/>
        </w:r>
        <w:r>
          <w:fldChar w:fldCharType="begin"/>
        </w:r>
        <w:r>
          <w:instrText xml:space="preserve"> PAGEREF _Toc20818 \h </w:instrText>
        </w:r>
        <w:r>
          <w:fldChar w:fldCharType="separate"/>
        </w:r>
        <w:r>
          <w:t>31</w:t>
        </w:r>
        <w:r>
          <w:fldChar w:fldCharType="end"/>
        </w:r>
      </w:hyperlink>
    </w:p>
    <w:p>
      <w:pPr>
        <w:pStyle w:val="TOC2"/>
        <w:tabs>
          <w:tab w:val="right" w:leader="dot" w:pos="8306"/>
        </w:tabs>
      </w:pPr>
      <w:hyperlink w:anchor="_Toc17350" w:history="1">
        <w:r>
          <w:rPr>
            <w:rFonts w:ascii="仿宋" w:eastAsia="仿宋" w:hAnsi="仿宋" w:cs="仿宋" w:hint="eastAsia"/>
            <w:lang w:eastAsia="zh-CN"/>
          </w:rPr>
          <w:t>(一)、项目建设背景</w:t>
        </w:r>
        <w:r>
          <w:tab/>
        </w:r>
        <w:r>
          <w:fldChar w:fldCharType="begin"/>
        </w:r>
        <w:r>
          <w:instrText xml:space="preserve"> PAGEREF _Toc17350 \h </w:instrText>
        </w:r>
        <w:r>
          <w:fldChar w:fldCharType="separate"/>
        </w:r>
        <w:r>
          <w:t>31</w:t>
        </w:r>
        <w:r>
          <w:fldChar w:fldCharType="end"/>
        </w:r>
      </w:hyperlink>
    </w:p>
    <w:p>
      <w:pPr>
        <w:pStyle w:val="TOC2"/>
        <w:tabs>
          <w:tab w:val="right" w:leader="dot" w:pos="8306"/>
        </w:tabs>
      </w:pPr>
      <w:hyperlink w:anchor="_Toc19919" w:history="1">
        <w:r>
          <w:rPr>
            <w:rFonts w:ascii="仿宋" w:eastAsia="仿宋" w:hAnsi="仿宋" w:cs="仿宋" w:hint="eastAsia"/>
            <w:lang w:eastAsia="zh-CN"/>
          </w:rPr>
          <w:t>(二)、必要性分析</w:t>
        </w:r>
        <w:r>
          <w:tab/>
        </w:r>
        <w:r>
          <w:fldChar w:fldCharType="begin"/>
        </w:r>
        <w:r>
          <w:instrText xml:space="preserve"> PAGEREF _Toc19919 \h </w:instrText>
        </w:r>
        <w:r>
          <w:fldChar w:fldCharType="separate"/>
        </w:r>
        <w:r>
          <w:t>32</w:t>
        </w:r>
        <w:r>
          <w:fldChar w:fldCharType="end"/>
        </w:r>
      </w:hyperlink>
    </w:p>
    <w:p>
      <w:pPr>
        <w:pStyle w:val="TOC2"/>
        <w:tabs>
          <w:tab w:val="right" w:leader="dot" w:pos="8306"/>
        </w:tabs>
      </w:pPr>
      <w:hyperlink w:anchor="_Toc12406" w:history="1">
        <w:r>
          <w:rPr>
            <w:rFonts w:ascii="仿宋" w:eastAsia="仿宋" w:hAnsi="仿宋" w:cs="仿宋" w:hint="eastAsia"/>
            <w:lang w:eastAsia="zh-CN"/>
          </w:rPr>
          <w:t>(三)、项目建设有利条件</w:t>
        </w:r>
        <w:r>
          <w:tab/>
        </w:r>
        <w:r>
          <w:fldChar w:fldCharType="begin"/>
        </w:r>
        <w:r>
          <w:instrText xml:space="preserve"> PAGEREF _Toc12406 \h </w:instrText>
        </w:r>
        <w:r>
          <w:fldChar w:fldCharType="separate"/>
        </w:r>
        <w:r>
          <w:t>33</w:t>
        </w:r>
        <w:r>
          <w:fldChar w:fldCharType="end"/>
        </w:r>
      </w:hyperlink>
    </w:p>
    <w:p>
      <w:pPr>
        <w:pStyle w:val="TOC1"/>
        <w:tabs>
          <w:tab w:val="right" w:leader="dot" w:pos="8306"/>
        </w:tabs>
      </w:pPr>
      <w:hyperlink w:anchor="_Toc22379" w:history="1">
        <w:r>
          <w:rPr>
            <w:rFonts w:ascii="仿宋" w:eastAsia="仿宋" w:hAnsi="仿宋" w:cs="仿宋" w:hint="eastAsia"/>
            <w:lang w:eastAsia="zh-CN"/>
          </w:rPr>
          <w:t>六、项目监理与质量保证</w:t>
        </w:r>
        <w:r>
          <w:tab/>
        </w:r>
        <w:r>
          <w:fldChar w:fldCharType="begin"/>
        </w:r>
        <w:r>
          <w:instrText xml:space="preserve"> PAGEREF _Toc22379 \h </w:instrText>
        </w:r>
        <w:r>
          <w:fldChar w:fldCharType="separate"/>
        </w:r>
        <w:r>
          <w:t>35</w:t>
        </w:r>
        <w:r>
          <w:fldChar w:fldCharType="end"/>
        </w:r>
      </w:hyperlink>
    </w:p>
    <w:p>
      <w:pPr>
        <w:pStyle w:val="TOC2"/>
        <w:tabs>
          <w:tab w:val="right" w:leader="dot" w:pos="8306"/>
        </w:tabs>
      </w:pPr>
      <w:hyperlink w:anchor="_Toc16963" w:history="1">
        <w:r>
          <w:rPr>
            <w:rFonts w:ascii="仿宋" w:eastAsia="仿宋" w:hAnsi="仿宋" w:cs="仿宋" w:hint="eastAsia"/>
            <w:lang w:eastAsia="zh-CN"/>
          </w:rPr>
          <w:t>(一)、监理体系构建</w:t>
        </w:r>
        <w:r>
          <w:tab/>
        </w:r>
        <w:r>
          <w:fldChar w:fldCharType="begin"/>
        </w:r>
        <w:r>
          <w:instrText xml:space="preserve"> PAGEREF _Toc16963 \h </w:instrText>
        </w:r>
        <w:r>
          <w:fldChar w:fldCharType="separate"/>
        </w:r>
        <w:r>
          <w:t>35</w:t>
        </w:r>
        <w:r>
          <w:fldChar w:fldCharType="end"/>
        </w:r>
      </w:hyperlink>
    </w:p>
    <w:p>
      <w:pPr>
        <w:pStyle w:val="TOC2"/>
        <w:tabs>
          <w:tab w:val="right" w:leader="dot" w:pos="8306"/>
        </w:tabs>
      </w:pPr>
      <w:hyperlink w:anchor="_Toc15685" w:history="1">
        <w:r>
          <w:rPr>
            <w:rFonts w:ascii="仿宋" w:eastAsia="仿宋" w:hAnsi="仿宋" w:cs="仿宋" w:hint="eastAsia"/>
            <w:lang w:eastAsia="zh-CN"/>
          </w:rPr>
          <w:t>(二)、质量保证体系实施</w:t>
        </w:r>
        <w:r>
          <w:tab/>
        </w:r>
        <w:r>
          <w:fldChar w:fldCharType="begin"/>
        </w:r>
        <w:r>
          <w:instrText xml:space="preserve"> PAGEREF _Toc15685 \h </w:instrText>
        </w:r>
        <w:r>
          <w:fldChar w:fldCharType="separate"/>
        </w:r>
        <w:r>
          <w:t>35</w:t>
        </w:r>
        <w:r>
          <w:fldChar w:fldCharType="end"/>
        </w:r>
      </w:hyperlink>
    </w:p>
    <w:p>
      <w:pPr>
        <w:pStyle w:val="TOC2"/>
        <w:tabs>
          <w:tab w:val="right" w:leader="dot" w:pos="8306"/>
        </w:tabs>
      </w:pPr>
      <w:hyperlink w:anchor="_Toc18830" w:history="1">
        <w:r>
          <w:rPr>
            <w:rFonts w:ascii="仿宋" w:eastAsia="仿宋" w:hAnsi="仿宋" w:cs="仿宋" w:hint="eastAsia"/>
            <w:lang w:eastAsia="zh-CN"/>
          </w:rPr>
          <w:t>(三)、监理与质量控制流程</w:t>
        </w:r>
        <w:r>
          <w:tab/>
        </w:r>
        <w:r>
          <w:fldChar w:fldCharType="begin"/>
        </w:r>
        <w:r>
          <w:instrText xml:space="preserve"> PAGEREF _Toc18830 \h </w:instrText>
        </w:r>
        <w:r>
          <w:fldChar w:fldCharType="separate"/>
        </w:r>
        <w:r>
          <w:t>36</w:t>
        </w:r>
        <w:r>
          <w:fldChar w:fldCharType="end"/>
        </w:r>
      </w:hyperlink>
    </w:p>
    <w:p>
      <w:pPr>
        <w:pStyle w:val="TOC1"/>
        <w:tabs>
          <w:tab w:val="right" w:leader="dot" w:pos="8306"/>
        </w:tabs>
      </w:pPr>
      <w:hyperlink w:anchor="_Toc23798" w:history="1">
        <w:r>
          <w:rPr>
            <w:rFonts w:ascii="仿宋" w:eastAsia="仿宋" w:hAnsi="仿宋" w:cs="仿宋" w:hint="eastAsia"/>
            <w:lang w:eastAsia="zh-CN"/>
          </w:rPr>
          <w:t>七、安全与应急管理</w:t>
        </w:r>
        <w:r>
          <w:tab/>
        </w:r>
        <w:r>
          <w:fldChar w:fldCharType="begin"/>
        </w:r>
        <w:r>
          <w:instrText xml:space="preserve"> PAGEREF _Toc23798 \h </w:instrText>
        </w:r>
        <w:r>
          <w:fldChar w:fldCharType="separate"/>
        </w:r>
        <w:r>
          <w:t>37</w:t>
        </w:r>
        <w:r>
          <w:fldChar w:fldCharType="end"/>
        </w:r>
      </w:hyperlink>
    </w:p>
    <w:p>
      <w:pPr>
        <w:pStyle w:val="TOC2"/>
        <w:tabs>
          <w:tab w:val="right" w:leader="dot" w:pos="8306"/>
        </w:tabs>
      </w:pPr>
      <w:hyperlink w:anchor="_Toc10591" w:history="1">
        <w:r>
          <w:rPr>
            <w:rFonts w:ascii="仿宋" w:eastAsia="仿宋" w:hAnsi="仿宋" w:cs="仿宋" w:hint="eastAsia"/>
            <w:lang w:eastAsia="zh-CN"/>
          </w:rPr>
          <w:t>(一)、安全生产管理</w:t>
        </w:r>
        <w:r>
          <w:tab/>
        </w:r>
        <w:r>
          <w:fldChar w:fldCharType="begin"/>
        </w:r>
        <w:r>
          <w:instrText xml:space="preserve"> PAGEREF _Toc10591 \h </w:instrText>
        </w:r>
        <w:r>
          <w:fldChar w:fldCharType="separate"/>
        </w:r>
        <w:r>
          <w:t>37</w:t>
        </w:r>
        <w:r>
          <w:fldChar w:fldCharType="end"/>
        </w:r>
      </w:hyperlink>
    </w:p>
    <w:p>
      <w:pPr>
        <w:pStyle w:val="TOC2"/>
        <w:tabs>
          <w:tab w:val="right" w:leader="dot" w:pos="8306"/>
        </w:tabs>
      </w:pPr>
      <w:hyperlink w:anchor="_Toc25075" w:history="1">
        <w:r>
          <w:rPr>
            <w:rFonts w:ascii="仿宋" w:eastAsia="仿宋" w:hAnsi="仿宋" w:cs="仿宋" w:hint="eastAsia"/>
            <w:lang w:eastAsia="zh-CN"/>
          </w:rPr>
          <w:t>(二)、应急预案与响应</w:t>
        </w:r>
        <w:r>
          <w:tab/>
        </w:r>
        <w:r>
          <w:fldChar w:fldCharType="begin"/>
        </w:r>
        <w:r>
          <w:instrText xml:space="preserve"> PAGEREF _Toc25075 \h </w:instrText>
        </w:r>
        <w:r>
          <w:fldChar w:fldCharType="separate"/>
        </w:r>
        <w:r>
          <w:t>38</w:t>
        </w:r>
        <w:r>
          <w:fldChar w:fldCharType="end"/>
        </w:r>
      </w:hyperlink>
    </w:p>
    <w:p>
      <w:pPr>
        <w:pStyle w:val="TOC1"/>
        <w:tabs>
          <w:tab w:val="right" w:leader="dot" w:pos="8306"/>
        </w:tabs>
      </w:pPr>
      <w:hyperlink w:anchor="_Toc2494" w:history="1">
        <w:r>
          <w:rPr>
            <w:rFonts w:ascii="仿宋" w:eastAsia="仿宋" w:hAnsi="仿宋" w:cs="仿宋" w:hint="eastAsia"/>
            <w:lang w:eastAsia="zh-CN"/>
          </w:rPr>
          <w:t>八、经济效益与社会效益优化</w:t>
        </w:r>
        <w:r>
          <w:tab/>
        </w:r>
        <w:r>
          <w:fldChar w:fldCharType="begin"/>
        </w:r>
        <w:r>
          <w:instrText xml:space="preserve"> PAGEREF _Toc2494 \h </w:instrText>
        </w:r>
        <w:r>
          <w:fldChar w:fldCharType="separate"/>
        </w:r>
        <w:r>
          <w:t>40</w:t>
        </w:r>
        <w:r>
          <w:fldChar w:fldCharType="end"/>
        </w:r>
      </w:hyperlink>
    </w:p>
    <w:p>
      <w:pPr>
        <w:pStyle w:val="TOC2"/>
        <w:tabs>
          <w:tab w:val="right" w:leader="dot" w:pos="8306"/>
        </w:tabs>
      </w:pPr>
      <w:hyperlink w:anchor="_Toc23803" w:history="1">
        <w:r>
          <w:rPr>
            <w:rFonts w:ascii="仿宋" w:eastAsia="仿宋" w:hAnsi="仿宋" w:cs="仿宋" w:hint="eastAsia"/>
            <w:lang w:eastAsia="zh-CN"/>
          </w:rPr>
          <w:t>(一)、经济效益提升策略</w:t>
        </w:r>
        <w:r>
          <w:tab/>
        </w:r>
        <w:r>
          <w:fldChar w:fldCharType="begin"/>
        </w:r>
        <w:r>
          <w:instrText xml:space="preserve"> PAGEREF _Toc23803 \h </w:instrText>
        </w:r>
        <w:r>
          <w:fldChar w:fldCharType="separate"/>
        </w:r>
        <w:r>
          <w:t>40</w:t>
        </w:r>
        <w:r>
          <w:fldChar w:fldCharType="end"/>
        </w:r>
      </w:hyperlink>
    </w:p>
    <w:p>
      <w:pPr>
        <w:pStyle w:val="TOC2"/>
        <w:tabs>
          <w:tab w:val="right" w:leader="dot" w:pos="8306"/>
        </w:tabs>
      </w:pPr>
      <w:hyperlink w:anchor="_Toc1498" w:history="1">
        <w:r>
          <w:rPr>
            <w:rFonts w:ascii="仿宋" w:eastAsia="仿宋" w:hAnsi="仿宋" w:cs="仿宋" w:hint="eastAsia"/>
            <w:lang w:eastAsia="zh-CN"/>
          </w:rPr>
          <w:t>(二)、社会效益增强方案</w:t>
        </w:r>
        <w:r>
          <w:tab/>
        </w:r>
        <w:r>
          <w:fldChar w:fldCharType="begin"/>
        </w:r>
        <w:r>
          <w:instrText xml:space="preserve"> PAGEREF _Toc1498 \h </w:instrText>
        </w:r>
        <w:r>
          <w:fldChar w:fldCharType="separate"/>
        </w:r>
        <w:r>
          <w:t>41</w:t>
        </w:r>
        <w:r>
          <w:fldChar w:fldCharType="end"/>
        </w:r>
      </w:hyperlink>
    </w:p>
    <w:p>
      <w:pPr>
        <w:pStyle w:val="TOC1"/>
        <w:tabs>
          <w:tab w:val="right" w:leader="dot" w:pos="8306"/>
        </w:tabs>
      </w:pPr>
      <w:hyperlink w:anchor="_Toc23593" w:history="1">
        <w:r>
          <w:rPr>
            <w:rFonts w:ascii="仿宋" w:eastAsia="仿宋" w:hAnsi="仿宋" w:cs="仿宋" w:hint="eastAsia"/>
            <w:lang w:eastAsia="zh-CN"/>
          </w:rPr>
          <w:t>九、客户关系管理与市场拓展</w:t>
        </w:r>
        <w:r>
          <w:tab/>
        </w:r>
        <w:r>
          <w:fldChar w:fldCharType="begin"/>
        </w:r>
        <w:r>
          <w:instrText xml:space="preserve"> PAGEREF _Toc23593 \h </w:instrText>
        </w:r>
        <w:r>
          <w:fldChar w:fldCharType="separate"/>
        </w:r>
        <w:r>
          <w:t>42</w:t>
        </w:r>
        <w:r>
          <w:fldChar w:fldCharType="end"/>
        </w:r>
      </w:hyperlink>
    </w:p>
    <w:p>
      <w:pPr>
        <w:pStyle w:val="TOC2"/>
        <w:tabs>
          <w:tab w:val="right" w:leader="dot" w:pos="8306"/>
        </w:tabs>
      </w:pPr>
      <w:hyperlink w:anchor="_Toc31848" w:history="1">
        <w:r>
          <w:rPr>
            <w:rFonts w:ascii="仿宋" w:eastAsia="仿宋" w:hAnsi="仿宋" w:cs="仿宋" w:hint="eastAsia"/>
            <w:lang w:eastAsia="zh-CN"/>
          </w:rPr>
          <w:t>(一)、客户关系管理策略</w:t>
        </w:r>
        <w:r>
          <w:tab/>
        </w:r>
        <w:r>
          <w:fldChar w:fldCharType="begin"/>
        </w:r>
        <w:r>
          <w:instrText xml:space="preserve"> PAGEREF _Toc31848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381" w:history="1">
        <w:r>
          <w:rPr>
            <w:rFonts w:ascii="仿宋" w:eastAsia="仿宋" w:hAnsi="仿宋" w:cs="仿宋" w:hint="eastAsia"/>
            <w:lang w:eastAsia="zh-CN"/>
          </w:rPr>
          <w:t>(二)、市场拓展方案</w:t>
        </w:r>
        <w:r>
          <w:tab/>
        </w:r>
        <w:r>
          <w:fldChar w:fldCharType="begin"/>
        </w:r>
        <w:r>
          <w:instrText xml:space="preserve"> PAGEREF _Toc12381 \h </w:instrText>
        </w:r>
        <w:r>
          <w:fldChar w:fldCharType="separate"/>
        </w:r>
        <w:r>
          <w:t>43</w:t>
        </w:r>
        <w:r>
          <w:fldChar w:fldCharType="end"/>
        </w:r>
      </w:hyperlink>
    </w:p>
    <w:p>
      <w:pPr>
        <w:pStyle w:val="TOC1"/>
        <w:tabs>
          <w:tab w:val="right" w:leader="dot" w:pos="8306"/>
        </w:tabs>
      </w:pPr>
      <w:hyperlink w:anchor="_Toc7124" w:history="1">
        <w:r>
          <w:rPr>
            <w:rFonts w:ascii="仿宋" w:eastAsia="仿宋" w:hAnsi="仿宋" w:cs="仿宋" w:hint="eastAsia"/>
            <w:lang w:eastAsia="zh-CN"/>
          </w:rPr>
          <w:t>十、资金管理与财务规划</w:t>
        </w:r>
        <w:r>
          <w:tab/>
        </w:r>
        <w:r>
          <w:fldChar w:fldCharType="begin"/>
        </w:r>
        <w:r>
          <w:instrText xml:space="preserve"> PAGEREF _Toc7124 \h </w:instrText>
        </w:r>
        <w:r>
          <w:fldChar w:fldCharType="separate"/>
        </w:r>
        <w:r>
          <w:t>44</w:t>
        </w:r>
        <w:r>
          <w:fldChar w:fldCharType="end"/>
        </w:r>
      </w:hyperlink>
    </w:p>
    <w:p>
      <w:pPr>
        <w:pStyle w:val="TOC2"/>
        <w:tabs>
          <w:tab w:val="right" w:leader="dot" w:pos="8306"/>
        </w:tabs>
      </w:pPr>
      <w:hyperlink w:anchor="_Toc13079" w:history="1">
        <w:r>
          <w:rPr>
            <w:rFonts w:ascii="仿宋" w:eastAsia="仿宋" w:hAnsi="仿宋" w:cs="仿宋" w:hint="eastAsia"/>
            <w:lang w:eastAsia="zh-CN"/>
          </w:rPr>
          <w:t>(一)、项目资金来源与筹措</w:t>
        </w:r>
        <w:r>
          <w:tab/>
        </w:r>
        <w:r>
          <w:fldChar w:fldCharType="begin"/>
        </w:r>
        <w:r>
          <w:instrText xml:space="preserve"> PAGEREF _Toc13079 \h </w:instrText>
        </w:r>
        <w:r>
          <w:fldChar w:fldCharType="separate"/>
        </w:r>
        <w:r>
          <w:t>44</w:t>
        </w:r>
        <w:r>
          <w:fldChar w:fldCharType="end"/>
        </w:r>
      </w:hyperlink>
    </w:p>
    <w:p>
      <w:pPr>
        <w:pStyle w:val="TOC2"/>
        <w:tabs>
          <w:tab w:val="right" w:leader="dot" w:pos="8306"/>
        </w:tabs>
      </w:pPr>
      <w:hyperlink w:anchor="_Toc20808" w:history="1">
        <w:r>
          <w:rPr>
            <w:rFonts w:ascii="仿宋" w:eastAsia="仿宋" w:hAnsi="仿宋" w:cs="仿宋" w:hint="eastAsia"/>
            <w:lang w:eastAsia="zh-CN"/>
          </w:rPr>
          <w:t>(二)、资金使用与监管</w:t>
        </w:r>
        <w:r>
          <w:tab/>
        </w:r>
        <w:r>
          <w:fldChar w:fldCharType="begin"/>
        </w:r>
        <w:r>
          <w:instrText xml:space="preserve"> PAGEREF _Toc20808 \h </w:instrText>
        </w:r>
        <w:r>
          <w:fldChar w:fldCharType="separate"/>
        </w:r>
        <w:r>
          <w:t>46</w:t>
        </w:r>
        <w:r>
          <w:fldChar w:fldCharType="end"/>
        </w:r>
      </w:hyperlink>
    </w:p>
    <w:p>
      <w:pPr>
        <w:pStyle w:val="TOC2"/>
        <w:tabs>
          <w:tab w:val="right" w:leader="dot" w:pos="8306"/>
        </w:tabs>
      </w:pPr>
      <w:hyperlink w:anchor="_Toc14328" w:history="1">
        <w:r>
          <w:rPr>
            <w:rFonts w:ascii="仿宋" w:eastAsia="仿宋" w:hAnsi="仿宋" w:cs="仿宋" w:hint="eastAsia"/>
            <w:lang w:eastAsia="zh-CN"/>
          </w:rPr>
          <w:t>(三)、财务规划与预测</w:t>
        </w:r>
        <w:r>
          <w:tab/>
        </w:r>
        <w:r>
          <w:fldChar w:fldCharType="begin"/>
        </w:r>
        <w:r>
          <w:instrText xml:space="preserve"> PAGEREF _Toc14328 \h </w:instrText>
        </w:r>
        <w:r>
          <w:fldChar w:fldCharType="separate"/>
        </w:r>
        <w:r>
          <w:t>47</w:t>
        </w:r>
        <w:r>
          <w:fldChar w:fldCharType="end"/>
        </w:r>
      </w:hyperlink>
    </w:p>
    <w:p>
      <w:pPr>
        <w:pStyle w:val="TOC1"/>
        <w:tabs>
          <w:tab w:val="right" w:leader="dot" w:pos="8306"/>
        </w:tabs>
      </w:pPr>
      <w:hyperlink w:anchor="_Toc14480" w:history="1">
        <w:r>
          <w:rPr>
            <w:rFonts w:ascii="仿宋" w:eastAsia="仿宋" w:hAnsi="仿宋" w:cs="仿宋" w:hint="eastAsia"/>
            <w:lang w:eastAsia="zh-CN"/>
          </w:rPr>
          <w:t>十一、技术创新与产业升级</w:t>
        </w:r>
        <w:r>
          <w:tab/>
        </w:r>
        <w:r>
          <w:fldChar w:fldCharType="begin"/>
        </w:r>
        <w:r>
          <w:instrText xml:space="preserve"> PAGEREF _Toc14480 \h </w:instrText>
        </w:r>
        <w:r>
          <w:fldChar w:fldCharType="separate"/>
        </w:r>
        <w:r>
          <w:t>48</w:t>
        </w:r>
        <w:r>
          <w:fldChar w:fldCharType="end"/>
        </w:r>
      </w:hyperlink>
    </w:p>
    <w:p>
      <w:pPr>
        <w:pStyle w:val="TOC2"/>
        <w:tabs>
          <w:tab w:val="right" w:leader="dot" w:pos="8306"/>
        </w:tabs>
      </w:pPr>
      <w:hyperlink w:anchor="_Toc28549" w:history="1">
        <w:r>
          <w:rPr>
            <w:rFonts w:ascii="仿宋" w:eastAsia="仿宋" w:hAnsi="仿宋" w:cs="仿宋" w:hint="eastAsia"/>
            <w:lang w:eastAsia="zh-CN"/>
          </w:rPr>
          <w:t>(一)、技术创新方向与目标</w:t>
        </w:r>
        <w:r>
          <w:tab/>
        </w:r>
        <w:r>
          <w:fldChar w:fldCharType="begin"/>
        </w:r>
        <w:r>
          <w:instrText xml:space="preserve"> PAGEREF _Toc28549 \h </w:instrText>
        </w:r>
        <w:r>
          <w:fldChar w:fldCharType="separate"/>
        </w:r>
        <w:r>
          <w:t>48</w:t>
        </w:r>
        <w:r>
          <w:fldChar w:fldCharType="end"/>
        </w:r>
      </w:hyperlink>
    </w:p>
    <w:p>
      <w:pPr>
        <w:pStyle w:val="TOC2"/>
        <w:tabs>
          <w:tab w:val="right" w:leader="dot" w:pos="8306"/>
        </w:tabs>
      </w:pPr>
      <w:hyperlink w:anchor="_Toc23642" w:history="1">
        <w:r>
          <w:rPr>
            <w:rFonts w:ascii="仿宋" w:eastAsia="仿宋" w:hAnsi="仿宋" w:cs="仿宋" w:hint="eastAsia"/>
            <w:lang w:eastAsia="zh-CN"/>
          </w:rPr>
          <w:t>(二)、产业升级路径与措施</w:t>
        </w:r>
        <w:r>
          <w:tab/>
        </w:r>
        <w:r>
          <w:fldChar w:fldCharType="begin"/>
        </w:r>
        <w:r>
          <w:instrText xml:space="preserve"> PAGEREF _Toc23642 \h </w:instrText>
        </w:r>
        <w:r>
          <w:fldChar w:fldCharType="separate"/>
        </w:r>
        <w:r>
          <w:t>49</w:t>
        </w:r>
        <w:r>
          <w:fldChar w:fldCharType="end"/>
        </w:r>
      </w:hyperlink>
    </w:p>
    <w:p>
      <w:pPr>
        <w:pStyle w:val="TOC1"/>
        <w:tabs>
          <w:tab w:val="right" w:leader="dot" w:pos="8306"/>
        </w:tabs>
      </w:pPr>
      <w:hyperlink w:anchor="_Toc27883" w:history="1">
        <w:r>
          <w:rPr>
            <w:rFonts w:ascii="仿宋" w:eastAsia="仿宋" w:hAnsi="仿宋" w:cs="仿宋" w:hint="eastAsia"/>
            <w:lang w:eastAsia="zh-CN"/>
          </w:rPr>
          <w:t>十二、项目进度计划</w:t>
        </w:r>
        <w:r>
          <w:tab/>
        </w:r>
        <w:r>
          <w:fldChar w:fldCharType="begin"/>
        </w:r>
        <w:r>
          <w:instrText xml:space="preserve"> PAGEREF _Toc27883 \h </w:instrText>
        </w:r>
        <w:r>
          <w:fldChar w:fldCharType="separate"/>
        </w:r>
        <w:r>
          <w:t>51</w:t>
        </w:r>
        <w:r>
          <w:fldChar w:fldCharType="end"/>
        </w:r>
      </w:hyperlink>
    </w:p>
    <w:p>
      <w:pPr>
        <w:pStyle w:val="TOC2"/>
        <w:tabs>
          <w:tab w:val="right" w:leader="dot" w:pos="8306"/>
        </w:tabs>
      </w:pPr>
      <w:hyperlink w:anchor="_Toc20855" w:history="1">
        <w:r>
          <w:rPr>
            <w:rFonts w:ascii="仿宋" w:eastAsia="仿宋" w:hAnsi="仿宋" w:cs="仿宋" w:hint="eastAsia"/>
            <w:lang w:eastAsia="zh-CN"/>
          </w:rPr>
          <w:t>(一)、建设周期</w:t>
        </w:r>
        <w:r>
          <w:tab/>
        </w:r>
        <w:r>
          <w:fldChar w:fldCharType="begin"/>
        </w:r>
        <w:r>
          <w:instrText xml:space="preserve"> PAGEREF _Toc20855 \h </w:instrText>
        </w:r>
        <w:r>
          <w:fldChar w:fldCharType="separate"/>
        </w:r>
        <w:r>
          <w:t>51</w:t>
        </w:r>
        <w:r>
          <w:fldChar w:fldCharType="end"/>
        </w:r>
      </w:hyperlink>
    </w:p>
    <w:p>
      <w:pPr>
        <w:pStyle w:val="TOC2"/>
        <w:tabs>
          <w:tab w:val="right" w:leader="dot" w:pos="8306"/>
        </w:tabs>
      </w:pPr>
      <w:hyperlink w:anchor="_Toc20165" w:history="1">
        <w:r>
          <w:rPr>
            <w:rFonts w:ascii="仿宋" w:eastAsia="仿宋" w:hAnsi="仿宋" w:cs="仿宋" w:hint="eastAsia"/>
            <w:lang w:eastAsia="zh-CN"/>
          </w:rPr>
          <w:t>(二)、建设进度</w:t>
        </w:r>
        <w:r>
          <w:tab/>
        </w:r>
        <w:r>
          <w:fldChar w:fldCharType="begin"/>
        </w:r>
        <w:r>
          <w:instrText xml:space="preserve"> PAGEREF _Toc20165 \h </w:instrText>
        </w:r>
        <w:r>
          <w:fldChar w:fldCharType="separate"/>
        </w:r>
        <w:r>
          <w:t>51</w:t>
        </w:r>
        <w:r>
          <w:fldChar w:fldCharType="end"/>
        </w:r>
      </w:hyperlink>
    </w:p>
    <w:p>
      <w:pPr>
        <w:pStyle w:val="TOC2"/>
        <w:tabs>
          <w:tab w:val="right" w:leader="dot" w:pos="8306"/>
        </w:tabs>
      </w:pPr>
      <w:hyperlink w:anchor="_Toc19704" w:history="1">
        <w:r>
          <w:rPr>
            <w:rFonts w:ascii="仿宋" w:eastAsia="仿宋" w:hAnsi="仿宋" w:cs="仿宋" w:hint="eastAsia"/>
            <w:lang w:eastAsia="zh-CN"/>
          </w:rPr>
          <w:t>(三)、进度安排注意事项</w:t>
        </w:r>
        <w:r>
          <w:tab/>
        </w:r>
        <w:r>
          <w:fldChar w:fldCharType="begin"/>
        </w:r>
        <w:r>
          <w:instrText xml:space="preserve"> PAGEREF _Toc19704 \h </w:instrText>
        </w:r>
        <w:r>
          <w:fldChar w:fldCharType="separate"/>
        </w:r>
        <w:r>
          <w:t>52</w:t>
        </w:r>
        <w:r>
          <w:fldChar w:fldCharType="end"/>
        </w:r>
      </w:hyperlink>
    </w:p>
    <w:p>
      <w:pPr>
        <w:pStyle w:val="TOC2"/>
        <w:tabs>
          <w:tab w:val="right" w:leader="dot" w:pos="8306"/>
        </w:tabs>
      </w:pPr>
      <w:hyperlink w:anchor="_Toc19255" w:history="1">
        <w:r>
          <w:rPr>
            <w:rFonts w:ascii="仿宋" w:eastAsia="仿宋" w:hAnsi="仿宋" w:cs="仿宋" w:hint="eastAsia"/>
            <w:lang w:eastAsia="zh-CN"/>
          </w:rPr>
          <w:t>(四)、人力资源配置</w:t>
        </w:r>
        <w:r>
          <w:tab/>
        </w:r>
        <w:r>
          <w:fldChar w:fldCharType="begin"/>
        </w:r>
        <w:r>
          <w:instrText xml:space="preserve"> PAGEREF _Toc19255 \h </w:instrText>
        </w:r>
        <w:r>
          <w:fldChar w:fldCharType="separate"/>
        </w:r>
        <w:r>
          <w:t>53</w:t>
        </w:r>
        <w:r>
          <w:fldChar w:fldCharType="end"/>
        </w:r>
      </w:hyperlink>
    </w:p>
    <w:p>
      <w:pPr>
        <w:pStyle w:val="TOC2"/>
        <w:tabs>
          <w:tab w:val="right" w:leader="dot" w:pos="8306"/>
        </w:tabs>
      </w:pPr>
      <w:hyperlink w:anchor="_Toc5216" w:history="1">
        <w:r>
          <w:rPr>
            <w:rFonts w:ascii="仿宋" w:eastAsia="仿宋" w:hAnsi="仿宋" w:cs="仿宋" w:hint="eastAsia"/>
            <w:lang w:eastAsia="zh-CN"/>
          </w:rPr>
          <w:t>(五)、员工培训</w:t>
        </w:r>
        <w:r>
          <w:tab/>
        </w:r>
        <w:r>
          <w:fldChar w:fldCharType="begin"/>
        </w:r>
        <w:r>
          <w:instrText xml:space="preserve"> PAGEREF _Toc5216 \h </w:instrText>
        </w:r>
        <w:r>
          <w:fldChar w:fldCharType="separate"/>
        </w:r>
        <w:r>
          <w:t>55</w:t>
        </w:r>
        <w:r>
          <w:fldChar w:fldCharType="end"/>
        </w:r>
      </w:hyperlink>
    </w:p>
    <w:p>
      <w:pPr>
        <w:pStyle w:val="TOC2"/>
        <w:tabs>
          <w:tab w:val="right" w:leader="dot" w:pos="8306"/>
        </w:tabs>
      </w:pPr>
      <w:hyperlink w:anchor="_Toc8678" w:history="1">
        <w:r>
          <w:rPr>
            <w:rFonts w:ascii="仿宋" w:eastAsia="仿宋" w:hAnsi="仿宋" w:cs="仿宋" w:hint="eastAsia"/>
            <w:lang w:eastAsia="zh-CN"/>
          </w:rPr>
          <w:t>(六)、项目实施保障</w:t>
        </w:r>
        <w:r>
          <w:tab/>
        </w:r>
        <w:r>
          <w:fldChar w:fldCharType="begin"/>
        </w:r>
        <w:r>
          <w:instrText xml:space="preserve"> PAGEREF _Toc8678 \h </w:instrText>
        </w:r>
        <w:r>
          <w:fldChar w:fldCharType="separate"/>
        </w:r>
        <w:r>
          <w:t>56</w:t>
        </w:r>
        <w:r>
          <w:fldChar w:fldCharType="end"/>
        </w:r>
      </w:hyperlink>
    </w:p>
    <w:p>
      <w:pPr>
        <w:pStyle w:val="TOC2"/>
        <w:tabs>
          <w:tab w:val="right" w:leader="dot" w:pos="8306"/>
        </w:tabs>
      </w:pPr>
      <w:hyperlink w:anchor="_Toc24643" w:history="1">
        <w:r>
          <w:rPr>
            <w:rFonts w:ascii="仿宋" w:eastAsia="仿宋" w:hAnsi="仿宋" w:cs="仿宋" w:hint="eastAsia"/>
            <w:lang w:eastAsia="zh-CN"/>
          </w:rPr>
          <w:t>(七)、安全规范管理</w:t>
        </w:r>
        <w:r>
          <w:tab/>
        </w:r>
        <w:r>
          <w:fldChar w:fldCharType="begin"/>
        </w:r>
        <w:r>
          <w:instrText xml:space="preserve"> PAGEREF _Toc24643 \h </w:instrText>
        </w:r>
        <w:r>
          <w:fldChar w:fldCharType="separate"/>
        </w:r>
        <w:r>
          <w:t>57</w:t>
        </w:r>
        <w:r>
          <w:fldChar w:fldCharType="end"/>
        </w:r>
      </w:hyperlink>
    </w:p>
    <w:p>
      <w:pPr>
        <w:pStyle w:val="TOC1"/>
        <w:tabs>
          <w:tab w:val="right" w:leader="dot" w:pos="8306"/>
        </w:tabs>
      </w:pPr>
      <w:hyperlink w:anchor="_Toc19082" w:history="1">
        <w:r>
          <w:rPr>
            <w:rFonts w:ascii="仿宋" w:eastAsia="仿宋" w:hAnsi="仿宋" w:cs="仿宋" w:hint="eastAsia"/>
            <w:lang w:eastAsia="zh-CN"/>
          </w:rPr>
          <w:t>十三、成果转化与推广应用</w:t>
        </w:r>
        <w:r>
          <w:tab/>
        </w:r>
        <w:r>
          <w:fldChar w:fldCharType="begin"/>
        </w:r>
        <w:r>
          <w:instrText xml:space="preserve"> PAGEREF _Toc19082 \h </w:instrText>
        </w:r>
        <w:r>
          <w:fldChar w:fldCharType="separate"/>
        </w:r>
        <w:r>
          <w:t>58</w:t>
        </w:r>
        <w:r>
          <w:fldChar w:fldCharType="end"/>
        </w:r>
      </w:hyperlink>
    </w:p>
    <w:p>
      <w:pPr>
        <w:pStyle w:val="TOC2"/>
        <w:tabs>
          <w:tab w:val="right" w:leader="dot" w:pos="8306"/>
        </w:tabs>
      </w:pPr>
      <w:hyperlink w:anchor="_Toc19726" w:history="1">
        <w:r>
          <w:rPr>
            <w:rFonts w:ascii="仿宋" w:eastAsia="仿宋" w:hAnsi="仿宋" w:cs="仿宋" w:hint="eastAsia"/>
            <w:lang w:eastAsia="zh-CN"/>
          </w:rPr>
          <w:t>(一)、成果转化策略制定</w:t>
        </w:r>
        <w:r>
          <w:tab/>
        </w:r>
        <w:r>
          <w:fldChar w:fldCharType="begin"/>
        </w:r>
        <w:r>
          <w:instrText xml:space="preserve"> PAGEREF _Toc19726 \h </w:instrText>
        </w:r>
        <w:r>
          <w:fldChar w:fldCharType="separate"/>
        </w:r>
        <w:r>
          <w:t>58</w:t>
        </w:r>
        <w:r>
          <w:fldChar w:fldCharType="end"/>
        </w:r>
      </w:hyperlink>
    </w:p>
    <w:p>
      <w:pPr>
        <w:pStyle w:val="TOC2"/>
        <w:tabs>
          <w:tab w:val="right" w:leader="dot" w:pos="8306"/>
        </w:tabs>
      </w:pPr>
      <w:hyperlink w:anchor="_Toc11563" w:history="1">
        <w:r>
          <w:rPr>
            <w:rFonts w:ascii="仿宋" w:eastAsia="仿宋" w:hAnsi="仿宋" w:cs="仿宋" w:hint="eastAsia"/>
            <w:lang w:eastAsia="zh-CN"/>
          </w:rPr>
          <w:t>(二)、成果推广应用方案</w:t>
        </w:r>
        <w:r>
          <w:tab/>
        </w:r>
        <w:r>
          <w:fldChar w:fldCharType="begin"/>
        </w:r>
        <w:r>
          <w:instrText xml:space="preserve"> PAGEREF _Toc11563 \h </w:instrText>
        </w:r>
        <w:r>
          <w:fldChar w:fldCharType="separate"/>
        </w:r>
        <w:r>
          <w:t>60</w:t>
        </w:r>
        <w:r>
          <w:fldChar w:fldCharType="end"/>
        </w:r>
      </w:hyperlink>
    </w:p>
    <w:p>
      <w:pPr>
        <w:pStyle w:val="TOC1"/>
        <w:tabs>
          <w:tab w:val="right" w:leader="dot" w:pos="8306"/>
        </w:tabs>
      </w:pPr>
      <w:hyperlink w:anchor="_Toc4805" w:history="1">
        <w:r>
          <w:rPr>
            <w:rFonts w:ascii="仿宋" w:eastAsia="仿宋" w:hAnsi="仿宋" w:cs="仿宋" w:hint="eastAsia"/>
            <w:lang w:eastAsia="zh-CN"/>
          </w:rPr>
          <w:t>十四、质量管理与控制</w:t>
        </w:r>
        <w:r>
          <w:tab/>
        </w:r>
        <w:r>
          <w:fldChar w:fldCharType="begin"/>
        </w:r>
        <w:r>
          <w:instrText xml:space="preserve"> PAGEREF _Toc4805 \h </w:instrText>
        </w:r>
        <w:r>
          <w:fldChar w:fldCharType="separate"/>
        </w:r>
        <w:r>
          <w:t>61</w:t>
        </w:r>
        <w:r>
          <w:fldChar w:fldCharType="end"/>
        </w:r>
      </w:hyperlink>
    </w:p>
    <w:p>
      <w:pPr>
        <w:pStyle w:val="TOC2"/>
        <w:tabs>
          <w:tab w:val="right" w:leader="dot" w:pos="8306"/>
        </w:tabs>
      </w:pPr>
      <w:hyperlink w:anchor="_Toc22869" w:history="1">
        <w:r>
          <w:rPr>
            <w:rFonts w:ascii="仿宋" w:eastAsia="仿宋" w:hAnsi="仿宋" w:cs="仿宋" w:hint="eastAsia"/>
            <w:lang w:eastAsia="zh-CN"/>
          </w:rPr>
          <w:t>(一)、质量管理体系建设</w:t>
        </w:r>
        <w:r>
          <w:tab/>
        </w:r>
        <w:r>
          <w:fldChar w:fldCharType="begin"/>
        </w:r>
        <w:r>
          <w:instrText xml:space="preserve"> PAGEREF _Toc22869 \h </w:instrText>
        </w:r>
        <w:r>
          <w:fldChar w:fldCharType="separate"/>
        </w:r>
        <w:r>
          <w:t>61</w:t>
        </w:r>
        <w:r>
          <w:fldChar w:fldCharType="end"/>
        </w:r>
      </w:hyperlink>
    </w:p>
    <w:p>
      <w:pPr>
        <w:pStyle w:val="TOC2"/>
        <w:tabs>
          <w:tab w:val="right" w:leader="dot" w:pos="8306"/>
        </w:tabs>
      </w:pPr>
      <w:hyperlink w:anchor="_Toc17402" w:history="1">
        <w:r>
          <w:rPr>
            <w:rFonts w:ascii="仿宋" w:eastAsia="仿宋" w:hAnsi="仿宋" w:cs="仿宋" w:hint="eastAsia"/>
            <w:lang w:eastAsia="zh-CN"/>
          </w:rPr>
          <w:t>(二)、质量控制措施</w:t>
        </w:r>
        <w:r>
          <w:tab/>
        </w:r>
        <w:r>
          <w:fldChar w:fldCharType="begin"/>
        </w:r>
        <w:r>
          <w:instrText xml:space="preserve"> PAGEREF _Toc17402 \h </w:instrText>
        </w:r>
        <w:r>
          <w:fldChar w:fldCharType="separate"/>
        </w:r>
        <w:r>
          <w:t>63</w:t>
        </w:r>
        <w:r>
          <w:fldChar w:fldCharType="end"/>
        </w:r>
      </w:hyperlink>
    </w:p>
    <w:p>
      <w:pPr>
        <w:pStyle w:val="TOC1"/>
        <w:tabs>
          <w:tab w:val="right" w:leader="dot" w:pos="8306"/>
        </w:tabs>
      </w:pPr>
      <w:hyperlink w:anchor="_Toc7099" w:history="1">
        <w:r>
          <w:rPr>
            <w:rFonts w:ascii="仿宋" w:eastAsia="仿宋" w:hAnsi="仿宋" w:cs="仿宋" w:hint="eastAsia"/>
            <w:lang w:eastAsia="zh-CN"/>
          </w:rPr>
          <w:t>十五、产业协同与集群发展</w:t>
        </w:r>
        <w:r>
          <w:tab/>
        </w:r>
        <w:r>
          <w:fldChar w:fldCharType="begin"/>
        </w:r>
        <w:r>
          <w:instrText xml:space="preserve"> PAGEREF _Toc7099 \h </w:instrText>
        </w:r>
        <w:r>
          <w:fldChar w:fldCharType="separate"/>
        </w:r>
        <w:r>
          <w:t>64</w:t>
        </w:r>
        <w:r>
          <w:fldChar w:fldCharType="end"/>
        </w:r>
      </w:hyperlink>
    </w:p>
    <w:p>
      <w:pPr>
        <w:pStyle w:val="TOC2"/>
        <w:tabs>
          <w:tab w:val="right" w:leader="dot" w:pos="8306"/>
        </w:tabs>
      </w:pPr>
      <w:hyperlink w:anchor="_Toc5461" w:history="1">
        <w:r>
          <w:rPr>
            <w:rFonts w:ascii="仿宋" w:eastAsia="仿宋" w:hAnsi="仿宋" w:cs="仿宋" w:hint="eastAsia"/>
            <w:lang w:eastAsia="zh-CN"/>
          </w:rPr>
          <w:t>(一)、产业协同机制建设</w:t>
        </w:r>
        <w:r>
          <w:tab/>
        </w:r>
        <w:r>
          <w:fldChar w:fldCharType="begin"/>
        </w:r>
        <w:r>
          <w:instrText xml:space="preserve"> PAGEREF _Toc5461 \h </w:instrText>
        </w:r>
        <w:r>
          <w:fldChar w:fldCharType="separate"/>
        </w:r>
        <w:r>
          <w:t>64</w:t>
        </w:r>
        <w:r>
          <w:fldChar w:fldCharType="end"/>
        </w:r>
      </w:hyperlink>
    </w:p>
    <w:p>
      <w:pPr>
        <w:pStyle w:val="TOC2"/>
        <w:tabs>
          <w:tab w:val="right" w:leader="dot" w:pos="8306"/>
        </w:tabs>
      </w:pPr>
      <w:hyperlink w:anchor="_Toc3620" w:history="1">
        <w:r>
          <w:rPr>
            <w:rFonts w:ascii="仿宋" w:eastAsia="仿宋" w:hAnsi="仿宋" w:cs="仿宋" w:hint="eastAsia"/>
            <w:lang w:eastAsia="zh-CN"/>
          </w:rPr>
          <w:t>(二)、产业集群培育与发展</w:t>
        </w:r>
        <w:r>
          <w:tab/>
        </w:r>
        <w:r>
          <w:fldChar w:fldCharType="begin"/>
        </w:r>
        <w:r>
          <w:instrText xml:space="preserve"> PAGEREF _Toc3620 \h </w:instrText>
        </w:r>
        <w:r>
          <w:fldChar w:fldCharType="separate"/>
        </w:r>
        <w:r>
          <w:t>65</w:t>
        </w:r>
        <w:r>
          <w:fldChar w:fldCharType="end"/>
        </w:r>
      </w:hyperlink>
    </w:p>
    <w:p>
      <w:pPr>
        <w:pStyle w:val="TOC1"/>
        <w:tabs>
          <w:tab w:val="right" w:leader="dot" w:pos="8306"/>
        </w:tabs>
      </w:pPr>
      <w:hyperlink w:anchor="_Toc31315" w:history="1">
        <w:r>
          <w:rPr>
            <w:rFonts w:ascii="仿宋" w:eastAsia="仿宋" w:hAnsi="仿宋" w:cs="仿宋" w:hint="eastAsia"/>
            <w:lang w:eastAsia="zh-CN"/>
          </w:rPr>
          <w:t>十六、人力资源管理与开发</w:t>
        </w:r>
        <w:r>
          <w:tab/>
        </w:r>
        <w:r>
          <w:fldChar w:fldCharType="begin"/>
        </w:r>
        <w:r>
          <w:instrText xml:space="preserve"> PAGEREF _Toc31315 \h </w:instrText>
        </w:r>
        <w:r>
          <w:fldChar w:fldCharType="separate"/>
        </w:r>
        <w:r>
          <w:t>66</w:t>
        </w:r>
        <w:r>
          <w:fldChar w:fldCharType="end"/>
        </w:r>
      </w:hyperlink>
    </w:p>
    <w:p>
      <w:pPr>
        <w:pStyle w:val="TOC2"/>
        <w:tabs>
          <w:tab w:val="right" w:leader="dot" w:pos="8306"/>
        </w:tabs>
      </w:pPr>
      <w:hyperlink w:anchor="_Toc23450" w:history="1">
        <w:r>
          <w:rPr>
            <w:rFonts w:ascii="仿宋" w:eastAsia="仿宋" w:hAnsi="仿宋" w:cs="仿宋" w:hint="eastAsia"/>
            <w:lang w:eastAsia="zh-CN"/>
          </w:rPr>
          <w:t>(一)、人力资源规划</w:t>
        </w:r>
        <w:r>
          <w:tab/>
        </w:r>
        <w:r>
          <w:fldChar w:fldCharType="begin"/>
        </w:r>
        <w:r>
          <w:instrText xml:space="preserve"> PAGEREF _Toc23450 \h </w:instrText>
        </w:r>
        <w:r>
          <w:fldChar w:fldCharType="separate"/>
        </w:r>
        <w:r>
          <w:t>66</w:t>
        </w:r>
        <w:r>
          <w:fldChar w:fldCharType="end"/>
        </w:r>
      </w:hyperlink>
    </w:p>
    <w:p>
      <w:pPr>
        <w:pStyle w:val="TOC2"/>
        <w:tabs>
          <w:tab w:val="right" w:leader="dot" w:pos="8306"/>
        </w:tabs>
      </w:pPr>
      <w:hyperlink w:anchor="_Toc2362" w:history="1">
        <w:r>
          <w:rPr>
            <w:rFonts w:ascii="仿宋" w:eastAsia="仿宋" w:hAnsi="仿宋" w:cs="仿宋" w:hint="eastAsia"/>
            <w:lang w:eastAsia="zh-CN"/>
          </w:rPr>
          <w:t>(二)、人力资源开发与培训</w:t>
        </w:r>
        <w:r>
          <w:tab/>
        </w:r>
        <w:r>
          <w:fldChar w:fldCharType="begin"/>
        </w:r>
        <w:r>
          <w:instrText xml:space="preserve"> PAGEREF _Toc2362 \h </w:instrText>
        </w:r>
        <w:r>
          <w:fldChar w:fldCharType="separate"/>
        </w:r>
        <w:r>
          <w:t>67</w:t>
        </w:r>
        <w:r>
          <w:fldChar w:fldCharType="end"/>
        </w:r>
      </w:hyperlink>
    </w:p>
    <w:p>
      <w:pPr>
        <w:pStyle w:val="TOC1"/>
        <w:tabs>
          <w:tab w:val="right" w:leader="dot" w:pos="8306"/>
        </w:tabs>
      </w:pPr>
      <w:hyperlink w:anchor="_Toc815" w:history="1">
        <w:r>
          <w:rPr>
            <w:rFonts w:ascii="仿宋" w:eastAsia="仿宋" w:hAnsi="仿宋" w:cs="仿宋" w:hint="eastAsia"/>
            <w:lang w:eastAsia="zh-CN"/>
          </w:rPr>
          <w:t>十七、法律法规与政策遵循</w:t>
        </w:r>
        <w:r>
          <w:tab/>
        </w:r>
        <w:r>
          <w:fldChar w:fldCharType="begin"/>
        </w:r>
        <w:r>
          <w:instrText xml:space="preserve"> PAGEREF _Toc815 \h </w:instrText>
        </w:r>
        <w:r>
          <w:fldChar w:fldCharType="separate"/>
        </w:r>
        <w:r>
          <w:t>70</w:t>
        </w:r>
        <w:r>
          <w:fldChar w:fldCharType="end"/>
        </w:r>
      </w:hyperlink>
    </w:p>
    <w:p>
      <w:pPr>
        <w:pStyle w:val="TOC2"/>
        <w:tabs>
          <w:tab w:val="right" w:leader="dot" w:pos="8306"/>
        </w:tabs>
      </w:pPr>
      <w:hyperlink w:anchor="_Toc26436" w:history="1">
        <w:r>
          <w:rPr>
            <w:rFonts w:ascii="仿宋" w:eastAsia="仿宋" w:hAnsi="仿宋" w:cs="仿宋" w:hint="eastAsia"/>
            <w:lang w:eastAsia="zh-CN"/>
          </w:rPr>
          <w:t>(一)、法律法规遵守</w:t>
        </w:r>
        <w:r>
          <w:tab/>
        </w:r>
        <w:r>
          <w:fldChar w:fldCharType="begin"/>
        </w:r>
        <w:r>
          <w:instrText xml:space="preserve"> PAGEREF _Toc26436 \h </w:instrText>
        </w:r>
        <w:r>
          <w:fldChar w:fldCharType="separate"/>
        </w:r>
        <w:r>
          <w:t>70</w:t>
        </w:r>
        <w:r>
          <w:fldChar w:fldCharType="end"/>
        </w:r>
      </w:hyperlink>
    </w:p>
    <w:p>
      <w:pPr>
        <w:pStyle w:val="TOC2"/>
        <w:tabs>
          <w:tab w:val="right" w:leader="dot" w:pos="8306"/>
        </w:tabs>
      </w:pPr>
      <w:hyperlink w:anchor="_Toc30168" w:history="1">
        <w:r>
          <w:rPr>
            <w:rFonts w:ascii="仿宋" w:eastAsia="仿宋" w:hAnsi="仿宋" w:cs="仿宋" w:hint="eastAsia"/>
            <w:lang w:eastAsia="zh-CN"/>
          </w:rPr>
          <w:t>(二)、政策导向与利用</w:t>
        </w:r>
        <w:r>
          <w:tab/>
        </w:r>
        <w:r>
          <w:fldChar w:fldCharType="begin"/>
        </w:r>
        <w:r>
          <w:instrText xml:space="preserve"> PAGEREF _Toc30168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97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6692"/>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9528"/>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一、低温超导材料项目的技术资源开发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低温超导材料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二、低温超导材料项目的人力资源管理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低温超导材料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三、低温超导材料项目的资金资源筹措与优化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低温超导材料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31523"/>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低温超导材料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低温超导材料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低温超导材料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26106"/>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低温超导材料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低温超导材料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低温超导材料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26335"/>
      <w:r>
        <w:rPr>
          <w:rFonts w:ascii="仿宋" w:eastAsia="仿宋" w:hAnsi="仿宋" w:cs="仿宋" w:hint="eastAsia"/>
          <w:sz w:val="28"/>
          <w:lang w:eastAsia="zh-CN"/>
        </w:rPr>
        <w:t>二、发展规划、产业政策和行业准入分析</w:t>
      </w:r>
      <w:bookmarkEnd w:id="6"/>
    </w:p>
    <w:p>
      <w:pPr>
        <w:pStyle w:val="Heading2"/>
        <w:rPr>
          <w:rFonts w:ascii="仿宋" w:eastAsia="仿宋" w:hAnsi="仿宋" w:cs="仿宋" w:hint="eastAsia"/>
          <w:lang w:eastAsia="zh-CN"/>
        </w:rPr>
      </w:pPr>
      <w:bookmarkStart w:id="7" w:name="_Toc19047"/>
      <w:r>
        <w:rPr>
          <w:rFonts w:ascii="仿宋" w:eastAsia="仿宋" w:hAnsi="仿宋" w:cs="仿宋" w:hint="eastAsia"/>
          <w:lang w:eastAsia="zh-CN"/>
        </w:rPr>
        <w:t>(一)、发展规划分析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8" w:name="_Toc11734"/>
      <w:r>
        <w:rPr>
          <w:rFonts w:ascii="仿宋" w:eastAsia="仿宋" w:hAnsi="仿宋" w:cs="仿宋" w:hint="eastAsia"/>
          <w:sz w:val="28"/>
          <w:lang w:eastAsia="zh-CN"/>
        </w:rPr>
        <w:t>(二)、产业政策分析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9" w:name="_Toc22373"/>
      <w:r>
        <w:rPr>
          <w:rFonts w:ascii="仿宋" w:eastAsia="仿宋" w:hAnsi="仿宋" w:cs="仿宋" w:hint="eastAsia"/>
          <w:sz w:val="28"/>
          <w:lang w:eastAsia="zh-CN"/>
        </w:rPr>
        <w:t>(三)、行业准入分析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一、低温超导材料项目的市场准入条件分析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低温超导材料项目而言，市场准入条件首先取决于政策法规环境。政府对于[行业名称]领域的法规，如环保标准、税收政策、和技术使用规范，直接影响低温超导材料项目的运营和成本结构。例如，若政府针对使用可再生能源的企业提供税收优惠，这将对低温超导材料项目的财务规划产生重要影响。同时，考虑经济环境和消费者偏好的变化对低温超导材料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二、低温超导材料项目的行业规范与合规性要求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低温超导材料项目来说，遵守行业规范和合规性要求是确保项目顺利进行的基础。这包括遵循质量控制标准、安全规定、数据保护法规等。例如，若低温超导材料项目涉及数据处理，须严格遵守相关的数据保护法规。此外，行业内部的自律规范，如产品标准和服务流程，也对于提升低温超导材料项目在行业内的认可度和竞争力至关重要。项目管理团队必须不断更新策略，以应对行业规范和法规的变化，确保低温超导材料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三、低温超导材料项目的竞争格局和战略定位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低温超导材料项目的发展规划中，理解行业的竞争格局对于制定有效的市场策略极为关键。这包括分析主要竞争对手的市场地位、优势及其业务模式。低温超导材料项目面临的竞争对手可能包括大型成熟企业和创新型初创公司，各自采取不同的市场策略。因此，低温超导材料项目需精确地定位自己的市场策略，如专注于产品创新、客户服务或成本效率，以在竞争中占据优势。通过深入的市场和竞争分析，低温超导材料项目可以更有效地进入市场并实现可持续发展。</w:t>
      </w:r>
    </w:p>
    <w:p>
      <w:pPr>
        <w:pStyle w:val="Heading1"/>
        <w:ind w:firstLine="560" w:firstLineChars="200"/>
        <w:rPr>
          <w:rFonts w:ascii="仿宋" w:eastAsia="仿宋" w:hAnsi="仿宋" w:cs="仿宋" w:hint="eastAsia"/>
          <w:sz w:val="28"/>
          <w:lang w:eastAsia="zh-CN"/>
        </w:rPr>
      </w:pPr>
      <w:bookmarkStart w:id="10" w:name="_Toc9556"/>
      <w:r>
        <w:rPr>
          <w:rFonts w:ascii="仿宋" w:eastAsia="仿宋" w:hAnsi="仿宋" w:cs="仿宋" w:hint="eastAsia"/>
          <w:sz w:val="28"/>
          <w:lang w:eastAsia="zh-CN"/>
        </w:rPr>
        <w:t>三、环境和生态影响分析</w:t>
      </w:r>
      <w:bookmarkEnd w:id="10"/>
    </w:p>
    <w:p>
      <w:pPr>
        <w:pStyle w:val="Heading2"/>
        <w:rPr>
          <w:rFonts w:ascii="仿宋" w:eastAsia="仿宋" w:hAnsi="仿宋" w:cs="仿宋" w:hint="eastAsia"/>
          <w:lang w:eastAsia="zh-CN"/>
        </w:rPr>
      </w:pPr>
      <w:bookmarkStart w:id="11" w:name="_Toc18723"/>
      <w:r>
        <w:rPr>
          <w:rFonts w:ascii="仿宋" w:eastAsia="仿宋" w:hAnsi="仿宋" w:cs="仿宋" w:hint="eastAsia"/>
          <w:lang w:eastAsia="zh-CN"/>
        </w:rPr>
        <w:t>(一)、环境和生态现状</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低温超导材料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https://d.book118.com/666203235052010043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低温超导材料项目建设总纲及方案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低温超导材料项目建设总纲及方案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低温超导材料项目建设总纲及方案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低温超导材料项目建设总纲及方案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低温超导材料项目建设总纲及方案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低温超导材料项目建设总纲及方案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低温超导材料项目建设总纲及方案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低温超导材料项目建设总纲及方案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低温超导材料项目建设总纲及方案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低温超导材料项目建设总纲及方案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低温超导材料项目建设总纲及方案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低温超导材料项目建设总纲及方案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B7A31DB"/>
    <w:rsid w:val="0B7A31D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66203235052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2024-01-24T21:08:00Z</dcterms:created>
  <dcterms:modified xsi:type="dcterms:W3CDTF">2024-01-24T21:09:33Z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82F6CDDF2BBF4F1FAE4D8A6475733355_11</vt:lpwstr>
  </property>
  <property fmtid="{D5CDD505-2E9C-101B-9397-08002B2CF9AE}" pid="3" name="KSOProductBuildVer">
    <vt:lpwstr>2052-12.1.0.16250</vt:lpwstr>
  </property>
</Properties>
</file>