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9" w:history="1">
        <w:r>
          <w:rPr>
            <w:rFonts w:ascii="仿宋" w:eastAsia="仿宋" w:hAnsi="仿宋" w:cs="仿宋" w:hint="eastAsia"/>
            <w:lang w:eastAsia="zh-CN"/>
          </w:rPr>
          <w:t>概论</w:t>
        </w:r>
        <w:r>
          <w:tab/>
        </w:r>
        <w:r>
          <w:fldChar w:fldCharType="begin"/>
        </w:r>
        <w:r>
          <w:instrText xml:space="preserve"> PAGEREF _Toc14399 \h </w:instrText>
        </w:r>
        <w:r>
          <w:fldChar w:fldCharType="separate"/>
        </w:r>
        <w:r>
          <w:t>3</w:t>
        </w:r>
        <w:r>
          <w:fldChar w:fldCharType="end"/>
        </w:r>
      </w:hyperlink>
    </w:p>
    <w:p>
      <w:pPr>
        <w:pStyle w:val="TOC1"/>
        <w:tabs>
          <w:tab w:val="right" w:leader="dot" w:pos="8306"/>
        </w:tabs>
      </w:pPr>
      <w:hyperlink w:anchor="_Toc6763" w:history="1">
        <w:r>
          <w:rPr>
            <w:rFonts w:ascii="仿宋" w:eastAsia="仿宋" w:hAnsi="仿宋" w:cs="仿宋" w:hint="eastAsia"/>
            <w:lang w:eastAsia="zh-CN"/>
          </w:rPr>
          <w:t>一、建筑装饰服务项目选址可行性分析</w:t>
        </w:r>
        <w:r>
          <w:tab/>
        </w:r>
        <w:r>
          <w:fldChar w:fldCharType="begin"/>
        </w:r>
        <w:r>
          <w:instrText xml:space="preserve"> PAGEREF _Toc6763 \h </w:instrText>
        </w:r>
        <w:r>
          <w:fldChar w:fldCharType="separate"/>
        </w:r>
        <w:r>
          <w:t>3</w:t>
        </w:r>
        <w:r>
          <w:fldChar w:fldCharType="end"/>
        </w:r>
      </w:hyperlink>
    </w:p>
    <w:p>
      <w:pPr>
        <w:pStyle w:val="TOC2"/>
        <w:tabs>
          <w:tab w:val="right" w:leader="dot" w:pos="8306"/>
        </w:tabs>
      </w:pPr>
      <w:hyperlink w:anchor="_Toc21086" w:history="1">
        <w:r>
          <w:rPr>
            <w:rFonts w:ascii="仿宋" w:eastAsia="仿宋" w:hAnsi="仿宋" w:cs="仿宋" w:hint="eastAsia"/>
            <w:lang w:eastAsia="zh-CN"/>
          </w:rPr>
          <w:t>(一)、建筑装饰服务项目选址</w:t>
        </w:r>
        <w:r>
          <w:tab/>
        </w:r>
        <w:r>
          <w:fldChar w:fldCharType="begin"/>
        </w:r>
        <w:r>
          <w:instrText xml:space="preserve"> PAGEREF _Toc21086 \h </w:instrText>
        </w:r>
        <w:r>
          <w:fldChar w:fldCharType="separate"/>
        </w:r>
        <w:r>
          <w:t>3</w:t>
        </w:r>
        <w:r>
          <w:fldChar w:fldCharType="end"/>
        </w:r>
      </w:hyperlink>
    </w:p>
    <w:p>
      <w:pPr>
        <w:pStyle w:val="TOC2"/>
        <w:tabs>
          <w:tab w:val="right" w:leader="dot" w:pos="8306"/>
        </w:tabs>
      </w:pPr>
      <w:hyperlink w:anchor="_Toc2322" w:history="1">
        <w:r>
          <w:rPr>
            <w:rFonts w:ascii="仿宋" w:eastAsia="仿宋" w:hAnsi="仿宋" w:cs="仿宋" w:hint="eastAsia"/>
            <w:lang w:eastAsia="zh-CN"/>
          </w:rPr>
          <w:t>(二)、用地控制指标</w:t>
        </w:r>
        <w:r>
          <w:tab/>
        </w:r>
        <w:r>
          <w:fldChar w:fldCharType="begin"/>
        </w:r>
        <w:r>
          <w:instrText xml:space="preserve"> PAGEREF _Toc2322 \h </w:instrText>
        </w:r>
        <w:r>
          <w:fldChar w:fldCharType="separate"/>
        </w:r>
        <w:r>
          <w:t>3</w:t>
        </w:r>
        <w:r>
          <w:fldChar w:fldCharType="end"/>
        </w:r>
      </w:hyperlink>
    </w:p>
    <w:p>
      <w:pPr>
        <w:pStyle w:val="TOC2"/>
        <w:tabs>
          <w:tab w:val="right" w:leader="dot" w:pos="8306"/>
        </w:tabs>
      </w:pPr>
      <w:hyperlink w:anchor="_Toc7036" w:history="1">
        <w:r>
          <w:rPr>
            <w:rFonts w:ascii="仿宋" w:eastAsia="仿宋" w:hAnsi="仿宋" w:cs="仿宋" w:hint="eastAsia"/>
            <w:lang w:eastAsia="zh-CN"/>
          </w:rPr>
          <w:t>(三)、节约用地措施</w:t>
        </w:r>
        <w:r>
          <w:tab/>
        </w:r>
        <w:r>
          <w:fldChar w:fldCharType="begin"/>
        </w:r>
        <w:r>
          <w:instrText xml:space="preserve"> PAGEREF _Toc7036 \h </w:instrText>
        </w:r>
        <w:r>
          <w:fldChar w:fldCharType="separate"/>
        </w:r>
        <w:r>
          <w:t>5</w:t>
        </w:r>
        <w:r>
          <w:fldChar w:fldCharType="end"/>
        </w:r>
      </w:hyperlink>
    </w:p>
    <w:p>
      <w:pPr>
        <w:pStyle w:val="TOC2"/>
        <w:tabs>
          <w:tab w:val="right" w:leader="dot" w:pos="8306"/>
        </w:tabs>
      </w:pPr>
      <w:hyperlink w:anchor="_Toc2595" w:history="1">
        <w:r>
          <w:rPr>
            <w:rFonts w:ascii="仿宋" w:eastAsia="仿宋" w:hAnsi="仿宋" w:cs="仿宋" w:hint="eastAsia"/>
            <w:lang w:eastAsia="zh-CN"/>
          </w:rPr>
          <w:t>(四)、总图布置方案</w:t>
        </w:r>
        <w:r>
          <w:tab/>
        </w:r>
        <w:r>
          <w:fldChar w:fldCharType="begin"/>
        </w:r>
        <w:r>
          <w:instrText xml:space="preserve"> PAGEREF _Toc2595 \h </w:instrText>
        </w:r>
        <w:r>
          <w:fldChar w:fldCharType="separate"/>
        </w:r>
        <w:r>
          <w:t>6</w:t>
        </w:r>
        <w:r>
          <w:fldChar w:fldCharType="end"/>
        </w:r>
      </w:hyperlink>
    </w:p>
    <w:p>
      <w:pPr>
        <w:pStyle w:val="TOC2"/>
        <w:tabs>
          <w:tab w:val="right" w:leader="dot" w:pos="8306"/>
        </w:tabs>
      </w:pPr>
      <w:hyperlink w:anchor="_Toc12334" w:history="1">
        <w:r>
          <w:rPr>
            <w:rFonts w:ascii="仿宋" w:eastAsia="仿宋" w:hAnsi="仿宋" w:cs="仿宋" w:hint="eastAsia"/>
            <w:lang w:eastAsia="zh-CN"/>
          </w:rPr>
          <w:t>(五)、选址综合评价</w:t>
        </w:r>
        <w:r>
          <w:tab/>
        </w:r>
        <w:r>
          <w:fldChar w:fldCharType="begin"/>
        </w:r>
        <w:r>
          <w:instrText xml:space="preserve"> PAGEREF _Toc12334 \h </w:instrText>
        </w:r>
        <w:r>
          <w:fldChar w:fldCharType="separate"/>
        </w:r>
        <w:r>
          <w:t>7</w:t>
        </w:r>
        <w:r>
          <w:fldChar w:fldCharType="end"/>
        </w:r>
      </w:hyperlink>
    </w:p>
    <w:p>
      <w:pPr>
        <w:pStyle w:val="TOC1"/>
        <w:tabs>
          <w:tab w:val="right" w:leader="dot" w:pos="8306"/>
        </w:tabs>
      </w:pPr>
      <w:hyperlink w:anchor="_Toc31995" w:history="1">
        <w:r>
          <w:rPr>
            <w:rFonts w:ascii="仿宋" w:eastAsia="仿宋" w:hAnsi="仿宋" w:cs="仿宋" w:hint="eastAsia"/>
            <w:lang w:eastAsia="zh-CN"/>
          </w:rPr>
          <w:t>二、建筑装饰服务项目危机管理</w:t>
        </w:r>
        <w:r>
          <w:tab/>
        </w:r>
        <w:r>
          <w:fldChar w:fldCharType="begin"/>
        </w:r>
        <w:r>
          <w:instrText xml:space="preserve"> PAGEREF _Toc31995 \h </w:instrText>
        </w:r>
        <w:r>
          <w:fldChar w:fldCharType="separate"/>
        </w:r>
        <w:r>
          <w:t>8</w:t>
        </w:r>
        <w:r>
          <w:fldChar w:fldCharType="end"/>
        </w:r>
      </w:hyperlink>
    </w:p>
    <w:p>
      <w:pPr>
        <w:pStyle w:val="TOC2"/>
        <w:tabs>
          <w:tab w:val="right" w:leader="dot" w:pos="8306"/>
        </w:tabs>
      </w:pPr>
      <w:hyperlink w:anchor="_Toc23287" w:history="1">
        <w:r>
          <w:rPr>
            <w:rFonts w:ascii="仿宋" w:eastAsia="仿宋" w:hAnsi="仿宋" w:cs="仿宋" w:hint="eastAsia"/>
            <w:lang w:eastAsia="zh-CN"/>
          </w:rPr>
          <w:t>(一)、危机预警与识别</w:t>
        </w:r>
        <w:r>
          <w:tab/>
        </w:r>
        <w:r>
          <w:fldChar w:fldCharType="begin"/>
        </w:r>
        <w:r>
          <w:instrText xml:space="preserve"> PAGEREF _Toc23287 \h </w:instrText>
        </w:r>
        <w:r>
          <w:fldChar w:fldCharType="separate"/>
        </w:r>
        <w:r>
          <w:t>8</w:t>
        </w:r>
        <w:r>
          <w:fldChar w:fldCharType="end"/>
        </w:r>
      </w:hyperlink>
    </w:p>
    <w:p>
      <w:pPr>
        <w:pStyle w:val="TOC2"/>
        <w:tabs>
          <w:tab w:val="right" w:leader="dot" w:pos="8306"/>
        </w:tabs>
      </w:pPr>
      <w:hyperlink w:anchor="_Toc12360" w:history="1">
        <w:r>
          <w:rPr>
            <w:rFonts w:ascii="仿宋" w:eastAsia="仿宋" w:hAnsi="仿宋" w:cs="仿宋" w:hint="eastAsia"/>
            <w:lang w:eastAsia="zh-CN"/>
          </w:rPr>
          <w:t>(二)、危机应对与恢复</w:t>
        </w:r>
        <w:r>
          <w:tab/>
        </w:r>
        <w:r>
          <w:fldChar w:fldCharType="begin"/>
        </w:r>
        <w:r>
          <w:instrText xml:space="preserve"> PAGEREF _Toc12360 \h </w:instrText>
        </w:r>
        <w:r>
          <w:fldChar w:fldCharType="separate"/>
        </w:r>
        <w:r>
          <w:t>9</w:t>
        </w:r>
        <w:r>
          <w:fldChar w:fldCharType="end"/>
        </w:r>
      </w:hyperlink>
    </w:p>
    <w:p>
      <w:pPr>
        <w:pStyle w:val="TOC1"/>
        <w:tabs>
          <w:tab w:val="right" w:leader="dot" w:pos="8306"/>
        </w:tabs>
      </w:pPr>
      <w:hyperlink w:anchor="_Toc27963" w:history="1">
        <w:r>
          <w:rPr>
            <w:rFonts w:ascii="仿宋" w:eastAsia="仿宋" w:hAnsi="仿宋" w:cs="仿宋" w:hint="eastAsia"/>
            <w:lang w:eastAsia="zh-CN"/>
          </w:rPr>
          <w:t>三、工艺说明</w:t>
        </w:r>
        <w:r>
          <w:tab/>
        </w:r>
        <w:r>
          <w:fldChar w:fldCharType="begin"/>
        </w:r>
        <w:r>
          <w:instrText xml:space="preserve"> PAGEREF _Toc27963 \h </w:instrText>
        </w:r>
        <w:r>
          <w:fldChar w:fldCharType="separate"/>
        </w:r>
        <w:r>
          <w:t>11</w:t>
        </w:r>
        <w:r>
          <w:fldChar w:fldCharType="end"/>
        </w:r>
      </w:hyperlink>
    </w:p>
    <w:p>
      <w:pPr>
        <w:pStyle w:val="TOC2"/>
        <w:tabs>
          <w:tab w:val="right" w:leader="dot" w:pos="8306"/>
        </w:tabs>
      </w:pPr>
      <w:hyperlink w:anchor="_Toc8091" w:history="1">
        <w:r>
          <w:rPr>
            <w:rFonts w:ascii="仿宋" w:eastAsia="仿宋" w:hAnsi="仿宋" w:cs="仿宋" w:hint="eastAsia"/>
            <w:lang w:eastAsia="zh-CN"/>
          </w:rPr>
          <w:t>(一)、技术管理特点</w:t>
        </w:r>
        <w:r>
          <w:tab/>
        </w:r>
        <w:r>
          <w:fldChar w:fldCharType="begin"/>
        </w:r>
        <w:r>
          <w:instrText xml:space="preserve"> PAGEREF _Toc8091 \h </w:instrText>
        </w:r>
        <w:r>
          <w:fldChar w:fldCharType="separate"/>
        </w:r>
        <w:r>
          <w:t>11</w:t>
        </w:r>
        <w:r>
          <w:fldChar w:fldCharType="end"/>
        </w:r>
      </w:hyperlink>
    </w:p>
    <w:p>
      <w:pPr>
        <w:pStyle w:val="TOC2"/>
        <w:tabs>
          <w:tab w:val="right" w:leader="dot" w:pos="8306"/>
        </w:tabs>
      </w:pPr>
      <w:hyperlink w:anchor="_Toc11517" w:history="1">
        <w:r>
          <w:rPr>
            <w:rFonts w:ascii="仿宋" w:eastAsia="仿宋" w:hAnsi="仿宋" w:cs="仿宋" w:hint="eastAsia"/>
            <w:lang w:eastAsia="zh-CN"/>
          </w:rPr>
          <w:t>(二)、建筑装饰服务项目工艺技术设计方案</w:t>
        </w:r>
        <w:r>
          <w:tab/>
        </w:r>
        <w:r>
          <w:fldChar w:fldCharType="begin"/>
        </w:r>
        <w:r>
          <w:instrText xml:space="preserve"> PAGEREF _Toc11517 \h </w:instrText>
        </w:r>
        <w:r>
          <w:fldChar w:fldCharType="separate"/>
        </w:r>
        <w:r>
          <w:t>12</w:t>
        </w:r>
        <w:r>
          <w:fldChar w:fldCharType="end"/>
        </w:r>
      </w:hyperlink>
    </w:p>
    <w:p>
      <w:pPr>
        <w:pStyle w:val="TOC2"/>
        <w:tabs>
          <w:tab w:val="right" w:leader="dot" w:pos="8306"/>
        </w:tabs>
      </w:pPr>
      <w:hyperlink w:anchor="_Toc14019" w:history="1">
        <w:r>
          <w:rPr>
            <w:rFonts w:ascii="仿宋" w:eastAsia="仿宋" w:hAnsi="仿宋" w:cs="仿宋" w:hint="eastAsia"/>
            <w:lang w:eastAsia="zh-CN"/>
          </w:rPr>
          <w:t>(三)、设备选型方案</w:t>
        </w:r>
        <w:r>
          <w:tab/>
        </w:r>
        <w:r>
          <w:fldChar w:fldCharType="begin"/>
        </w:r>
        <w:r>
          <w:instrText xml:space="preserve"> PAGEREF _Toc14019 \h </w:instrText>
        </w:r>
        <w:r>
          <w:fldChar w:fldCharType="separate"/>
        </w:r>
        <w:r>
          <w:t>13</w:t>
        </w:r>
        <w:r>
          <w:fldChar w:fldCharType="end"/>
        </w:r>
      </w:hyperlink>
    </w:p>
    <w:p>
      <w:pPr>
        <w:pStyle w:val="TOC1"/>
        <w:tabs>
          <w:tab w:val="right" w:leader="dot" w:pos="8306"/>
        </w:tabs>
      </w:pPr>
      <w:hyperlink w:anchor="_Toc25948" w:history="1">
        <w:r>
          <w:rPr>
            <w:rFonts w:ascii="仿宋" w:eastAsia="仿宋" w:hAnsi="仿宋" w:cs="仿宋" w:hint="eastAsia"/>
            <w:lang w:eastAsia="zh-CN"/>
          </w:rPr>
          <w:t>四、建筑装饰服务项目建设单位说明</w:t>
        </w:r>
        <w:r>
          <w:tab/>
        </w:r>
        <w:r>
          <w:fldChar w:fldCharType="begin"/>
        </w:r>
        <w:r>
          <w:instrText xml:space="preserve"> PAGEREF _Toc25948 \h </w:instrText>
        </w:r>
        <w:r>
          <w:fldChar w:fldCharType="separate"/>
        </w:r>
        <w:r>
          <w:t>15</w:t>
        </w:r>
        <w:r>
          <w:fldChar w:fldCharType="end"/>
        </w:r>
      </w:hyperlink>
    </w:p>
    <w:p>
      <w:pPr>
        <w:pStyle w:val="TOC2"/>
        <w:tabs>
          <w:tab w:val="right" w:leader="dot" w:pos="8306"/>
        </w:tabs>
      </w:pPr>
      <w:hyperlink w:anchor="_Toc4291" w:history="1">
        <w:r>
          <w:rPr>
            <w:rFonts w:ascii="仿宋" w:eastAsia="仿宋" w:hAnsi="仿宋" w:cs="仿宋" w:hint="eastAsia"/>
            <w:lang w:eastAsia="zh-CN"/>
          </w:rPr>
          <w:t>(一)、建筑装饰服务项目承办单位基本情况</w:t>
        </w:r>
        <w:r>
          <w:tab/>
        </w:r>
        <w:r>
          <w:fldChar w:fldCharType="begin"/>
        </w:r>
        <w:r>
          <w:instrText xml:space="preserve"> PAGEREF _Toc4291 \h </w:instrText>
        </w:r>
        <w:r>
          <w:fldChar w:fldCharType="separate"/>
        </w:r>
        <w:r>
          <w:t>15</w:t>
        </w:r>
        <w:r>
          <w:fldChar w:fldCharType="end"/>
        </w:r>
      </w:hyperlink>
    </w:p>
    <w:p>
      <w:pPr>
        <w:pStyle w:val="TOC2"/>
        <w:tabs>
          <w:tab w:val="right" w:leader="dot" w:pos="8306"/>
        </w:tabs>
      </w:pPr>
      <w:hyperlink w:anchor="_Toc22569" w:history="1">
        <w:r>
          <w:rPr>
            <w:rFonts w:ascii="仿宋" w:eastAsia="仿宋" w:hAnsi="仿宋" w:cs="仿宋" w:hint="eastAsia"/>
            <w:lang w:eastAsia="zh-CN"/>
          </w:rPr>
          <w:t>(二)、公司经济效益分析</w:t>
        </w:r>
        <w:r>
          <w:tab/>
        </w:r>
        <w:r>
          <w:fldChar w:fldCharType="begin"/>
        </w:r>
        <w:r>
          <w:instrText xml:space="preserve"> PAGEREF _Toc22569 \h </w:instrText>
        </w:r>
        <w:r>
          <w:fldChar w:fldCharType="separate"/>
        </w:r>
        <w:r>
          <w:t>15</w:t>
        </w:r>
        <w:r>
          <w:fldChar w:fldCharType="end"/>
        </w:r>
      </w:hyperlink>
    </w:p>
    <w:p>
      <w:pPr>
        <w:pStyle w:val="TOC1"/>
        <w:tabs>
          <w:tab w:val="right" w:leader="dot" w:pos="8306"/>
        </w:tabs>
      </w:pPr>
      <w:hyperlink w:anchor="_Toc6041" w:history="1">
        <w:r>
          <w:rPr>
            <w:rFonts w:ascii="仿宋" w:eastAsia="仿宋" w:hAnsi="仿宋" w:cs="仿宋" w:hint="eastAsia"/>
            <w:lang w:eastAsia="zh-CN"/>
          </w:rPr>
          <w:t>五、建筑装饰服务项目建设背景及必要性分析</w:t>
        </w:r>
        <w:r>
          <w:tab/>
        </w:r>
        <w:r>
          <w:fldChar w:fldCharType="begin"/>
        </w:r>
        <w:r>
          <w:instrText xml:space="preserve"> PAGEREF _Toc6041 \h </w:instrText>
        </w:r>
        <w:r>
          <w:fldChar w:fldCharType="separate"/>
        </w:r>
        <w:r>
          <w:t>16</w:t>
        </w:r>
        <w:r>
          <w:fldChar w:fldCharType="end"/>
        </w:r>
      </w:hyperlink>
    </w:p>
    <w:p>
      <w:pPr>
        <w:pStyle w:val="TOC2"/>
        <w:tabs>
          <w:tab w:val="right" w:leader="dot" w:pos="8306"/>
        </w:tabs>
      </w:pPr>
      <w:hyperlink w:anchor="_Toc275" w:history="1">
        <w:r>
          <w:rPr>
            <w:rFonts w:ascii="仿宋" w:eastAsia="仿宋" w:hAnsi="仿宋" w:cs="仿宋" w:hint="eastAsia"/>
            <w:lang w:eastAsia="zh-CN"/>
          </w:rPr>
          <w:t>(一)、建筑装饰服务项目背景分析</w:t>
        </w:r>
        <w:r>
          <w:tab/>
        </w:r>
        <w:r>
          <w:fldChar w:fldCharType="begin"/>
        </w:r>
        <w:r>
          <w:instrText xml:space="preserve"> PAGEREF _Toc275 \h </w:instrText>
        </w:r>
        <w:r>
          <w:fldChar w:fldCharType="separate"/>
        </w:r>
        <w:r>
          <w:t>16</w:t>
        </w:r>
        <w:r>
          <w:fldChar w:fldCharType="end"/>
        </w:r>
      </w:hyperlink>
    </w:p>
    <w:p>
      <w:pPr>
        <w:pStyle w:val="TOC2"/>
        <w:tabs>
          <w:tab w:val="right" w:leader="dot" w:pos="8306"/>
        </w:tabs>
      </w:pPr>
      <w:hyperlink w:anchor="_Toc21306" w:history="1">
        <w:r>
          <w:rPr>
            <w:rFonts w:ascii="仿宋" w:eastAsia="仿宋" w:hAnsi="仿宋" w:cs="仿宋" w:hint="eastAsia"/>
            <w:lang w:eastAsia="zh-CN"/>
          </w:rPr>
          <w:t>(二)、建筑装饰服务项目建设必要性分析</w:t>
        </w:r>
        <w:r>
          <w:tab/>
        </w:r>
        <w:r>
          <w:fldChar w:fldCharType="begin"/>
        </w:r>
        <w:r>
          <w:instrText xml:space="preserve"> PAGEREF _Toc21306 \h </w:instrText>
        </w:r>
        <w:r>
          <w:fldChar w:fldCharType="separate"/>
        </w:r>
        <w:r>
          <w:t>18</w:t>
        </w:r>
        <w:r>
          <w:fldChar w:fldCharType="end"/>
        </w:r>
      </w:hyperlink>
    </w:p>
    <w:p>
      <w:pPr>
        <w:pStyle w:val="TOC1"/>
        <w:tabs>
          <w:tab w:val="right" w:leader="dot" w:pos="8306"/>
        </w:tabs>
      </w:pPr>
      <w:hyperlink w:anchor="_Toc24371" w:history="1">
        <w:r>
          <w:rPr>
            <w:rFonts w:ascii="仿宋" w:eastAsia="仿宋" w:hAnsi="仿宋" w:cs="仿宋" w:hint="eastAsia"/>
            <w:lang w:eastAsia="zh-CN"/>
          </w:rPr>
          <w:t>六、建筑装饰服务项目文档管理</w:t>
        </w:r>
        <w:r>
          <w:tab/>
        </w:r>
        <w:r>
          <w:fldChar w:fldCharType="begin"/>
        </w:r>
        <w:r>
          <w:instrText xml:space="preserve"> PAGEREF _Toc24371 \h </w:instrText>
        </w:r>
        <w:r>
          <w:fldChar w:fldCharType="separate"/>
        </w:r>
        <w:r>
          <w:t>19</w:t>
        </w:r>
        <w:r>
          <w:fldChar w:fldCharType="end"/>
        </w:r>
      </w:hyperlink>
    </w:p>
    <w:p>
      <w:pPr>
        <w:pStyle w:val="TOC2"/>
        <w:tabs>
          <w:tab w:val="right" w:leader="dot" w:pos="8306"/>
        </w:tabs>
      </w:pPr>
      <w:hyperlink w:anchor="_Toc26988" w:history="1">
        <w:r>
          <w:rPr>
            <w:rFonts w:ascii="仿宋" w:eastAsia="仿宋" w:hAnsi="仿宋" w:cs="仿宋" w:hint="eastAsia"/>
            <w:lang w:eastAsia="zh-CN"/>
          </w:rPr>
          <w:t>(一)、文档编制与审查</w:t>
        </w:r>
        <w:r>
          <w:tab/>
        </w:r>
        <w:r>
          <w:fldChar w:fldCharType="begin"/>
        </w:r>
        <w:r>
          <w:instrText xml:space="preserve"> PAGEREF _Toc26988 \h </w:instrText>
        </w:r>
        <w:r>
          <w:fldChar w:fldCharType="separate"/>
        </w:r>
        <w:r>
          <w:t>19</w:t>
        </w:r>
        <w:r>
          <w:fldChar w:fldCharType="end"/>
        </w:r>
      </w:hyperlink>
    </w:p>
    <w:p>
      <w:pPr>
        <w:pStyle w:val="TOC2"/>
        <w:tabs>
          <w:tab w:val="right" w:leader="dot" w:pos="8306"/>
        </w:tabs>
      </w:pPr>
      <w:hyperlink w:anchor="_Toc24580" w:history="1">
        <w:r>
          <w:rPr>
            <w:rFonts w:ascii="仿宋" w:eastAsia="仿宋" w:hAnsi="仿宋" w:cs="仿宋" w:hint="eastAsia"/>
            <w:lang w:eastAsia="zh-CN"/>
          </w:rPr>
          <w:t>(二)、文档发布与分发</w:t>
        </w:r>
        <w:r>
          <w:tab/>
        </w:r>
        <w:r>
          <w:fldChar w:fldCharType="begin"/>
        </w:r>
        <w:r>
          <w:instrText xml:space="preserve"> PAGEREF _Toc24580 \h </w:instrText>
        </w:r>
        <w:r>
          <w:fldChar w:fldCharType="separate"/>
        </w:r>
        <w:r>
          <w:t>21</w:t>
        </w:r>
        <w:r>
          <w:fldChar w:fldCharType="end"/>
        </w:r>
      </w:hyperlink>
    </w:p>
    <w:p>
      <w:pPr>
        <w:pStyle w:val="TOC2"/>
        <w:tabs>
          <w:tab w:val="right" w:leader="dot" w:pos="8306"/>
        </w:tabs>
      </w:pPr>
      <w:hyperlink w:anchor="_Toc7521" w:history="1">
        <w:r>
          <w:rPr>
            <w:rFonts w:ascii="仿宋" w:eastAsia="仿宋" w:hAnsi="仿宋" w:cs="仿宋" w:hint="eastAsia"/>
            <w:lang w:eastAsia="zh-CN"/>
          </w:rPr>
          <w:t>(三)、文档存档与归档</w:t>
        </w:r>
        <w:r>
          <w:tab/>
        </w:r>
        <w:r>
          <w:fldChar w:fldCharType="begin"/>
        </w:r>
        <w:r>
          <w:instrText xml:space="preserve"> PAGEREF _Toc7521 \h </w:instrText>
        </w:r>
        <w:r>
          <w:fldChar w:fldCharType="separate"/>
        </w:r>
        <w:r>
          <w:t>22</w:t>
        </w:r>
        <w:r>
          <w:fldChar w:fldCharType="end"/>
        </w:r>
      </w:hyperlink>
    </w:p>
    <w:p>
      <w:pPr>
        <w:pStyle w:val="TOC1"/>
        <w:tabs>
          <w:tab w:val="right" w:leader="dot" w:pos="8306"/>
        </w:tabs>
      </w:pPr>
      <w:hyperlink w:anchor="_Toc7945" w:history="1">
        <w:r>
          <w:rPr>
            <w:rFonts w:ascii="仿宋" w:eastAsia="仿宋" w:hAnsi="仿宋" w:cs="仿宋" w:hint="eastAsia"/>
            <w:lang w:eastAsia="zh-CN"/>
          </w:rPr>
          <w:t>七、生产安全保护</w:t>
        </w:r>
        <w:r>
          <w:tab/>
        </w:r>
        <w:r>
          <w:fldChar w:fldCharType="begin"/>
        </w:r>
        <w:r>
          <w:instrText xml:space="preserve"> PAGEREF _Toc7945 \h </w:instrText>
        </w:r>
        <w:r>
          <w:fldChar w:fldCharType="separate"/>
        </w:r>
        <w:r>
          <w:t>23</w:t>
        </w:r>
        <w:r>
          <w:fldChar w:fldCharType="end"/>
        </w:r>
      </w:hyperlink>
    </w:p>
    <w:p>
      <w:pPr>
        <w:pStyle w:val="TOC2"/>
        <w:tabs>
          <w:tab w:val="right" w:leader="dot" w:pos="8306"/>
        </w:tabs>
      </w:pPr>
      <w:hyperlink w:anchor="_Toc21829" w:history="1">
        <w:r>
          <w:rPr>
            <w:rFonts w:ascii="仿宋" w:eastAsia="仿宋" w:hAnsi="仿宋" w:cs="仿宋" w:hint="eastAsia"/>
            <w:lang w:eastAsia="zh-CN"/>
          </w:rPr>
          <w:t>(一)、消防安全</w:t>
        </w:r>
        <w:r>
          <w:tab/>
        </w:r>
        <w:r>
          <w:fldChar w:fldCharType="begin"/>
        </w:r>
        <w:r>
          <w:instrText xml:space="preserve"> PAGEREF _Toc21829 \h </w:instrText>
        </w:r>
        <w:r>
          <w:fldChar w:fldCharType="separate"/>
        </w:r>
        <w:r>
          <w:t>23</w:t>
        </w:r>
        <w:r>
          <w:fldChar w:fldCharType="end"/>
        </w:r>
      </w:hyperlink>
    </w:p>
    <w:p>
      <w:pPr>
        <w:pStyle w:val="TOC2"/>
        <w:tabs>
          <w:tab w:val="right" w:leader="dot" w:pos="8306"/>
        </w:tabs>
      </w:pPr>
      <w:hyperlink w:anchor="_Toc1964" w:history="1">
        <w:r>
          <w:rPr>
            <w:rFonts w:ascii="仿宋" w:eastAsia="仿宋" w:hAnsi="仿宋" w:cs="仿宋" w:hint="eastAsia"/>
            <w:lang w:eastAsia="zh-CN"/>
          </w:rPr>
          <w:t>(二)、防火防爆总图布置措施</w:t>
        </w:r>
        <w:r>
          <w:tab/>
        </w:r>
        <w:r>
          <w:fldChar w:fldCharType="begin"/>
        </w:r>
        <w:r>
          <w:instrText xml:space="preserve"> PAGEREF _Toc1964 \h </w:instrText>
        </w:r>
        <w:r>
          <w:fldChar w:fldCharType="separate"/>
        </w:r>
        <w:r>
          <w:t>24</w:t>
        </w:r>
        <w:r>
          <w:fldChar w:fldCharType="end"/>
        </w:r>
      </w:hyperlink>
    </w:p>
    <w:p>
      <w:pPr>
        <w:pStyle w:val="TOC2"/>
        <w:tabs>
          <w:tab w:val="right" w:leader="dot" w:pos="8306"/>
        </w:tabs>
      </w:pPr>
      <w:hyperlink w:anchor="_Toc7447" w:history="1">
        <w:r>
          <w:rPr>
            <w:rFonts w:ascii="仿宋" w:eastAsia="仿宋" w:hAnsi="仿宋" w:cs="仿宋" w:hint="eastAsia"/>
            <w:lang w:eastAsia="zh-CN"/>
          </w:rPr>
          <w:t>(三)、自然灾害防范措施</w:t>
        </w:r>
        <w:r>
          <w:tab/>
        </w:r>
        <w:r>
          <w:fldChar w:fldCharType="begin"/>
        </w:r>
        <w:r>
          <w:instrText xml:space="preserve"> PAGEREF _Toc7447 \h </w:instrText>
        </w:r>
        <w:r>
          <w:fldChar w:fldCharType="separate"/>
        </w:r>
        <w:r>
          <w:t>25</w:t>
        </w:r>
        <w:r>
          <w:fldChar w:fldCharType="end"/>
        </w:r>
      </w:hyperlink>
    </w:p>
    <w:p>
      <w:pPr>
        <w:pStyle w:val="TOC2"/>
        <w:tabs>
          <w:tab w:val="right" w:leader="dot" w:pos="8306"/>
        </w:tabs>
      </w:pPr>
      <w:hyperlink w:anchor="_Toc4897" w:history="1">
        <w:r>
          <w:rPr>
            <w:rFonts w:ascii="仿宋" w:eastAsia="仿宋" w:hAnsi="仿宋" w:cs="仿宋" w:hint="eastAsia"/>
            <w:lang w:eastAsia="zh-CN"/>
          </w:rPr>
          <w:t>(四)、安全色及安全标志使用要求</w:t>
        </w:r>
        <w:r>
          <w:tab/>
        </w:r>
        <w:r>
          <w:fldChar w:fldCharType="begin"/>
        </w:r>
        <w:r>
          <w:instrText xml:space="preserve"> PAGEREF _Toc4897 \h </w:instrText>
        </w:r>
        <w:r>
          <w:fldChar w:fldCharType="separate"/>
        </w:r>
        <w:r>
          <w:t>26</w:t>
        </w:r>
        <w:r>
          <w:fldChar w:fldCharType="end"/>
        </w:r>
      </w:hyperlink>
    </w:p>
    <w:p>
      <w:pPr>
        <w:pStyle w:val="TOC2"/>
        <w:tabs>
          <w:tab w:val="right" w:leader="dot" w:pos="8306"/>
        </w:tabs>
      </w:pPr>
      <w:hyperlink w:anchor="_Toc6544" w:history="1">
        <w:r>
          <w:rPr>
            <w:rFonts w:ascii="仿宋" w:eastAsia="仿宋" w:hAnsi="仿宋" w:cs="仿宋" w:hint="eastAsia"/>
            <w:lang w:eastAsia="zh-CN"/>
          </w:rPr>
          <w:t>(五)、防尘防毒措施</w:t>
        </w:r>
        <w:r>
          <w:tab/>
        </w:r>
        <w:r>
          <w:fldChar w:fldCharType="begin"/>
        </w:r>
        <w:r>
          <w:instrText xml:space="preserve"> PAGEREF _Toc6544 \h </w:instrText>
        </w:r>
        <w:r>
          <w:fldChar w:fldCharType="separate"/>
        </w:r>
        <w:r>
          <w:t>27</w:t>
        </w:r>
        <w:r>
          <w:fldChar w:fldCharType="end"/>
        </w:r>
      </w:hyperlink>
    </w:p>
    <w:p>
      <w:pPr>
        <w:pStyle w:val="TOC2"/>
        <w:tabs>
          <w:tab w:val="right" w:leader="dot" w:pos="8306"/>
        </w:tabs>
      </w:pPr>
      <w:hyperlink w:anchor="_Toc27215" w:history="1">
        <w:r>
          <w:rPr>
            <w:rFonts w:ascii="仿宋" w:eastAsia="仿宋" w:hAnsi="仿宋" w:cs="仿宋" w:hint="eastAsia"/>
            <w:lang w:eastAsia="zh-CN"/>
          </w:rPr>
          <w:t>(六)、防静电、触电防护及防雷措施</w:t>
        </w:r>
        <w:r>
          <w:tab/>
        </w:r>
        <w:r>
          <w:fldChar w:fldCharType="begin"/>
        </w:r>
        <w:r>
          <w:instrText xml:space="preserve"> PAGEREF _Toc27215 \h </w:instrText>
        </w:r>
        <w:r>
          <w:fldChar w:fldCharType="separate"/>
        </w:r>
        <w:r>
          <w:t>28</w:t>
        </w:r>
        <w:r>
          <w:fldChar w:fldCharType="end"/>
        </w:r>
      </w:hyperlink>
    </w:p>
    <w:p>
      <w:pPr>
        <w:pStyle w:val="TOC2"/>
        <w:tabs>
          <w:tab w:val="right" w:leader="dot" w:pos="8306"/>
        </w:tabs>
      </w:pPr>
      <w:hyperlink w:anchor="_Toc13019" w:history="1">
        <w:r>
          <w:rPr>
            <w:rFonts w:ascii="仿宋" w:eastAsia="仿宋" w:hAnsi="仿宋" w:cs="仿宋" w:hint="eastAsia"/>
            <w:lang w:eastAsia="zh-CN"/>
          </w:rPr>
          <w:t>(七)、机械设备安全保障措施</w:t>
        </w:r>
        <w:r>
          <w:tab/>
        </w:r>
        <w:r>
          <w:fldChar w:fldCharType="begin"/>
        </w:r>
        <w:r>
          <w:instrText xml:space="preserve"> PAGEREF _Toc13019 \h </w:instrText>
        </w:r>
        <w:r>
          <w:fldChar w:fldCharType="separate"/>
        </w:r>
        <w:r>
          <w:t>29</w:t>
        </w:r>
        <w:r>
          <w:fldChar w:fldCharType="end"/>
        </w:r>
      </w:hyperlink>
    </w:p>
    <w:p>
      <w:pPr>
        <w:pStyle w:val="TOC1"/>
        <w:tabs>
          <w:tab w:val="right" w:leader="dot" w:pos="8306"/>
        </w:tabs>
      </w:pPr>
      <w:hyperlink w:anchor="_Toc13325" w:history="1">
        <w:r>
          <w:rPr>
            <w:rFonts w:ascii="仿宋" w:eastAsia="仿宋" w:hAnsi="仿宋" w:cs="仿宋" w:hint="eastAsia"/>
            <w:lang w:eastAsia="zh-CN"/>
          </w:rPr>
          <w:t>八、建筑装饰服务项目人力资源培养与发展</w:t>
        </w:r>
        <w:r>
          <w:tab/>
        </w:r>
        <w:r>
          <w:fldChar w:fldCharType="begin"/>
        </w:r>
        <w:r>
          <w:instrText xml:space="preserve"> PAGEREF _Toc13325 \h </w:instrText>
        </w:r>
        <w:r>
          <w:fldChar w:fldCharType="separate"/>
        </w:r>
        <w:r>
          <w:t>31</w:t>
        </w:r>
        <w:r>
          <w:fldChar w:fldCharType="end"/>
        </w:r>
      </w:hyperlink>
    </w:p>
    <w:p>
      <w:pPr>
        <w:pStyle w:val="TOC2"/>
        <w:tabs>
          <w:tab w:val="right" w:leader="dot" w:pos="8306"/>
        </w:tabs>
      </w:pPr>
      <w:hyperlink w:anchor="_Toc15976" w:history="1">
        <w:r>
          <w:rPr>
            <w:rFonts w:ascii="仿宋" w:eastAsia="仿宋" w:hAnsi="仿宋" w:cs="仿宋" w:hint="eastAsia"/>
            <w:lang w:eastAsia="zh-CN"/>
          </w:rPr>
          <w:t>(一)、人才需求与规划</w:t>
        </w:r>
        <w:r>
          <w:tab/>
        </w:r>
        <w:r>
          <w:fldChar w:fldCharType="begin"/>
        </w:r>
        <w:r>
          <w:instrText xml:space="preserve"> PAGEREF _Toc15976 \h </w:instrText>
        </w:r>
        <w:r>
          <w:fldChar w:fldCharType="separate"/>
        </w:r>
        <w:r>
          <w:t>31</w:t>
        </w:r>
        <w:r>
          <w:fldChar w:fldCharType="end"/>
        </w:r>
      </w:hyperlink>
    </w:p>
    <w:p>
      <w:pPr>
        <w:pStyle w:val="TOC2"/>
        <w:tabs>
          <w:tab w:val="right" w:leader="dot" w:pos="8306"/>
        </w:tabs>
      </w:pPr>
      <w:hyperlink w:anchor="_Toc23090" w:history="1">
        <w:r>
          <w:rPr>
            <w:rFonts w:ascii="仿宋" w:eastAsia="仿宋" w:hAnsi="仿宋" w:cs="仿宋" w:hint="eastAsia"/>
            <w:lang w:eastAsia="zh-CN"/>
          </w:rPr>
          <w:t>(二)、培训与发展计划</w:t>
        </w:r>
        <w:r>
          <w:tab/>
        </w:r>
        <w:r>
          <w:fldChar w:fldCharType="begin"/>
        </w:r>
        <w:r>
          <w:instrText xml:space="preserve"> PAGEREF _Toc23090 \h </w:instrText>
        </w:r>
        <w:r>
          <w:fldChar w:fldCharType="separate"/>
        </w:r>
        <w:r>
          <w:t>31</w:t>
        </w:r>
        <w:r>
          <w:fldChar w:fldCharType="end"/>
        </w:r>
      </w:hyperlink>
    </w:p>
    <w:p>
      <w:pPr>
        <w:pStyle w:val="TOC1"/>
        <w:tabs>
          <w:tab w:val="right" w:leader="dot" w:pos="8306"/>
        </w:tabs>
      </w:pPr>
      <w:hyperlink w:anchor="_Toc26672" w:history="1">
        <w:r>
          <w:rPr>
            <w:rFonts w:ascii="仿宋" w:eastAsia="仿宋" w:hAnsi="仿宋" w:cs="仿宋" w:hint="eastAsia"/>
            <w:lang w:eastAsia="zh-CN"/>
          </w:rPr>
          <w:t>九、建筑装饰服务项目技术管理</w:t>
        </w:r>
        <w:r>
          <w:tab/>
        </w:r>
        <w:r>
          <w:fldChar w:fldCharType="begin"/>
        </w:r>
        <w:r>
          <w:instrText xml:space="preserve"> PAGEREF _Toc26672 \h </w:instrText>
        </w:r>
        <w:r>
          <w:fldChar w:fldCharType="separate"/>
        </w:r>
        <w:r>
          <w:t>32</w:t>
        </w:r>
        <w:r>
          <w:fldChar w:fldCharType="end"/>
        </w:r>
      </w:hyperlink>
    </w:p>
    <w:p>
      <w:pPr>
        <w:pStyle w:val="TOC2"/>
        <w:tabs>
          <w:tab w:val="right" w:leader="dot" w:pos="8306"/>
        </w:tabs>
      </w:pPr>
      <w:hyperlink w:anchor="_Toc9296" w:history="1">
        <w:r>
          <w:rPr>
            <w:rFonts w:ascii="仿宋" w:eastAsia="仿宋" w:hAnsi="仿宋" w:cs="仿宋" w:hint="eastAsia"/>
            <w:lang w:eastAsia="zh-CN"/>
          </w:rPr>
          <w:t>(一)、技术方案选用方向</w:t>
        </w:r>
        <w:r>
          <w:tab/>
        </w:r>
        <w:r>
          <w:fldChar w:fldCharType="begin"/>
        </w:r>
        <w:r>
          <w:instrText xml:space="preserve"> PAGEREF _Toc9296 \h </w:instrText>
        </w:r>
        <w:r>
          <w:fldChar w:fldCharType="separate"/>
        </w:r>
        <w:r>
          <w:t>32</w:t>
        </w:r>
        <w:r>
          <w:fldChar w:fldCharType="end"/>
        </w:r>
      </w:hyperlink>
    </w:p>
    <w:p>
      <w:pPr>
        <w:pStyle w:val="TOC2"/>
        <w:tabs>
          <w:tab w:val="right" w:leader="dot" w:pos="8306"/>
        </w:tabs>
      </w:pPr>
      <w:hyperlink w:anchor="_Toc24341" w:history="1">
        <w:r>
          <w:rPr>
            <w:rFonts w:ascii="仿宋" w:eastAsia="仿宋" w:hAnsi="仿宋" w:cs="仿宋" w:hint="eastAsia"/>
            <w:lang w:eastAsia="zh-CN"/>
          </w:rPr>
          <w:t>(二)、工艺技术方案选用原则</w:t>
        </w:r>
        <w:r>
          <w:tab/>
        </w:r>
        <w:r>
          <w:fldChar w:fldCharType="begin"/>
        </w:r>
        <w:r>
          <w:instrText xml:space="preserve"> PAGEREF _Toc24341 \h </w:instrText>
        </w:r>
        <w:r>
          <w:fldChar w:fldCharType="separate"/>
        </w:r>
        <w:r>
          <w:t>34</w:t>
        </w:r>
        <w:r>
          <w:fldChar w:fldCharType="end"/>
        </w:r>
      </w:hyperlink>
    </w:p>
    <w:p>
      <w:pPr>
        <w:pStyle w:val="TOC2"/>
        <w:tabs>
          <w:tab w:val="right" w:leader="dot" w:pos="8306"/>
        </w:tabs>
      </w:pPr>
      <w:hyperlink w:anchor="_Toc15627" w:history="1">
        <w:r>
          <w:rPr>
            <w:rFonts w:ascii="仿宋" w:eastAsia="仿宋" w:hAnsi="仿宋" w:cs="仿宋" w:hint="eastAsia"/>
            <w:lang w:eastAsia="zh-CN"/>
          </w:rPr>
          <w:t>(三)、工艺技术方案要求</w:t>
        </w:r>
        <w:r>
          <w:tab/>
        </w:r>
        <w:r>
          <w:fldChar w:fldCharType="begin"/>
        </w:r>
        <w:r>
          <w:instrText xml:space="preserve"> PAGEREF _Toc15627 \h </w:instrText>
        </w:r>
        <w:r>
          <w:fldChar w:fldCharType="separate"/>
        </w:r>
        <w:r>
          <w:t>36</w:t>
        </w:r>
        <w:r>
          <w:fldChar w:fldCharType="end"/>
        </w:r>
      </w:hyperlink>
    </w:p>
    <w:p>
      <w:pPr>
        <w:pStyle w:val="TOC1"/>
        <w:tabs>
          <w:tab w:val="right" w:leader="dot" w:pos="8306"/>
        </w:tabs>
      </w:pPr>
      <w:hyperlink w:anchor="_Toc9542" w:history="1">
        <w:r>
          <w:rPr>
            <w:rFonts w:ascii="仿宋" w:eastAsia="仿宋" w:hAnsi="仿宋" w:cs="仿宋" w:hint="eastAsia"/>
            <w:lang w:eastAsia="zh-CN"/>
          </w:rPr>
          <w:t>十、建筑装饰服务项目财务管理</w:t>
        </w:r>
        <w:r>
          <w:tab/>
        </w:r>
        <w:r>
          <w:fldChar w:fldCharType="begin"/>
        </w:r>
        <w:r>
          <w:instrText xml:space="preserve"> PAGEREF _Toc9542 \h </w:instrText>
        </w:r>
        <w:r>
          <w:fldChar w:fldCharType="separate"/>
        </w:r>
        <w:r>
          <w:t>38</w:t>
        </w:r>
        <w:r>
          <w:fldChar w:fldCharType="end"/>
        </w:r>
      </w:hyperlink>
    </w:p>
    <w:p>
      <w:pPr>
        <w:pStyle w:val="TOC2"/>
        <w:tabs>
          <w:tab w:val="right" w:leader="dot" w:pos="8306"/>
        </w:tabs>
      </w:pPr>
      <w:hyperlink w:anchor="_Toc8048" w:history="1">
        <w:r>
          <w:rPr>
            <w:rFonts w:ascii="仿宋" w:eastAsia="仿宋" w:hAnsi="仿宋" w:cs="仿宋" w:hint="eastAsia"/>
            <w:lang w:eastAsia="zh-CN"/>
          </w:rPr>
          <w:t>(一)、资金需求大</w:t>
        </w:r>
        <w:r>
          <w:tab/>
        </w:r>
        <w:r>
          <w:fldChar w:fldCharType="begin"/>
        </w:r>
        <w:r>
          <w:instrText xml:space="preserve"> PAGEREF _Toc8048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5" w:history="1">
        <w:r>
          <w:rPr>
            <w:rFonts w:ascii="仿宋" w:eastAsia="仿宋" w:hAnsi="仿宋" w:cs="仿宋" w:hint="eastAsia"/>
            <w:lang w:eastAsia="zh-CN"/>
          </w:rPr>
          <w:t>(二)、研发周期长</w:t>
        </w:r>
        <w:r>
          <w:tab/>
        </w:r>
        <w:r>
          <w:fldChar w:fldCharType="begin"/>
        </w:r>
        <w:r>
          <w:instrText xml:space="preserve"> PAGEREF _Toc11475 \h </w:instrText>
        </w:r>
        <w:r>
          <w:fldChar w:fldCharType="separate"/>
        </w:r>
        <w:r>
          <w:t>39</w:t>
        </w:r>
        <w:r>
          <w:fldChar w:fldCharType="end"/>
        </w:r>
      </w:hyperlink>
    </w:p>
    <w:p>
      <w:pPr>
        <w:pStyle w:val="TOC2"/>
        <w:tabs>
          <w:tab w:val="right" w:leader="dot" w:pos="8306"/>
        </w:tabs>
      </w:pPr>
      <w:hyperlink w:anchor="_Toc5046" w:history="1">
        <w:r>
          <w:rPr>
            <w:rFonts w:ascii="仿宋" w:eastAsia="仿宋" w:hAnsi="仿宋" w:cs="仿宋" w:hint="eastAsia"/>
            <w:lang w:eastAsia="zh-CN"/>
          </w:rPr>
          <w:t>(三)、市场风险大</w:t>
        </w:r>
        <w:r>
          <w:tab/>
        </w:r>
        <w:r>
          <w:fldChar w:fldCharType="begin"/>
        </w:r>
        <w:r>
          <w:instrText xml:space="preserve"> PAGEREF _Toc5046 \h </w:instrText>
        </w:r>
        <w:r>
          <w:fldChar w:fldCharType="separate"/>
        </w:r>
        <w:r>
          <w:t>41</w:t>
        </w:r>
        <w:r>
          <w:fldChar w:fldCharType="end"/>
        </w:r>
      </w:hyperlink>
    </w:p>
    <w:p>
      <w:pPr>
        <w:pStyle w:val="TOC2"/>
        <w:tabs>
          <w:tab w:val="right" w:leader="dot" w:pos="8306"/>
        </w:tabs>
      </w:pPr>
      <w:hyperlink w:anchor="_Toc27094" w:history="1">
        <w:r>
          <w:rPr>
            <w:rFonts w:ascii="仿宋" w:eastAsia="仿宋" w:hAnsi="仿宋" w:cs="仿宋" w:hint="eastAsia"/>
            <w:lang w:eastAsia="zh-CN"/>
          </w:rPr>
          <w:t>(四)、利润率高</w:t>
        </w:r>
        <w:r>
          <w:tab/>
        </w:r>
        <w:r>
          <w:fldChar w:fldCharType="begin"/>
        </w:r>
        <w:r>
          <w:instrText xml:space="preserve"> PAGEREF _Toc27094 \h </w:instrText>
        </w:r>
        <w:r>
          <w:fldChar w:fldCharType="separate"/>
        </w:r>
        <w:r>
          <w:t>43</w:t>
        </w:r>
        <w:r>
          <w:fldChar w:fldCharType="end"/>
        </w:r>
      </w:hyperlink>
    </w:p>
    <w:p>
      <w:pPr>
        <w:pStyle w:val="TOC1"/>
        <w:tabs>
          <w:tab w:val="right" w:leader="dot" w:pos="8306"/>
        </w:tabs>
      </w:pPr>
      <w:hyperlink w:anchor="_Toc24396" w:history="1">
        <w:r>
          <w:rPr>
            <w:rFonts w:ascii="仿宋" w:eastAsia="仿宋" w:hAnsi="仿宋" w:cs="仿宋" w:hint="eastAsia"/>
            <w:lang w:eastAsia="zh-CN"/>
          </w:rPr>
          <w:t>十一、建筑装饰服务项目人力资源管理</w:t>
        </w:r>
        <w:r>
          <w:tab/>
        </w:r>
        <w:r>
          <w:fldChar w:fldCharType="begin"/>
        </w:r>
        <w:r>
          <w:instrText xml:space="preserve"> PAGEREF _Toc24396 \h </w:instrText>
        </w:r>
        <w:r>
          <w:fldChar w:fldCharType="separate"/>
        </w:r>
        <w:r>
          <w:t>45</w:t>
        </w:r>
        <w:r>
          <w:fldChar w:fldCharType="end"/>
        </w:r>
      </w:hyperlink>
    </w:p>
    <w:p>
      <w:pPr>
        <w:pStyle w:val="TOC2"/>
        <w:tabs>
          <w:tab w:val="right" w:leader="dot" w:pos="8306"/>
        </w:tabs>
      </w:pPr>
      <w:hyperlink w:anchor="_Toc3797" w:history="1">
        <w:r>
          <w:rPr>
            <w:rFonts w:ascii="仿宋" w:eastAsia="仿宋" w:hAnsi="仿宋" w:cs="仿宋" w:hint="eastAsia"/>
            <w:lang w:eastAsia="zh-CN"/>
          </w:rPr>
          <w:t>(一)、建立健全的预算管理制度</w:t>
        </w:r>
        <w:r>
          <w:tab/>
        </w:r>
        <w:r>
          <w:fldChar w:fldCharType="begin"/>
        </w:r>
        <w:r>
          <w:instrText xml:space="preserve"> PAGEREF _Toc3797 \h </w:instrText>
        </w:r>
        <w:r>
          <w:fldChar w:fldCharType="separate"/>
        </w:r>
        <w:r>
          <w:t>45</w:t>
        </w:r>
        <w:r>
          <w:fldChar w:fldCharType="end"/>
        </w:r>
      </w:hyperlink>
    </w:p>
    <w:p>
      <w:pPr>
        <w:pStyle w:val="TOC2"/>
        <w:tabs>
          <w:tab w:val="right" w:leader="dot" w:pos="8306"/>
        </w:tabs>
      </w:pPr>
      <w:hyperlink w:anchor="_Toc10793" w:history="1">
        <w:r>
          <w:rPr>
            <w:rFonts w:ascii="仿宋" w:eastAsia="仿宋" w:hAnsi="仿宋" w:cs="仿宋" w:hint="eastAsia"/>
            <w:lang w:eastAsia="zh-CN"/>
          </w:rPr>
          <w:t>(二)、加强资金流动监控</w:t>
        </w:r>
        <w:r>
          <w:tab/>
        </w:r>
        <w:r>
          <w:fldChar w:fldCharType="begin"/>
        </w:r>
        <w:r>
          <w:instrText xml:space="preserve"> PAGEREF _Toc10793 \h </w:instrText>
        </w:r>
        <w:r>
          <w:fldChar w:fldCharType="separate"/>
        </w:r>
        <w:r>
          <w:t>47</w:t>
        </w:r>
        <w:r>
          <w:fldChar w:fldCharType="end"/>
        </w:r>
      </w:hyperlink>
    </w:p>
    <w:p>
      <w:pPr>
        <w:pStyle w:val="TOC2"/>
        <w:tabs>
          <w:tab w:val="right" w:leader="dot" w:pos="8306"/>
        </w:tabs>
      </w:pPr>
      <w:hyperlink w:anchor="_Toc3406" w:history="1">
        <w:r>
          <w:rPr>
            <w:rFonts w:ascii="仿宋" w:eastAsia="仿宋" w:hAnsi="仿宋" w:cs="仿宋" w:hint="eastAsia"/>
            <w:lang w:eastAsia="zh-CN"/>
          </w:rPr>
          <w:t>(三)、制定完善的风险控制机制</w:t>
        </w:r>
        <w:r>
          <w:tab/>
        </w:r>
        <w:r>
          <w:fldChar w:fldCharType="begin"/>
        </w:r>
        <w:r>
          <w:instrText xml:space="preserve"> PAGEREF _Toc3406 \h </w:instrText>
        </w:r>
        <w:r>
          <w:fldChar w:fldCharType="separate"/>
        </w:r>
        <w:r>
          <w:t>48</w:t>
        </w:r>
        <w:r>
          <w:fldChar w:fldCharType="end"/>
        </w:r>
      </w:hyperlink>
    </w:p>
    <w:p>
      <w:pPr>
        <w:pStyle w:val="TOC2"/>
        <w:tabs>
          <w:tab w:val="right" w:leader="dot" w:pos="8306"/>
        </w:tabs>
      </w:pPr>
      <w:hyperlink w:anchor="_Toc27568" w:history="1">
        <w:r>
          <w:rPr>
            <w:rFonts w:ascii="仿宋" w:eastAsia="仿宋" w:hAnsi="仿宋" w:cs="仿宋" w:hint="eastAsia"/>
            <w:lang w:eastAsia="zh-CN"/>
          </w:rPr>
          <w:t>(四)、优化成本管理</w:t>
        </w:r>
        <w:r>
          <w:tab/>
        </w:r>
        <w:r>
          <w:fldChar w:fldCharType="begin"/>
        </w:r>
        <w:r>
          <w:instrText xml:space="preserve"> PAGEREF _Toc27568 \h </w:instrText>
        </w:r>
        <w:r>
          <w:fldChar w:fldCharType="separate"/>
        </w:r>
        <w:r>
          <w:t>50</w:t>
        </w:r>
        <w:r>
          <w:fldChar w:fldCharType="end"/>
        </w:r>
      </w:hyperlink>
    </w:p>
    <w:p>
      <w:pPr>
        <w:pStyle w:val="TOC1"/>
        <w:tabs>
          <w:tab w:val="right" w:leader="dot" w:pos="8306"/>
        </w:tabs>
      </w:pPr>
      <w:hyperlink w:anchor="_Toc906" w:history="1">
        <w:r>
          <w:rPr>
            <w:rFonts w:ascii="仿宋" w:eastAsia="仿宋" w:hAnsi="仿宋" w:cs="仿宋" w:hint="eastAsia"/>
            <w:lang w:eastAsia="zh-CN"/>
          </w:rPr>
          <w:t>十二、建筑装饰服务项目环境影响分析</w:t>
        </w:r>
        <w:r>
          <w:tab/>
        </w:r>
        <w:r>
          <w:fldChar w:fldCharType="begin"/>
        </w:r>
        <w:r>
          <w:instrText xml:space="preserve"> PAGEREF _Toc906 \h </w:instrText>
        </w:r>
        <w:r>
          <w:fldChar w:fldCharType="separate"/>
        </w:r>
        <w:r>
          <w:t>51</w:t>
        </w:r>
        <w:r>
          <w:fldChar w:fldCharType="end"/>
        </w:r>
      </w:hyperlink>
    </w:p>
    <w:p>
      <w:pPr>
        <w:pStyle w:val="TOC2"/>
        <w:tabs>
          <w:tab w:val="right" w:leader="dot" w:pos="8306"/>
        </w:tabs>
      </w:pPr>
      <w:hyperlink w:anchor="_Toc938" w:history="1">
        <w:r>
          <w:rPr>
            <w:rFonts w:ascii="仿宋" w:eastAsia="仿宋" w:hAnsi="仿宋" w:cs="仿宋" w:hint="eastAsia"/>
            <w:lang w:eastAsia="zh-CN"/>
          </w:rPr>
          <w:t>(一)、建设区域环境质量现状</w:t>
        </w:r>
        <w:r>
          <w:tab/>
        </w:r>
        <w:r>
          <w:fldChar w:fldCharType="begin"/>
        </w:r>
        <w:r>
          <w:instrText xml:space="preserve"> PAGEREF _Toc938 \h </w:instrText>
        </w:r>
        <w:r>
          <w:fldChar w:fldCharType="separate"/>
        </w:r>
        <w:r>
          <w:t>51</w:t>
        </w:r>
        <w:r>
          <w:fldChar w:fldCharType="end"/>
        </w:r>
      </w:hyperlink>
    </w:p>
    <w:p>
      <w:pPr>
        <w:pStyle w:val="TOC2"/>
        <w:tabs>
          <w:tab w:val="right" w:leader="dot" w:pos="8306"/>
        </w:tabs>
      </w:pPr>
      <w:hyperlink w:anchor="_Toc18990" w:history="1">
        <w:r>
          <w:rPr>
            <w:rFonts w:ascii="仿宋" w:eastAsia="仿宋" w:hAnsi="仿宋" w:cs="仿宋" w:hint="eastAsia"/>
            <w:lang w:eastAsia="zh-CN"/>
          </w:rPr>
          <w:t>(二)、建设期环境保护</w:t>
        </w:r>
        <w:r>
          <w:tab/>
        </w:r>
        <w:r>
          <w:fldChar w:fldCharType="begin"/>
        </w:r>
        <w:r>
          <w:instrText xml:space="preserve"> PAGEREF _Toc18990 \h </w:instrText>
        </w:r>
        <w:r>
          <w:fldChar w:fldCharType="separate"/>
        </w:r>
        <w:r>
          <w:t>52</w:t>
        </w:r>
        <w:r>
          <w:fldChar w:fldCharType="end"/>
        </w:r>
      </w:hyperlink>
    </w:p>
    <w:p>
      <w:pPr>
        <w:pStyle w:val="TOC2"/>
        <w:tabs>
          <w:tab w:val="right" w:leader="dot" w:pos="8306"/>
        </w:tabs>
      </w:pPr>
      <w:hyperlink w:anchor="_Toc2087" w:history="1">
        <w:r>
          <w:rPr>
            <w:rFonts w:ascii="仿宋" w:eastAsia="仿宋" w:hAnsi="仿宋" w:cs="仿宋" w:hint="eastAsia"/>
            <w:lang w:eastAsia="zh-CN"/>
          </w:rPr>
          <w:t>(三)、运营期环境保护</w:t>
        </w:r>
        <w:r>
          <w:tab/>
        </w:r>
        <w:r>
          <w:fldChar w:fldCharType="begin"/>
        </w:r>
        <w:r>
          <w:instrText xml:space="preserve"> PAGEREF _Toc2087 \h </w:instrText>
        </w:r>
        <w:r>
          <w:fldChar w:fldCharType="separate"/>
        </w:r>
        <w:r>
          <w:t>54</w:t>
        </w:r>
        <w:r>
          <w:fldChar w:fldCharType="end"/>
        </w:r>
      </w:hyperlink>
    </w:p>
    <w:p>
      <w:pPr>
        <w:pStyle w:val="TOC2"/>
        <w:tabs>
          <w:tab w:val="right" w:leader="dot" w:pos="8306"/>
        </w:tabs>
      </w:pPr>
      <w:hyperlink w:anchor="_Toc10015" w:history="1">
        <w:r>
          <w:rPr>
            <w:rFonts w:ascii="仿宋" w:eastAsia="仿宋" w:hAnsi="仿宋" w:cs="仿宋" w:hint="eastAsia"/>
            <w:lang w:eastAsia="zh-CN"/>
          </w:rPr>
          <w:t>(四)、建筑装饰服务项目建设对区域经济的影响</w:t>
        </w:r>
        <w:r>
          <w:tab/>
        </w:r>
        <w:r>
          <w:fldChar w:fldCharType="begin"/>
        </w:r>
        <w:r>
          <w:instrText xml:space="preserve"> PAGEREF _Toc10015 \h </w:instrText>
        </w:r>
        <w:r>
          <w:fldChar w:fldCharType="separate"/>
        </w:r>
        <w:r>
          <w:t>55</w:t>
        </w:r>
        <w:r>
          <w:fldChar w:fldCharType="end"/>
        </w:r>
      </w:hyperlink>
    </w:p>
    <w:p>
      <w:pPr>
        <w:pStyle w:val="TOC2"/>
        <w:tabs>
          <w:tab w:val="right" w:leader="dot" w:pos="8306"/>
        </w:tabs>
      </w:pPr>
      <w:hyperlink w:anchor="_Toc22336" w:history="1">
        <w:r>
          <w:rPr>
            <w:rFonts w:ascii="仿宋" w:eastAsia="仿宋" w:hAnsi="仿宋" w:cs="仿宋" w:hint="eastAsia"/>
            <w:lang w:eastAsia="zh-CN"/>
          </w:rPr>
          <w:t>(五)、废弃物处理</w:t>
        </w:r>
        <w:r>
          <w:tab/>
        </w:r>
        <w:r>
          <w:fldChar w:fldCharType="begin"/>
        </w:r>
        <w:r>
          <w:instrText xml:space="preserve"> PAGEREF _Toc22336 \h </w:instrText>
        </w:r>
        <w:r>
          <w:fldChar w:fldCharType="separate"/>
        </w:r>
        <w:r>
          <w:t>57</w:t>
        </w:r>
        <w:r>
          <w:fldChar w:fldCharType="end"/>
        </w:r>
      </w:hyperlink>
    </w:p>
    <w:p>
      <w:pPr>
        <w:pStyle w:val="TOC2"/>
        <w:tabs>
          <w:tab w:val="right" w:leader="dot" w:pos="8306"/>
        </w:tabs>
      </w:pPr>
      <w:hyperlink w:anchor="_Toc6322" w:history="1">
        <w:r>
          <w:rPr>
            <w:rFonts w:ascii="仿宋" w:eastAsia="仿宋" w:hAnsi="仿宋" w:cs="仿宋" w:hint="eastAsia"/>
            <w:lang w:eastAsia="zh-CN"/>
          </w:rPr>
          <w:t>(六)、特殊环境影响分析</w:t>
        </w:r>
        <w:r>
          <w:tab/>
        </w:r>
        <w:r>
          <w:fldChar w:fldCharType="begin"/>
        </w:r>
        <w:r>
          <w:instrText xml:space="preserve"> PAGEREF _Toc6322 \h </w:instrText>
        </w:r>
        <w:r>
          <w:fldChar w:fldCharType="separate"/>
        </w:r>
        <w:r>
          <w:t>58</w:t>
        </w:r>
        <w:r>
          <w:fldChar w:fldCharType="end"/>
        </w:r>
      </w:hyperlink>
    </w:p>
    <w:p>
      <w:pPr>
        <w:pStyle w:val="TOC2"/>
        <w:tabs>
          <w:tab w:val="right" w:leader="dot" w:pos="8306"/>
        </w:tabs>
      </w:pPr>
      <w:hyperlink w:anchor="_Toc13328" w:history="1">
        <w:r>
          <w:rPr>
            <w:rFonts w:ascii="仿宋" w:eastAsia="仿宋" w:hAnsi="仿宋" w:cs="仿宋" w:hint="eastAsia"/>
            <w:lang w:eastAsia="zh-CN"/>
          </w:rPr>
          <w:t>(七)、清洁生产</w:t>
        </w:r>
        <w:r>
          <w:tab/>
        </w:r>
        <w:r>
          <w:fldChar w:fldCharType="begin"/>
        </w:r>
        <w:r>
          <w:instrText xml:space="preserve"> PAGEREF _Toc13328 \h </w:instrText>
        </w:r>
        <w:r>
          <w:fldChar w:fldCharType="separate"/>
        </w:r>
        <w:r>
          <w:t>59</w:t>
        </w:r>
        <w:r>
          <w:fldChar w:fldCharType="end"/>
        </w:r>
      </w:hyperlink>
    </w:p>
    <w:p>
      <w:pPr>
        <w:pStyle w:val="TOC2"/>
        <w:tabs>
          <w:tab w:val="right" w:leader="dot" w:pos="8306"/>
        </w:tabs>
      </w:pPr>
      <w:hyperlink w:anchor="_Toc837" w:history="1">
        <w:r>
          <w:rPr>
            <w:rFonts w:ascii="仿宋" w:eastAsia="仿宋" w:hAnsi="仿宋" w:cs="仿宋" w:hint="eastAsia"/>
            <w:lang w:eastAsia="zh-CN"/>
          </w:rPr>
          <w:t>(八)、环境保护综合评价</w:t>
        </w:r>
        <w:r>
          <w:tab/>
        </w:r>
        <w:r>
          <w:fldChar w:fldCharType="begin"/>
        </w:r>
        <w:r>
          <w:instrText xml:space="preserve"> PAGEREF _Toc837 \h </w:instrText>
        </w:r>
        <w:r>
          <w:fldChar w:fldCharType="separate"/>
        </w:r>
        <w:r>
          <w:t>60</w:t>
        </w:r>
        <w:r>
          <w:fldChar w:fldCharType="end"/>
        </w:r>
      </w:hyperlink>
    </w:p>
    <w:p>
      <w:pPr>
        <w:pStyle w:val="TOC1"/>
        <w:tabs>
          <w:tab w:val="right" w:leader="dot" w:pos="8306"/>
        </w:tabs>
      </w:pPr>
      <w:hyperlink w:anchor="_Toc12391" w:history="1">
        <w:r>
          <w:rPr>
            <w:rFonts w:ascii="仿宋" w:eastAsia="仿宋" w:hAnsi="仿宋" w:cs="仿宋" w:hint="eastAsia"/>
            <w:lang w:eastAsia="zh-CN"/>
          </w:rPr>
          <w:t>十三、建筑装饰服务项目实施时间节点</w:t>
        </w:r>
        <w:r>
          <w:tab/>
        </w:r>
        <w:r>
          <w:fldChar w:fldCharType="begin"/>
        </w:r>
        <w:r>
          <w:instrText xml:space="preserve"> PAGEREF _Toc12391 \h </w:instrText>
        </w:r>
        <w:r>
          <w:fldChar w:fldCharType="separate"/>
        </w:r>
        <w:r>
          <w:t>62</w:t>
        </w:r>
        <w:r>
          <w:fldChar w:fldCharType="end"/>
        </w:r>
      </w:hyperlink>
    </w:p>
    <w:p>
      <w:pPr>
        <w:pStyle w:val="TOC2"/>
        <w:tabs>
          <w:tab w:val="right" w:leader="dot" w:pos="8306"/>
        </w:tabs>
      </w:pPr>
      <w:hyperlink w:anchor="_Toc7345" w:history="1">
        <w:r>
          <w:rPr>
            <w:rFonts w:ascii="仿宋" w:eastAsia="仿宋" w:hAnsi="仿宋" w:cs="仿宋" w:hint="eastAsia"/>
            <w:lang w:eastAsia="zh-CN"/>
          </w:rPr>
          <w:t>(一)、建筑装饰服务项目启动阶段时间节点</w:t>
        </w:r>
        <w:r>
          <w:tab/>
        </w:r>
        <w:r>
          <w:fldChar w:fldCharType="begin"/>
        </w:r>
        <w:r>
          <w:instrText xml:space="preserve"> PAGEREF _Toc7345 \h </w:instrText>
        </w:r>
        <w:r>
          <w:fldChar w:fldCharType="separate"/>
        </w:r>
        <w:r>
          <w:t>62</w:t>
        </w:r>
        <w:r>
          <w:fldChar w:fldCharType="end"/>
        </w:r>
      </w:hyperlink>
    </w:p>
    <w:p>
      <w:pPr>
        <w:pStyle w:val="TOC2"/>
        <w:tabs>
          <w:tab w:val="right" w:leader="dot" w:pos="8306"/>
        </w:tabs>
      </w:pPr>
      <w:hyperlink w:anchor="_Toc28916" w:history="1">
        <w:r>
          <w:rPr>
            <w:rFonts w:ascii="仿宋" w:eastAsia="仿宋" w:hAnsi="仿宋" w:cs="仿宋" w:hint="eastAsia"/>
            <w:lang w:eastAsia="zh-CN"/>
          </w:rPr>
          <w:t>(二)、建筑装饰服务项目执行阶段时间节点</w:t>
        </w:r>
        <w:r>
          <w:tab/>
        </w:r>
        <w:r>
          <w:fldChar w:fldCharType="begin"/>
        </w:r>
        <w:r>
          <w:instrText xml:space="preserve"> PAGEREF _Toc28916 \h </w:instrText>
        </w:r>
        <w:r>
          <w:fldChar w:fldCharType="separate"/>
        </w:r>
        <w:r>
          <w:t>63</w:t>
        </w:r>
        <w:r>
          <w:fldChar w:fldCharType="end"/>
        </w:r>
      </w:hyperlink>
    </w:p>
    <w:p>
      <w:pPr>
        <w:pStyle w:val="TOC2"/>
        <w:tabs>
          <w:tab w:val="right" w:leader="dot" w:pos="8306"/>
        </w:tabs>
      </w:pPr>
      <w:hyperlink w:anchor="_Toc3124" w:history="1">
        <w:r>
          <w:rPr>
            <w:rFonts w:ascii="仿宋" w:eastAsia="仿宋" w:hAnsi="仿宋" w:cs="仿宋" w:hint="eastAsia"/>
            <w:lang w:eastAsia="zh-CN"/>
          </w:rPr>
          <w:t>(三)、建筑装饰服务项目完成阶段时间节点</w:t>
        </w:r>
        <w:r>
          <w:tab/>
        </w:r>
        <w:r>
          <w:fldChar w:fldCharType="begin"/>
        </w:r>
        <w:r>
          <w:instrText xml:space="preserve"> PAGEREF _Toc3124 \h </w:instrText>
        </w:r>
        <w:r>
          <w:fldChar w:fldCharType="separate"/>
        </w:r>
        <w:r>
          <w:t>64</w:t>
        </w:r>
        <w:r>
          <w:fldChar w:fldCharType="end"/>
        </w:r>
      </w:hyperlink>
    </w:p>
    <w:p>
      <w:pPr>
        <w:pStyle w:val="TOC1"/>
        <w:tabs>
          <w:tab w:val="right" w:leader="dot" w:pos="8306"/>
        </w:tabs>
      </w:pPr>
      <w:hyperlink w:anchor="_Toc2055" w:history="1">
        <w:r>
          <w:rPr>
            <w:rFonts w:ascii="仿宋" w:eastAsia="仿宋" w:hAnsi="仿宋" w:cs="仿宋" w:hint="eastAsia"/>
            <w:lang w:eastAsia="zh-CN"/>
          </w:rPr>
          <w:t>十四、建筑装饰服务项目变更管理</w:t>
        </w:r>
        <w:r>
          <w:tab/>
        </w:r>
        <w:r>
          <w:fldChar w:fldCharType="begin"/>
        </w:r>
        <w:r>
          <w:instrText xml:space="preserve"> PAGEREF _Toc2055 \h </w:instrText>
        </w:r>
        <w:r>
          <w:fldChar w:fldCharType="separate"/>
        </w:r>
        <w:r>
          <w:t>65</w:t>
        </w:r>
        <w:r>
          <w:fldChar w:fldCharType="end"/>
        </w:r>
      </w:hyperlink>
    </w:p>
    <w:p>
      <w:pPr>
        <w:pStyle w:val="TOC2"/>
        <w:tabs>
          <w:tab w:val="right" w:leader="dot" w:pos="8306"/>
        </w:tabs>
      </w:pPr>
      <w:hyperlink w:anchor="_Toc10949" w:history="1">
        <w:r>
          <w:rPr>
            <w:rFonts w:ascii="仿宋" w:eastAsia="仿宋" w:hAnsi="仿宋" w:cs="仿宋" w:hint="eastAsia"/>
            <w:lang w:eastAsia="zh-CN"/>
          </w:rPr>
          <w:t>(一)、变更申请与评估</w:t>
        </w:r>
        <w:r>
          <w:tab/>
        </w:r>
        <w:r>
          <w:fldChar w:fldCharType="begin"/>
        </w:r>
        <w:r>
          <w:instrText xml:space="preserve"> PAGEREF _Toc10949 \h </w:instrText>
        </w:r>
        <w:r>
          <w:fldChar w:fldCharType="separate"/>
        </w:r>
        <w:r>
          <w:t>65</w:t>
        </w:r>
        <w:r>
          <w:fldChar w:fldCharType="end"/>
        </w:r>
      </w:hyperlink>
    </w:p>
    <w:p>
      <w:pPr>
        <w:pStyle w:val="TOC2"/>
        <w:tabs>
          <w:tab w:val="right" w:leader="dot" w:pos="8306"/>
        </w:tabs>
      </w:pPr>
      <w:hyperlink w:anchor="_Toc17175" w:history="1">
        <w:r>
          <w:rPr>
            <w:rFonts w:ascii="仿宋" w:eastAsia="仿宋" w:hAnsi="仿宋" w:cs="仿宋" w:hint="eastAsia"/>
            <w:lang w:eastAsia="zh-CN"/>
          </w:rPr>
          <w:t>(二)、变更实施与控制</w:t>
        </w:r>
        <w:r>
          <w:tab/>
        </w:r>
        <w:r>
          <w:fldChar w:fldCharType="begin"/>
        </w:r>
        <w:r>
          <w:instrText xml:space="preserve"> PAGEREF _Toc17175 \h </w:instrText>
        </w:r>
        <w:r>
          <w:fldChar w:fldCharType="separate"/>
        </w:r>
        <w:r>
          <w:t>65</w:t>
        </w:r>
        <w:r>
          <w:fldChar w:fldCharType="end"/>
        </w:r>
      </w:hyperlink>
    </w:p>
    <w:p>
      <w:pPr>
        <w:pStyle w:val="TOC1"/>
        <w:tabs>
          <w:tab w:val="right" w:leader="dot" w:pos="8306"/>
        </w:tabs>
      </w:pPr>
      <w:hyperlink w:anchor="_Toc28400" w:history="1">
        <w:r>
          <w:rPr>
            <w:rFonts w:ascii="仿宋" w:eastAsia="仿宋" w:hAnsi="仿宋" w:cs="仿宋" w:hint="eastAsia"/>
            <w:lang w:eastAsia="zh-CN"/>
          </w:rPr>
          <w:t>十五、风险识别与分类</w:t>
        </w:r>
        <w:r>
          <w:tab/>
        </w:r>
        <w:r>
          <w:fldChar w:fldCharType="begin"/>
        </w:r>
        <w:r>
          <w:instrText xml:space="preserve"> PAGEREF _Toc28400 \h </w:instrText>
        </w:r>
        <w:r>
          <w:fldChar w:fldCharType="separate"/>
        </w:r>
        <w:r>
          <w:t>66</w:t>
        </w:r>
        <w:r>
          <w:fldChar w:fldCharType="end"/>
        </w:r>
      </w:hyperlink>
    </w:p>
    <w:p>
      <w:pPr>
        <w:pStyle w:val="TOC2"/>
        <w:tabs>
          <w:tab w:val="right" w:leader="dot" w:pos="8306"/>
        </w:tabs>
      </w:pPr>
      <w:hyperlink w:anchor="_Toc27047" w:history="1">
        <w:r>
          <w:rPr>
            <w:rFonts w:ascii="仿宋" w:eastAsia="仿宋" w:hAnsi="仿宋" w:cs="仿宋" w:hint="eastAsia"/>
            <w:lang w:eastAsia="zh-CN"/>
          </w:rPr>
          <w:t>(一)、风险识别</w:t>
        </w:r>
        <w:r>
          <w:tab/>
        </w:r>
        <w:r>
          <w:fldChar w:fldCharType="begin"/>
        </w:r>
        <w:r>
          <w:instrText xml:space="preserve"> PAGEREF _Toc27047 \h </w:instrText>
        </w:r>
        <w:r>
          <w:fldChar w:fldCharType="separate"/>
        </w:r>
        <w:r>
          <w:t>66</w:t>
        </w:r>
        <w:r>
          <w:fldChar w:fldCharType="end"/>
        </w:r>
      </w:hyperlink>
    </w:p>
    <w:p>
      <w:pPr>
        <w:pStyle w:val="TOC2"/>
        <w:tabs>
          <w:tab w:val="right" w:leader="dot" w:pos="8306"/>
        </w:tabs>
      </w:pPr>
      <w:hyperlink w:anchor="_Toc10412" w:history="1">
        <w:r>
          <w:rPr>
            <w:rFonts w:ascii="仿宋" w:eastAsia="仿宋" w:hAnsi="仿宋" w:cs="仿宋" w:hint="eastAsia"/>
            <w:lang w:eastAsia="zh-CN"/>
          </w:rPr>
          <w:t>(二)、风险分类</w:t>
        </w:r>
        <w:r>
          <w:tab/>
        </w:r>
        <w:r>
          <w:fldChar w:fldCharType="begin"/>
        </w:r>
        <w:r>
          <w:instrText xml:space="preserve"> PAGEREF _Toc10412 \h </w:instrText>
        </w:r>
        <w:r>
          <w:fldChar w:fldCharType="separate"/>
        </w:r>
        <w:r>
          <w:t>67</w:t>
        </w:r>
        <w:r>
          <w:fldChar w:fldCharType="end"/>
        </w:r>
      </w:hyperlink>
    </w:p>
    <w:p>
      <w:pPr>
        <w:pStyle w:val="TOC1"/>
        <w:tabs>
          <w:tab w:val="right" w:leader="dot" w:pos="8306"/>
        </w:tabs>
      </w:pPr>
      <w:hyperlink w:anchor="_Toc8269" w:history="1">
        <w:r>
          <w:rPr>
            <w:rFonts w:ascii="仿宋" w:eastAsia="仿宋" w:hAnsi="仿宋" w:cs="仿宋" w:hint="eastAsia"/>
            <w:lang w:eastAsia="zh-CN"/>
          </w:rPr>
          <w:t>十六、建筑装饰服务项目工程方案分析</w:t>
        </w:r>
        <w:r>
          <w:tab/>
        </w:r>
        <w:r>
          <w:fldChar w:fldCharType="begin"/>
        </w:r>
        <w:r>
          <w:instrText xml:space="preserve"> PAGEREF _Toc8269 \h </w:instrText>
        </w:r>
        <w:r>
          <w:fldChar w:fldCharType="separate"/>
        </w:r>
        <w:r>
          <w:t>69</w:t>
        </w:r>
        <w:r>
          <w:fldChar w:fldCharType="end"/>
        </w:r>
      </w:hyperlink>
    </w:p>
    <w:p>
      <w:pPr>
        <w:pStyle w:val="TOC2"/>
        <w:tabs>
          <w:tab w:val="right" w:leader="dot" w:pos="8306"/>
        </w:tabs>
      </w:pPr>
      <w:hyperlink w:anchor="_Toc5323" w:history="1">
        <w:r>
          <w:rPr>
            <w:rFonts w:ascii="仿宋" w:eastAsia="仿宋" w:hAnsi="仿宋" w:cs="仿宋" w:hint="eastAsia"/>
            <w:lang w:eastAsia="zh-CN"/>
          </w:rPr>
          <w:t>(一)、建筑工程设计原则</w:t>
        </w:r>
        <w:r>
          <w:tab/>
        </w:r>
        <w:r>
          <w:fldChar w:fldCharType="begin"/>
        </w:r>
        <w:r>
          <w:instrText xml:space="preserve"> PAGEREF _Toc5323 \h </w:instrText>
        </w:r>
        <w:r>
          <w:fldChar w:fldCharType="separate"/>
        </w:r>
        <w:r>
          <w:t>69</w:t>
        </w:r>
        <w:r>
          <w:fldChar w:fldCharType="end"/>
        </w:r>
      </w:hyperlink>
    </w:p>
    <w:p>
      <w:pPr>
        <w:pStyle w:val="TOC2"/>
        <w:tabs>
          <w:tab w:val="right" w:leader="dot" w:pos="8306"/>
        </w:tabs>
      </w:pPr>
      <w:hyperlink w:anchor="_Toc30942" w:history="1">
        <w:r>
          <w:rPr>
            <w:rFonts w:ascii="仿宋" w:eastAsia="仿宋" w:hAnsi="仿宋" w:cs="仿宋" w:hint="eastAsia"/>
            <w:lang w:eastAsia="zh-CN"/>
          </w:rPr>
          <w:t>(二)、土建工程建设指标</w:t>
        </w:r>
        <w:r>
          <w:tab/>
        </w:r>
        <w:r>
          <w:fldChar w:fldCharType="begin"/>
        </w:r>
        <w:r>
          <w:instrText xml:space="preserve"> PAGEREF _Toc30942 \h </w:instrText>
        </w:r>
        <w:r>
          <w:fldChar w:fldCharType="separate"/>
        </w:r>
        <w:r>
          <w:t>73</w:t>
        </w:r>
        <w:r>
          <w:fldChar w:fldCharType="end"/>
        </w:r>
      </w:hyperlink>
    </w:p>
    <w:p>
      <w:pPr>
        <w:pStyle w:val="TOC1"/>
        <w:tabs>
          <w:tab w:val="right" w:leader="dot" w:pos="8306"/>
        </w:tabs>
      </w:pPr>
      <w:hyperlink w:anchor="_Toc19694" w:history="1">
        <w:r>
          <w:rPr>
            <w:rFonts w:ascii="仿宋" w:eastAsia="仿宋" w:hAnsi="仿宋" w:cs="仿宋" w:hint="eastAsia"/>
            <w:lang w:eastAsia="zh-CN"/>
          </w:rPr>
          <w:t>十七、供应链管理</w:t>
        </w:r>
        <w:r>
          <w:tab/>
        </w:r>
        <w:r>
          <w:fldChar w:fldCharType="begin"/>
        </w:r>
        <w:r>
          <w:instrText xml:space="preserve"> PAGEREF _Toc19694 \h </w:instrText>
        </w:r>
        <w:r>
          <w:fldChar w:fldCharType="separate"/>
        </w:r>
        <w:r>
          <w:t>74</w:t>
        </w:r>
        <w:r>
          <w:fldChar w:fldCharType="end"/>
        </w:r>
      </w:hyperlink>
    </w:p>
    <w:p>
      <w:pPr>
        <w:pStyle w:val="TOC2"/>
        <w:tabs>
          <w:tab w:val="right" w:leader="dot" w:pos="8306"/>
        </w:tabs>
      </w:pPr>
      <w:hyperlink w:anchor="_Toc16655" w:history="1">
        <w:r>
          <w:rPr>
            <w:rFonts w:ascii="仿宋" w:eastAsia="仿宋" w:hAnsi="仿宋" w:cs="仿宋" w:hint="eastAsia"/>
            <w:lang w:eastAsia="zh-CN"/>
          </w:rPr>
          <w:t>(一)、供应链战略规划</w:t>
        </w:r>
        <w:r>
          <w:tab/>
        </w:r>
        <w:r>
          <w:fldChar w:fldCharType="begin"/>
        </w:r>
        <w:r>
          <w:instrText xml:space="preserve"> PAGEREF _Toc16655 \h </w:instrText>
        </w:r>
        <w:r>
          <w:fldChar w:fldCharType="separate"/>
        </w:r>
        <w:r>
          <w:t>74</w:t>
        </w:r>
        <w:r>
          <w:fldChar w:fldCharType="end"/>
        </w:r>
      </w:hyperlink>
    </w:p>
    <w:p>
      <w:pPr>
        <w:pStyle w:val="TOC2"/>
        <w:tabs>
          <w:tab w:val="right" w:leader="dot" w:pos="8306"/>
        </w:tabs>
      </w:pPr>
      <w:hyperlink w:anchor="_Toc43" w:history="1">
        <w:r>
          <w:rPr>
            <w:rFonts w:ascii="仿宋" w:eastAsia="仿宋" w:hAnsi="仿宋" w:cs="仿宋" w:hint="eastAsia"/>
            <w:lang w:eastAsia="zh-CN"/>
          </w:rPr>
          <w:t>(二)、供应商选择与合作</w:t>
        </w:r>
        <w:r>
          <w:tab/>
        </w:r>
        <w:r>
          <w:fldChar w:fldCharType="begin"/>
        </w:r>
        <w:r>
          <w:instrText xml:space="preserve"> PAGEREF _Toc43 \h </w:instrText>
        </w:r>
        <w:r>
          <w:fldChar w:fldCharType="separate"/>
        </w:r>
        <w:r>
          <w:t>76</w:t>
        </w:r>
        <w:r>
          <w:fldChar w:fldCharType="end"/>
        </w:r>
      </w:hyperlink>
    </w:p>
    <w:p>
      <w:pPr>
        <w:pStyle w:val="TOC2"/>
        <w:tabs>
          <w:tab w:val="right" w:leader="dot" w:pos="8306"/>
        </w:tabs>
      </w:pPr>
      <w:hyperlink w:anchor="_Toc27403" w:history="1">
        <w:r>
          <w:rPr>
            <w:rFonts w:ascii="仿宋" w:eastAsia="仿宋" w:hAnsi="仿宋" w:cs="仿宋" w:hint="eastAsia"/>
            <w:lang w:eastAsia="zh-CN"/>
          </w:rPr>
          <w:t>(三)、物流与库存管理</w:t>
        </w:r>
        <w:r>
          <w:tab/>
        </w:r>
        <w:r>
          <w:fldChar w:fldCharType="begin"/>
        </w:r>
        <w:r>
          <w:instrText xml:space="preserve"> PAGEREF _Toc27403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63"/>
      <w:r>
        <w:rPr>
          <w:rFonts w:ascii="仿宋" w:eastAsia="仿宋" w:hAnsi="仿宋" w:cs="仿宋" w:hint="eastAsia"/>
          <w:sz w:val="28"/>
          <w:lang w:eastAsia="zh-CN"/>
        </w:rPr>
        <w:t>一、建筑装饰服务项目选址可行性分析</w:t>
      </w:r>
      <w:bookmarkEnd w:id="2"/>
    </w:p>
    <w:p>
      <w:pPr>
        <w:pStyle w:val="Heading2"/>
        <w:rPr>
          <w:rFonts w:ascii="仿宋" w:eastAsia="仿宋" w:hAnsi="仿宋" w:cs="仿宋" w:hint="eastAsia"/>
          <w:lang w:eastAsia="zh-CN"/>
        </w:rPr>
      </w:pPr>
      <w:bookmarkStart w:id="3" w:name="_Toc21086"/>
      <w:r>
        <w:rPr>
          <w:rFonts w:ascii="仿宋" w:eastAsia="仿宋" w:hAnsi="仿宋" w:cs="仿宋" w:hint="eastAsia"/>
          <w:lang w:eastAsia="zh-CN"/>
        </w:rPr>
        <w:t>(一)、建筑装饰服务项目选址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该建筑装饰服务项目选址位于XX省XX市XX区XXX街道</w:t>
      </w:r>
    </w:p>
    <w:p>
      <w:pPr>
        <w:pStyle w:val="Heading2"/>
        <w:ind w:firstLine="560" w:firstLineChars="200"/>
        <w:rPr>
          <w:rFonts w:ascii="仿宋" w:eastAsia="仿宋" w:hAnsi="仿宋" w:cs="仿宋" w:hint="eastAsia"/>
          <w:sz w:val="28"/>
          <w:lang w:eastAsia="zh-CN"/>
        </w:rPr>
      </w:pPr>
      <w:bookmarkStart w:id="4" w:name="_Toc232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建筑装饰服务项目的征地面积将根据建筑装饰服务项目的实际规模和需求进行精确规划。具体面积XXX平方米，旨在确保建筑装饰服务项目不仅能够满足当前的发展需求，还能够预留空间以适应未来的扩展。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净用地面积是在征地面积基础上去除不可利用面积后的实际可开发用地。具体面积XXX平方米，考虑到环保、交通、安全等多方面因素，以确保建筑装饰服务项目在整体利用效率上达到最优。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建筑装饰服务项目计划建设的建筑总规模具体面积XXX平方米。这一规模的确定综合考虑了建筑装饰服务项目的性质、规模，以及城市规划的相关要求，确保建筑布局与周边环境协调一致。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绿地率是建筑装饰服务项目用地中被规划为绿地的比例。具体面积XXX平方米，旨在通过合理规划绿地，改善建筑装饰服务项目周边环境，提升居民生活质量，并符合城市整体绿化规划。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容积率是用地上可以建设的建筑总体积与用地面积之比。具体面积XXX，通过合理的容积率规划，确保建筑装饰服务项目建筑规模与周边环境和谐共生。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装饰服务项目选址与当地城市规划相一致，具体面积XXX平方米。通过与城市规划部门深入沟通，确保建筑装饰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装饰服务项目选址符合当地产业政策，具体面积XXX平方米。这包括建筑装饰服务项目对当地经济的促进作用，以及对相关产业的带动效应，确保建筑装饰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用地总体要求必须符合环保和可持续发展的原则，具体面积XXX平方米。通过采用绿色建筑设计、节能减排等措施，确保建筑装饰服务项目在建设和运营过程中对环境的影响最小化，达到可持续发展的要求。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确保建筑装饰服务项目选址具备必要的公共设施配套，具体面积XXX平方米。这包括交通便利性、教育、医疗等基础设施，以提高居民生活品质，使得建筑装饰服务项目选址更具吸引力。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考虑用地总体要求对当地社会稳定性的影响，具体面积XXX平方米。通过深入了解当地社区反馈，确保建筑装饰服务项目的选址和建设过程对当地社会和谐稳定产生积极作用。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装饰服务项目选址不仅符合法规和规划，还在实际操作中具有可行性。这一全面规划将为建筑装饰服务项目的成功实施提供坚实的基础，确保建筑装饰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0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装饰服务项目的设备规划和空间设计中，我们将采取灵活设备布局的措施。设备布局将根据实际需求进行灵活设计，避免不必要的浪费。通过合理规划设备摆放位置，我们将提高设备的利用率，减少设备间距，以确保建筑装饰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建筑装饰服务项目内部引入共享设施的概念，例如共享会议室、办公区等。通过这种方式，我们可以减少对资源的重复建设，提高资源共享效率，从而减小建筑装饰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装饰服务项目的总图布置中，我们将不同功能区域进行明确的规划，以最大程度满足建筑装饰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3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建筑装饰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建筑装饰服务项目对环境的影响是综合评价的重要因素之一。我们将详细考虑选址周边的自然环境、生态保护区、水源地等情况，确保建筑装饰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对选址的评价还需充分考虑当地政府的产业政策和法规。我们将详细了解建筑装饰服务项目所在地的相关政策，确保建筑装饰服务项目的规划和运营与当地法规相符，降低不必要的法律风险。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考虑到社会稳定性对企业运营的重要性，我们将评估选址地区的社会安全情况、劳工关系、社区反馈等方面，以确保建筑装饰服务项目的建设和运营不会受到社会稳定性的负面影响。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最后，我们将综合考虑用地成本，包括土地购置费用、土地开发成本等。通过对用地成本的详细评估，我们能够做出更为精确的经济效益分析，为建筑装饰服务项目的投资决策提供有力支持。</w:t>
      </w:r>
    </w:p>
    <w:p>
      <w:pPr>
        <w:pStyle w:val="Heading1"/>
        <w:ind w:firstLine="560" w:firstLineChars="200"/>
        <w:rPr>
          <w:rFonts w:ascii="仿宋" w:eastAsia="仿宋" w:hAnsi="仿宋" w:cs="仿宋" w:hint="eastAsia"/>
          <w:sz w:val="28"/>
          <w:lang w:eastAsia="zh-CN"/>
        </w:rPr>
      </w:pPr>
      <w:bookmarkStart w:id="8" w:name="_Toc31995"/>
      <w:r>
        <w:rPr>
          <w:rFonts w:ascii="仿宋" w:eastAsia="仿宋" w:hAnsi="仿宋" w:cs="仿宋" w:hint="eastAsia"/>
          <w:sz w:val="28"/>
          <w:lang w:eastAsia="zh-CN"/>
        </w:rPr>
        <w:t>二、建筑装饰服务项目危机管理</w:t>
      </w:r>
      <w:bookmarkEnd w:id="8"/>
    </w:p>
    <w:p>
      <w:pPr>
        <w:pStyle w:val="Heading2"/>
        <w:rPr>
          <w:rFonts w:ascii="仿宋" w:eastAsia="仿宋" w:hAnsi="仿宋" w:cs="仿宋" w:hint="eastAsia"/>
          <w:lang w:eastAsia="zh-CN"/>
        </w:rPr>
      </w:pPr>
      <w:bookmarkStart w:id="9" w:name="_Toc2328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危机管理中，危机预警与识别是确保建筑装饰服务项目稳健运行的核心步骤。通过建立全面的监测机制，建筑装饰服务项目团队旨在及时发现和理解潜在的风险和危机因素，以便采取及时的预防和应对措施，确保建筑装饰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首先，通过深入的风险评估，建筑装饰服务项目团队全面分析了整个建筑装饰服务项目和各个阶段可能存在的威胁。这包括准确评估每个潜在风险的发生概率和可能影响的程度，为后续危机预警提供了有力支持。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筑装饰服务项目团队着重于明确定义建筑装饰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筑装饰服务项目进展的持续监控，团队能够及时发现潜在问题并作出迅速反应。建筑装饰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在这一阶段，团队的专业素养和反应速度将发挥至关重要的作用，以确保潜在危机能够在初期得到有效的处理，最大程度地减轻负面影响。通过危机预警与识别，建筑装饰服务项目得以更有序、可控地推进。</w:t>
      </w:r>
    </w:p>
    <w:p>
      <w:pPr>
        <w:pStyle w:val="Heading2"/>
        <w:ind w:firstLine="560" w:firstLineChars="200"/>
        <w:rPr>
          <w:rFonts w:ascii="仿宋" w:eastAsia="仿宋" w:hAnsi="仿宋" w:cs="仿宋" w:hint="eastAsia"/>
          <w:sz w:val="28"/>
          <w:lang w:eastAsia="zh-CN"/>
        </w:rPr>
      </w:pPr>
      <w:bookmarkStart w:id="10" w:name="_Toc1236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在危机发生时，建筑装饰服务项目团队立即行动，成立了应急小组。该小组的任务是迅速制定并实施紧急应对措施，以最小化潜在损失。以下是采取的主要措施：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暂停建筑装饰服务项目进度：为遏制危机蔓延，建筑装饰服务项目暂时停止进行，以便全面评估当前状况。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资源重新分配：重新评估建筑装饰服务项目资源的分配，确保最大限度地减小损失。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实时沟通：与关键利益相关者建立实时沟通机制，向他们传递建筑装饰服务项目危机的实际状况，保障建筑装饰服务项目核心利益。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在紧急应对的同时，建筑装饰服务项目团队强调了团队协作和有效沟通的重要性。以下是团队协作的关键举措：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信息共享机制：建立了信息共享平台，确保团队成员能够及时获取建筑装饰服务项目危机的实时信息。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领导者沟通：建筑装饰服务项目领导者通过定期会议和即时沟通工具，指导团队应对危机，保持团队稳定运行。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随着危机得到初步控制，建筑装饰服务项目团队转向制定恢复计划，以确保建筑装饰服务项目能够从中迅速恢复。主要恢复计划包括：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修复受损的进度计划：重新评估建筑装饰服务项目进度，制定修复计划，确保建筑装饰服务项目尽快回归正常进程。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重新调整资源分配：优化资源分配，确保建筑装饰服务项目在有限资源下高效运转。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风险管理机制加强：对建筑装饰服务项目风险进行全面评估，制定更强化的风险管理策略，以预防未来可能的危机。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96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809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技术管理特点体现在其创新导向。通过引入最先进的技术趋势和解决方案，建筑装饰服务项目致力于提升科技含量、提高质量和效率水平。这意味着我们将采用最新的工具和方法，确保建筑装饰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筑装饰服务项目技术管理的显著特征。通过整合不同领域的技术资源，我们实现了跨学科的协同工作。这有助于优化技术架构，提高整体效能。此外，整合性策略还促进了不同技术团队之间的紧密沟通和高效合作，确保建筑装饰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装饰服务项目所采用的技术。通过不断优化技术方案，建筑装饰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装饰服务项目团队将在建筑装饰服务项目初期识别可能的技术风险，并采取相应的预防和应对措施。通过建立健全的风险评估机制，建筑装饰服务项目能够在实施过程中及时发现并解决潜在的技术问题，保障建筑装饰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筑装饰服务项目中，技术将成为建筑装饰服务项目成功的有力支持。这一深度剖析揭示了技术管理在建筑装饰服务项目实施中的关键作用，为建筑装饰服务项目的技术基础奠定了坚实的基础。</w:t>
      </w:r>
    </w:p>
    <w:p>
      <w:pPr>
        <w:pStyle w:val="Heading2"/>
        <w:ind w:firstLine="560" w:firstLineChars="200"/>
        <w:rPr>
          <w:rFonts w:ascii="仿宋" w:eastAsia="仿宋" w:hAnsi="仿宋" w:cs="仿宋" w:hint="eastAsia"/>
          <w:sz w:val="28"/>
          <w:lang w:eastAsia="zh-CN"/>
        </w:rPr>
      </w:pPr>
      <w:bookmarkStart w:id="13" w:name="_Toc11517"/>
      <w:r>
        <w:rPr>
          <w:rFonts w:ascii="仿宋" w:eastAsia="仿宋" w:hAnsi="仿宋" w:cs="仿宋" w:hint="eastAsia"/>
          <w:sz w:val="28"/>
          <w:lang w:eastAsia="zh-CN"/>
        </w:rPr>
        <w:t>(二)、建筑装饰服务项目工艺技术设计方案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装饰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装饰服务项目将严格按照相关行业规范要求进行组织。通过有效控制产品质量，建筑装饰服务项目将致力于为顾客提供优质的建筑装饰服务项目产品和良好的服务。这体现了建筑装饰服务项目对于生产活动合规性和质量标准的高度重视，为建筑装饰服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装饰服务项目注重生态效益和清洁生产原则。建筑装饰服务项目建设将紧密结合地方特色经济发展，与社会经济发展规划和区域环境保护规划方案相协调一致。通过与当地区域自然生态系统的结合，建筑装饰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筑装饰服务项目产品具有多样化的客户需求和个性化的特点。因此，建筑装饰服务项目产品规格品种多样，且单批生产数量较小。为满足这一特点，建筑装饰服务项目承办单位将建设先进的柔性制造生产线。通过广泛应用柔性制造技术，建筑装饰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筑装饰服务项目采用的技术具有较高的技术含量和自动化水平，处于国内先进水平。这一技术选用不仅体现了对生产效率、质量和环境友好性的高标准要求，同时为建筑装饰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1401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为确保建筑装饰服务项目的高效生产和技术实施，我们制定了一套精心设计的设备选型方案，以满足建筑装饰服务项目生产、质量和环保的要求。该方案的主要特点如下：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装饰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针对建筑装饰服务项目产品的多样性和小批量生产的特点，我们将建设柔性制造生产线。通过在设备选型中考虑柔性制造技术，可以灵活应对不同产品规格和生产需求，实现生产线的高度灵活性和适应性。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948"/>
      <w:r>
        <w:rPr>
          <w:rFonts w:ascii="仿宋" w:eastAsia="仿宋" w:hAnsi="仿宋" w:cs="仿宋" w:hint="eastAsia"/>
          <w:sz w:val="28"/>
          <w:lang w:eastAsia="zh-CN"/>
        </w:rPr>
        <w:t>四、建筑装饰服务项目建设单位说明</w:t>
      </w:r>
      <w:bookmarkEnd w:id="15"/>
    </w:p>
    <w:p>
      <w:pPr>
        <w:pStyle w:val="Heading2"/>
        <w:rPr>
          <w:rFonts w:ascii="仿宋" w:eastAsia="仿宋" w:hAnsi="仿宋" w:cs="仿宋" w:hint="eastAsia"/>
          <w:lang w:eastAsia="zh-CN"/>
        </w:rPr>
      </w:pPr>
      <w:bookmarkStart w:id="16" w:name="_Toc4291"/>
      <w:r>
        <w:rPr>
          <w:rFonts w:ascii="仿宋" w:eastAsia="仿宋" w:hAnsi="仿宋" w:cs="仿宋" w:hint="eastAsia"/>
          <w:lang w:eastAsia="zh-CN"/>
        </w:rPr>
        <w:t>(一)、建筑装饰服务项目承办单位基本情况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56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装饰服务项目承办单位的XXXX，我们着眼于实现可持续的经济效益。通过技术创新和解决方案的提供，公司预计在建筑装饰服务项目执行期间将获得可观的收入增长。这一收入来源主要包括建筑装饰服务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同时，我们注重成本控制和效率提升，以确保建筑装饰服务项目的可持续盈利。透过精细的管理和资源优化，公司期望实现建筑装饰服务项目利润最大化。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装饰服务项目实施进行全面的投资评估，包括建筑装饰服务项目启动阶段的资金投入和后续运营成本。通过对建筑装饰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建筑装饰服务项目实施过程中具备足够的资金流动性，公司将进行详尽的现金流分析。这包括资金需求的合理预测、建筑装饰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041"/>
      <w:r>
        <w:rPr>
          <w:rFonts w:ascii="仿宋" w:eastAsia="仿宋" w:hAnsi="仿宋" w:cs="仿宋" w:hint="eastAsia"/>
          <w:sz w:val="28"/>
          <w:lang w:eastAsia="zh-CN"/>
        </w:rPr>
        <w:t>五、建筑装饰服务项目建设背景及必要性分析</w:t>
      </w:r>
      <w:bookmarkEnd w:id="18"/>
    </w:p>
    <w:p>
      <w:pPr>
        <w:pStyle w:val="Heading2"/>
        <w:rPr>
          <w:rFonts w:ascii="仿宋" w:eastAsia="仿宋" w:hAnsi="仿宋" w:cs="仿宋" w:hint="eastAsia"/>
          <w:lang w:eastAsia="zh-CN"/>
        </w:rPr>
      </w:pPr>
      <w:bookmarkStart w:id="19" w:name="_Toc275"/>
      <w:r>
        <w:rPr>
          <w:rFonts w:ascii="仿宋" w:eastAsia="仿宋" w:hAnsi="仿宋" w:cs="仿宋" w:hint="eastAsia"/>
          <w:lang w:eastAsia="zh-CN"/>
        </w:rPr>
        <w:t>(一)、建筑装饰服务项目背景分析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装饰服务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https://d.book118.com/667002144056006030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D2327"/>
    <w:rsid w:val="3F5D23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02144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2024-01-09T09:21:00Z</dcterms:created>
  <dcterms:modified xsi:type="dcterms:W3CDTF">2024-01-09T09:22:14Z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317F4DF6215D43FAB7ABCAC5F981901F_11</vt:lpwstr>
  </property>
  <property fmtid="{D5CDD505-2E9C-101B-9397-08002B2CF9AE}" pid="3" name="KSOProductBuildVer">
    <vt:lpwstr>2052-12.1.0.16120</vt:lpwstr>
  </property>
</Properties>
</file>