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拉挤树脂项目规划设计蓝图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53" w:history="1">
        <w:r>
          <w:rPr>
            <w:rFonts w:ascii="仿宋" w:eastAsia="仿宋" w:hAnsi="仿宋" w:cs="仿宋" w:hint="eastAsia"/>
            <w:lang w:eastAsia="zh-CN"/>
          </w:rPr>
          <w:t>前言</w:t>
        </w:r>
        <w:r>
          <w:tab/>
        </w:r>
        <w:r>
          <w:fldChar w:fldCharType="begin"/>
        </w:r>
        <w:r>
          <w:instrText xml:space="preserve"> PAGEREF _Toc4153 \h </w:instrText>
        </w:r>
        <w:r>
          <w:fldChar w:fldCharType="separate"/>
        </w:r>
        <w:r>
          <w:t>3</w:t>
        </w:r>
        <w:r>
          <w:fldChar w:fldCharType="end"/>
        </w:r>
      </w:hyperlink>
    </w:p>
    <w:p>
      <w:pPr>
        <w:pStyle w:val="TOC1"/>
        <w:tabs>
          <w:tab w:val="right" w:leader="dot" w:pos="8306"/>
        </w:tabs>
      </w:pPr>
      <w:hyperlink w:anchor="_Toc23147" w:history="1">
        <w:r>
          <w:rPr>
            <w:rFonts w:ascii="仿宋" w:eastAsia="仿宋" w:hAnsi="仿宋" w:cs="仿宋" w:hint="eastAsia"/>
            <w:lang w:eastAsia="zh-CN"/>
          </w:rPr>
          <w:t>一、拉挤树脂项目概论</w:t>
        </w:r>
        <w:r>
          <w:tab/>
        </w:r>
        <w:r>
          <w:fldChar w:fldCharType="begin"/>
        </w:r>
        <w:r>
          <w:instrText xml:space="preserve"> PAGEREF _Toc23147 \h </w:instrText>
        </w:r>
        <w:r>
          <w:fldChar w:fldCharType="separate"/>
        </w:r>
        <w:r>
          <w:t>3</w:t>
        </w:r>
        <w:r>
          <w:fldChar w:fldCharType="end"/>
        </w:r>
      </w:hyperlink>
    </w:p>
    <w:p>
      <w:pPr>
        <w:pStyle w:val="TOC2"/>
        <w:tabs>
          <w:tab w:val="right" w:leader="dot" w:pos="8306"/>
        </w:tabs>
      </w:pPr>
      <w:hyperlink w:anchor="_Toc2565" w:history="1">
        <w:r>
          <w:rPr>
            <w:rFonts w:ascii="仿宋" w:eastAsia="仿宋" w:hAnsi="仿宋" w:cs="仿宋" w:hint="eastAsia"/>
            <w:lang w:eastAsia="zh-CN"/>
          </w:rPr>
          <w:t>(一)、拉挤树脂项目概况</w:t>
        </w:r>
        <w:r>
          <w:tab/>
        </w:r>
        <w:r>
          <w:fldChar w:fldCharType="begin"/>
        </w:r>
        <w:r>
          <w:instrText xml:space="preserve"> PAGEREF _Toc2565 \h </w:instrText>
        </w:r>
        <w:r>
          <w:fldChar w:fldCharType="separate"/>
        </w:r>
        <w:r>
          <w:t>3</w:t>
        </w:r>
        <w:r>
          <w:fldChar w:fldCharType="end"/>
        </w:r>
      </w:hyperlink>
    </w:p>
    <w:p>
      <w:pPr>
        <w:pStyle w:val="TOC2"/>
        <w:tabs>
          <w:tab w:val="right" w:leader="dot" w:pos="8306"/>
        </w:tabs>
      </w:pPr>
      <w:hyperlink w:anchor="_Toc19667" w:history="1">
        <w:r>
          <w:rPr>
            <w:rFonts w:ascii="仿宋" w:eastAsia="仿宋" w:hAnsi="仿宋" w:cs="仿宋" w:hint="eastAsia"/>
            <w:lang w:eastAsia="zh-CN"/>
          </w:rPr>
          <w:t>(二)、拉挤树脂项目目标</w:t>
        </w:r>
        <w:r>
          <w:tab/>
        </w:r>
        <w:r>
          <w:fldChar w:fldCharType="begin"/>
        </w:r>
        <w:r>
          <w:instrText xml:space="preserve"> PAGEREF _Toc19667 \h </w:instrText>
        </w:r>
        <w:r>
          <w:fldChar w:fldCharType="separate"/>
        </w:r>
        <w:r>
          <w:t>5</w:t>
        </w:r>
        <w:r>
          <w:fldChar w:fldCharType="end"/>
        </w:r>
      </w:hyperlink>
    </w:p>
    <w:p>
      <w:pPr>
        <w:pStyle w:val="TOC2"/>
        <w:tabs>
          <w:tab w:val="right" w:leader="dot" w:pos="8306"/>
        </w:tabs>
      </w:pPr>
      <w:hyperlink w:anchor="_Toc23302" w:history="1">
        <w:r>
          <w:rPr>
            <w:rFonts w:ascii="仿宋" w:eastAsia="仿宋" w:hAnsi="仿宋" w:cs="仿宋" w:hint="eastAsia"/>
            <w:lang w:eastAsia="zh-CN"/>
          </w:rPr>
          <w:t>(三)、拉挤树脂项目提出的理由</w:t>
        </w:r>
        <w:r>
          <w:tab/>
        </w:r>
        <w:r>
          <w:fldChar w:fldCharType="begin"/>
        </w:r>
        <w:r>
          <w:instrText xml:space="preserve"> PAGEREF _Toc23302 \h </w:instrText>
        </w:r>
        <w:r>
          <w:fldChar w:fldCharType="separate"/>
        </w:r>
        <w:r>
          <w:t>6</w:t>
        </w:r>
        <w:r>
          <w:fldChar w:fldCharType="end"/>
        </w:r>
      </w:hyperlink>
    </w:p>
    <w:p>
      <w:pPr>
        <w:pStyle w:val="TOC2"/>
        <w:tabs>
          <w:tab w:val="right" w:leader="dot" w:pos="8306"/>
        </w:tabs>
      </w:pPr>
      <w:hyperlink w:anchor="_Toc2635" w:history="1">
        <w:r>
          <w:rPr>
            <w:rFonts w:ascii="仿宋" w:eastAsia="仿宋" w:hAnsi="仿宋" w:cs="仿宋" w:hint="eastAsia"/>
            <w:lang w:eastAsia="zh-CN"/>
          </w:rPr>
          <w:t>(四)、拉挤树脂项目意义</w:t>
        </w:r>
        <w:r>
          <w:tab/>
        </w:r>
        <w:r>
          <w:fldChar w:fldCharType="begin"/>
        </w:r>
        <w:r>
          <w:instrText xml:space="preserve"> PAGEREF _Toc2635 \h </w:instrText>
        </w:r>
        <w:r>
          <w:fldChar w:fldCharType="separate"/>
        </w:r>
        <w:r>
          <w:t>8</w:t>
        </w:r>
        <w:r>
          <w:fldChar w:fldCharType="end"/>
        </w:r>
      </w:hyperlink>
    </w:p>
    <w:p>
      <w:pPr>
        <w:pStyle w:val="TOC2"/>
        <w:tabs>
          <w:tab w:val="right" w:leader="dot" w:pos="8306"/>
        </w:tabs>
      </w:pPr>
      <w:hyperlink w:anchor="_Toc5587" w:history="1">
        <w:r>
          <w:rPr>
            <w:rFonts w:ascii="仿宋" w:eastAsia="仿宋" w:hAnsi="仿宋" w:cs="仿宋" w:hint="eastAsia"/>
            <w:lang w:eastAsia="zh-CN"/>
          </w:rPr>
          <w:t>(五)、拉挤树脂项目背景</w:t>
        </w:r>
        <w:r>
          <w:tab/>
        </w:r>
        <w:r>
          <w:fldChar w:fldCharType="begin"/>
        </w:r>
        <w:r>
          <w:instrText xml:space="preserve"> PAGEREF _Toc5587 \h </w:instrText>
        </w:r>
        <w:r>
          <w:fldChar w:fldCharType="separate"/>
        </w:r>
        <w:r>
          <w:t>9</w:t>
        </w:r>
        <w:r>
          <w:fldChar w:fldCharType="end"/>
        </w:r>
      </w:hyperlink>
    </w:p>
    <w:p>
      <w:pPr>
        <w:pStyle w:val="TOC1"/>
        <w:tabs>
          <w:tab w:val="right" w:leader="dot" w:pos="8306"/>
        </w:tabs>
      </w:pPr>
      <w:hyperlink w:anchor="_Toc29279" w:history="1">
        <w:r>
          <w:rPr>
            <w:rFonts w:ascii="仿宋" w:eastAsia="仿宋" w:hAnsi="仿宋" w:cs="仿宋" w:hint="eastAsia"/>
            <w:lang w:eastAsia="zh-CN"/>
          </w:rPr>
          <w:t>二、拉挤树脂项目建设背景及必要性分析</w:t>
        </w:r>
        <w:r>
          <w:tab/>
        </w:r>
        <w:r>
          <w:fldChar w:fldCharType="begin"/>
        </w:r>
        <w:r>
          <w:instrText xml:space="preserve"> PAGEREF _Toc29279 \h </w:instrText>
        </w:r>
        <w:r>
          <w:fldChar w:fldCharType="separate"/>
        </w:r>
        <w:r>
          <w:t>9</w:t>
        </w:r>
        <w:r>
          <w:fldChar w:fldCharType="end"/>
        </w:r>
      </w:hyperlink>
    </w:p>
    <w:p>
      <w:pPr>
        <w:pStyle w:val="TOC2"/>
        <w:tabs>
          <w:tab w:val="right" w:leader="dot" w:pos="8306"/>
        </w:tabs>
      </w:pPr>
      <w:hyperlink w:anchor="_Toc15806" w:history="1">
        <w:r>
          <w:rPr>
            <w:rFonts w:ascii="仿宋" w:eastAsia="仿宋" w:hAnsi="仿宋" w:cs="仿宋" w:hint="eastAsia"/>
            <w:lang w:eastAsia="zh-CN"/>
          </w:rPr>
          <w:t>(一)、拉挤树脂项目背景分析</w:t>
        </w:r>
        <w:r>
          <w:tab/>
        </w:r>
        <w:r>
          <w:fldChar w:fldCharType="begin"/>
        </w:r>
        <w:r>
          <w:instrText xml:space="preserve"> PAGEREF _Toc15806 \h </w:instrText>
        </w:r>
        <w:r>
          <w:fldChar w:fldCharType="separate"/>
        </w:r>
        <w:r>
          <w:t>9</w:t>
        </w:r>
        <w:r>
          <w:fldChar w:fldCharType="end"/>
        </w:r>
      </w:hyperlink>
    </w:p>
    <w:p>
      <w:pPr>
        <w:pStyle w:val="TOC2"/>
        <w:tabs>
          <w:tab w:val="right" w:leader="dot" w:pos="8306"/>
        </w:tabs>
      </w:pPr>
      <w:hyperlink w:anchor="_Toc23886" w:history="1">
        <w:r>
          <w:rPr>
            <w:rFonts w:ascii="仿宋" w:eastAsia="仿宋" w:hAnsi="仿宋" w:cs="仿宋" w:hint="eastAsia"/>
            <w:lang w:eastAsia="zh-CN"/>
          </w:rPr>
          <w:t>(二)、拉挤树脂项目建设必要性分析</w:t>
        </w:r>
        <w:r>
          <w:tab/>
        </w:r>
        <w:r>
          <w:fldChar w:fldCharType="begin"/>
        </w:r>
        <w:r>
          <w:instrText xml:space="preserve"> PAGEREF _Toc23886 \h </w:instrText>
        </w:r>
        <w:r>
          <w:fldChar w:fldCharType="separate"/>
        </w:r>
        <w:r>
          <w:t>11</w:t>
        </w:r>
        <w:r>
          <w:fldChar w:fldCharType="end"/>
        </w:r>
      </w:hyperlink>
    </w:p>
    <w:p>
      <w:pPr>
        <w:pStyle w:val="TOC1"/>
        <w:tabs>
          <w:tab w:val="right" w:leader="dot" w:pos="8306"/>
        </w:tabs>
      </w:pPr>
      <w:hyperlink w:anchor="_Toc19339" w:history="1">
        <w:r>
          <w:rPr>
            <w:rFonts w:ascii="仿宋" w:eastAsia="仿宋" w:hAnsi="仿宋" w:cs="仿宋" w:hint="eastAsia"/>
            <w:lang w:eastAsia="zh-CN"/>
          </w:rPr>
          <w:t>三、拉挤树脂项目选址可行性分析</w:t>
        </w:r>
        <w:r>
          <w:tab/>
        </w:r>
        <w:r>
          <w:fldChar w:fldCharType="begin"/>
        </w:r>
        <w:r>
          <w:instrText xml:space="preserve"> PAGEREF _Toc19339 \h </w:instrText>
        </w:r>
        <w:r>
          <w:fldChar w:fldCharType="separate"/>
        </w:r>
        <w:r>
          <w:t>12</w:t>
        </w:r>
        <w:r>
          <w:fldChar w:fldCharType="end"/>
        </w:r>
      </w:hyperlink>
    </w:p>
    <w:p>
      <w:pPr>
        <w:pStyle w:val="TOC2"/>
        <w:tabs>
          <w:tab w:val="right" w:leader="dot" w:pos="8306"/>
        </w:tabs>
      </w:pPr>
      <w:hyperlink w:anchor="_Toc25661" w:history="1">
        <w:r>
          <w:rPr>
            <w:rFonts w:ascii="仿宋" w:eastAsia="仿宋" w:hAnsi="仿宋" w:cs="仿宋" w:hint="eastAsia"/>
            <w:lang w:eastAsia="zh-CN"/>
          </w:rPr>
          <w:t>(一)、拉挤树脂项目选址</w:t>
        </w:r>
        <w:r>
          <w:tab/>
        </w:r>
        <w:r>
          <w:fldChar w:fldCharType="begin"/>
        </w:r>
        <w:r>
          <w:instrText xml:space="preserve"> PAGEREF _Toc25661 \h </w:instrText>
        </w:r>
        <w:r>
          <w:fldChar w:fldCharType="separate"/>
        </w:r>
        <w:r>
          <w:t>12</w:t>
        </w:r>
        <w:r>
          <w:fldChar w:fldCharType="end"/>
        </w:r>
      </w:hyperlink>
    </w:p>
    <w:p>
      <w:pPr>
        <w:pStyle w:val="TOC2"/>
        <w:tabs>
          <w:tab w:val="right" w:leader="dot" w:pos="8306"/>
        </w:tabs>
      </w:pPr>
      <w:hyperlink w:anchor="_Toc20826" w:history="1">
        <w:r>
          <w:rPr>
            <w:rFonts w:ascii="仿宋" w:eastAsia="仿宋" w:hAnsi="仿宋" w:cs="仿宋" w:hint="eastAsia"/>
            <w:lang w:eastAsia="zh-CN"/>
          </w:rPr>
          <w:t>(二)、用地控制指标</w:t>
        </w:r>
        <w:r>
          <w:tab/>
        </w:r>
        <w:r>
          <w:fldChar w:fldCharType="begin"/>
        </w:r>
        <w:r>
          <w:instrText xml:space="preserve"> PAGEREF _Toc20826 \h </w:instrText>
        </w:r>
        <w:r>
          <w:fldChar w:fldCharType="separate"/>
        </w:r>
        <w:r>
          <w:t>13</w:t>
        </w:r>
        <w:r>
          <w:fldChar w:fldCharType="end"/>
        </w:r>
      </w:hyperlink>
    </w:p>
    <w:p>
      <w:pPr>
        <w:pStyle w:val="TOC2"/>
        <w:tabs>
          <w:tab w:val="right" w:leader="dot" w:pos="8306"/>
        </w:tabs>
      </w:pPr>
      <w:hyperlink w:anchor="_Toc25" w:history="1">
        <w:r>
          <w:rPr>
            <w:rFonts w:ascii="仿宋" w:eastAsia="仿宋" w:hAnsi="仿宋" w:cs="仿宋" w:hint="eastAsia"/>
            <w:lang w:eastAsia="zh-CN"/>
          </w:rPr>
          <w:t>(三)、节约用地措施</w:t>
        </w:r>
        <w:r>
          <w:tab/>
        </w:r>
        <w:r>
          <w:fldChar w:fldCharType="begin"/>
        </w:r>
        <w:r>
          <w:instrText xml:space="preserve"> PAGEREF _Toc25 \h </w:instrText>
        </w:r>
        <w:r>
          <w:fldChar w:fldCharType="separate"/>
        </w:r>
        <w:r>
          <w:t>14</w:t>
        </w:r>
        <w:r>
          <w:fldChar w:fldCharType="end"/>
        </w:r>
      </w:hyperlink>
    </w:p>
    <w:p>
      <w:pPr>
        <w:pStyle w:val="TOC2"/>
        <w:tabs>
          <w:tab w:val="right" w:leader="dot" w:pos="8306"/>
        </w:tabs>
      </w:pPr>
      <w:hyperlink w:anchor="_Toc32393" w:history="1">
        <w:r>
          <w:rPr>
            <w:rFonts w:ascii="仿宋" w:eastAsia="仿宋" w:hAnsi="仿宋" w:cs="仿宋" w:hint="eastAsia"/>
            <w:lang w:eastAsia="zh-CN"/>
          </w:rPr>
          <w:t>(四)、总图布置方案</w:t>
        </w:r>
        <w:r>
          <w:tab/>
        </w:r>
        <w:r>
          <w:fldChar w:fldCharType="begin"/>
        </w:r>
        <w:r>
          <w:instrText xml:space="preserve"> PAGEREF _Toc32393 \h </w:instrText>
        </w:r>
        <w:r>
          <w:fldChar w:fldCharType="separate"/>
        </w:r>
        <w:r>
          <w:t>16</w:t>
        </w:r>
        <w:r>
          <w:fldChar w:fldCharType="end"/>
        </w:r>
      </w:hyperlink>
    </w:p>
    <w:p>
      <w:pPr>
        <w:pStyle w:val="TOC2"/>
        <w:tabs>
          <w:tab w:val="right" w:leader="dot" w:pos="8306"/>
        </w:tabs>
      </w:pPr>
      <w:hyperlink w:anchor="_Toc23651" w:history="1">
        <w:r>
          <w:rPr>
            <w:rFonts w:ascii="仿宋" w:eastAsia="仿宋" w:hAnsi="仿宋" w:cs="仿宋" w:hint="eastAsia"/>
            <w:lang w:eastAsia="zh-CN"/>
          </w:rPr>
          <w:t>(五)、选址综合评价</w:t>
        </w:r>
        <w:r>
          <w:tab/>
        </w:r>
        <w:r>
          <w:fldChar w:fldCharType="begin"/>
        </w:r>
        <w:r>
          <w:instrText xml:space="preserve"> PAGEREF _Toc23651 \h </w:instrText>
        </w:r>
        <w:r>
          <w:fldChar w:fldCharType="separate"/>
        </w:r>
        <w:r>
          <w:t>17</w:t>
        </w:r>
        <w:r>
          <w:fldChar w:fldCharType="end"/>
        </w:r>
      </w:hyperlink>
    </w:p>
    <w:p>
      <w:pPr>
        <w:pStyle w:val="TOC1"/>
        <w:tabs>
          <w:tab w:val="right" w:leader="dot" w:pos="8306"/>
        </w:tabs>
      </w:pPr>
      <w:hyperlink w:anchor="_Toc3014" w:history="1">
        <w:r>
          <w:rPr>
            <w:rFonts w:ascii="仿宋" w:eastAsia="仿宋" w:hAnsi="仿宋" w:cs="仿宋" w:hint="eastAsia"/>
            <w:lang w:eastAsia="zh-CN"/>
          </w:rPr>
          <w:t>四、工艺说明</w:t>
        </w:r>
        <w:r>
          <w:tab/>
        </w:r>
        <w:r>
          <w:fldChar w:fldCharType="begin"/>
        </w:r>
        <w:r>
          <w:instrText xml:space="preserve"> PAGEREF _Toc3014 \h </w:instrText>
        </w:r>
        <w:r>
          <w:fldChar w:fldCharType="separate"/>
        </w:r>
        <w:r>
          <w:t>18</w:t>
        </w:r>
        <w:r>
          <w:fldChar w:fldCharType="end"/>
        </w:r>
      </w:hyperlink>
    </w:p>
    <w:p>
      <w:pPr>
        <w:pStyle w:val="TOC2"/>
        <w:tabs>
          <w:tab w:val="right" w:leader="dot" w:pos="8306"/>
        </w:tabs>
      </w:pPr>
      <w:hyperlink w:anchor="_Toc25977" w:history="1">
        <w:r>
          <w:rPr>
            <w:rFonts w:ascii="仿宋" w:eastAsia="仿宋" w:hAnsi="仿宋" w:cs="仿宋" w:hint="eastAsia"/>
            <w:lang w:eastAsia="zh-CN"/>
          </w:rPr>
          <w:t>(一)、技术管理特点</w:t>
        </w:r>
        <w:r>
          <w:tab/>
        </w:r>
        <w:r>
          <w:fldChar w:fldCharType="begin"/>
        </w:r>
        <w:r>
          <w:instrText xml:space="preserve"> PAGEREF _Toc25977 \h </w:instrText>
        </w:r>
        <w:r>
          <w:fldChar w:fldCharType="separate"/>
        </w:r>
        <w:r>
          <w:t>18</w:t>
        </w:r>
        <w:r>
          <w:fldChar w:fldCharType="end"/>
        </w:r>
      </w:hyperlink>
    </w:p>
    <w:p>
      <w:pPr>
        <w:pStyle w:val="TOC2"/>
        <w:tabs>
          <w:tab w:val="right" w:leader="dot" w:pos="8306"/>
        </w:tabs>
      </w:pPr>
      <w:hyperlink w:anchor="_Toc6329" w:history="1">
        <w:r>
          <w:rPr>
            <w:rFonts w:ascii="仿宋" w:eastAsia="仿宋" w:hAnsi="仿宋" w:cs="仿宋" w:hint="eastAsia"/>
            <w:lang w:eastAsia="zh-CN"/>
          </w:rPr>
          <w:t>(二)、拉挤树脂项目工艺技术设计方案</w:t>
        </w:r>
        <w:r>
          <w:tab/>
        </w:r>
        <w:r>
          <w:fldChar w:fldCharType="begin"/>
        </w:r>
        <w:r>
          <w:instrText xml:space="preserve"> PAGEREF _Toc6329 \h </w:instrText>
        </w:r>
        <w:r>
          <w:fldChar w:fldCharType="separate"/>
        </w:r>
        <w:r>
          <w:t>19</w:t>
        </w:r>
        <w:r>
          <w:fldChar w:fldCharType="end"/>
        </w:r>
      </w:hyperlink>
    </w:p>
    <w:p>
      <w:pPr>
        <w:pStyle w:val="TOC2"/>
        <w:tabs>
          <w:tab w:val="right" w:leader="dot" w:pos="8306"/>
        </w:tabs>
      </w:pPr>
      <w:hyperlink w:anchor="_Toc5664" w:history="1">
        <w:r>
          <w:rPr>
            <w:rFonts w:ascii="仿宋" w:eastAsia="仿宋" w:hAnsi="仿宋" w:cs="仿宋" w:hint="eastAsia"/>
            <w:lang w:eastAsia="zh-CN"/>
          </w:rPr>
          <w:t>(三)、设备选型方案</w:t>
        </w:r>
        <w:r>
          <w:tab/>
        </w:r>
        <w:r>
          <w:fldChar w:fldCharType="begin"/>
        </w:r>
        <w:r>
          <w:instrText xml:space="preserve"> PAGEREF _Toc5664 \h </w:instrText>
        </w:r>
        <w:r>
          <w:fldChar w:fldCharType="separate"/>
        </w:r>
        <w:r>
          <w:t>20</w:t>
        </w:r>
        <w:r>
          <w:fldChar w:fldCharType="end"/>
        </w:r>
      </w:hyperlink>
    </w:p>
    <w:p>
      <w:pPr>
        <w:pStyle w:val="TOC1"/>
        <w:tabs>
          <w:tab w:val="right" w:leader="dot" w:pos="8306"/>
        </w:tabs>
      </w:pPr>
      <w:hyperlink w:anchor="_Toc4070" w:history="1">
        <w:r>
          <w:rPr>
            <w:rFonts w:ascii="仿宋" w:eastAsia="仿宋" w:hAnsi="仿宋" w:cs="仿宋" w:hint="eastAsia"/>
            <w:lang w:eastAsia="zh-CN"/>
          </w:rPr>
          <w:t>五、市场分析、调研</w:t>
        </w:r>
        <w:r>
          <w:tab/>
        </w:r>
        <w:r>
          <w:fldChar w:fldCharType="begin"/>
        </w:r>
        <w:r>
          <w:instrText xml:space="preserve"> PAGEREF _Toc4070 \h </w:instrText>
        </w:r>
        <w:r>
          <w:fldChar w:fldCharType="separate"/>
        </w:r>
        <w:r>
          <w:t>21</w:t>
        </w:r>
        <w:r>
          <w:fldChar w:fldCharType="end"/>
        </w:r>
      </w:hyperlink>
    </w:p>
    <w:p>
      <w:pPr>
        <w:pStyle w:val="TOC2"/>
        <w:tabs>
          <w:tab w:val="right" w:leader="dot" w:pos="8306"/>
        </w:tabs>
      </w:pPr>
      <w:hyperlink w:anchor="_Toc26197" w:history="1">
        <w:r>
          <w:rPr>
            <w:rFonts w:ascii="仿宋" w:eastAsia="仿宋" w:hAnsi="仿宋" w:cs="仿宋" w:hint="eastAsia"/>
            <w:lang w:eastAsia="zh-CN"/>
          </w:rPr>
          <w:t>(一)、拉挤树脂行业分析</w:t>
        </w:r>
        <w:r>
          <w:tab/>
        </w:r>
        <w:r>
          <w:fldChar w:fldCharType="begin"/>
        </w:r>
        <w:r>
          <w:instrText xml:space="preserve"> PAGEREF _Toc26197 \h </w:instrText>
        </w:r>
        <w:r>
          <w:fldChar w:fldCharType="separate"/>
        </w:r>
        <w:r>
          <w:t>21</w:t>
        </w:r>
        <w:r>
          <w:fldChar w:fldCharType="end"/>
        </w:r>
      </w:hyperlink>
    </w:p>
    <w:p>
      <w:pPr>
        <w:pStyle w:val="TOC2"/>
        <w:tabs>
          <w:tab w:val="right" w:leader="dot" w:pos="8306"/>
        </w:tabs>
      </w:pPr>
      <w:hyperlink w:anchor="_Toc2743" w:history="1">
        <w:r>
          <w:rPr>
            <w:rFonts w:ascii="仿宋" w:eastAsia="仿宋" w:hAnsi="仿宋" w:cs="仿宋" w:hint="eastAsia"/>
            <w:lang w:eastAsia="zh-CN"/>
          </w:rPr>
          <w:t>(二)、拉挤树脂市场分析预测</w:t>
        </w:r>
        <w:r>
          <w:tab/>
        </w:r>
        <w:r>
          <w:fldChar w:fldCharType="begin"/>
        </w:r>
        <w:r>
          <w:instrText xml:space="preserve"> PAGEREF _Toc2743 \h </w:instrText>
        </w:r>
        <w:r>
          <w:fldChar w:fldCharType="separate"/>
        </w:r>
        <w:r>
          <w:t>22</w:t>
        </w:r>
        <w:r>
          <w:fldChar w:fldCharType="end"/>
        </w:r>
      </w:hyperlink>
    </w:p>
    <w:p>
      <w:pPr>
        <w:pStyle w:val="TOC1"/>
        <w:tabs>
          <w:tab w:val="right" w:leader="dot" w:pos="8306"/>
        </w:tabs>
      </w:pPr>
      <w:hyperlink w:anchor="_Toc3504" w:history="1">
        <w:r>
          <w:rPr>
            <w:rFonts w:ascii="仿宋" w:eastAsia="仿宋" w:hAnsi="仿宋" w:cs="仿宋" w:hint="eastAsia"/>
            <w:lang w:eastAsia="zh-CN"/>
          </w:rPr>
          <w:t>六、拉挤树脂项目可持续发展</w:t>
        </w:r>
        <w:r>
          <w:tab/>
        </w:r>
        <w:r>
          <w:fldChar w:fldCharType="begin"/>
        </w:r>
        <w:r>
          <w:instrText xml:space="preserve"> PAGEREF _Toc3504 \h </w:instrText>
        </w:r>
        <w:r>
          <w:fldChar w:fldCharType="separate"/>
        </w:r>
        <w:r>
          <w:t>23</w:t>
        </w:r>
        <w:r>
          <w:fldChar w:fldCharType="end"/>
        </w:r>
      </w:hyperlink>
    </w:p>
    <w:p>
      <w:pPr>
        <w:pStyle w:val="TOC2"/>
        <w:tabs>
          <w:tab w:val="right" w:leader="dot" w:pos="8306"/>
        </w:tabs>
      </w:pPr>
      <w:hyperlink w:anchor="_Toc16087" w:history="1">
        <w:r>
          <w:rPr>
            <w:rFonts w:ascii="仿宋" w:eastAsia="仿宋" w:hAnsi="仿宋" w:cs="仿宋" w:hint="eastAsia"/>
            <w:lang w:eastAsia="zh-CN"/>
          </w:rPr>
          <w:t>(一)、可持续战略与实践</w:t>
        </w:r>
        <w:r>
          <w:tab/>
        </w:r>
        <w:r>
          <w:fldChar w:fldCharType="begin"/>
        </w:r>
        <w:r>
          <w:instrText xml:space="preserve"> PAGEREF _Toc16087 \h </w:instrText>
        </w:r>
        <w:r>
          <w:fldChar w:fldCharType="separate"/>
        </w:r>
        <w:r>
          <w:t>23</w:t>
        </w:r>
        <w:r>
          <w:fldChar w:fldCharType="end"/>
        </w:r>
      </w:hyperlink>
    </w:p>
    <w:p>
      <w:pPr>
        <w:pStyle w:val="TOC2"/>
        <w:tabs>
          <w:tab w:val="right" w:leader="dot" w:pos="8306"/>
        </w:tabs>
      </w:pPr>
      <w:hyperlink w:anchor="_Toc7649" w:history="1">
        <w:r>
          <w:rPr>
            <w:rFonts w:ascii="仿宋" w:eastAsia="仿宋" w:hAnsi="仿宋" w:cs="仿宋" w:hint="eastAsia"/>
            <w:lang w:eastAsia="zh-CN"/>
          </w:rPr>
          <w:t>(二)、环保与社会责任</w:t>
        </w:r>
        <w:r>
          <w:tab/>
        </w:r>
        <w:r>
          <w:fldChar w:fldCharType="begin"/>
        </w:r>
        <w:r>
          <w:instrText xml:space="preserve"> PAGEREF _Toc7649 \h </w:instrText>
        </w:r>
        <w:r>
          <w:fldChar w:fldCharType="separate"/>
        </w:r>
        <w:r>
          <w:t>24</w:t>
        </w:r>
        <w:r>
          <w:fldChar w:fldCharType="end"/>
        </w:r>
      </w:hyperlink>
    </w:p>
    <w:p>
      <w:pPr>
        <w:pStyle w:val="TOC1"/>
        <w:tabs>
          <w:tab w:val="right" w:leader="dot" w:pos="8306"/>
        </w:tabs>
      </w:pPr>
      <w:hyperlink w:anchor="_Toc1845" w:history="1">
        <w:r>
          <w:rPr>
            <w:rFonts w:ascii="仿宋" w:eastAsia="仿宋" w:hAnsi="仿宋" w:cs="仿宋" w:hint="eastAsia"/>
            <w:lang w:eastAsia="zh-CN"/>
          </w:rPr>
          <w:t>七、拉挤树脂项目技术管理</w:t>
        </w:r>
        <w:r>
          <w:tab/>
        </w:r>
        <w:r>
          <w:fldChar w:fldCharType="begin"/>
        </w:r>
        <w:r>
          <w:instrText xml:space="preserve"> PAGEREF _Toc1845 \h </w:instrText>
        </w:r>
        <w:r>
          <w:fldChar w:fldCharType="separate"/>
        </w:r>
        <w:r>
          <w:t>25</w:t>
        </w:r>
        <w:r>
          <w:fldChar w:fldCharType="end"/>
        </w:r>
      </w:hyperlink>
    </w:p>
    <w:p>
      <w:pPr>
        <w:pStyle w:val="TOC2"/>
        <w:tabs>
          <w:tab w:val="right" w:leader="dot" w:pos="8306"/>
        </w:tabs>
      </w:pPr>
      <w:hyperlink w:anchor="_Toc24078" w:history="1">
        <w:r>
          <w:rPr>
            <w:rFonts w:ascii="仿宋" w:eastAsia="仿宋" w:hAnsi="仿宋" w:cs="仿宋" w:hint="eastAsia"/>
            <w:lang w:eastAsia="zh-CN"/>
          </w:rPr>
          <w:t>(一)、技术方案选用方向</w:t>
        </w:r>
        <w:r>
          <w:tab/>
        </w:r>
        <w:r>
          <w:fldChar w:fldCharType="begin"/>
        </w:r>
        <w:r>
          <w:instrText xml:space="preserve"> PAGEREF _Toc24078 \h </w:instrText>
        </w:r>
        <w:r>
          <w:fldChar w:fldCharType="separate"/>
        </w:r>
        <w:r>
          <w:t>25</w:t>
        </w:r>
        <w:r>
          <w:fldChar w:fldCharType="end"/>
        </w:r>
      </w:hyperlink>
    </w:p>
    <w:p>
      <w:pPr>
        <w:pStyle w:val="TOC2"/>
        <w:tabs>
          <w:tab w:val="right" w:leader="dot" w:pos="8306"/>
        </w:tabs>
      </w:pPr>
      <w:hyperlink w:anchor="_Toc28279" w:history="1">
        <w:r>
          <w:rPr>
            <w:rFonts w:ascii="仿宋" w:eastAsia="仿宋" w:hAnsi="仿宋" w:cs="仿宋" w:hint="eastAsia"/>
            <w:lang w:eastAsia="zh-CN"/>
          </w:rPr>
          <w:t>(二)、工艺技术方案选用原则</w:t>
        </w:r>
        <w:r>
          <w:tab/>
        </w:r>
        <w:r>
          <w:fldChar w:fldCharType="begin"/>
        </w:r>
        <w:r>
          <w:instrText xml:space="preserve"> PAGEREF _Toc28279 \h </w:instrText>
        </w:r>
        <w:r>
          <w:fldChar w:fldCharType="separate"/>
        </w:r>
        <w:r>
          <w:t>26</w:t>
        </w:r>
        <w:r>
          <w:fldChar w:fldCharType="end"/>
        </w:r>
      </w:hyperlink>
    </w:p>
    <w:p>
      <w:pPr>
        <w:pStyle w:val="TOC2"/>
        <w:tabs>
          <w:tab w:val="right" w:leader="dot" w:pos="8306"/>
        </w:tabs>
      </w:pPr>
      <w:hyperlink w:anchor="_Toc22037" w:history="1">
        <w:r>
          <w:rPr>
            <w:rFonts w:ascii="仿宋" w:eastAsia="仿宋" w:hAnsi="仿宋" w:cs="仿宋" w:hint="eastAsia"/>
            <w:lang w:eastAsia="zh-CN"/>
          </w:rPr>
          <w:t>(三)、工艺技术方案要求</w:t>
        </w:r>
        <w:r>
          <w:tab/>
        </w:r>
        <w:r>
          <w:fldChar w:fldCharType="begin"/>
        </w:r>
        <w:r>
          <w:instrText xml:space="preserve"> PAGEREF _Toc22037 \h </w:instrText>
        </w:r>
        <w:r>
          <w:fldChar w:fldCharType="separate"/>
        </w:r>
        <w:r>
          <w:t>28</w:t>
        </w:r>
        <w:r>
          <w:fldChar w:fldCharType="end"/>
        </w:r>
      </w:hyperlink>
    </w:p>
    <w:p>
      <w:pPr>
        <w:pStyle w:val="TOC1"/>
        <w:tabs>
          <w:tab w:val="right" w:leader="dot" w:pos="8306"/>
        </w:tabs>
      </w:pPr>
      <w:hyperlink w:anchor="_Toc3486" w:history="1">
        <w:r>
          <w:rPr>
            <w:rFonts w:ascii="仿宋" w:eastAsia="仿宋" w:hAnsi="仿宋" w:cs="仿宋" w:hint="eastAsia"/>
            <w:lang w:eastAsia="zh-CN"/>
          </w:rPr>
          <w:t>八、生产安全保护</w:t>
        </w:r>
        <w:r>
          <w:tab/>
        </w:r>
        <w:r>
          <w:fldChar w:fldCharType="begin"/>
        </w:r>
        <w:r>
          <w:instrText xml:space="preserve"> PAGEREF _Toc3486 \h </w:instrText>
        </w:r>
        <w:r>
          <w:fldChar w:fldCharType="separate"/>
        </w:r>
        <w:r>
          <w:t>31</w:t>
        </w:r>
        <w:r>
          <w:fldChar w:fldCharType="end"/>
        </w:r>
      </w:hyperlink>
    </w:p>
    <w:p>
      <w:pPr>
        <w:pStyle w:val="TOC2"/>
        <w:tabs>
          <w:tab w:val="right" w:leader="dot" w:pos="8306"/>
        </w:tabs>
      </w:pPr>
      <w:hyperlink w:anchor="_Toc12553" w:history="1">
        <w:r>
          <w:rPr>
            <w:rFonts w:ascii="仿宋" w:eastAsia="仿宋" w:hAnsi="仿宋" w:cs="仿宋" w:hint="eastAsia"/>
            <w:lang w:eastAsia="zh-CN"/>
          </w:rPr>
          <w:t>(一)、消防安全</w:t>
        </w:r>
        <w:r>
          <w:tab/>
        </w:r>
        <w:r>
          <w:fldChar w:fldCharType="begin"/>
        </w:r>
        <w:r>
          <w:instrText xml:space="preserve"> PAGEREF _Toc12553 \h </w:instrText>
        </w:r>
        <w:r>
          <w:fldChar w:fldCharType="separate"/>
        </w:r>
        <w:r>
          <w:t>31</w:t>
        </w:r>
        <w:r>
          <w:fldChar w:fldCharType="end"/>
        </w:r>
      </w:hyperlink>
    </w:p>
    <w:p>
      <w:pPr>
        <w:pStyle w:val="TOC2"/>
        <w:tabs>
          <w:tab w:val="right" w:leader="dot" w:pos="8306"/>
        </w:tabs>
      </w:pPr>
      <w:hyperlink w:anchor="_Toc26919" w:history="1">
        <w:r>
          <w:rPr>
            <w:rFonts w:ascii="仿宋" w:eastAsia="仿宋" w:hAnsi="仿宋" w:cs="仿宋" w:hint="eastAsia"/>
            <w:lang w:eastAsia="zh-CN"/>
          </w:rPr>
          <w:t>(二)、防火防爆总图布置措施</w:t>
        </w:r>
        <w:r>
          <w:tab/>
        </w:r>
        <w:r>
          <w:fldChar w:fldCharType="begin"/>
        </w:r>
        <w:r>
          <w:instrText xml:space="preserve"> PAGEREF _Toc26919 \h </w:instrText>
        </w:r>
        <w:r>
          <w:fldChar w:fldCharType="separate"/>
        </w:r>
        <w:r>
          <w:t>32</w:t>
        </w:r>
        <w:r>
          <w:fldChar w:fldCharType="end"/>
        </w:r>
      </w:hyperlink>
    </w:p>
    <w:p>
      <w:pPr>
        <w:pStyle w:val="TOC2"/>
        <w:tabs>
          <w:tab w:val="right" w:leader="dot" w:pos="8306"/>
        </w:tabs>
      </w:pPr>
      <w:hyperlink w:anchor="_Toc6238" w:history="1">
        <w:r>
          <w:rPr>
            <w:rFonts w:ascii="仿宋" w:eastAsia="仿宋" w:hAnsi="仿宋" w:cs="仿宋" w:hint="eastAsia"/>
            <w:lang w:eastAsia="zh-CN"/>
          </w:rPr>
          <w:t>(三)、自然灾害防范措施</w:t>
        </w:r>
        <w:r>
          <w:tab/>
        </w:r>
        <w:r>
          <w:fldChar w:fldCharType="begin"/>
        </w:r>
        <w:r>
          <w:instrText xml:space="preserve"> PAGEREF _Toc6238 \h </w:instrText>
        </w:r>
        <w:r>
          <w:fldChar w:fldCharType="separate"/>
        </w:r>
        <w:r>
          <w:t>33</w:t>
        </w:r>
        <w:r>
          <w:fldChar w:fldCharType="end"/>
        </w:r>
      </w:hyperlink>
    </w:p>
    <w:p>
      <w:pPr>
        <w:pStyle w:val="TOC2"/>
        <w:tabs>
          <w:tab w:val="right" w:leader="dot" w:pos="8306"/>
        </w:tabs>
      </w:pPr>
      <w:hyperlink w:anchor="_Toc2040" w:history="1">
        <w:r>
          <w:rPr>
            <w:rFonts w:ascii="仿宋" w:eastAsia="仿宋" w:hAnsi="仿宋" w:cs="仿宋" w:hint="eastAsia"/>
            <w:lang w:eastAsia="zh-CN"/>
          </w:rPr>
          <w:t>(四)、安全色及安全标志使用要求</w:t>
        </w:r>
        <w:r>
          <w:tab/>
        </w:r>
        <w:r>
          <w:fldChar w:fldCharType="begin"/>
        </w:r>
        <w:r>
          <w:instrText xml:space="preserve"> PAGEREF _Toc2040 \h </w:instrText>
        </w:r>
        <w:r>
          <w:fldChar w:fldCharType="separate"/>
        </w:r>
        <w:r>
          <w:t>34</w:t>
        </w:r>
        <w:r>
          <w:fldChar w:fldCharType="end"/>
        </w:r>
      </w:hyperlink>
    </w:p>
    <w:p>
      <w:pPr>
        <w:pStyle w:val="TOC2"/>
        <w:tabs>
          <w:tab w:val="right" w:leader="dot" w:pos="8306"/>
        </w:tabs>
      </w:pPr>
      <w:hyperlink w:anchor="_Toc30106" w:history="1">
        <w:r>
          <w:rPr>
            <w:rFonts w:ascii="仿宋" w:eastAsia="仿宋" w:hAnsi="仿宋" w:cs="仿宋" w:hint="eastAsia"/>
            <w:lang w:eastAsia="zh-CN"/>
          </w:rPr>
          <w:t>(五)、防尘防毒措施</w:t>
        </w:r>
        <w:r>
          <w:tab/>
        </w:r>
        <w:r>
          <w:fldChar w:fldCharType="begin"/>
        </w:r>
        <w:r>
          <w:instrText xml:space="preserve"> PAGEREF _Toc30106 \h </w:instrText>
        </w:r>
        <w:r>
          <w:fldChar w:fldCharType="separate"/>
        </w:r>
        <w:r>
          <w:t>35</w:t>
        </w:r>
        <w:r>
          <w:fldChar w:fldCharType="end"/>
        </w:r>
      </w:hyperlink>
    </w:p>
    <w:p>
      <w:pPr>
        <w:pStyle w:val="TOC2"/>
        <w:tabs>
          <w:tab w:val="right" w:leader="dot" w:pos="8306"/>
        </w:tabs>
      </w:pPr>
      <w:hyperlink w:anchor="_Toc6863" w:history="1">
        <w:r>
          <w:rPr>
            <w:rFonts w:ascii="仿宋" w:eastAsia="仿宋" w:hAnsi="仿宋" w:cs="仿宋" w:hint="eastAsia"/>
            <w:lang w:eastAsia="zh-CN"/>
          </w:rPr>
          <w:t>(六)、防静电、触电防护及防雷措施</w:t>
        </w:r>
        <w:r>
          <w:tab/>
        </w:r>
        <w:r>
          <w:fldChar w:fldCharType="begin"/>
        </w:r>
        <w:r>
          <w:instrText xml:space="preserve"> PAGEREF _Toc6863 \h </w:instrText>
        </w:r>
        <w:r>
          <w:fldChar w:fldCharType="separate"/>
        </w:r>
        <w:r>
          <w:t>36</w:t>
        </w:r>
        <w:r>
          <w:fldChar w:fldCharType="end"/>
        </w:r>
      </w:hyperlink>
    </w:p>
    <w:p>
      <w:pPr>
        <w:pStyle w:val="TOC2"/>
        <w:tabs>
          <w:tab w:val="right" w:leader="dot" w:pos="8306"/>
        </w:tabs>
      </w:pPr>
      <w:hyperlink w:anchor="_Toc13971" w:history="1">
        <w:r>
          <w:rPr>
            <w:rFonts w:ascii="仿宋" w:eastAsia="仿宋" w:hAnsi="仿宋" w:cs="仿宋" w:hint="eastAsia"/>
            <w:lang w:eastAsia="zh-CN"/>
          </w:rPr>
          <w:t>(七)、机械设备安全保障措施</w:t>
        </w:r>
        <w:r>
          <w:tab/>
        </w:r>
        <w:r>
          <w:fldChar w:fldCharType="begin"/>
        </w:r>
        <w:r>
          <w:instrText xml:space="preserve"> PAGEREF _Toc13971 \h </w:instrText>
        </w:r>
        <w:r>
          <w:fldChar w:fldCharType="separate"/>
        </w:r>
        <w:r>
          <w:t>37</w:t>
        </w:r>
        <w:r>
          <w:fldChar w:fldCharType="end"/>
        </w:r>
      </w:hyperlink>
    </w:p>
    <w:p>
      <w:pPr>
        <w:pStyle w:val="TOC1"/>
        <w:tabs>
          <w:tab w:val="right" w:leader="dot" w:pos="8306"/>
        </w:tabs>
      </w:pPr>
      <w:hyperlink w:anchor="_Toc15" w:history="1">
        <w:r>
          <w:rPr>
            <w:rFonts w:ascii="仿宋" w:eastAsia="仿宋" w:hAnsi="仿宋" w:cs="仿宋" w:hint="eastAsia"/>
            <w:lang w:eastAsia="zh-CN"/>
          </w:rPr>
          <w:t>九、拉挤树脂项目人力资源管理</w:t>
        </w:r>
        <w:r>
          <w:tab/>
        </w:r>
        <w:r>
          <w:fldChar w:fldCharType="begin"/>
        </w:r>
        <w:r>
          <w:instrText xml:space="preserve"> PAGEREF _Toc15 \h </w:instrText>
        </w:r>
        <w:r>
          <w:fldChar w:fldCharType="separate"/>
        </w:r>
        <w:r>
          <w:t>39</w:t>
        </w:r>
        <w:r>
          <w:fldChar w:fldCharType="end"/>
        </w:r>
      </w:hyperlink>
    </w:p>
    <w:p>
      <w:pPr>
        <w:pStyle w:val="TOC2"/>
        <w:tabs>
          <w:tab w:val="right" w:leader="dot" w:pos="8306"/>
        </w:tabs>
      </w:pPr>
      <w:hyperlink w:anchor="_Toc20597" w:history="1">
        <w:r>
          <w:rPr>
            <w:rFonts w:ascii="仿宋" w:eastAsia="仿宋" w:hAnsi="仿宋" w:cs="仿宋" w:hint="eastAsia"/>
            <w:lang w:eastAsia="zh-CN"/>
          </w:rPr>
          <w:t>(一)、建立健全的预算管理制度</w:t>
        </w:r>
        <w:r>
          <w:tab/>
        </w:r>
        <w:r>
          <w:fldChar w:fldCharType="begin"/>
        </w:r>
        <w:r>
          <w:instrText xml:space="preserve"> PAGEREF _Toc20597 \h </w:instrText>
        </w:r>
        <w:r>
          <w:fldChar w:fldCharType="separate"/>
        </w:r>
        <w:r>
          <w:t>39</w:t>
        </w:r>
        <w:r>
          <w:fldChar w:fldCharType="end"/>
        </w:r>
      </w:hyperlink>
    </w:p>
    <w:p>
      <w:pPr>
        <w:pStyle w:val="TOC2"/>
        <w:tabs>
          <w:tab w:val="right" w:leader="dot" w:pos="8306"/>
        </w:tabs>
      </w:pPr>
      <w:hyperlink w:anchor="_Toc3875" w:history="1">
        <w:r>
          <w:rPr>
            <w:rFonts w:ascii="仿宋" w:eastAsia="仿宋" w:hAnsi="仿宋" w:cs="仿宋" w:hint="eastAsia"/>
            <w:lang w:eastAsia="zh-CN"/>
          </w:rPr>
          <w:t>(二)、加强资金流动监控</w:t>
        </w:r>
        <w:r>
          <w:tab/>
        </w:r>
        <w:r>
          <w:fldChar w:fldCharType="begin"/>
        </w:r>
        <w:r>
          <w:instrText xml:space="preserve"> PAGEREF _Toc3875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8" w:history="1">
        <w:r>
          <w:rPr>
            <w:rFonts w:ascii="仿宋" w:eastAsia="仿宋" w:hAnsi="仿宋" w:cs="仿宋" w:hint="eastAsia"/>
            <w:lang w:eastAsia="zh-CN"/>
          </w:rPr>
          <w:t>(三)、制定完善的风险控制机制</w:t>
        </w:r>
        <w:r>
          <w:tab/>
        </w:r>
        <w:r>
          <w:fldChar w:fldCharType="begin"/>
        </w:r>
        <w:r>
          <w:instrText xml:space="preserve"> PAGEREF _Toc24618 \h </w:instrText>
        </w:r>
        <w:r>
          <w:fldChar w:fldCharType="separate"/>
        </w:r>
        <w:r>
          <w:t>41</w:t>
        </w:r>
        <w:r>
          <w:fldChar w:fldCharType="end"/>
        </w:r>
      </w:hyperlink>
    </w:p>
    <w:p>
      <w:pPr>
        <w:pStyle w:val="TOC2"/>
        <w:tabs>
          <w:tab w:val="right" w:leader="dot" w:pos="8306"/>
        </w:tabs>
      </w:pPr>
      <w:hyperlink w:anchor="_Toc12240" w:history="1">
        <w:r>
          <w:rPr>
            <w:rFonts w:ascii="仿宋" w:eastAsia="仿宋" w:hAnsi="仿宋" w:cs="仿宋" w:hint="eastAsia"/>
            <w:lang w:eastAsia="zh-CN"/>
          </w:rPr>
          <w:t>(四)、优化成本管理</w:t>
        </w:r>
        <w:r>
          <w:tab/>
        </w:r>
        <w:r>
          <w:fldChar w:fldCharType="begin"/>
        </w:r>
        <w:r>
          <w:instrText xml:space="preserve"> PAGEREF _Toc12240 \h </w:instrText>
        </w:r>
        <w:r>
          <w:fldChar w:fldCharType="separate"/>
        </w:r>
        <w:r>
          <w:t>43</w:t>
        </w:r>
        <w:r>
          <w:fldChar w:fldCharType="end"/>
        </w:r>
      </w:hyperlink>
    </w:p>
    <w:p>
      <w:pPr>
        <w:pStyle w:val="TOC1"/>
        <w:tabs>
          <w:tab w:val="right" w:leader="dot" w:pos="8306"/>
        </w:tabs>
      </w:pPr>
      <w:hyperlink w:anchor="_Toc31454" w:history="1">
        <w:r>
          <w:rPr>
            <w:rFonts w:ascii="仿宋" w:eastAsia="仿宋" w:hAnsi="仿宋" w:cs="仿宋" w:hint="eastAsia"/>
            <w:lang w:eastAsia="zh-CN"/>
          </w:rPr>
          <w:t>十、拉挤树脂项目经营效益</w:t>
        </w:r>
        <w:r>
          <w:tab/>
        </w:r>
        <w:r>
          <w:fldChar w:fldCharType="begin"/>
        </w:r>
        <w:r>
          <w:instrText xml:space="preserve"> PAGEREF _Toc31454 \h </w:instrText>
        </w:r>
        <w:r>
          <w:fldChar w:fldCharType="separate"/>
        </w:r>
        <w:r>
          <w:t>44</w:t>
        </w:r>
        <w:r>
          <w:fldChar w:fldCharType="end"/>
        </w:r>
      </w:hyperlink>
    </w:p>
    <w:p>
      <w:pPr>
        <w:pStyle w:val="TOC2"/>
        <w:tabs>
          <w:tab w:val="right" w:leader="dot" w:pos="8306"/>
        </w:tabs>
      </w:pPr>
      <w:hyperlink w:anchor="_Toc9509" w:history="1">
        <w:r>
          <w:rPr>
            <w:rFonts w:ascii="仿宋" w:eastAsia="仿宋" w:hAnsi="仿宋" w:cs="仿宋" w:hint="eastAsia"/>
            <w:lang w:eastAsia="zh-CN"/>
          </w:rPr>
          <w:t>(一)、经济评价财务测算</w:t>
        </w:r>
        <w:r>
          <w:tab/>
        </w:r>
        <w:r>
          <w:fldChar w:fldCharType="begin"/>
        </w:r>
        <w:r>
          <w:instrText xml:space="preserve"> PAGEREF _Toc9509 \h </w:instrText>
        </w:r>
        <w:r>
          <w:fldChar w:fldCharType="separate"/>
        </w:r>
        <w:r>
          <w:t>44</w:t>
        </w:r>
        <w:r>
          <w:fldChar w:fldCharType="end"/>
        </w:r>
      </w:hyperlink>
    </w:p>
    <w:p>
      <w:pPr>
        <w:pStyle w:val="TOC2"/>
        <w:tabs>
          <w:tab w:val="right" w:leader="dot" w:pos="8306"/>
        </w:tabs>
      </w:pPr>
      <w:hyperlink w:anchor="_Toc6060" w:history="1">
        <w:r>
          <w:rPr>
            <w:rFonts w:ascii="仿宋" w:eastAsia="仿宋" w:hAnsi="仿宋" w:cs="仿宋" w:hint="eastAsia"/>
            <w:lang w:eastAsia="zh-CN"/>
          </w:rPr>
          <w:t>(二)、拉挤树脂项目盈利能力分析</w:t>
        </w:r>
        <w:r>
          <w:tab/>
        </w:r>
        <w:r>
          <w:fldChar w:fldCharType="begin"/>
        </w:r>
        <w:r>
          <w:instrText xml:space="preserve"> PAGEREF _Toc6060 \h </w:instrText>
        </w:r>
        <w:r>
          <w:fldChar w:fldCharType="separate"/>
        </w:r>
        <w:r>
          <w:t>45</w:t>
        </w:r>
        <w:r>
          <w:fldChar w:fldCharType="end"/>
        </w:r>
      </w:hyperlink>
    </w:p>
    <w:p>
      <w:pPr>
        <w:pStyle w:val="TOC1"/>
        <w:tabs>
          <w:tab w:val="right" w:leader="dot" w:pos="8306"/>
        </w:tabs>
      </w:pPr>
      <w:hyperlink w:anchor="_Toc28915" w:history="1">
        <w:r>
          <w:rPr>
            <w:rFonts w:ascii="仿宋" w:eastAsia="仿宋" w:hAnsi="仿宋" w:cs="仿宋" w:hint="eastAsia"/>
            <w:lang w:eastAsia="zh-CN"/>
          </w:rPr>
          <w:t>十一、拉挤树脂项目投资规划</w:t>
        </w:r>
        <w:r>
          <w:tab/>
        </w:r>
        <w:r>
          <w:fldChar w:fldCharType="begin"/>
        </w:r>
        <w:r>
          <w:instrText xml:space="preserve"> PAGEREF _Toc28915 \h </w:instrText>
        </w:r>
        <w:r>
          <w:fldChar w:fldCharType="separate"/>
        </w:r>
        <w:r>
          <w:t>46</w:t>
        </w:r>
        <w:r>
          <w:fldChar w:fldCharType="end"/>
        </w:r>
      </w:hyperlink>
    </w:p>
    <w:p>
      <w:pPr>
        <w:pStyle w:val="TOC2"/>
        <w:tabs>
          <w:tab w:val="right" w:leader="dot" w:pos="8306"/>
        </w:tabs>
      </w:pPr>
      <w:hyperlink w:anchor="_Toc958" w:history="1">
        <w:r>
          <w:rPr>
            <w:rFonts w:ascii="仿宋" w:eastAsia="仿宋" w:hAnsi="仿宋" w:cs="仿宋" w:hint="eastAsia"/>
            <w:lang w:eastAsia="zh-CN"/>
          </w:rPr>
          <w:t>(一)、拉挤树脂项目总投资估算</w:t>
        </w:r>
        <w:r>
          <w:tab/>
        </w:r>
        <w:r>
          <w:fldChar w:fldCharType="begin"/>
        </w:r>
        <w:r>
          <w:instrText xml:space="preserve"> PAGEREF _Toc958 \h </w:instrText>
        </w:r>
        <w:r>
          <w:fldChar w:fldCharType="separate"/>
        </w:r>
        <w:r>
          <w:t>46</w:t>
        </w:r>
        <w:r>
          <w:fldChar w:fldCharType="end"/>
        </w:r>
      </w:hyperlink>
    </w:p>
    <w:p>
      <w:pPr>
        <w:pStyle w:val="TOC2"/>
        <w:tabs>
          <w:tab w:val="right" w:leader="dot" w:pos="8306"/>
        </w:tabs>
      </w:pPr>
      <w:hyperlink w:anchor="_Toc7147" w:history="1">
        <w:r>
          <w:rPr>
            <w:rFonts w:ascii="仿宋" w:eastAsia="仿宋" w:hAnsi="仿宋" w:cs="仿宋" w:hint="eastAsia"/>
            <w:lang w:eastAsia="zh-CN"/>
          </w:rPr>
          <w:t>(二)、资金筹措</w:t>
        </w:r>
        <w:r>
          <w:tab/>
        </w:r>
        <w:r>
          <w:fldChar w:fldCharType="begin"/>
        </w:r>
        <w:r>
          <w:instrText xml:space="preserve"> PAGEREF _Toc7147 \h </w:instrText>
        </w:r>
        <w:r>
          <w:fldChar w:fldCharType="separate"/>
        </w:r>
        <w:r>
          <w:t>47</w:t>
        </w:r>
        <w:r>
          <w:fldChar w:fldCharType="end"/>
        </w:r>
      </w:hyperlink>
    </w:p>
    <w:p>
      <w:pPr>
        <w:pStyle w:val="TOC1"/>
        <w:tabs>
          <w:tab w:val="right" w:leader="dot" w:pos="8306"/>
        </w:tabs>
      </w:pPr>
      <w:hyperlink w:anchor="_Toc7270" w:history="1">
        <w:r>
          <w:rPr>
            <w:rFonts w:ascii="仿宋" w:eastAsia="仿宋" w:hAnsi="仿宋" w:cs="仿宋" w:hint="eastAsia"/>
            <w:lang w:eastAsia="zh-CN"/>
          </w:rPr>
          <w:t>十二、拉挤树脂项目人力资源培养与发展</w:t>
        </w:r>
        <w:r>
          <w:tab/>
        </w:r>
        <w:r>
          <w:fldChar w:fldCharType="begin"/>
        </w:r>
        <w:r>
          <w:instrText xml:space="preserve"> PAGEREF _Toc7270 \h </w:instrText>
        </w:r>
        <w:r>
          <w:fldChar w:fldCharType="separate"/>
        </w:r>
        <w:r>
          <w:t>48</w:t>
        </w:r>
        <w:r>
          <w:fldChar w:fldCharType="end"/>
        </w:r>
      </w:hyperlink>
    </w:p>
    <w:p>
      <w:pPr>
        <w:pStyle w:val="TOC2"/>
        <w:tabs>
          <w:tab w:val="right" w:leader="dot" w:pos="8306"/>
        </w:tabs>
      </w:pPr>
      <w:hyperlink w:anchor="_Toc20445" w:history="1">
        <w:r>
          <w:rPr>
            <w:rFonts w:ascii="仿宋" w:eastAsia="仿宋" w:hAnsi="仿宋" w:cs="仿宋" w:hint="eastAsia"/>
            <w:lang w:eastAsia="zh-CN"/>
          </w:rPr>
          <w:t>(一)、人才需求与规划</w:t>
        </w:r>
        <w:r>
          <w:tab/>
        </w:r>
        <w:r>
          <w:fldChar w:fldCharType="begin"/>
        </w:r>
        <w:r>
          <w:instrText xml:space="preserve"> PAGEREF _Toc20445 \h </w:instrText>
        </w:r>
        <w:r>
          <w:fldChar w:fldCharType="separate"/>
        </w:r>
        <w:r>
          <w:t>48</w:t>
        </w:r>
        <w:r>
          <w:fldChar w:fldCharType="end"/>
        </w:r>
      </w:hyperlink>
    </w:p>
    <w:p>
      <w:pPr>
        <w:pStyle w:val="TOC2"/>
        <w:tabs>
          <w:tab w:val="right" w:leader="dot" w:pos="8306"/>
        </w:tabs>
      </w:pPr>
      <w:hyperlink w:anchor="_Toc9974" w:history="1">
        <w:r>
          <w:rPr>
            <w:rFonts w:ascii="仿宋" w:eastAsia="仿宋" w:hAnsi="仿宋" w:cs="仿宋" w:hint="eastAsia"/>
            <w:lang w:eastAsia="zh-CN"/>
          </w:rPr>
          <w:t>(二)、培训与发展计划</w:t>
        </w:r>
        <w:r>
          <w:tab/>
        </w:r>
        <w:r>
          <w:fldChar w:fldCharType="begin"/>
        </w:r>
        <w:r>
          <w:instrText xml:space="preserve"> PAGEREF _Toc9974 \h </w:instrText>
        </w:r>
        <w:r>
          <w:fldChar w:fldCharType="separate"/>
        </w:r>
        <w:r>
          <w:t>48</w:t>
        </w:r>
        <w:r>
          <w:fldChar w:fldCharType="end"/>
        </w:r>
      </w:hyperlink>
    </w:p>
    <w:p>
      <w:pPr>
        <w:pStyle w:val="TOC1"/>
        <w:tabs>
          <w:tab w:val="right" w:leader="dot" w:pos="8306"/>
        </w:tabs>
      </w:pPr>
      <w:hyperlink w:anchor="_Toc23715" w:history="1">
        <w:r>
          <w:rPr>
            <w:rFonts w:ascii="仿宋" w:eastAsia="仿宋" w:hAnsi="仿宋" w:cs="仿宋" w:hint="eastAsia"/>
            <w:lang w:eastAsia="zh-CN"/>
          </w:rPr>
          <w:t>十三、拉挤树脂项目治理与监督</w:t>
        </w:r>
        <w:r>
          <w:tab/>
        </w:r>
        <w:r>
          <w:fldChar w:fldCharType="begin"/>
        </w:r>
        <w:r>
          <w:instrText xml:space="preserve"> PAGEREF _Toc23715 \h </w:instrText>
        </w:r>
        <w:r>
          <w:fldChar w:fldCharType="separate"/>
        </w:r>
        <w:r>
          <w:t>49</w:t>
        </w:r>
        <w:r>
          <w:fldChar w:fldCharType="end"/>
        </w:r>
      </w:hyperlink>
    </w:p>
    <w:p>
      <w:pPr>
        <w:pStyle w:val="TOC2"/>
        <w:tabs>
          <w:tab w:val="right" w:leader="dot" w:pos="8306"/>
        </w:tabs>
      </w:pPr>
      <w:hyperlink w:anchor="_Toc7266" w:history="1">
        <w:r>
          <w:rPr>
            <w:rFonts w:ascii="仿宋" w:eastAsia="仿宋" w:hAnsi="仿宋" w:cs="仿宋" w:hint="eastAsia"/>
            <w:lang w:eastAsia="zh-CN"/>
          </w:rPr>
          <w:t>(一)、拉挤树脂项目治理结构</w:t>
        </w:r>
        <w:r>
          <w:tab/>
        </w:r>
        <w:r>
          <w:fldChar w:fldCharType="begin"/>
        </w:r>
        <w:r>
          <w:instrText xml:space="preserve"> PAGEREF _Toc7266 \h </w:instrText>
        </w:r>
        <w:r>
          <w:fldChar w:fldCharType="separate"/>
        </w:r>
        <w:r>
          <w:t>49</w:t>
        </w:r>
        <w:r>
          <w:fldChar w:fldCharType="end"/>
        </w:r>
      </w:hyperlink>
    </w:p>
    <w:p>
      <w:pPr>
        <w:pStyle w:val="TOC2"/>
        <w:tabs>
          <w:tab w:val="right" w:leader="dot" w:pos="8306"/>
        </w:tabs>
      </w:pPr>
      <w:hyperlink w:anchor="_Toc17860" w:history="1">
        <w:r>
          <w:rPr>
            <w:rFonts w:ascii="仿宋" w:eastAsia="仿宋" w:hAnsi="仿宋" w:cs="仿宋" w:hint="eastAsia"/>
            <w:lang w:eastAsia="zh-CN"/>
          </w:rPr>
          <w:t>(二)、监督与审计</w:t>
        </w:r>
        <w:r>
          <w:tab/>
        </w:r>
        <w:r>
          <w:fldChar w:fldCharType="begin"/>
        </w:r>
        <w:r>
          <w:instrText xml:space="preserve"> PAGEREF _Toc17860 \h </w:instrText>
        </w:r>
        <w:r>
          <w:fldChar w:fldCharType="separate"/>
        </w:r>
        <w:r>
          <w:t>51</w:t>
        </w:r>
        <w:r>
          <w:fldChar w:fldCharType="end"/>
        </w:r>
      </w:hyperlink>
    </w:p>
    <w:p>
      <w:pPr>
        <w:pStyle w:val="TOC1"/>
        <w:tabs>
          <w:tab w:val="right" w:leader="dot" w:pos="8306"/>
        </w:tabs>
      </w:pPr>
      <w:hyperlink w:anchor="_Toc12019" w:history="1">
        <w:r>
          <w:rPr>
            <w:rFonts w:ascii="仿宋" w:eastAsia="仿宋" w:hAnsi="仿宋" w:cs="仿宋" w:hint="eastAsia"/>
            <w:lang w:eastAsia="zh-CN"/>
          </w:rPr>
          <w:t>十四、供应链管理</w:t>
        </w:r>
        <w:r>
          <w:tab/>
        </w:r>
        <w:r>
          <w:fldChar w:fldCharType="begin"/>
        </w:r>
        <w:r>
          <w:instrText xml:space="preserve"> PAGEREF _Toc12019 \h </w:instrText>
        </w:r>
        <w:r>
          <w:fldChar w:fldCharType="separate"/>
        </w:r>
        <w:r>
          <w:t>52</w:t>
        </w:r>
        <w:r>
          <w:fldChar w:fldCharType="end"/>
        </w:r>
      </w:hyperlink>
    </w:p>
    <w:p>
      <w:pPr>
        <w:pStyle w:val="TOC2"/>
        <w:tabs>
          <w:tab w:val="right" w:leader="dot" w:pos="8306"/>
        </w:tabs>
      </w:pPr>
      <w:hyperlink w:anchor="_Toc9684" w:history="1">
        <w:r>
          <w:rPr>
            <w:rFonts w:ascii="仿宋" w:eastAsia="仿宋" w:hAnsi="仿宋" w:cs="仿宋" w:hint="eastAsia"/>
            <w:lang w:eastAsia="zh-CN"/>
          </w:rPr>
          <w:t>(一)、供应链战略规划</w:t>
        </w:r>
        <w:r>
          <w:tab/>
        </w:r>
        <w:r>
          <w:fldChar w:fldCharType="begin"/>
        </w:r>
        <w:r>
          <w:instrText xml:space="preserve"> PAGEREF _Toc9684 \h </w:instrText>
        </w:r>
        <w:r>
          <w:fldChar w:fldCharType="separate"/>
        </w:r>
        <w:r>
          <w:t>52</w:t>
        </w:r>
        <w:r>
          <w:fldChar w:fldCharType="end"/>
        </w:r>
      </w:hyperlink>
    </w:p>
    <w:p>
      <w:pPr>
        <w:pStyle w:val="TOC2"/>
        <w:tabs>
          <w:tab w:val="right" w:leader="dot" w:pos="8306"/>
        </w:tabs>
      </w:pPr>
      <w:hyperlink w:anchor="_Toc17045" w:history="1">
        <w:r>
          <w:rPr>
            <w:rFonts w:ascii="仿宋" w:eastAsia="仿宋" w:hAnsi="仿宋" w:cs="仿宋" w:hint="eastAsia"/>
            <w:lang w:eastAsia="zh-CN"/>
          </w:rPr>
          <w:t>(二)、供应商选择与合作</w:t>
        </w:r>
        <w:r>
          <w:tab/>
        </w:r>
        <w:r>
          <w:fldChar w:fldCharType="begin"/>
        </w:r>
        <w:r>
          <w:instrText xml:space="preserve"> PAGEREF _Toc17045 \h </w:instrText>
        </w:r>
        <w:r>
          <w:fldChar w:fldCharType="separate"/>
        </w:r>
        <w:r>
          <w:t>53</w:t>
        </w:r>
        <w:r>
          <w:fldChar w:fldCharType="end"/>
        </w:r>
      </w:hyperlink>
    </w:p>
    <w:p>
      <w:pPr>
        <w:pStyle w:val="TOC2"/>
        <w:tabs>
          <w:tab w:val="right" w:leader="dot" w:pos="8306"/>
        </w:tabs>
      </w:pPr>
      <w:hyperlink w:anchor="_Toc24084" w:history="1">
        <w:r>
          <w:rPr>
            <w:rFonts w:ascii="仿宋" w:eastAsia="仿宋" w:hAnsi="仿宋" w:cs="仿宋" w:hint="eastAsia"/>
            <w:lang w:eastAsia="zh-CN"/>
          </w:rPr>
          <w:t>(三)、物流与库存管理</w:t>
        </w:r>
        <w:r>
          <w:tab/>
        </w:r>
        <w:r>
          <w:fldChar w:fldCharType="begin"/>
        </w:r>
        <w:r>
          <w:instrText xml:space="preserve"> PAGEREF _Toc24084 \h </w:instrText>
        </w:r>
        <w:r>
          <w:fldChar w:fldCharType="separate"/>
        </w:r>
        <w:r>
          <w:t>55</w:t>
        </w:r>
        <w:r>
          <w:fldChar w:fldCharType="end"/>
        </w:r>
      </w:hyperlink>
    </w:p>
    <w:p>
      <w:pPr>
        <w:pStyle w:val="TOC1"/>
        <w:tabs>
          <w:tab w:val="right" w:leader="dot" w:pos="8306"/>
        </w:tabs>
      </w:pPr>
      <w:hyperlink w:anchor="_Toc5250" w:history="1">
        <w:r>
          <w:rPr>
            <w:rFonts w:ascii="仿宋" w:eastAsia="仿宋" w:hAnsi="仿宋" w:cs="仿宋" w:hint="eastAsia"/>
            <w:lang w:eastAsia="zh-CN"/>
          </w:rPr>
          <w:t>十五、拉挤树脂项目工程方案分析</w:t>
        </w:r>
        <w:r>
          <w:tab/>
        </w:r>
        <w:r>
          <w:fldChar w:fldCharType="begin"/>
        </w:r>
        <w:r>
          <w:instrText xml:space="preserve"> PAGEREF _Toc5250 \h </w:instrText>
        </w:r>
        <w:r>
          <w:fldChar w:fldCharType="separate"/>
        </w:r>
        <w:r>
          <w:t>56</w:t>
        </w:r>
        <w:r>
          <w:fldChar w:fldCharType="end"/>
        </w:r>
      </w:hyperlink>
    </w:p>
    <w:p>
      <w:pPr>
        <w:pStyle w:val="TOC2"/>
        <w:tabs>
          <w:tab w:val="right" w:leader="dot" w:pos="8306"/>
        </w:tabs>
      </w:pPr>
      <w:hyperlink w:anchor="_Toc31719" w:history="1">
        <w:r>
          <w:rPr>
            <w:rFonts w:ascii="仿宋" w:eastAsia="仿宋" w:hAnsi="仿宋" w:cs="仿宋" w:hint="eastAsia"/>
            <w:lang w:eastAsia="zh-CN"/>
          </w:rPr>
          <w:t>(一)、建筑工程设计原则</w:t>
        </w:r>
        <w:r>
          <w:tab/>
        </w:r>
        <w:r>
          <w:fldChar w:fldCharType="begin"/>
        </w:r>
        <w:r>
          <w:instrText xml:space="preserve"> PAGEREF _Toc31719 \h </w:instrText>
        </w:r>
        <w:r>
          <w:fldChar w:fldCharType="separate"/>
        </w:r>
        <w:r>
          <w:t>56</w:t>
        </w:r>
        <w:r>
          <w:fldChar w:fldCharType="end"/>
        </w:r>
      </w:hyperlink>
    </w:p>
    <w:p>
      <w:pPr>
        <w:pStyle w:val="TOC2"/>
        <w:tabs>
          <w:tab w:val="right" w:leader="dot" w:pos="8306"/>
        </w:tabs>
      </w:pPr>
      <w:hyperlink w:anchor="_Toc30042" w:history="1">
        <w:r>
          <w:rPr>
            <w:rFonts w:ascii="仿宋" w:eastAsia="仿宋" w:hAnsi="仿宋" w:cs="仿宋" w:hint="eastAsia"/>
            <w:lang w:eastAsia="zh-CN"/>
          </w:rPr>
          <w:t>(二)、土建工程建设指标</w:t>
        </w:r>
        <w:r>
          <w:tab/>
        </w:r>
        <w:r>
          <w:fldChar w:fldCharType="begin"/>
        </w:r>
        <w:r>
          <w:instrText xml:space="preserve"> PAGEREF _Toc30042 \h </w:instrText>
        </w:r>
        <w:r>
          <w:fldChar w:fldCharType="separate"/>
        </w:r>
        <w:r>
          <w:t>59</w:t>
        </w:r>
        <w:r>
          <w:fldChar w:fldCharType="end"/>
        </w:r>
      </w:hyperlink>
    </w:p>
    <w:p>
      <w:pPr>
        <w:pStyle w:val="TOC1"/>
        <w:tabs>
          <w:tab w:val="right" w:leader="dot" w:pos="8306"/>
        </w:tabs>
      </w:pPr>
      <w:hyperlink w:anchor="_Toc19217" w:history="1">
        <w:r>
          <w:rPr>
            <w:rFonts w:ascii="仿宋" w:eastAsia="仿宋" w:hAnsi="仿宋" w:cs="仿宋" w:hint="eastAsia"/>
            <w:lang w:eastAsia="zh-CN"/>
          </w:rPr>
          <w:t>十六、拉挤树脂项目实施保障措施</w:t>
        </w:r>
        <w:r>
          <w:tab/>
        </w:r>
        <w:r>
          <w:fldChar w:fldCharType="begin"/>
        </w:r>
        <w:r>
          <w:instrText xml:space="preserve"> PAGEREF _Toc19217 \h </w:instrText>
        </w:r>
        <w:r>
          <w:fldChar w:fldCharType="separate"/>
        </w:r>
        <w:r>
          <w:t>61</w:t>
        </w:r>
        <w:r>
          <w:fldChar w:fldCharType="end"/>
        </w:r>
      </w:hyperlink>
    </w:p>
    <w:p>
      <w:pPr>
        <w:pStyle w:val="TOC2"/>
        <w:tabs>
          <w:tab w:val="right" w:leader="dot" w:pos="8306"/>
        </w:tabs>
      </w:pPr>
      <w:hyperlink w:anchor="_Toc20710" w:history="1">
        <w:r>
          <w:rPr>
            <w:rFonts w:ascii="仿宋" w:eastAsia="仿宋" w:hAnsi="仿宋" w:cs="仿宋" w:hint="eastAsia"/>
            <w:lang w:eastAsia="zh-CN"/>
          </w:rPr>
          <w:t>(一)、拉挤树脂项目实施保障机制</w:t>
        </w:r>
        <w:r>
          <w:tab/>
        </w:r>
        <w:r>
          <w:fldChar w:fldCharType="begin"/>
        </w:r>
        <w:r>
          <w:instrText xml:space="preserve"> PAGEREF _Toc20710 \h </w:instrText>
        </w:r>
        <w:r>
          <w:fldChar w:fldCharType="separate"/>
        </w:r>
        <w:r>
          <w:t>61</w:t>
        </w:r>
        <w:r>
          <w:fldChar w:fldCharType="end"/>
        </w:r>
      </w:hyperlink>
    </w:p>
    <w:p>
      <w:pPr>
        <w:pStyle w:val="TOC2"/>
        <w:tabs>
          <w:tab w:val="right" w:leader="dot" w:pos="8306"/>
        </w:tabs>
      </w:pPr>
      <w:hyperlink w:anchor="_Toc741" w:history="1">
        <w:r>
          <w:rPr>
            <w:rFonts w:ascii="仿宋" w:eastAsia="仿宋" w:hAnsi="仿宋" w:cs="仿宋" w:hint="eastAsia"/>
            <w:lang w:eastAsia="zh-CN"/>
          </w:rPr>
          <w:t>(二)、拉挤树脂项目法律合规要求</w:t>
        </w:r>
        <w:r>
          <w:tab/>
        </w:r>
        <w:r>
          <w:fldChar w:fldCharType="begin"/>
        </w:r>
        <w:r>
          <w:instrText xml:space="preserve"> PAGEREF _Toc741 \h </w:instrText>
        </w:r>
        <w:r>
          <w:fldChar w:fldCharType="separate"/>
        </w:r>
        <w:r>
          <w:t>64</w:t>
        </w:r>
        <w:r>
          <w:fldChar w:fldCharType="end"/>
        </w:r>
      </w:hyperlink>
    </w:p>
    <w:p>
      <w:pPr>
        <w:pStyle w:val="TOC2"/>
        <w:tabs>
          <w:tab w:val="right" w:leader="dot" w:pos="8306"/>
        </w:tabs>
      </w:pPr>
      <w:hyperlink w:anchor="_Toc22815" w:history="1">
        <w:r>
          <w:rPr>
            <w:rFonts w:ascii="仿宋" w:eastAsia="仿宋" w:hAnsi="仿宋" w:cs="仿宋" w:hint="eastAsia"/>
            <w:lang w:eastAsia="zh-CN"/>
          </w:rPr>
          <w:t>(三)、拉挤树脂项目合同管理与法律事务</w:t>
        </w:r>
        <w:r>
          <w:tab/>
        </w:r>
        <w:r>
          <w:fldChar w:fldCharType="begin"/>
        </w:r>
        <w:r>
          <w:instrText xml:space="preserve"> PAGEREF _Toc22815 \h </w:instrText>
        </w:r>
        <w:r>
          <w:fldChar w:fldCharType="separate"/>
        </w:r>
        <w:r>
          <w:t>68</w:t>
        </w:r>
        <w:r>
          <w:fldChar w:fldCharType="end"/>
        </w:r>
      </w:hyperlink>
    </w:p>
    <w:p>
      <w:pPr>
        <w:pStyle w:val="TOC2"/>
        <w:tabs>
          <w:tab w:val="right" w:leader="dot" w:pos="8306"/>
        </w:tabs>
      </w:pPr>
      <w:hyperlink w:anchor="_Toc11710" w:history="1">
        <w:r>
          <w:rPr>
            <w:rFonts w:ascii="仿宋" w:eastAsia="仿宋" w:hAnsi="仿宋" w:cs="仿宋" w:hint="eastAsia"/>
            <w:lang w:eastAsia="zh-CN"/>
          </w:rPr>
          <w:t>(四)、拉挤树脂项目知识产权保护策略</w:t>
        </w:r>
        <w:r>
          <w:tab/>
        </w:r>
        <w:r>
          <w:fldChar w:fldCharType="begin"/>
        </w:r>
        <w:r>
          <w:instrText xml:space="preserve"> PAGEREF _Toc11710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47"/>
      <w:r>
        <w:rPr>
          <w:rFonts w:ascii="仿宋" w:eastAsia="仿宋" w:hAnsi="仿宋" w:cs="仿宋" w:hint="eastAsia"/>
          <w:sz w:val="28"/>
          <w:lang w:eastAsia="zh-CN"/>
        </w:rPr>
        <w:t>一、拉挤树脂项目概论</w:t>
      </w:r>
      <w:bookmarkEnd w:id="2"/>
    </w:p>
    <w:p>
      <w:pPr>
        <w:pStyle w:val="Heading2"/>
        <w:rPr>
          <w:rFonts w:ascii="仿宋" w:eastAsia="仿宋" w:hAnsi="仿宋" w:cs="仿宋" w:hint="eastAsia"/>
          <w:lang w:eastAsia="zh-CN"/>
        </w:rPr>
      </w:pPr>
      <w:bookmarkStart w:id="3" w:name="_Toc2565"/>
      <w:r>
        <w:rPr>
          <w:rFonts w:ascii="仿宋" w:eastAsia="仿宋" w:hAnsi="仿宋" w:cs="仿宋" w:hint="eastAsia"/>
          <w:lang w:eastAsia="zh-CN"/>
        </w:rPr>
        <w:t>(一)、拉挤树脂项目概况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起源追溯至对市场的深入洞察。市场的不断演变与变革为拉挤树脂项目提供了难得的机遇。当前市场存在的需求缺口和变革的大环境共同构成了拉挤树脂项目的背景。这个拉挤树脂项目旨在充分利用市场机遇，填补行业中尚未满足的需求，为客户提供全新的解决方案。市场的变革和需求的增长使得这个拉挤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拉挤树脂项目名称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拉挤树脂项目正式命名为拉挤树脂。这个名称不仅仅是一个标识，更代表了拉挤树脂项目的核心理念和愿景。它蕴含着拉挤树脂项目所要解决问题的关键字，具有强烈的表达和辨识度，为拉挤树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拉挤树脂项目目标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核心目标是提供一种全新、高效的解决方案，满足客户日益增长的需求。拉挤树脂项目追求的不仅仅是满足市场需求，更是在市场中获得卓越的竞争优势。通过不断提升产品或服务的质量和创新水平，拉挤树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拉挤树脂项目范围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全面涵盖了产品研发、制造、市场推广和售后服务，确保从产品设计到最终用户体验的全方位关注。这一全面的拉挤树脂项目范围是为了确保拉挤树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拉挤树脂项目时间表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拉挤树脂项目计划在未来18个月内完成，包括研发、测试、市场试点和正式推出等不同阶段。这个时间表的合理设计是为了确保拉挤树脂项目各个阶段的顺利推进，以便按时交付高质量的成果。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拉挤树脂项目预算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拉挤树脂项目总预算估算为XX百万美元，主要分配在研发、市场推广、人员培训和运营等方面。这一充足的预算为拉挤树脂项目提供了充足的资源，确保拉挤树脂项目在各个方面都能取得优异的表现。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拉挤树脂项目风险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拉挤树脂项目可能面临的风险包括市场接受度低、技术难题、竞争激烈等。拉挤树脂项目团队已经制定了相应的风险应对计划，通过前瞻性的风险管理，确保拉挤树脂项目在面对不确定性时能够迅速做出应对。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拉挤树脂项目团队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拉挤树脂项目汇聚了一支经验丰富、多领域专业素养的核心团队，确保拉挤树脂项目在各个方面都能拥有高水平的执行力。团队的协同作战是拉挤树脂项目成功的关键因素之一。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拉挤树脂项目背景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拉挤树脂项目的背景根植于市场对更高效、创新产品的渴望，同时也受到科技发展对行业格局的深刻改变的影响。这为拉挤树脂项目提供了广阔的发展空间和市场需求。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拉挤树脂项目现状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截至目前，拉挤树脂项目已完成市场调研和技术验证，取得了初步的成功。这为拉挤树脂项目在未来的发展奠定了坚实的基础，为更远大的目标打下了坚实的基石。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667"/>
      <w:r>
        <w:rPr>
          <w:rFonts w:ascii="仿宋" w:eastAsia="仿宋" w:hAnsi="仿宋" w:cs="仿宋" w:hint="eastAsia"/>
          <w:sz w:val="28"/>
          <w:lang w:eastAsia="zh-CN"/>
        </w:rPr>
        <w:t>(二)、拉挤树脂项目目标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keyword》拉挤树脂项目首要业务目标是在市场中占据有利地位，实现产品/服务的成功推广和销售。通过不断提升产品质量、创新性，拉挤树脂项目追求成为行业中的领导者，赢得更多客户的青睐。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在科技迅速发展的时代，拉挤树脂项目着眼于技术创新。通过持续的研发和技术升级，拉挤树脂项目旨在推出更具创新性的产品或服务，以满足市场对新鲜、先进解决方案的需求。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为了建立可持续的客户关系，拉挤树脂项目设定了客户满意度目标。通过提供卓越的产品质量和优质的客户服务，拉挤树脂项目追求赢得客户的信任和忠诚度，确保他们的满意度达到行业领先水平。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拉挤树脂项目注重社会责任和可持续发展。通过实施环保、社会责任拉挤树脂项目，拉挤树脂项目致力于在经济发展的同时保护环境，促进社会公平，实现可持续经营。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拉挤树脂项目的团队是实现目标的核心驱动力。因此，拉挤树脂项目设定了团队发展目标，包括提升团队成员的专业技能、培养领导力，以及搭建协同高效的团队工作氛围。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302"/>
      <w:r>
        <w:rPr>
          <w:rFonts w:ascii="仿宋" w:eastAsia="仿宋" w:hAnsi="仿宋" w:cs="仿宋" w:hint="eastAsia"/>
          <w:sz w:val="28"/>
          <w:lang w:eastAsia="zh-CN"/>
        </w:rPr>
        <w:t>(三)、拉挤树脂项目提出的理由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拉挤树脂项目提出的理由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提出源于对市场机遇的深刻洞察。当前市场中存在的需求缺口和行业发展趋势表明，有巨大的商业机会等待被开发。通过准确捕捉市场机遇，拉挤树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理念基于对技术创新的信仰。通过持续的研发和技术投入，拉挤树脂项目有望推出更具创新性的产品或服务。在科技飞速发展的当下，拉挤树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提出是为了增强企业的行业竞争力。通过提升产品或服务的质量和独特性，拉挤树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响应了消费者需求的变化。随着社会和科技的不断发展，消费者对产品和服务的需求也在发生变化。通过深入了解并及时回应消费者的新需求，拉挤树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拉挤树脂项目的提出是企业战略发展规划的一部分。在面对日益激烈的市场竞争和不断变化的商业环境中，拉挤树脂项目作为企业战略的一环，旨在为企业开辟新的增长领域，巩固企业在行业中的地位。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提出不仅仅是基于商业考量，还注重社会责任。通过推出环保、社会责任等方面的拉挤树脂项目，拉挤树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拉挤树脂项目的提出反映了对利益相关者期望的关注。包括客户、员工、投资者等利益相关者在企业发展中都有着各自的期望，拉挤树脂项目力求在满足这些期望的同时，取得更大的共赢。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35"/>
      <w:r>
        <w:rPr>
          <w:rFonts w:ascii="仿宋" w:eastAsia="仿宋" w:hAnsi="仿宋" w:cs="仿宋" w:hint="eastAsia"/>
          <w:sz w:val="28"/>
          <w:lang w:eastAsia="zh-CN"/>
        </w:rPr>
        <w:t>(四)、拉挤树脂项目意义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在实施拉挤树脂项目的过程中，我们不仅仅是在追逐商业成功，更是为企业和社会的多个层面创造了深远的意义。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的首要意义在于提升企业的市场竞争力。通过持续的创新和对产品质量的高标准要求，拉挤树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拉挤树脂项目的推进将促使行业技术水平的提升。通过引入先进技术和创新性解决方案，拉挤树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拉挤树脂项目不仅创造了大量就业机会，提高了就业水平，还注重社会责任和环保。通过参与社会公益事业和推动环保拉挤树脂项目，拉挤树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综合而言，拉挤树脂项目意义重大，不仅推动了企业的发展，也为行业和社会的进步贡献了积极力量。这是一个全面而深刻的影响，将在未来产生可持续的正面效应。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587"/>
      <w:r>
        <w:rPr>
          <w:rFonts w:ascii="仿宋" w:eastAsia="仿宋" w:hAnsi="仿宋" w:cs="仿宋" w:hint="eastAsia"/>
          <w:sz w:val="28"/>
          <w:lang w:eastAsia="zh-CN"/>
        </w:rPr>
        <w:t>(五)、拉挤树脂项目背景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在当今迅猛发展的商业环境中，拉挤树脂项目的动因根植于对多方面因素的审慎考量。这个拉挤树脂项目的提出并非孤立的决策，而是对企业所处背景深入思考的产物。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市场的不断演变是拉挤树脂项目背后的首要原因。科技的迅速发展和全球市场的快速变化使得企业必须灵活应对。拉挤树脂项目应运而生，旨在通过创新性的解决方案迎合市场的多变需求，赢得竞争中的先机。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竞争的激烈程度也是拉挤树脂项目背景中不可忽视的一环。企业需要在激烈竞争中脱颖而出，为此，拉挤树脂项目致力于打破常规，提供独特的价值主张，以吸引客户并确保市场份额的增长。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技术的迅速发展为企业带来了机遇与挑战。作为拉挤树脂项目启动的背景之一，对新兴技术的应用将有助于提升企业的技术水平，使其在不断演进的商业环境中保持竞争优势。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此外，社会对企业责任的期望也在逐渐升高。拉挤树脂项目充分融入了社会责任的理念，通过可持续经营和社会公益拉挤树脂项目，企图为社会贡献一份力量，在商业成功的同时关注社会价值。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279"/>
      <w:r>
        <w:rPr>
          <w:rFonts w:ascii="仿宋" w:eastAsia="仿宋" w:hAnsi="仿宋" w:cs="仿宋" w:hint="eastAsia"/>
          <w:sz w:val="28"/>
          <w:lang w:eastAsia="zh-CN"/>
        </w:rPr>
        <w:t>二、拉挤树脂项目建设背景及必要性分析</w:t>
      </w:r>
      <w:bookmarkEnd w:id="8"/>
    </w:p>
    <w:p>
      <w:pPr>
        <w:pStyle w:val="Heading2"/>
        <w:rPr>
          <w:rFonts w:ascii="仿宋" w:eastAsia="仿宋" w:hAnsi="仿宋" w:cs="仿宋" w:hint="eastAsia"/>
          <w:lang w:eastAsia="zh-CN"/>
        </w:rPr>
      </w:pPr>
      <w:bookmarkStart w:id="9" w:name="_Toc15806"/>
      <w:r>
        <w:rPr>
          <w:rFonts w:ascii="仿宋" w:eastAsia="仿宋" w:hAnsi="仿宋" w:cs="仿宋" w:hint="eastAsia"/>
          <w:lang w:eastAsia="zh-CN"/>
        </w:rPr>
        <w:t>(一)、拉挤树脂项目背景分析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拉挤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拉挤树脂项目在这个潮流中的定位。同时，我们将关注行业内涌现的新兴机遇，以便拉挤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拉挤树脂项目提供了强大的发展动力。我们将聚焦于行业内最新的技术发展趋势，包括但不限于人工智能、大数据分析、物联网等领域。通过深度的技术研究，我们将确保拉挤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拉挤树脂项目发展的源泉。我们将投入更多的精力对市场需求进行深入剖析，超越表面的需求，深入挖掘潜在的市场痛点和机遇。通过对市场需求的细致了解，拉挤树脂项目将更有针对性地设计解决方案，满足市场的多样化需求，从而更好地促进拉挤树脂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拉挤树脂项目战略至关重要。我们将对竞争态势进行更为深入的分析，包括但不限于市场份额、产品特点、客户满意度等多个维度。通过深度的竞争分析，拉挤树脂项目将能够更准确地把握市场脉搏，制定具有竞争力的拉挤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拉挤树脂项目的发展具有直接的影响。我们将进行更为全面的法规和政策分析，了解行业发展中的潜在法律风险和合规挑战。通过充分了解和遵守相关法规，拉挤树脂项目将确保在法律框架内合法合规运营，为拉挤树脂项目的稳健发展提供有力支持。</w:t>
      </w:r>
    </w:p>
    <w:p>
      <w:pPr>
        <w:pStyle w:val="Heading2"/>
        <w:ind w:firstLine="560" w:firstLineChars="200"/>
        <w:rPr>
          <w:rFonts w:ascii="仿宋" w:eastAsia="仿宋" w:hAnsi="仿宋" w:cs="仿宋" w:hint="eastAsia"/>
          <w:sz w:val="28"/>
          <w:lang w:eastAsia="zh-CN"/>
        </w:rPr>
      </w:pPr>
      <w:bookmarkStart w:id="10" w:name="_Toc23886"/>
      <w:r>
        <w:rPr>
          <w:rFonts w:ascii="仿宋" w:eastAsia="仿宋" w:hAnsi="仿宋" w:cs="仿宋" w:hint="eastAsia"/>
          <w:sz w:val="28"/>
          <w:lang w:eastAsia="zh-CN"/>
        </w:rPr>
        <w:t>(二)、拉挤树脂项目建设必要性分析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建设的迫切性源于对行业发展趋势的深刻洞察。我们正处于一个行业变革的时代，科技创新、数字化转型成为企业发展的关键动力。拉挤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建设不仅仅是为了跟上潮流，更是为了通过技术创新推动企业的持续发展。通过引入先进的技术和解决方案，拉挤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拉挤树脂项目的建设成为必然选择，通过提高产品质量、拓展服务领域，从而在竞争中获得更多的机会。拉挤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拉挤树脂项目建设的必要性体现在对客户需求更精准的满足。通过拉挤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拉挤树脂项目建设的背后是对企业持续创新的追求。只有通过不断创新，企业才能在竞争中立于不败之地。拉挤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9339"/>
      <w:r>
        <w:rPr>
          <w:rFonts w:ascii="仿宋" w:eastAsia="仿宋" w:hAnsi="仿宋" w:cs="仿宋" w:hint="eastAsia"/>
          <w:sz w:val="28"/>
          <w:lang w:eastAsia="zh-CN"/>
        </w:rPr>
        <w:t>三、拉挤树脂项目选址可行性分析</w:t>
      </w:r>
      <w:bookmarkEnd w:id="11"/>
    </w:p>
    <w:p>
      <w:pPr>
        <w:pStyle w:val="Heading2"/>
        <w:rPr>
          <w:rFonts w:ascii="仿宋" w:eastAsia="仿宋" w:hAnsi="仿宋" w:cs="仿宋" w:hint="eastAsia"/>
          <w:lang w:eastAsia="zh-CN"/>
        </w:rPr>
      </w:pPr>
      <w:bookmarkStart w:id="12" w:name="_Toc25661"/>
      <w:r>
        <w:rPr>
          <w:rFonts w:ascii="仿宋" w:eastAsia="仿宋" w:hAnsi="仿宋" w:cs="仿宋" w:hint="eastAsia"/>
          <w:lang w:eastAsia="zh-CN"/>
        </w:rPr>
        <w:t>(一)、拉挤树脂项目选址</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该拉挤树脂项目选址位于XX省XX市XX区XXX街道</w:t>
      </w:r>
    </w:p>
    <w:p>
      <w:pPr>
        <w:pStyle w:val="Heading2"/>
        <w:ind w:firstLine="560" w:firstLineChars="200"/>
        <w:rPr>
          <w:rFonts w:ascii="仿宋" w:eastAsia="仿宋" w:hAnsi="仿宋" w:cs="仿宋" w:hint="eastAsia"/>
          <w:sz w:val="28"/>
          <w:lang w:eastAsia="zh-CN"/>
        </w:rPr>
      </w:pPr>
      <w:bookmarkStart w:id="13" w:name="_Toc2082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拉挤树脂项目的征地面积将根据拉挤树脂项目的实际规模和需求进行精确规划。具体面积XXX平方米，旨在确保拉挤树脂项目不仅能够满足当前的发展需求，还能够预留空间以适应未来的扩展。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净用地面积是在征地面积基础上去除不可利用面积后的实际可开发用地。具体面积XXX平方米，考虑到环保、交通、安全等多方面因素，以确保拉挤树脂项目在整体利用效率上达到最优。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拉挤树脂项目计划建设的建筑总规模具体面积XXX平方米。这一规模的确定综合考虑了拉挤树脂项目的性质、规模，以及城市规划的相关要求，确保建筑布局与周边环境协调一致。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绿地率是拉挤树脂项目用地中被规划为绿地的比例。具体面积XXX平方米，旨在通过合理规划绿地，改善拉挤树脂项目周边环境，提升居民生活质量，并符合城市整体绿化规划。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容积率是用地上可以建设的建筑总体积与用地面积之比。具体面积XXX，通过合理的容积率规划，确保拉挤树脂项目建筑规模与周边环境和谐共生。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确保拉挤树脂项目选址与当地城市规划相一致，具体面积XXX平方米。通过与城市规划部门深入沟通，确保拉挤树脂项目不仅符合城市的整体发展方向，还能够融入城市的发展布局，为城市的长远发展贡献力量。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拉挤树脂项目选址符合当地产业政策，具体面积XXX平方米。这包括拉挤树脂项目对当地经济的促进作用，以及对相关产业的带动效应，确保拉挤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用地总体要求必须符合环保和可持续发展的原则，具体面积XXX平方米。通过采用绿色建筑设计、节能减排等措施，确保拉挤树脂项目在建设和运营过程中对环境的影响最小化，达到可持续发展的要求。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确保拉挤树脂项目选址具备必要的公共设施配套，具体面积XXX平方米。这包括交通便利性、教育、医疗等基础设施，以提高居民生活品质，使得拉挤树脂项目选址更具吸引力。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考虑用地总体要求对当地社会稳定性的影响，具体面积XXX平方米。通过深入了解当地社区反馈，确保拉挤树脂项目的选址和建设过程对当地社会和谐稳定产生积极作用。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拉挤树脂项目选址不仅符合法规和规划，还在实际操作中具有可行性。这一全面规划将为拉挤树脂项目的成功实施提供坚实的基础，确保拉挤树脂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拉挤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拉挤树脂项目的设备规划和空间设计中，我们将采取灵活设备布局的措施。设备布局将根据实际需求进行灵活设计，避免不必要的浪费。通过合理规划设备摆放位置，我们将提高设备的利用率，减少设备间距，以确保拉挤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拉挤树脂项目内部引入共享设施的概念，例如共享会议室、办公区等。通过这种方式，我们可以减少对资源的重复建设，提高资源共享效率，从而减小拉挤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239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拉挤树脂项目的总图布置中，我们将不同功能区域进行明确的规划，以最大程度满足拉挤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https://d.book118.com/667020161010006032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拉挤树脂项目规划设计蓝图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94BA9"/>
    <w:rsid w:val="23D94B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2016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2024-01-16T16:05:00Z</dcterms:created>
  <dcterms:modified xsi:type="dcterms:W3CDTF">2024-01-16T16:06:04Z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0631123317BA411198E8051578F6956A_11</vt:lpwstr>
  </property>
  <property fmtid="{D5CDD505-2E9C-101B-9397-08002B2CF9AE}" pid="3" name="KSOProductBuildVer">
    <vt:lpwstr>2052-12.1.0.16120</vt:lpwstr>
  </property>
</Properties>
</file>